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4434381" w14:textId="1DCE32D4" w:rsidR="00E15288" w:rsidRPr="00C16C37" w:rsidRDefault="00002543" w:rsidP="00F434E4">
      <w:pPr>
        <w:pStyle w:val="1"/>
        <w:numPr>
          <w:ilvl w:val="0"/>
          <w:numId w:val="0"/>
        </w:numPr>
        <w:spacing w:before="0" w:after="0" w:line="480" w:lineRule="auto"/>
        <w:rPr>
          <w:rFonts w:ascii="Arial" w:hAnsi="Arial" w:cs="Arial"/>
          <w:color w:val="000000" w:themeColor="text1"/>
          <w:sz w:val="32"/>
          <w:szCs w:val="32"/>
        </w:rPr>
      </w:pPr>
      <w:r w:rsidRPr="00C16C37">
        <w:rPr>
          <w:rFonts w:ascii="Arial" w:hAnsi="Arial" w:cs="Arial"/>
          <w:color w:val="000000" w:themeColor="text1"/>
          <w:sz w:val="32"/>
          <w:szCs w:val="32"/>
        </w:rPr>
        <w:t>Supplement</w:t>
      </w:r>
      <w:r w:rsidR="00E15288" w:rsidRPr="00C16C37">
        <w:rPr>
          <w:rFonts w:ascii="Arial" w:hAnsi="Arial" w:cs="Arial"/>
          <w:color w:val="000000" w:themeColor="text1"/>
          <w:sz w:val="32"/>
          <w:szCs w:val="32"/>
        </w:rPr>
        <w:t xml:space="preserve"> </w:t>
      </w:r>
      <w:r w:rsidRPr="00C16C37">
        <w:rPr>
          <w:rFonts w:ascii="Arial" w:hAnsi="Arial" w:cs="Arial"/>
          <w:color w:val="000000" w:themeColor="text1"/>
          <w:sz w:val="32"/>
          <w:szCs w:val="32"/>
          <w:lang w:eastAsia="zh-CN"/>
        </w:rPr>
        <w:t>I</w:t>
      </w:r>
    </w:p>
    <w:p w14:paraId="638195BC" w14:textId="77777777" w:rsidR="00E15288" w:rsidRPr="00C16C37" w:rsidRDefault="00E15288" w:rsidP="00E15288">
      <w:pPr>
        <w:spacing w:line="480" w:lineRule="auto"/>
        <w:ind w:firstLine="360"/>
        <w:rPr>
          <w:rFonts w:ascii="Arial" w:hAnsi="Arial" w:cs="Arial"/>
          <w:color w:val="000000" w:themeColor="text1"/>
        </w:rPr>
      </w:pPr>
      <w:r w:rsidRPr="00C16C37">
        <w:rPr>
          <w:rFonts w:ascii="Arial" w:hAnsi="Arial" w:cs="Arial"/>
          <w:color w:val="000000" w:themeColor="text1"/>
        </w:rPr>
        <w:t>In this study, both MRA and MRE images were acquired for each volunteer or patient during the same scan. In addition, to prevent the potential head motion, the head was fixed firmly inside the head coil with sand bags and foams. Therefore, the main purpose of the registration between M</w:t>
      </w:r>
      <w:r w:rsidRPr="00C16C37">
        <w:rPr>
          <w:rFonts w:ascii="Arial" w:hAnsi="Arial" w:cs="Arial" w:hint="eastAsia"/>
          <w:color w:val="000000" w:themeColor="text1"/>
        </w:rPr>
        <w:t>R</w:t>
      </w:r>
      <w:r w:rsidRPr="00C16C37">
        <w:rPr>
          <w:rFonts w:ascii="Arial" w:hAnsi="Arial" w:cs="Arial"/>
          <w:color w:val="000000" w:themeColor="text1"/>
        </w:rPr>
        <w:t>A and MRE images were to align the image coordinate</w:t>
      </w:r>
      <w:r w:rsidRPr="00C16C37">
        <w:rPr>
          <w:rFonts w:ascii="Arial" w:hAnsi="Arial" w:cs="Arial" w:hint="eastAsia"/>
          <w:color w:val="000000" w:themeColor="text1"/>
        </w:rPr>
        <w:t>s</w:t>
      </w:r>
      <w:r w:rsidRPr="00C16C37">
        <w:rPr>
          <w:rFonts w:ascii="Arial" w:hAnsi="Arial" w:cs="Arial"/>
          <w:color w:val="000000" w:themeColor="text1"/>
        </w:rPr>
        <w:t xml:space="preserve"> due to the field of view and image resolution differences. This is necessary for applying the masks of the segmented vessel ROIs from MRA images to MRE.  </w:t>
      </w:r>
    </w:p>
    <w:p w14:paraId="7D5A4062" w14:textId="225153D4" w:rsidR="00E15288" w:rsidRPr="00C16C37" w:rsidRDefault="00E15288" w:rsidP="00E15288">
      <w:pPr>
        <w:spacing w:line="480" w:lineRule="auto"/>
        <w:ind w:firstLine="420"/>
        <w:rPr>
          <w:rFonts w:ascii="Arial" w:hAnsi="Arial" w:cs="Arial"/>
          <w:color w:val="000000" w:themeColor="text1"/>
        </w:rPr>
      </w:pPr>
      <w:r w:rsidRPr="00C16C37">
        <w:rPr>
          <w:rFonts w:ascii="Arial" w:hAnsi="Arial" w:cs="Arial"/>
          <w:color w:val="000000" w:themeColor="text1"/>
        </w:rPr>
        <w:t xml:space="preserve">Since clear anatomical feature of the ventricle regions can be observed in both MRA images and magnitude images of MRE, we used cross correlation to register the image volumes </w:t>
      </w:r>
      <w:r w:rsidRPr="00C16C37">
        <w:rPr>
          <w:rFonts w:ascii="Arial" w:hAnsi="Arial" w:cs="Arial" w:hint="eastAsia"/>
          <w:color w:val="000000" w:themeColor="text1"/>
        </w:rPr>
        <w:t>base</w:t>
      </w:r>
      <w:r w:rsidRPr="00C16C37">
        <w:rPr>
          <w:rFonts w:ascii="Arial" w:hAnsi="Arial" w:cs="Arial"/>
          <w:color w:val="000000" w:themeColor="text1"/>
        </w:rPr>
        <w:t xml:space="preserve">d on the slices containing the ventricle region. A mean translation of MRA images with respect to the MRE images were 43 and 74 pixels in X and Y axes. </w:t>
      </w:r>
      <w:r w:rsidRPr="00C16C37">
        <w:rPr>
          <w:rFonts w:ascii="Arial" w:hAnsi="Arial" w:cs="Arial" w:hint="eastAsia"/>
          <w:color w:val="000000" w:themeColor="text1"/>
        </w:rPr>
        <w:t>The</w:t>
      </w:r>
      <w:r w:rsidRPr="00C16C37">
        <w:rPr>
          <w:rFonts w:ascii="Arial" w:hAnsi="Arial" w:cs="Arial"/>
          <w:color w:val="000000" w:themeColor="text1"/>
        </w:rPr>
        <w:t xml:space="preserve"> registration parameters for all data sets showed the translation of the image coordinates were within ±3 pixels </w:t>
      </w:r>
      <w:r w:rsidRPr="00C16C37">
        <w:rPr>
          <w:rFonts w:ascii="Arial" w:hAnsi="Arial" w:cs="Arial" w:hint="eastAsia"/>
          <w:color w:val="000000" w:themeColor="text1"/>
        </w:rPr>
        <w:t>(</w:t>
      </w:r>
      <w:r w:rsidRPr="00C16C37">
        <w:rPr>
          <w:rFonts w:ascii="Arial" w:hAnsi="Arial" w:cs="Arial"/>
          <w:color w:val="000000" w:themeColor="text1"/>
        </w:rPr>
        <w:t>&lt;1mm) relative to the mean values (</w:t>
      </w:r>
      <w:r w:rsidR="00653866" w:rsidRPr="00C16C37">
        <w:rPr>
          <w:rFonts w:ascii="Arial" w:hAnsi="Arial" w:cs="Arial"/>
          <w:b/>
          <w:color w:val="000000" w:themeColor="text1"/>
          <w:shd w:val="clear" w:color="auto" w:fill="FFFFFF"/>
        </w:rPr>
        <w:t xml:space="preserve">Figure </w:t>
      </w:r>
      <w:r w:rsidR="00527A40" w:rsidRPr="00C16C37">
        <w:rPr>
          <w:rFonts w:ascii="Arial" w:hAnsi="Arial" w:cs="Arial"/>
          <w:b/>
          <w:color w:val="000000" w:themeColor="text1"/>
          <w:shd w:val="clear" w:color="auto" w:fill="FFFFFF"/>
        </w:rPr>
        <w:t>S1</w:t>
      </w:r>
      <w:r w:rsidRPr="00C16C37">
        <w:rPr>
          <w:rFonts w:ascii="Arial" w:hAnsi="Arial" w:cs="Arial"/>
          <w:b/>
          <w:bCs/>
          <w:color w:val="000000" w:themeColor="text1"/>
        </w:rPr>
        <w:t>a</w:t>
      </w:r>
      <w:r w:rsidRPr="00C16C37">
        <w:rPr>
          <w:rFonts w:ascii="Arial" w:hAnsi="Arial" w:cs="Arial" w:hint="eastAsia"/>
          <w:color w:val="000000" w:themeColor="text1"/>
        </w:rPr>
        <w:t>)</w:t>
      </w:r>
      <w:r w:rsidRPr="00C16C37">
        <w:rPr>
          <w:rFonts w:ascii="Arial" w:hAnsi="Arial" w:cs="Arial"/>
          <w:color w:val="000000" w:themeColor="text1"/>
        </w:rPr>
        <w:t>.</w:t>
      </w:r>
      <w:r w:rsidRPr="00C16C37">
        <w:rPr>
          <w:color w:val="000000" w:themeColor="text1"/>
        </w:rPr>
        <w:t xml:space="preserve"> </w:t>
      </w:r>
      <w:r w:rsidRPr="00C16C37">
        <w:rPr>
          <w:rFonts w:ascii="Arial" w:hAnsi="Arial" w:cs="Arial"/>
          <w:color w:val="000000" w:themeColor="text1"/>
        </w:rPr>
        <w:t>The cross-correlation values of the whole brain showed the robustness of the registration (</w:t>
      </w:r>
      <w:r w:rsidR="00653866" w:rsidRPr="00C16C37">
        <w:rPr>
          <w:rFonts w:ascii="Arial" w:hAnsi="Arial" w:cs="Arial"/>
          <w:b/>
          <w:color w:val="000000" w:themeColor="text1"/>
          <w:shd w:val="clear" w:color="auto" w:fill="FFFFFF"/>
        </w:rPr>
        <w:t xml:space="preserve">Figure </w:t>
      </w:r>
      <w:r w:rsidR="00527A40" w:rsidRPr="00C16C37">
        <w:rPr>
          <w:rFonts w:ascii="Arial" w:hAnsi="Arial" w:cs="Arial"/>
          <w:b/>
          <w:color w:val="000000" w:themeColor="text1"/>
          <w:shd w:val="clear" w:color="auto" w:fill="FFFFFF"/>
        </w:rPr>
        <w:t>S1</w:t>
      </w:r>
      <w:r w:rsidRPr="00C16C37">
        <w:rPr>
          <w:rFonts w:ascii="Arial" w:hAnsi="Arial" w:cs="Arial"/>
          <w:b/>
          <w:bCs/>
          <w:color w:val="000000" w:themeColor="text1"/>
        </w:rPr>
        <w:t>b</w:t>
      </w:r>
      <w:r w:rsidRPr="00C16C37">
        <w:rPr>
          <w:rFonts w:ascii="Arial" w:hAnsi="Arial" w:cs="Arial"/>
          <w:color w:val="000000" w:themeColor="text1"/>
        </w:rPr>
        <w:t xml:space="preserve">). </w:t>
      </w:r>
      <w:r w:rsidRPr="00C16C37">
        <w:rPr>
          <w:rFonts w:ascii="Arial" w:hAnsi="Arial" w:cs="Arial" w:hint="eastAsia"/>
          <w:color w:val="000000" w:themeColor="text1"/>
        </w:rPr>
        <w:t>Within</w:t>
      </w:r>
      <w:r w:rsidRPr="00C16C37">
        <w:rPr>
          <w:rFonts w:ascii="Arial" w:hAnsi="Arial" w:cs="Arial"/>
          <w:color w:val="000000" w:themeColor="text1"/>
        </w:rPr>
        <w:t xml:space="preserve"> a correlation value of 98%, the registration translation error in the x axis is within 2 pixels (&lt;0.6mm), and the registration translation error in the y axis is within 3.5 pixels (&lt;1mm).  Therefore, vessels with a diameter less than 1mm in the ROIs were removed since the largest possible registration error was 3.5 pixels (1mm).</w:t>
      </w:r>
    </w:p>
    <w:p w14:paraId="0A64EFCF" w14:textId="77777777" w:rsidR="00541860" w:rsidRPr="00C16C37" w:rsidRDefault="00541860" w:rsidP="00541860">
      <w:pPr>
        <w:rPr>
          <w:color w:val="000000" w:themeColor="text1"/>
        </w:rPr>
      </w:pPr>
    </w:p>
    <w:p w14:paraId="5D508395" w14:textId="09622B44" w:rsidR="00E15288" w:rsidRPr="00C16C37" w:rsidRDefault="00002543" w:rsidP="00F22776">
      <w:pPr>
        <w:pStyle w:val="1"/>
        <w:numPr>
          <w:ilvl w:val="0"/>
          <w:numId w:val="0"/>
        </w:numPr>
        <w:spacing w:before="0" w:after="0" w:line="480" w:lineRule="auto"/>
        <w:ind w:left="432" w:hanging="432"/>
        <w:rPr>
          <w:rFonts w:ascii="Arial" w:hAnsi="Arial" w:cs="Arial"/>
          <w:color w:val="000000" w:themeColor="text1"/>
          <w:sz w:val="32"/>
          <w:szCs w:val="32"/>
        </w:rPr>
      </w:pPr>
      <w:r w:rsidRPr="00C16C37">
        <w:rPr>
          <w:rFonts w:ascii="Arial" w:hAnsi="Arial" w:cs="Arial"/>
          <w:color w:val="000000" w:themeColor="text1"/>
          <w:sz w:val="32"/>
          <w:szCs w:val="32"/>
        </w:rPr>
        <w:lastRenderedPageBreak/>
        <w:t>Supplement</w:t>
      </w:r>
      <w:r w:rsidR="00E15288" w:rsidRPr="00C16C37">
        <w:rPr>
          <w:rFonts w:ascii="Arial" w:hAnsi="Arial" w:cs="Arial"/>
          <w:color w:val="000000" w:themeColor="text1"/>
          <w:sz w:val="32"/>
          <w:szCs w:val="32"/>
        </w:rPr>
        <w:t xml:space="preserve"> </w:t>
      </w:r>
      <w:r w:rsidRPr="00C16C37">
        <w:rPr>
          <w:rFonts w:ascii="Arial" w:hAnsi="Arial" w:cs="Arial"/>
          <w:color w:val="000000" w:themeColor="text1"/>
          <w:sz w:val="32"/>
          <w:szCs w:val="32"/>
          <w:lang w:eastAsia="zh-CN"/>
        </w:rPr>
        <w:t>II</w:t>
      </w:r>
    </w:p>
    <w:p w14:paraId="74D4CB7C" w14:textId="773E732D" w:rsidR="00E15288" w:rsidRPr="00C16C37" w:rsidRDefault="00732674" w:rsidP="00E15288">
      <w:pPr>
        <w:spacing w:line="480" w:lineRule="auto"/>
        <w:ind w:firstLine="357"/>
        <w:rPr>
          <w:rFonts w:ascii="Arial" w:hAnsi="Arial" w:cs="Arial"/>
          <w:color w:val="000000" w:themeColor="text1"/>
        </w:rPr>
      </w:pPr>
      <w:r w:rsidRPr="00C16C37">
        <w:rPr>
          <w:rFonts w:ascii="Arial" w:hAnsi="Arial" w:cs="Arial" w:hint="eastAsia"/>
          <w:color w:val="000000" w:themeColor="text1"/>
        </w:rPr>
        <w:t>S</w:t>
      </w:r>
      <w:r w:rsidRPr="00C16C37">
        <w:rPr>
          <w:rFonts w:ascii="Arial" w:hAnsi="Arial" w:cs="Arial"/>
          <w:color w:val="000000" w:themeColor="text1"/>
        </w:rPr>
        <w:t>ince the resolution of the RBP map were comparable to t</w:t>
      </w:r>
      <w:r w:rsidR="00224D74" w:rsidRPr="00C16C37">
        <w:rPr>
          <w:rFonts w:ascii="Arial" w:hAnsi="Arial" w:cs="Arial"/>
          <w:color w:val="000000" w:themeColor="text1"/>
        </w:rPr>
        <w:t>he size of blood vessels, the displacement field</w:t>
      </w:r>
      <w:r w:rsidR="00627D81" w:rsidRPr="00C16C37">
        <w:rPr>
          <w:rFonts w:ascii="Arial" w:hAnsi="Arial" w:cs="Arial"/>
          <w:color w:val="000000" w:themeColor="text1"/>
        </w:rPr>
        <w:t xml:space="preserve"> </w:t>
      </w:r>
      <w:r w:rsidR="00224D74" w:rsidRPr="00C16C37">
        <w:rPr>
          <w:rFonts w:ascii="Arial" w:hAnsi="Arial" w:cs="Arial"/>
          <w:color w:val="000000" w:themeColor="text1"/>
        </w:rPr>
        <w:t xml:space="preserve">obtained from the MRE </w:t>
      </w:r>
      <w:r w:rsidR="00224D74" w:rsidRPr="00C16C37">
        <w:rPr>
          <w:rFonts w:ascii="Arial" w:hAnsi="Arial" w:cs="Arial" w:hint="eastAsia"/>
          <w:color w:val="000000" w:themeColor="text1"/>
        </w:rPr>
        <w:t>phase</w:t>
      </w:r>
      <w:r w:rsidR="00224D74" w:rsidRPr="00C16C37">
        <w:rPr>
          <w:rFonts w:ascii="Arial" w:hAnsi="Arial" w:cs="Arial"/>
          <w:color w:val="000000" w:themeColor="text1"/>
        </w:rPr>
        <w:t xml:space="preserve"> images </w:t>
      </w:r>
      <w:r w:rsidR="00627D81" w:rsidRPr="00C16C37">
        <w:rPr>
          <w:rFonts w:ascii="Arial" w:hAnsi="Arial" w:cs="Arial" w:hint="eastAsia"/>
          <w:color w:val="000000" w:themeColor="text1"/>
        </w:rPr>
        <w:t>w</w:t>
      </w:r>
      <w:r w:rsidR="00627D81" w:rsidRPr="00C16C37">
        <w:rPr>
          <w:rFonts w:ascii="Arial" w:hAnsi="Arial" w:cs="Arial"/>
          <w:color w:val="000000" w:themeColor="text1"/>
        </w:rPr>
        <w:t xml:space="preserve">ere interpolated </w:t>
      </w:r>
      <w:r w:rsidR="00627D81" w:rsidRPr="00C16C37">
        <w:rPr>
          <w:rFonts w:ascii="Arial" w:hAnsi="Arial" w:cs="Arial" w:hint="eastAsia"/>
          <w:color w:val="000000" w:themeColor="text1"/>
        </w:rPr>
        <w:t>before</w:t>
      </w:r>
      <w:r w:rsidR="00627D81" w:rsidRPr="00C16C37">
        <w:rPr>
          <w:rFonts w:ascii="Arial" w:hAnsi="Arial" w:cs="Arial"/>
          <w:color w:val="000000" w:themeColor="text1"/>
        </w:rPr>
        <w:t xml:space="preserve"> the modulus inversion. </w:t>
      </w:r>
      <w:r w:rsidR="00E15288" w:rsidRPr="00C16C37">
        <w:rPr>
          <w:rFonts w:ascii="Arial" w:hAnsi="Arial" w:cs="Arial" w:hint="eastAsia"/>
          <w:color w:val="000000" w:themeColor="text1"/>
        </w:rPr>
        <w:t>T</w:t>
      </w:r>
      <w:r w:rsidR="00E15288" w:rsidRPr="00C16C37">
        <w:rPr>
          <w:rFonts w:ascii="Arial" w:hAnsi="Arial" w:cs="Arial"/>
          <w:color w:val="000000" w:themeColor="text1"/>
        </w:rPr>
        <w:t xml:space="preserve">o validate the procedure of the interpolation, we carried out a simulation study to show that the </w:t>
      </w:r>
      <w:r w:rsidR="00224D74" w:rsidRPr="00C16C37">
        <w:rPr>
          <w:rFonts w:ascii="Arial" w:hAnsi="Arial" w:cs="Arial"/>
          <w:color w:val="000000" w:themeColor="text1"/>
        </w:rPr>
        <w:t xml:space="preserve">displacement field </w:t>
      </w:r>
      <w:r w:rsidR="00E4008C" w:rsidRPr="00C16C37">
        <w:rPr>
          <w:rFonts w:ascii="Arial" w:hAnsi="Arial" w:cs="Arial"/>
          <w:color w:val="000000" w:themeColor="text1"/>
        </w:rPr>
        <w:t>interpolation</w:t>
      </w:r>
      <w:r w:rsidR="00E15288" w:rsidRPr="00C16C37">
        <w:rPr>
          <w:rFonts w:ascii="Arial" w:hAnsi="Arial" w:cs="Arial"/>
          <w:color w:val="000000" w:themeColor="text1"/>
        </w:rPr>
        <w:t xml:space="preserve"> can help improve the accuracy of the modulus estimation. The effect of different patch sizes </w:t>
      </w:r>
      <w:r w:rsidR="00B73B73" w:rsidRPr="00C16C37">
        <w:rPr>
          <w:rFonts w:ascii="Arial" w:hAnsi="Arial" w:cs="Arial"/>
          <w:color w:val="000000" w:themeColor="text1"/>
        </w:rPr>
        <w:t xml:space="preserve">and smooth parameters </w:t>
      </w:r>
      <w:r w:rsidR="00E15288" w:rsidRPr="00C16C37">
        <w:rPr>
          <w:rFonts w:ascii="Arial" w:hAnsi="Arial" w:cs="Arial" w:hint="eastAsia"/>
          <w:color w:val="000000" w:themeColor="text1"/>
        </w:rPr>
        <w:t>f</w:t>
      </w:r>
      <w:r w:rsidR="00E15288" w:rsidRPr="00C16C37">
        <w:rPr>
          <w:rFonts w:ascii="Arial" w:hAnsi="Arial" w:cs="Arial"/>
          <w:color w:val="000000" w:themeColor="text1"/>
        </w:rPr>
        <w:t xml:space="preserve">or the modulus inversion was also analyzed using a direct inversion algorithm. </w:t>
      </w:r>
    </w:p>
    <w:p w14:paraId="228F4484" w14:textId="490AD6C4" w:rsidR="00E15288" w:rsidRPr="00C16C37" w:rsidRDefault="00E15288" w:rsidP="00E15288">
      <w:pPr>
        <w:spacing w:line="480" w:lineRule="auto"/>
        <w:ind w:firstLine="357"/>
        <w:rPr>
          <w:rFonts w:ascii="Arial" w:hAnsi="Arial" w:cs="Arial"/>
          <w:color w:val="000000" w:themeColor="text1"/>
        </w:rPr>
      </w:pPr>
      <w:r w:rsidRPr="00C16C37">
        <w:rPr>
          <w:rFonts w:ascii="Arial" w:hAnsi="Arial" w:cs="Arial"/>
          <w:color w:val="000000" w:themeColor="text1"/>
        </w:rPr>
        <w:t>We constructed a cubic region with a size of 130mm</w:t>
      </w:r>
      <m:oMath>
        <m:r>
          <m:rPr>
            <m:sty m:val="p"/>
          </m:rPr>
          <w:rPr>
            <w:rFonts w:ascii="Cambria Math" w:hAnsi="Cambria Math" w:cs="Arial"/>
            <w:color w:val="000000" w:themeColor="text1"/>
          </w:rPr>
          <m:t>×</m:t>
        </m:r>
      </m:oMath>
      <w:r w:rsidRPr="00C16C37">
        <w:rPr>
          <w:rFonts w:ascii="Arial" w:hAnsi="Arial" w:cs="Arial"/>
          <w:color w:val="000000" w:themeColor="text1"/>
        </w:rPr>
        <w:t>120mm</w:t>
      </w:r>
      <m:oMath>
        <m:r>
          <m:rPr>
            <m:sty m:val="p"/>
          </m:rPr>
          <w:rPr>
            <w:rFonts w:ascii="Cambria Math" w:hAnsi="Cambria Math" w:cs="Arial"/>
            <w:color w:val="000000" w:themeColor="text1"/>
          </w:rPr>
          <m:t>×</m:t>
        </m:r>
      </m:oMath>
      <w:r w:rsidRPr="00C16C37">
        <w:rPr>
          <w:rFonts w:ascii="Arial" w:hAnsi="Arial" w:cs="Arial"/>
          <w:color w:val="000000" w:themeColor="text1"/>
        </w:rPr>
        <w:t>50mm and a shear modulus of 2.5kPa for simulation (</w:t>
      </w:r>
      <w:r w:rsidR="00F03263" w:rsidRPr="00C16C37">
        <w:rPr>
          <w:rFonts w:ascii="Arial" w:hAnsi="Arial" w:cs="Arial"/>
          <w:b/>
          <w:color w:val="000000" w:themeColor="text1"/>
          <w:shd w:val="clear" w:color="auto" w:fill="FFFFFF"/>
        </w:rPr>
        <w:t xml:space="preserve">Figure </w:t>
      </w:r>
      <w:r w:rsidR="00527A40" w:rsidRPr="00C16C37">
        <w:rPr>
          <w:rFonts w:ascii="Arial" w:hAnsi="Arial" w:cs="Arial"/>
          <w:b/>
          <w:color w:val="000000" w:themeColor="text1"/>
          <w:shd w:val="clear" w:color="auto" w:fill="FFFFFF"/>
        </w:rPr>
        <w:t>S2</w:t>
      </w:r>
      <w:r w:rsidR="002C73AB" w:rsidRPr="00C16C37">
        <w:rPr>
          <w:rFonts w:ascii="Arial" w:hAnsi="Arial" w:cs="Arial"/>
          <w:color w:val="000000" w:themeColor="text1"/>
        </w:rPr>
        <w:t>)</w:t>
      </w:r>
      <w:r w:rsidRPr="00C16C37">
        <w:rPr>
          <w:rFonts w:ascii="Arial" w:hAnsi="Arial" w:cs="Arial"/>
          <w:color w:val="000000" w:themeColor="text1"/>
        </w:rPr>
        <w:t xml:space="preserve">. Since the diameter of cerebral vessels is generally 2mm ~ 4mm, three slender cylindrical bars with a diameter of 3mm and a shear modulus of 0.5kPa were embedded in the cube. In addition, a sphere with a diameter of 20mm and a shear modulus of 0.5kPa were also embedded. A shear wave with a frequency of 60Hz was applied. The displacement images were obtained with a </w:t>
      </w:r>
      <w:r w:rsidRPr="00C16C37">
        <w:rPr>
          <w:rFonts w:ascii="Arial" w:hAnsi="Arial" w:cs="Arial"/>
          <w:color w:val="000000" w:themeColor="text1"/>
          <w:shd w:val="clear" w:color="auto" w:fill="FFFFFF"/>
        </w:rPr>
        <w:t>voxel size of 3</w:t>
      </w:r>
      <m:oMath>
        <m:r>
          <m:rPr>
            <m:sty m:val="p"/>
          </m:rPr>
          <w:rPr>
            <w:rFonts w:ascii="Cambria Math" w:hAnsi="Cambria Math" w:cs="Arial"/>
            <w:color w:val="000000" w:themeColor="text1"/>
          </w:rPr>
          <m:t>×</m:t>
        </m:r>
      </m:oMath>
      <w:r w:rsidRPr="00C16C37">
        <w:rPr>
          <w:rFonts w:ascii="Arial" w:hAnsi="Arial" w:cs="Arial"/>
          <w:color w:val="000000" w:themeColor="text1"/>
          <w:shd w:val="clear" w:color="auto" w:fill="FFFFFF"/>
        </w:rPr>
        <w:t>3</w:t>
      </w:r>
      <m:oMath>
        <m:r>
          <m:rPr>
            <m:sty m:val="p"/>
          </m:rPr>
          <w:rPr>
            <w:rFonts w:ascii="Cambria Math" w:hAnsi="Cambria Math" w:cs="Arial"/>
            <w:color w:val="000000" w:themeColor="text1"/>
          </w:rPr>
          <m:t>×</m:t>
        </m:r>
      </m:oMath>
      <w:r w:rsidRPr="00C16C37">
        <w:rPr>
          <w:rFonts w:ascii="Arial" w:hAnsi="Arial" w:cs="Arial"/>
          <w:color w:val="000000" w:themeColor="text1"/>
          <w:shd w:val="clear" w:color="auto" w:fill="FFFFFF"/>
        </w:rPr>
        <w:t>3 mm</w:t>
      </w:r>
      <w:r w:rsidRPr="00C16C37">
        <w:rPr>
          <w:rFonts w:ascii="Arial" w:hAnsi="Arial" w:cs="Arial"/>
          <w:color w:val="000000" w:themeColor="text1"/>
          <w:shd w:val="clear" w:color="auto" w:fill="FFFFFF"/>
          <w:vertAlign w:val="superscript"/>
        </w:rPr>
        <w:t>3</w:t>
      </w:r>
      <w:r w:rsidRPr="00C16C37">
        <w:rPr>
          <w:rFonts w:ascii="Arial" w:hAnsi="Arial" w:cs="Arial"/>
          <w:color w:val="000000" w:themeColor="text1"/>
        </w:rPr>
        <w:t>, the same as that in the MRE experiment (</w:t>
      </w:r>
      <w:r w:rsidR="009824CB" w:rsidRPr="00C16C37">
        <w:rPr>
          <w:rFonts w:ascii="Arial" w:hAnsi="Arial" w:cs="Arial"/>
          <w:b/>
          <w:color w:val="000000" w:themeColor="text1"/>
          <w:shd w:val="clear" w:color="auto" w:fill="FFFFFF"/>
        </w:rPr>
        <w:t xml:space="preserve">Figure </w:t>
      </w:r>
      <w:r w:rsidR="00527A40" w:rsidRPr="00C16C37">
        <w:rPr>
          <w:rFonts w:ascii="Arial" w:hAnsi="Arial" w:cs="Arial"/>
          <w:b/>
          <w:color w:val="000000" w:themeColor="text1"/>
          <w:shd w:val="clear" w:color="auto" w:fill="FFFFFF"/>
        </w:rPr>
        <w:t>S2</w:t>
      </w:r>
      <w:r w:rsidR="002C73AB" w:rsidRPr="00C16C37">
        <w:rPr>
          <w:rFonts w:ascii="Arial" w:hAnsi="Arial" w:cs="Arial"/>
          <w:color w:val="000000" w:themeColor="text1"/>
        </w:rPr>
        <w:t>)</w:t>
      </w:r>
      <w:r w:rsidRPr="00C16C37">
        <w:rPr>
          <w:rFonts w:ascii="Arial" w:hAnsi="Arial" w:cs="Arial"/>
          <w:color w:val="000000" w:themeColor="text1"/>
        </w:rPr>
        <w:t>. The computational model was constructed using COMSOL (COMSOL Inc.).</w:t>
      </w:r>
    </w:p>
    <w:p w14:paraId="281648B6" w14:textId="470BFCF0" w:rsidR="007D2210" w:rsidRPr="00C16C37" w:rsidRDefault="00E15288" w:rsidP="00807DE3">
      <w:pPr>
        <w:spacing w:line="480" w:lineRule="auto"/>
        <w:ind w:firstLine="357"/>
        <w:rPr>
          <w:rFonts w:ascii="Arial" w:hAnsi="Arial" w:cs="Arial"/>
          <w:color w:val="000000" w:themeColor="text1"/>
        </w:rPr>
      </w:pPr>
      <w:r w:rsidRPr="00C16C37">
        <w:rPr>
          <w:rFonts w:ascii="Arial" w:hAnsi="Arial" w:cs="Arial"/>
          <w:noProof/>
          <w:color w:val="000000" w:themeColor="text1"/>
        </w:rPr>
        <w:t>Compared with the modulus eastimated without interpolation, the estimated shear moduli was improved with better contrast between the inclusions and the background</w:t>
      </w:r>
      <w:r w:rsidRPr="00C16C37">
        <w:rPr>
          <w:rFonts w:ascii="Arial" w:hAnsi="Arial" w:cs="Arial"/>
          <w:color w:val="000000" w:themeColor="text1"/>
        </w:rPr>
        <w:t xml:space="preserve"> (</w:t>
      </w:r>
      <w:r w:rsidR="00EF7423" w:rsidRPr="00C16C37">
        <w:rPr>
          <w:rFonts w:ascii="Arial" w:hAnsi="Arial" w:cs="Arial"/>
          <w:b/>
          <w:color w:val="000000" w:themeColor="text1"/>
          <w:shd w:val="clear" w:color="auto" w:fill="FFFFFF"/>
        </w:rPr>
        <w:t xml:space="preserve">Figure </w:t>
      </w:r>
      <w:r w:rsidR="00527A40" w:rsidRPr="00C16C37">
        <w:rPr>
          <w:rFonts w:ascii="Arial" w:hAnsi="Arial" w:cs="Arial"/>
          <w:b/>
          <w:color w:val="000000" w:themeColor="text1"/>
          <w:shd w:val="clear" w:color="auto" w:fill="FFFFFF"/>
        </w:rPr>
        <w:t>S3</w:t>
      </w:r>
      <w:r w:rsidR="00536286" w:rsidRPr="00C16C37">
        <w:rPr>
          <w:rFonts w:ascii="Arial" w:hAnsi="Arial" w:cs="Arial"/>
          <w:color w:val="000000" w:themeColor="text1"/>
        </w:rPr>
        <w:t>)</w:t>
      </w:r>
      <w:r w:rsidRPr="00C16C37">
        <w:rPr>
          <w:rFonts w:ascii="Arial" w:hAnsi="Arial" w:cs="Arial"/>
          <w:color w:val="000000" w:themeColor="text1"/>
        </w:rPr>
        <w:t>. By selecting different sizes of the fitting window for inversion, we also observed that a smaller</w:t>
      </w:r>
      <w:r w:rsidR="00260AC0" w:rsidRPr="00C16C37">
        <w:rPr>
          <w:rFonts w:ascii="Arial" w:hAnsi="Arial" w:cs="Arial"/>
          <w:color w:val="000000" w:themeColor="text1"/>
        </w:rPr>
        <w:t xml:space="preserve"> </w:t>
      </w:r>
      <w:r w:rsidRPr="00C16C37">
        <w:rPr>
          <w:rFonts w:ascii="Arial" w:hAnsi="Arial" w:cs="Arial"/>
          <w:color w:val="000000" w:themeColor="text1"/>
        </w:rPr>
        <w:t>window size</w:t>
      </w:r>
      <w:r w:rsidR="00260AC0" w:rsidRPr="00C16C37">
        <w:rPr>
          <w:rFonts w:ascii="Arial" w:hAnsi="Arial" w:cs="Arial"/>
          <w:color w:val="000000" w:themeColor="text1"/>
        </w:rPr>
        <w:t xml:space="preserve"> for modulus fitting</w:t>
      </w:r>
      <w:r w:rsidRPr="00C16C37">
        <w:rPr>
          <w:rFonts w:ascii="Arial" w:hAnsi="Arial" w:cs="Arial"/>
          <w:color w:val="000000" w:themeColor="text1"/>
        </w:rPr>
        <w:t xml:space="preserve"> could improve the modulus estimation. Therefore, a window </w:t>
      </w:r>
      <w:r w:rsidRPr="00C16C37">
        <w:rPr>
          <w:rFonts w:ascii="Arial" w:hAnsi="Arial" w:cs="Arial"/>
          <w:color w:val="000000" w:themeColor="text1"/>
        </w:rPr>
        <w:lastRenderedPageBreak/>
        <w:t>size of 3</w:t>
      </w:r>
      <m:oMath>
        <m:r>
          <m:rPr>
            <m:sty m:val="p"/>
          </m:rPr>
          <w:rPr>
            <w:rFonts w:ascii="Cambria Math" w:hAnsi="Cambria Math" w:cs="Arial"/>
            <w:color w:val="000000" w:themeColor="text1"/>
          </w:rPr>
          <m:t>×</m:t>
        </m:r>
      </m:oMath>
      <w:r w:rsidRPr="00C16C37">
        <w:rPr>
          <w:rFonts w:ascii="Arial" w:hAnsi="Arial" w:cs="Arial"/>
          <w:color w:val="000000" w:themeColor="text1"/>
          <w:shd w:val="clear" w:color="auto" w:fill="FFFFFF"/>
        </w:rPr>
        <w:t>3</w:t>
      </w:r>
      <m:oMath>
        <m:r>
          <m:rPr>
            <m:sty m:val="p"/>
          </m:rPr>
          <w:rPr>
            <w:rFonts w:ascii="Cambria Math" w:hAnsi="Cambria Math" w:cs="Arial"/>
            <w:color w:val="000000" w:themeColor="text1"/>
          </w:rPr>
          <m:t>×</m:t>
        </m:r>
      </m:oMath>
      <w:r w:rsidRPr="00C16C37">
        <w:rPr>
          <w:rFonts w:ascii="Arial" w:hAnsi="Arial" w:cs="Arial"/>
          <w:color w:val="000000" w:themeColor="text1"/>
          <w:shd w:val="clear" w:color="auto" w:fill="FFFFFF"/>
        </w:rPr>
        <w:t>3</w:t>
      </w:r>
      <w:r w:rsidR="00260AC0" w:rsidRPr="00C16C37">
        <w:rPr>
          <w:rFonts w:ascii="Arial" w:hAnsi="Arial" w:cs="Arial"/>
          <w:color w:val="000000" w:themeColor="text1"/>
        </w:rPr>
        <w:t xml:space="preserve"> pixels was used in this study</w:t>
      </w:r>
      <w:r w:rsidRPr="00C16C37">
        <w:rPr>
          <w:rFonts w:ascii="Arial" w:hAnsi="Arial" w:cs="Arial"/>
          <w:color w:val="000000" w:themeColor="text1"/>
        </w:rPr>
        <w:t xml:space="preserve">. </w:t>
      </w:r>
      <w:r w:rsidR="00ED5E28" w:rsidRPr="00C16C37">
        <w:rPr>
          <w:rFonts w:ascii="Arial" w:hAnsi="Arial" w:cs="Arial"/>
          <w:color w:val="000000" w:themeColor="text1"/>
        </w:rPr>
        <w:t xml:space="preserve">Using </w:t>
      </w:r>
      <w:r w:rsidR="00D8464E" w:rsidRPr="00C16C37">
        <w:rPr>
          <w:rFonts w:ascii="Arial" w:hAnsi="Arial" w:cs="Arial"/>
          <w:color w:val="000000" w:themeColor="text1"/>
        </w:rPr>
        <w:t>the same fitting window size,</w:t>
      </w:r>
      <w:r w:rsidR="00ED5E28" w:rsidRPr="00C16C37">
        <w:rPr>
          <w:rFonts w:ascii="Arial" w:hAnsi="Arial" w:cs="Arial"/>
          <w:color w:val="000000" w:themeColor="text1"/>
        </w:rPr>
        <w:t xml:space="preserve"> we</w:t>
      </w:r>
      <w:r w:rsidR="00D8464E" w:rsidRPr="00C16C37">
        <w:rPr>
          <w:rFonts w:ascii="Arial" w:hAnsi="Arial" w:cs="Arial"/>
          <w:color w:val="000000" w:themeColor="text1"/>
        </w:rPr>
        <w:t xml:space="preserve"> observed that </w:t>
      </w:r>
      <w:r w:rsidR="00ED5E28" w:rsidRPr="00C16C37">
        <w:rPr>
          <w:rFonts w:ascii="Arial" w:hAnsi="Arial" w:cs="Arial"/>
          <w:color w:val="000000" w:themeColor="text1"/>
        </w:rPr>
        <w:t>a larger</w:t>
      </w:r>
      <w:r w:rsidR="00D8464E" w:rsidRPr="00C16C37">
        <w:rPr>
          <w:rFonts w:ascii="Arial" w:hAnsi="Arial" w:cs="Arial"/>
          <w:color w:val="000000" w:themeColor="text1"/>
        </w:rPr>
        <w:t xml:space="preserve"> Gaussian smooth filter </w:t>
      </w:r>
      <w:r w:rsidR="00ED5E28" w:rsidRPr="00C16C37">
        <w:rPr>
          <w:rFonts w:ascii="Arial" w:hAnsi="Arial" w:cs="Arial"/>
          <w:color w:val="000000" w:themeColor="text1"/>
        </w:rPr>
        <w:t xml:space="preserve">can keep the estimated moduli at the same magnitude level, </w:t>
      </w:r>
      <w:r w:rsidR="00C07D42" w:rsidRPr="00C16C37">
        <w:rPr>
          <w:rFonts w:ascii="Arial" w:hAnsi="Arial" w:cs="Arial"/>
          <w:color w:val="000000" w:themeColor="text1"/>
        </w:rPr>
        <w:t>but will</w:t>
      </w:r>
      <w:r w:rsidR="00260AC0" w:rsidRPr="00C16C37">
        <w:rPr>
          <w:rFonts w:ascii="Arial" w:hAnsi="Arial" w:cs="Arial"/>
          <w:color w:val="000000" w:themeColor="text1"/>
        </w:rPr>
        <w:t xml:space="preserve"> result in a </w:t>
      </w:r>
      <w:r w:rsidR="00ED5E28" w:rsidRPr="00C16C37">
        <w:rPr>
          <w:rFonts w:ascii="Arial" w:hAnsi="Arial" w:cs="Arial"/>
          <w:color w:val="000000" w:themeColor="text1"/>
        </w:rPr>
        <w:t>loss of contrast</w:t>
      </w:r>
      <w:r w:rsidR="00D8464E" w:rsidRPr="00C16C37">
        <w:rPr>
          <w:rFonts w:ascii="Arial" w:hAnsi="Arial" w:cs="Arial"/>
          <w:color w:val="000000" w:themeColor="text1"/>
        </w:rPr>
        <w:t xml:space="preserve"> </w:t>
      </w:r>
      <w:r w:rsidR="00ED5E28" w:rsidRPr="00C16C37">
        <w:rPr>
          <w:rFonts w:ascii="Arial" w:hAnsi="Arial" w:cs="Arial"/>
          <w:color w:val="000000" w:themeColor="text1"/>
        </w:rPr>
        <w:t>details</w:t>
      </w:r>
      <w:r w:rsidR="00D8464E" w:rsidRPr="00C16C37">
        <w:rPr>
          <w:rFonts w:ascii="Arial" w:hAnsi="Arial" w:cs="Arial"/>
          <w:color w:val="000000" w:themeColor="text1"/>
        </w:rPr>
        <w:t xml:space="preserve">. </w:t>
      </w:r>
    </w:p>
    <w:p w14:paraId="6F90F5F4" w14:textId="25470606" w:rsidR="00E15288" w:rsidRPr="00C16C37" w:rsidRDefault="00527A40" w:rsidP="006670D7">
      <w:pPr>
        <w:spacing w:line="480" w:lineRule="auto"/>
        <w:ind w:firstLine="357"/>
        <w:rPr>
          <w:rFonts w:ascii="Arial" w:hAnsi="Arial" w:cs="Arial"/>
          <w:color w:val="000000" w:themeColor="text1"/>
        </w:rPr>
      </w:pPr>
      <w:r w:rsidRPr="00C16C37">
        <w:rPr>
          <w:rFonts w:ascii="Arial" w:hAnsi="Arial" w:cs="Arial"/>
          <w:color w:val="000000" w:themeColor="text1"/>
        </w:rPr>
        <w:t>As can be seen between Figure S3(a) and Figure S3</w:t>
      </w:r>
      <w:r w:rsidR="007D2210" w:rsidRPr="00C16C37">
        <w:rPr>
          <w:rFonts w:ascii="Arial" w:hAnsi="Arial" w:cs="Arial"/>
          <w:color w:val="000000" w:themeColor="text1"/>
        </w:rPr>
        <w:t>(</w:t>
      </w:r>
      <w:proofErr w:type="spellStart"/>
      <w:r w:rsidR="007D2210" w:rsidRPr="00C16C37">
        <w:rPr>
          <w:rFonts w:ascii="Arial" w:hAnsi="Arial" w:cs="Arial"/>
          <w:color w:val="000000" w:themeColor="text1"/>
        </w:rPr>
        <w:t>i</w:t>
      </w:r>
      <w:proofErr w:type="spellEnd"/>
      <w:r w:rsidR="007D2210" w:rsidRPr="00C16C37">
        <w:rPr>
          <w:rFonts w:ascii="Arial" w:hAnsi="Arial" w:cs="Arial"/>
          <w:color w:val="000000" w:themeColor="text1"/>
        </w:rPr>
        <w:t>), interpolation can improve</w:t>
      </w:r>
      <w:r w:rsidR="00C07D42" w:rsidRPr="00C16C37">
        <w:rPr>
          <w:rFonts w:ascii="Arial" w:hAnsi="Arial" w:cs="Arial"/>
          <w:color w:val="000000" w:themeColor="text1"/>
        </w:rPr>
        <w:t xml:space="preserve"> the</w:t>
      </w:r>
      <w:r w:rsidR="007D2210" w:rsidRPr="00C16C37">
        <w:rPr>
          <w:rFonts w:ascii="Arial" w:hAnsi="Arial" w:cs="Arial"/>
          <w:color w:val="000000" w:themeColor="text1"/>
        </w:rPr>
        <w:t xml:space="preserve"> resolution </w:t>
      </w:r>
      <w:r w:rsidR="00C07D42" w:rsidRPr="00C16C37">
        <w:rPr>
          <w:rFonts w:ascii="Arial" w:hAnsi="Arial" w:cs="Arial"/>
          <w:color w:val="000000" w:themeColor="text1"/>
        </w:rPr>
        <w:t>but not the contrast</w:t>
      </w:r>
      <w:r w:rsidR="007D2210" w:rsidRPr="00C16C37">
        <w:rPr>
          <w:rFonts w:ascii="Arial" w:hAnsi="Arial" w:cs="Arial"/>
          <w:color w:val="000000" w:themeColor="text1"/>
        </w:rPr>
        <w:t xml:space="preserve"> details. In addition, from Figure 9(c, g-</w:t>
      </w:r>
      <w:proofErr w:type="spellStart"/>
      <w:r w:rsidR="007D2210" w:rsidRPr="00C16C37">
        <w:rPr>
          <w:rFonts w:ascii="Arial" w:hAnsi="Arial" w:cs="Arial"/>
          <w:color w:val="000000" w:themeColor="text1"/>
        </w:rPr>
        <w:t>i</w:t>
      </w:r>
      <w:proofErr w:type="spellEnd"/>
      <w:r w:rsidR="007D2210" w:rsidRPr="00C16C37">
        <w:rPr>
          <w:rFonts w:ascii="Arial" w:hAnsi="Arial" w:cs="Arial"/>
          <w:color w:val="000000" w:themeColor="text1"/>
        </w:rPr>
        <w:t>)</w:t>
      </w:r>
      <w:r w:rsidR="009F2573" w:rsidRPr="00C16C37">
        <w:rPr>
          <w:rFonts w:ascii="Arial" w:hAnsi="Arial" w:cs="Arial"/>
          <w:color w:val="000000" w:themeColor="text1"/>
        </w:rPr>
        <w:t>, we observed</w:t>
      </w:r>
      <w:r w:rsidR="007D2210" w:rsidRPr="00C16C37">
        <w:rPr>
          <w:rFonts w:ascii="Arial" w:hAnsi="Arial" w:cs="Arial"/>
          <w:color w:val="000000" w:themeColor="text1"/>
        </w:rPr>
        <w:t xml:space="preserve"> that the</w:t>
      </w:r>
      <w:r w:rsidR="00D57F3E" w:rsidRPr="00C16C37">
        <w:rPr>
          <w:rFonts w:ascii="Arial" w:hAnsi="Arial" w:cs="Arial"/>
          <w:color w:val="000000" w:themeColor="text1"/>
        </w:rPr>
        <w:t xml:space="preserve"> Gaussian</w:t>
      </w:r>
      <w:r w:rsidR="007D2210" w:rsidRPr="00C16C37">
        <w:rPr>
          <w:rFonts w:ascii="Arial" w:hAnsi="Arial" w:cs="Arial"/>
          <w:color w:val="000000" w:themeColor="text1"/>
        </w:rPr>
        <w:t xml:space="preserve"> smooth parameters</w:t>
      </w:r>
      <w:r w:rsidR="009F2573" w:rsidRPr="00C16C37">
        <w:rPr>
          <w:rFonts w:ascii="Arial" w:hAnsi="Arial" w:cs="Arial"/>
          <w:color w:val="000000" w:themeColor="text1"/>
        </w:rPr>
        <w:t xml:space="preserve"> could</w:t>
      </w:r>
      <w:r w:rsidR="007D2210" w:rsidRPr="00C16C37">
        <w:rPr>
          <w:rFonts w:ascii="Arial" w:hAnsi="Arial" w:cs="Arial"/>
          <w:color w:val="000000" w:themeColor="text1"/>
        </w:rPr>
        <w:t xml:space="preserve"> influence the </w:t>
      </w:r>
      <w:r w:rsidR="009F2573" w:rsidRPr="00C16C37">
        <w:rPr>
          <w:rFonts w:ascii="Arial" w:hAnsi="Arial" w:cs="Arial"/>
          <w:color w:val="000000" w:themeColor="text1"/>
        </w:rPr>
        <w:t xml:space="preserve">contrast </w:t>
      </w:r>
      <w:r w:rsidR="007D2210" w:rsidRPr="00C16C37">
        <w:rPr>
          <w:rFonts w:ascii="Arial" w:hAnsi="Arial" w:cs="Arial"/>
          <w:color w:val="000000" w:themeColor="text1"/>
        </w:rPr>
        <w:t>of the modulus</w:t>
      </w:r>
      <w:r w:rsidR="009F2573" w:rsidRPr="00C16C37">
        <w:rPr>
          <w:rFonts w:ascii="Arial" w:hAnsi="Arial" w:cs="Arial"/>
          <w:color w:val="000000" w:themeColor="text1"/>
        </w:rPr>
        <w:t xml:space="preserve"> map</w:t>
      </w:r>
      <w:r w:rsidR="007D2210" w:rsidRPr="00C16C37">
        <w:rPr>
          <w:rFonts w:ascii="Arial" w:hAnsi="Arial" w:cs="Arial"/>
          <w:color w:val="000000" w:themeColor="text1"/>
        </w:rPr>
        <w:t xml:space="preserve">. </w:t>
      </w:r>
      <w:r w:rsidR="009F2573" w:rsidRPr="00C16C37">
        <w:rPr>
          <w:rFonts w:ascii="Arial" w:hAnsi="Arial" w:cs="Arial"/>
          <w:color w:val="000000" w:themeColor="text1"/>
        </w:rPr>
        <w:t xml:space="preserve">With a smaller </w:t>
      </w:r>
      <w:r w:rsidR="00D57F3E" w:rsidRPr="00C16C37">
        <w:rPr>
          <w:rFonts w:ascii="Arial" w:hAnsi="Arial" w:cs="Arial"/>
          <w:color w:val="000000" w:themeColor="text1"/>
        </w:rPr>
        <w:t xml:space="preserve">Gaussian smooth </w:t>
      </w:r>
      <w:r w:rsidR="009F2573" w:rsidRPr="00C16C37">
        <w:rPr>
          <w:rFonts w:ascii="Arial" w:hAnsi="Arial" w:cs="Arial"/>
          <w:color w:val="000000" w:themeColor="text1"/>
        </w:rPr>
        <w:t xml:space="preserve">filter kernel, </w:t>
      </w:r>
      <w:r w:rsidR="007D2210" w:rsidRPr="00C16C37">
        <w:rPr>
          <w:rFonts w:ascii="Arial" w:hAnsi="Arial" w:cs="Arial"/>
          <w:color w:val="000000" w:themeColor="text1"/>
        </w:rPr>
        <w:t>more local displacement information</w:t>
      </w:r>
      <w:r w:rsidR="009F2573" w:rsidRPr="00C16C37">
        <w:rPr>
          <w:rFonts w:ascii="Arial" w:hAnsi="Arial" w:cs="Arial"/>
          <w:color w:val="000000" w:themeColor="text1"/>
        </w:rPr>
        <w:t xml:space="preserve"> </w:t>
      </w:r>
      <w:r w:rsidR="008D015D" w:rsidRPr="00C16C37">
        <w:rPr>
          <w:rFonts w:ascii="Arial" w:hAnsi="Arial" w:cs="Arial"/>
          <w:color w:val="000000" w:themeColor="text1"/>
        </w:rPr>
        <w:t>was</w:t>
      </w:r>
      <w:r w:rsidR="009F2573" w:rsidRPr="00C16C37">
        <w:rPr>
          <w:rFonts w:ascii="Arial" w:hAnsi="Arial" w:cs="Arial"/>
          <w:color w:val="000000" w:themeColor="text1"/>
        </w:rPr>
        <w:t xml:space="preserve"> kept</w:t>
      </w:r>
      <w:r w:rsidR="007D2210" w:rsidRPr="00C16C37">
        <w:rPr>
          <w:rFonts w:ascii="Arial" w:hAnsi="Arial" w:cs="Arial"/>
          <w:color w:val="000000" w:themeColor="text1"/>
        </w:rPr>
        <w:t>, lead</w:t>
      </w:r>
      <w:r w:rsidR="009F2573" w:rsidRPr="00C16C37">
        <w:rPr>
          <w:rFonts w:ascii="Arial" w:hAnsi="Arial" w:cs="Arial"/>
          <w:color w:val="000000" w:themeColor="text1"/>
        </w:rPr>
        <w:t>ing</w:t>
      </w:r>
      <w:r w:rsidR="007D2210" w:rsidRPr="00C16C37">
        <w:rPr>
          <w:rFonts w:ascii="Arial" w:hAnsi="Arial" w:cs="Arial"/>
          <w:color w:val="000000" w:themeColor="text1"/>
        </w:rPr>
        <w:t xml:space="preserve"> to a decrease in the estimated modulus.</w:t>
      </w:r>
      <w:r w:rsidR="00E15288" w:rsidRPr="00C16C37">
        <w:rPr>
          <w:rFonts w:ascii="Arial" w:hAnsi="Arial" w:cs="Arial"/>
          <w:color w:val="000000" w:themeColor="text1"/>
        </w:rPr>
        <w:t xml:space="preserve"> </w:t>
      </w:r>
      <w:r w:rsidR="00260AC0" w:rsidRPr="00C16C37">
        <w:rPr>
          <w:rFonts w:ascii="Arial" w:hAnsi="Arial" w:cs="Arial"/>
          <w:color w:val="000000" w:themeColor="text1"/>
        </w:rPr>
        <w:t>The estimated mean shear modulus of the background tissue without displacement interpolation was 2.34kPa (</w:t>
      </w:r>
      <w:r w:rsidR="00260AC0" w:rsidRPr="00C16C37">
        <w:rPr>
          <w:rFonts w:ascii="Arial" w:hAnsi="Arial" w:cs="Arial"/>
          <w:b/>
          <w:color w:val="000000" w:themeColor="text1"/>
          <w:shd w:val="clear" w:color="auto" w:fill="FFFFFF"/>
        </w:rPr>
        <w:t xml:space="preserve">Figure </w:t>
      </w:r>
      <w:r w:rsidRPr="00C16C37">
        <w:rPr>
          <w:rFonts w:ascii="Arial" w:hAnsi="Arial" w:cs="Arial"/>
          <w:b/>
          <w:color w:val="000000" w:themeColor="text1"/>
          <w:shd w:val="clear" w:color="auto" w:fill="FFFFFF"/>
        </w:rPr>
        <w:t>S3</w:t>
      </w:r>
      <w:r w:rsidR="00260AC0" w:rsidRPr="00C16C37">
        <w:rPr>
          <w:rFonts w:ascii="Arial" w:hAnsi="Arial" w:cs="Arial"/>
          <w:b/>
          <w:color w:val="000000" w:themeColor="text1"/>
          <w:shd w:val="clear" w:color="auto" w:fill="FFFFFF"/>
        </w:rPr>
        <w:t>b</w:t>
      </w:r>
      <w:r w:rsidR="00260AC0" w:rsidRPr="00C16C37">
        <w:rPr>
          <w:rFonts w:ascii="Arial" w:hAnsi="Arial" w:cs="Arial"/>
          <w:color w:val="000000" w:themeColor="text1"/>
        </w:rPr>
        <w:t xml:space="preserve">). The corresponding fitting window size was 3×3×3, filter kernel size was 3×3×3, and the filter standard deviation σ=1. The estimated mean shear modulus of the </w:t>
      </w:r>
      <w:r w:rsidR="00260AC0" w:rsidRPr="00C16C37">
        <w:rPr>
          <w:rFonts w:ascii="Arial" w:hAnsi="Arial" w:cs="Arial" w:hint="eastAsia"/>
          <w:color w:val="000000" w:themeColor="text1"/>
        </w:rPr>
        <w:t>back</w:t>
      </w:r>
      <w:r w:rsidR="00260AC0" w:rsidRPr="00C16C37">
        <w:rPr>
          <w:rFonts w:ascii="Arial" w:hAnsi="Arial" w:cs="Arial"/>
          <w:color w:val="000000" w:themeColor="text1"/>
        </w:rPr>
        <w:t xml:space="preserve">ground tissue after displacement interpolation was 1.72kPa with the same post-processing parameters (Figure </w:t>
      </w:r>
      <w:r w:rsidRPr="00C16C37">
        <w:rPr>
          <w:rFonts w:ascii="Arial" w:hAnsi="Arial" w:cs="Arial"/>
          <w:color w:val="000000" w:themeColor="text1"/>
        </w:rPr>
        <w:t>S3</w:t>
      </w:r>
      <w:r w:rsidR="00260AC0" w:rsidRPr="00C16C37">
        <w:rPr>
          <w:rFonts w:ascii="Arial" w:hAnsi="Arial" w:cs="Arial"/>
          <w:color w:val="000000" w:themeColor="text1"/>
        </w:rPr>
        <w:t>c). A similar modulus decrease was also observed for</w:t>
      </w:r>
      <w:r w:rsidR="00E15288" w:rsidRPr="00C16C37">
        <w:rPr>
          <w:rFonts w:ascii="Arial" w:hAnsi="Arial" w:cs="Arial"/>
          <w:color w:val="000000" w:themeColor="text1"/>
        </w:rPr>
        <w:t xml:space="preserve"> the brain tissue </w:t>
      </w:r>
      <w:r w:rsidR="00E4008C" w:rsidRPr="00C16C37">
        <w:rPr>
          <w:rFonts w:ascii="Arial" w:hAnsi="Arial" w:cs="Arial"/>
          <w:color w:val="000000" w:themeColor="text1"/>
        </w:rPr>
        <w:t>(</w:t>
      </w:r>
      <w:r w:rsidRPr="00C16C37">
        <w:rPr>
          <w:rFonts w:ascii="Arial" w:hAnsi="Arial" w:cs="Arial"/>
          <w:b/>
          <w:color w:val="000000" w:themeColor="text1"/>
          <w:shd w:val="clear" w:color="auto" w:fill="FFFFFF"/>
        </w:rPr>
        <w:t>Figure S4</w:t>
      </w:r>
      <w:r w:rsidR="00E4008C" w:rsidRPr="00C16C37">
        <w:rPr>
          <w:rFonts w:ascii="Arial" w:hAnsi="Arial" w:cs="Arial"/>
          <w:color w:val="000000" w:themeColor="text1"/>
        </w:rPr>
        <w:t>).</w:t>
      </w:r>
    </w:p>
    <w:p w14:paraId="0E349F2B" w14:textId="77777777" w:rsidR="00260AC0" w:rsidRPr="00C16C37" w:rsidRDefault="00260AC0" w:rsidP="006670D7">
      <w:pPr>
        <w:spacing w:line="480" w:lineRule="auto"/>
        <w:ind w:firstLine="357"/>
        <w:rPr>
          <w:rFonts w:ascii="Arial" w:hAnsi="Arial" w:cs="Arial"/>
          <w:color w:val="000000" w:themeColor="text1"/>
        </w:rPr>
      </w:pPr>
    </w:p>
    <w:p w14:paraId="27388029" w14:textId="77777777" w:rsidR="000745D7" w:rsidRPr="00C16C37" w:rsidRDefault="000745D7" w:rsidP="000745D7">
      <w:pPr>
        <w:rPr>
          <w:color w:val="000000" w:themeColor="text1"/>
        </w:rPr>
      </w:pPr>
    </w:p>
    <w:p w14:paraId="3D997BBD" w14:textId="77777777" w:rsidR="000745D7" w:rsidRPr="00C16C37" w:rsidRDefault="000745D7" w:rsidP="000745D7">
      <w:pPr>
        <w:rPr>
          <w:color w:val="000000" w:themeColor="text1"/>
        </w:rPr>
      </w:pPr>
    </w:p>
    <w:p w14:paraId="442CC924" w14:textId="77777777" w:rsidR="004435AD" w:rsidRPr="00C16C37" w:rsidRDefault="004435AD" w:rsidP="000745D7">
      <w:pPr>
        <w:rPr>
          <w:color w:val="000000" w:themeColor="text1"/>
        </w:rPr>
      </w:pPr>
    </w:p>
    <w:p w14:paraId="052D4EDC" w14:textId="77777777" w:rsidR="004435AD" w:rsidRPr="00C16C37" w:rsidRDefault="004435AD" w:rsidP="000745D7">
      <w:pPr>
        <w:rPr>
          <w:color w:val="000000" w:themeColor="text1"/>
        </w:rPr>
      </w:pPr>
    </w:p>
    <w:p w14:paraId="2EB39F7C" w14:textId="77777777" w:rsidR="004435AD" w:rsidRPr="00C16C37" w:rsidRDefault="004435AD">
      <w:pPr>
        <w:pStyle w:val="1"/>
        <w:numPr>
          <w:ilvl w:val="0"/>
          <w:numId w:val="0"/>
        </w:numPr>
        <w:spacing w:before="0" w:after="0" w:line="480" w:lineRule="auto"/>
        <w:rPr>
          <w:rFonts w:ascii="Arial" w:hAnsi="Arial" w:cs="Arial"/>
          <w:color w:val="000000" w:themeColor="text1"/>
          <w:sz w:val="32"/>
          <w:szCs w:val="32"/>
        </w:rPr>
      </w:pPr>
      <w:r w:rsidRPr="00C16C37">
        <w:rPr>
          <w:rFonts w:ascii="Arial" w:hAnsi="Arial" w:cs="Arial" w:hint="eastAsia"/>
          <w:color w:val="000000" w:themeColor="text1"/>
          <w:sz w:val="32"/>
          <w:szCs w:val="32"/>
          <w:lang w:eastAsia="zh-CN"/>
        </w:rPr>
        <w:t>Figure</w:t>
      </w:r>
      <w:r w:rsidRPr="00C16C37">
        <w:rPr>
          <w:rFonts w:ascii="Arial" w:hAnsi="Arial" w:cs="Arial"/>
          <w:color w:val="000000" w:themeColor="text1"/>
          <w:sz w:val="32"/>
          <w:szCs w:val="32"/>
          <w:lang w:eastAsia="zh-CN"/>
        </w:rPr>
        <w:t>s</w:t>
      </w:r>
    </w:p>
    <w:p w14:paraId="41E6661A" w14:textId="77777777" w:rsidR="000745D7" w:rsidRPr="00C16C37" w:rsidRDefault="000745D7" w:rsidP="000745D7">
      <w:pPr>
        <w:rPr>
          <w:color w:val="000000" w:themeColor="text1"/>
        </w:rPr>
      </w:pPr>
    </w:p>
    <w:p w14:paraId="3EE7D72D" w14:textId="77777777" w:rsidR="001A0795" w:rsidRPr="00C16C37" w:rsidRDefault="001A0795" w:rsidP="001A0795">
      <w:pPr>
        <w:keepNext/>
        <w:spacing w:line="480" w:lineRule="auto"/>
        <w:rPr>
          <w:color w:val="000000" w:themeColor="text1"/>
        </w:rPr>
      </w:pPr>
      <w:r w:rsidRPr="00C16C37">
        <w:rPr>
          <w:rFonts w:asciiTheme="minorHAnsi" w:eastAsiaTheme="minorEastAsia" w:hAnsiTheme="minorHAnsi" w:cstheme="minorBidi"/>
          <w:noProof/>
          <w:color w:val="000000" w:themeColor="text1"/>
          <w:kern w:val="2"/>
          <w:sz w:val="21"/>
          <w:szCs w:val="21"/>
        </w:rPr>
        <w:lastRenderedPageBreak/>
        <w:drawing>
          <wp:inline distT="0" distB="0" distL="0" distR="0" wp14:anchorId="31117164" wp14:editId="0537D070">
            <wp:extent cx="5011884" cy="1975845"/>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050097" cy="1990910"/>
                    </a:xfrm>
                    <a:prstGeom prst="rect">
                      <a:avLst/>
                    </a:prstGeom>
                    <a:noFill/>
                  </pic:spPr>
                </pic:pic>
              </a:graphicData>
            </a:graphic>
          </wp:inline>
        </w:drawing>
      </w:r>
    </w:p>
    <w:p w14:paraId="5F36AA1E" w14:textId="41663E3B" w:rsidR="001A0795" w:rsidRPr="00C16C37" w:rsidRDefault="001A0795" w:rsidP="001A0795">
      <w:pPr>
        <w:pStyle w:val="a3"/>
        <w:spacing w:line="480" w:lineRule="auto"/>
        <w:jc w:val="left"/>
        <w:rPr>
          <w:color w:val="000000" w:themeColor="text1"/>
        </w:rPr>
      </w:pPr>
      <w:bookmarkStart w:id="0" w:name="_Ref58773704"/>
      <w:r w:rsidRPr="00C16C37">
        <w:rPr>
          <w:rFonts w:ascii="Arial" w:eastAsia="宋体" w:hAnsi="Arial" w:cs="Arial"/>
          <w:b/>
          <w:color w:val="000000" w:themeColor="text1"/>
          <w:kern w:val="0"/>
          <w:sz w:val="24"/>
          <w:szCs w:val="24"/>
          <w:shd w:val="clear" w:color="auto" w:fill="FFFFFF"/>
        </w:rPr>
        <w:t>Figure</w:t>
      </w:r>
      <w:bookmarkEnd w:id="0"/>
      <w:r w:rsidRPr="00C16C37">
        <w:rPr>
          <w:rFonts w:ascii="Arial" w:eastAsia="宋体" w:hAnsi="Arial" w:cs="Arial"/>
          <w:b/>
          <w:color w:val="000000" w:themeColor="text1"/>
          <w:kern w:val="0"/>
          <w:sz w:val="24"/>
          <w:szCs w:val="24"/>
          <w:shd w:val="clear" w:color="auto" w:fill="FFFFFF"/>
        </w:rPr>
        <w:t xml:space="preserve"> </w:t>
      </w:r>
      <w:r w:rsidR="00527A40" w:rsidRPr="00C16C37">
        <w:rPr>
          <w:rFonts w:ascii="Arial" w:eastAsia="宋体" w:hAnsi="Arial" w:cs="Arial"/>
          <w:b/>
          <w:color w:val="000000" w:themeColor="text1"/>
          <w:kern w:val="0"/>
          <w:sz w:val="24"/>
          <w:szCs w:val="24"/>
          <w:shd w:val="clear" w:color="auto" w:fill="FFFFFF"/>
        </w:rPr>
        <w:t>S1</w:t>
      </w:r>
      <w:r w:rsidRPr="00C16C37">
        <w:rPr>
          <w:rFonts w:ascii="Arial" w:eastAsia="宋体" w:hAnsi="Arial" w:cs="Arial"/>
          <w:b/>
          <w:color w:val="000000" w:themeColor="text1"/>
          <w:kern w:val="0"/>
          <w:sz w:val="24"/>
          <w:szCs w:val="24"/>
          <w:shd w:val="clear" w:color="auto" w:fill="FFFFFF"/>
        </w:rPr>
        <w:t>. (a) A 3D histogram plot of the relative translation values registration of the MRA and MRE images. The relative translation was defined as translation offset with respect to the mean translation values of 43 and 74 pixels in X and Y axes, respectively. (b) A distribution of the cross-correlation values for all the data sets.</w:t>
      </w:r>
    </w:p>
    <w:p w14:paraId="4F2939C2" w14:textId="77777777" w:rsidR="001A0795" w:rsidRPr="00C16C37" w:rsidRDefault="001A0795" w:rsidP="000745D7">
      <w:pPr>
        <w:rPr>
          <w:color w:val="000000" w:themeColor="text1"/>
        </w:rPr>
      </w:pPr>
    </w:p>
    <w:p w14:paraId="7B99A0CA" w14:textId="77777777" w:rsidR="004863D4" w:rsidRPr="00C16C37" w:rsidRDefault="004863D4" w:rsidP="004863D4">
      <w:pPr>
        <w:keepNext/>
        <w:rPr>
          <w:color w:val="000000" w:themeColor="text1"/>
        </w:rPr>
      </w:pPr>
      <w:r w:rsidRPr="00C16C37">
        <w:rPr>
          <w:noProof/>
          <w:color w:val="000000" w:themeColor="text1"/>
        </w:rPr>
        <w:drawing>
          <wp:inline distT="0" distB="0" distL="0" distR="0" wp14:anchorId="49441AA0" wp14:editId="54BE3FF8">
            <wp:extent cx="3091396" cy="2301240"/>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105681" cy="2311874"/>
                    </a:xfrm>
                    <a:prstGeom prst="rect">
                      <a:avLst/>
                    </a:prstGeom>
                  </pic:spPr>
                </pic:pic>
              </a:graphicData>
            </a:graphic>
          </wp:inline>
        </w:drawing>
      </w:r>
    </w:p>
    <w:p w14:paraId="4FBA5301" w14:textId="29DE5EE9" w:rsidR="004863D4" w:rsidRPr="00C16C37" w:rsidRDefault="004863D4" w:rsidP="004863D4">
      <w:pPr>
        <w:pStyle w:val="a3"/>
        <w:spacing w:line="480" w:lineRule="auto"/>
        <w:jc w:val="left"/>
        <w:rPr>
          <w:rFonts w:ascii="Arial" w:hAnsi="Arial" w:cs="Arial"/>
          <w:b/>
          <w:color w:val="000000" w:themeColor="text1"/>
          <w:kern w:val="0"/>
          <w:sz w:val="24"/>
          <w:szCs w:val="24"/>
          <w:shd w:val="clear" w:color="auto" w:fill="FFFFFF"/>
        </w:rPr>
      </w:pPr>
      <w:bookmarkStart w:id="1" w:name="_Ref58773811"/>
      <w:r w:rsidRPr="00C16C37">
        <w:rPr>
          <w:rFonts w:ascii="Arial" w:hAnsi="Arial" w:cs="Arial"/>
          <w:b/>
          <w:color w:val="000000" w:themeColor="text1"/>
          <w:kern w:val="0"/>
          <w:sz w:val="24"/>
          <w:szCs w:val="24"/>
          <w:shd w:val="clear" w:color="auto" w:fill="FFFFFF"/>
        </w:rPr>
        <w:t>Figure</w:t>
      </w:r>
      <w:bookmarkEnd w:id="1"/>
      <w:r w:rsidRPr="00C16C37">
        <w:rPr>
          <w:rFonts w:ascii="Arial" w:hAnsi="Arial" w:cs="Arial"/>
          <w:b/>
          <w:color w:val="000000" w:themeColor="text1"/>
          <w:kern w:val="0"/>
          <w:sz w:val="24"/>
          <w:szCs w:val="24"/>
          <w:shd w:val="clear" w:color="auto" w:fill="FFFFFF"/>
        </w:rPr>
        <w:t xml:space="preserve"> </w:t>
      </w:r>
      <w:r w:rsidR="00527A40" w:rsidRPr="00C16C37">
        <w:rPr>
          <w:rFonts w:ascii="Arial" w:hAnsi="Arial" w:cs="Arial"/>
          <w:b/>
          <w:color w:val="000000" w:themeColor="text1"/>
          <w:kern w:val="0"/>
          <w:sz w:val="24"/>
          <w:szCs w:val="24"/>
          <w:shd w:val="clear" w:color="auto" w:fill="FFFFFF"/>
        </w:rPr>
        <w:t>S2</w:t>
      </w:r>
      <w:r w:rsidRPr="00C16C37">
        <w:rPr>
          <w:rFonts w:ascii="Arial" w:hAnsi="Arial" w:cs="Arial"/>
          <w:b/>
          <w:color w:val="000000" w:themeColor="text1"/>
          <w:kern w:val="0"/>
          <w:sz w:val="24"/>
          <w:szCs w:val="24"/>
          <w:shd w:val="clear" w:color="auto" w:fill="FFFFFF"/>
        </w:rPr>
        <w:t>. A simulation model constructed to investigate the effect of the fitting window size to estimate the shear moduli. Three slender cylindrical inclusions and one spherical inclusion were embedded. The absolute displacement of the central slice in the x-y plane was plotted to show the wave propagation.</w:t>
      </w:r>
    </w:p>
    <w:p w14:paraId="3A0F1D50" w14:textId="77777777" w:rsidR="00DA5014" w:rsidRPr="00C16C37" w:rsidRDefault="00DA5014" w:rsidP="00DA5014">
      <w:pPr>
        <w:rPr>
          <w:color w:val="000000" w:themeColor="text1"/>
        </w:rPr>
      </w:pPr>
    </w:p>
    <w:p w14:paraId="70E458A1" w14:textId="39DD7100" w:rsidR="004863D4" w:rsidRPr="00C16C37" w:rsidRDefault="00807DE3" w:rsidP="004863D4">
      <w:pPr>
        <w:keepNext/>
        <w:spacing w:line="480" w:lineRule="auto"/>
        <w:rPr>
          <w:color w:val="000000" w:themeColor="text1"/>
        </w:rPr>
      </w:pPr>
      <w:r w:rsidRPr="00C16C37">
        <w:rPr>
          <w:noProof/>
          <w:color w:val="000000" w:themeColor="text1"/>
        </w:rPr>
        <w:lastRenderedPageBreak/>
        <w:t xml:space="preserve"> </w:t>
      </w:r>
      <w:r w:rsidRPr="00C16C37">
        <w:rPr>
          <w:noProof/>
          <w:color w:val="000000" w:themeColor="text1"/>
        </w:rPr>
        <w:drawing>
          <wp:inline distT="0" distB="0" distL="0" distR="0" wp14:anchorId="2AE4D296" wp14:editId="04A52710">
            <wp:extent cx="4241259" cy="3272412"/>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257400" cy="3284866"/>
                    </a:xfrm>
                    <a:prstGeom prst="rect">
                      <a:avLst/>
                    </a:prstGeom>
                  </pic:spPr>
                </pic:pic>
              </a:graphicData>
            </a:graphic>
          </wp:inline>
        </w:drawing>
      </w:r>
    </w:p>
    <w:p w14:paraId="59F39680" w14:textId="4B01AF34" w:rsidR="00E26E46" w:rsidRPr="00C16C37" w:rsidRDefault="004863D4" w:rsidP="00294790">
      <w:pPr>
        <w:pStyle w:val="a3"/>
        <w:spacing w:line="480" w:lineRule="auto"/>
        <w:jc w:val="left"/>
        <w:rPr>
          <w:rFonts w:ascii="Arial" w:hAnsi="Arial" w:cs="Arial"/>
          <w:b/>
          <w:color w:val="000000" w:themeColor="text1"/>
          <w:kern w:val="0"/>
          <w:sz w:val="24"/>
          <w:szCs w:val="24"/>
          <w:shd w:val="clear" w:color="auto" w:fill="FFFFFF"/>
        </w:rPr>
      </w:pPr>
      <w:bookmarkStart w:id="2" w:name="_Ref58773830"/>
      <w:r w:rsidRPr="00C16C37">
        <w:rPr>
          <w:rFonts w:ascii="Arial" w:hAnsi="Arial" w:cs="Arial"/>
          <w:b/>
          <w:color w:val="000000" w:themeColor="text1"/>
          <w:kern w:val="0"/>
          <w:sz w:val="24"/>
          <w:szCs w:val="24"/>
          <w:shd w:val="clear" w:color="auto" w:fill="FFFFFF"/>
        </w:rPr>
        <w:t>Figure</w:t>
      </w:r>
      <w:bookmarkEnd w:id="2"/>
      <w:r w:rsidRPr="00C16C37">
        <w:rPr>
          <w:rFonts w:ascii="Arial" w:hAnsi="Arial" w:cs="Arial"/>
          <w:b/>
          <w:color w:val="000000" w:themeColor="text1"/>
          <w:kern w:val="0"/>
          <w:sz w:val="24"/>
          <w:szCs w:val="24"/>
          <w:shd w:val="clear" w:color="auto" w:fill="FFFFFF"/>
        </w:rPr>
        <w:t xml:space="preserve"> </w:t>
      </w:r>
      <w:r w:rsidR="00527A40" w:rsidRPr="00C16C37">
        <w:rPr>
          <w:rFonts w:ascii="Arial" w:hAnsi="Arial" w:cs="Arial"/>
          <w:b/>
          <w:color w:val="000000" w:themeColor="text1"/>
          <w:kern w:val="0"/>
          <w:sz w:val="24"/>
          <w:szCs w:val="24"/>
          <w:shd w:val="clear" w:color="auto" w:fill="FFFFFF"/>
        </w:rPr>
        <w:t>S3</w:t>
      </w:r>
      <w:r w:rsidRPr="00C16C37">
        <w:rPr>
          <w:rFonts w:ascii="Arial" w:hAnsi="Arial" w:cs="Arial"/>
          <w:b/>
          <w:color w:val="000000" w:themeColor="text1"/>
          <w:kern w:val="0"/>
          <w:sz w:val="24"/>
          <w:szCs w:val="24"/>
          <w:shd w:val="clear" w:color="auto" w:fill="FFFFFF"/>
        </w:rPr>
        <w:t>. (a) Ground truth of shear modulus. (b) Estimated shear modulus without interpolation (</w:t>
      </w:r>
      <m:oMath>
        <m:r>
          <m:rPr>
            <m:sty m:val="b"/>
          </m:rPr>
          <w:rPr>
            <w:rFonts w:ascii="Cambria Math" w:hAnsi="Cambria Math" w:cs="Arial"/>
            <w:color w:val="000000" w:themeColor="text1"/>
            <w:kern w:val="0"/>
            <w:sz w:val="24"/>
            <w:szCs w:val="24"/>
            <w:shd w:val="clear" w:color="auto" w:fill="FFFFFF"/>
          </w:rPr>
          <m:t>×</m:t>
        </m:r>
      </m:oMath>
      <w:r w:rsidR="00260AC0" w:rsidRPr="00C16C37">
        <w:rPr>
          <w:rFonts w:ascii="Arial" w:hAnsi="Arial" w:cs="Arial" w:hint="eastAsia"/>
          <w:b/>
          <w:color w:val="000000" w:themeColor="text1"/>
          <w:kern w:val="0"/>
          <w:sz w:val="24"/>
          <w:szCs w:val="24"/>
          <w:shd w:val="clear" w:color="auto" w:fill="FFFFFF"/>
        </w:rPr>
        <w:t>1</w:t>
      </w:r>
      <w:r w:rsidR="00260AC0" w:rsidRPr="00C16C37">
        <w:rPr>
          <w:rFonts w:ascii="Arial" w:hAnsi="Arial" w:cs="Arial"/>
          <w:b/>
          <w:color w:val="000000" w:themeColor="text1"/>
          <w:kern w:val="0"/>
          <w:sz w:val="24"/>
          <w:szCs w:val="24"/>
          <w:shd w:val="clear" w:color="auto" w:fill="FFFFFF"/>
        </w:rPr>
        <w:t xml:space="preserve">), and with </w:t>
      </w:r>
      <w:r w:rsidRPr="00C16C37">
        <w:rPr>
          <w:rFonts w:ascii="Arial" w:hAnsi="Arial" w:cs="Arial"/>
          <w:b/>
          <w:color w:val="000000" w:themeColor="text1"/>
          <w:kern w:val="0"/>
          <w:sz w:val="24"/>
          <w:szCs w:val="24"/>
          <w:shd w:val="clear" w:color="auto" w:fill="FFFFFF"/>
        </w:rPr>
        <w:t>fitting window size=3</w:t>
      </w:r>
      <m:oMath>
        <m:r>
          <m:rPr>
            <m:sty m:val="b"/>
          </m:rPr>
          <w:rPr>
            <w:rFonts w:ascii="Cambria Math" w:hAnsi="Cambria Math" w:cs="Arial"/>
            <w:color w:val="000000" w:themeColor="text1"/>
            <w:kern w:val="0"/>
            <w:sz w:val="24"/>
            <w:szCs w:val="24"/>
            <w:shd w:val="clear" w:color="auto" w:fill="FFFFFF"/>
          </w:rPr>
          <m:t>×</m:t>
        </m:r>
      </m:oMath>
      <w:r w:rsidRPr="00C16C37">
        <w:rPr>
          <w:rFonts w:ascii="Arial" w:hAnsi="Arial" w:cs="Arial"/>
          <w:b/>
          <w:color w:val="000000" w:themeColor="text1"/>
          <w:kern w:val="0"/>
          <w:sz w:val="24"/>
          <w:szCs w:val="24"/>
          <w:shd w:val="clear" w:color="auto" w:fill="FFFFFF"/>
        </w:rPr>
        <w:t>3</w:t>
      </w:r>
      <m:oMath>
        <m:r>
          <m:rPr>
            <m:sty m:val="b"/>
          </m:rPr>
          <w:rPr>
            <w:rFonts w:ascii="Cambria Math" w:hAnsi="Cambria Math" w:cs="Arial"/>
            <w:color w:val="000000" w:themeColor="text1"/>
            <w:kern w:val="0"/>
            <w:sz w:val="24"/>
            <w:szCs w:val="24"/>
            <w:shd w:val="clear" w:color="auto" w:fill="FFFFFF"/>
          </w:rPr>
          <m:t>×</m:t>
        </m:r>
      </m:oMath>
      <w:r w:rsidRPr="00C16C37">
        <w:rPr>
          <w:rFonts w:ascii="Arial" w:hAnsi="Arial" w:cs="Arial"/>
          <w:b/>
          <w:color w:val="000000" w:themeColor="text1"/>
          <w:kern w:val="0"/>
          <w:sz w:val="24"/>
          <w:szCs w:val="24"/>
          <w:shd w:val="clear" w:color="auto" w:fill="FFFFFF"/>
        </w:rPr>
        <w:t>3</w:t>
      </w:r>
      <w:r w:rsidR="00395FAB" w:rsidRPr="00C16C37">
        <w:rPr>
          <w:rFonts w:ascii="Arial" w:hAnsi="Arial" w:cs="Arial"/>
          <w:b/>
          <w:color w:val="000000" w:themeColor="text1"/>
          <w:kern w:val="0"/>
          <w:sz w:val="24"/>
          <w:szCs w:val="24"/>
          <w:shd w:val="clear" w:color="auto" w:fill="FFFFFF"/>
        </w:rPr>
        <w:t>,</w:t>
      </w:r>
      <w:r w:rsidR="00395FAB" w:rsidRPr="00C16C37">
        <w:rPr>
          <w:color w:val="000000" w:themeColor="text1"/>
        </w:rPr>
        <w:t xml:space="preserve"> </w:t>
      </w:r>
      <w:r w:rsidR="00395FAB" w:rsidRPr="00C16C37">
        <w:rPr>
          <w:rFonts w:ascii="Arial" w:hAnsi="Arial" w:cs="Arial"/>
          <w:b/>
          <w:color w:val="000000" w:themeColor="text1"/>
          <w:kern w:val="0"/>
          <w:sz w:val="24"/>
          <w:szCs w:val="24"/>
          <w:shd w:val="clear" w:color="auto" w:fill="FFFFFF"/>
        </w:rPr>
        <w:t>filter kernel size=3</w:t>
      </w:r>
      <m:oMath>
        <m:r>
          <m:rPr>
            <m:sty m:val="b"/>
          </m:rPr>
          <w:rPr>
            <w:rFonts w:ascii="Cambria Math" w:hAnsi="Cambria Math" w:cs="Arial"/>
            <w:color w:val="000000" w:themeColor="text1"/>
            <w:kern w:val="0"/>
            <w:sz w:val="24"/>
            <w:szCs w:val="24"/>
            <w:shd w:val="clear" w:color="auto" w:fill="FFFFFF"/>
          </w:rPr>
          <m:t>×</m:t>
        </m:r>
      </m:oMath>
      <w:r w:rsidR="005D1126" w:rsidRPr="00C16C37">
        <w:rPr>
          <w:rFonts w:ascii="Arial" w:hAnsi="Arial" w:cs="Arial"/>
          <w:b/>
          <w:color w:val="000000" w:themeColor="text1"/>
          <w:kern w:val="0"/>
          <w:sz w:val="24"/>
          <w:szCs w:val="24"/>
          <w:shd w:val="clear" w:color="auto" w:fill="FFFFFF"/>
        </w:rPr>
        <w:t>3</w:t>
      </w:r>
      <m:oMath>
        <m:r>
          <m:rPr>
            <m:sty m:val="b"/>
          </m:rPr>
          <w:rPr>
            <w:rFonts w:ascii="Cambria Math" w:hAnsi="Cambria Math" w:cs="Arial"/>
            <w:color w:val="000000" w:themeColor="text1"/>
            <w:kern w:val="0"/>
            <w:sz w:val="24"/>
            <w:szCs w:val="24"/>
            <w:shd w:val="clear" w:color="auto" w:fill="FFFFFF"/>
          </w:rPr>
          <m:t>×</m:t>
        </m:r>
      </m:oMath>
      <w:r w:rsidR="00395FAB" w:rsidRPr="00C16C37">
        <w:rPr>
          <w:rFonts w:ascii="Arial" w:hAnsi="Arial" w:cs="Arial"/>
          <w:b/>
          <w:color w:val="000000" w:themeColor="text1"/>
          <w:kern w:val="0"/>
          <w:sz w:val="24"/>
          <w:szCs w:val="24"/>
          <w:shd w:val="clear" w:color="auto" w:fill="FFFFFF"/>
        </w:rPr>
        <w:t xml:space="preserve">3, </w:t>
      </w:r>
      <w:r w:rsidR="00260AC0" w:rsidRPr="00C16C37">
        <w:rPr>
          <w:rFonts w:ascii="Arial" w:hAnsi="Arial" w:cs="Arial"/>
          <w:b/>
          <w:color w:val="000000" w:themeColor="text1"/>
          <w:kern w:val="0"/>
          <w:sz w:val="24"/>
          <w:szCs w:val="24"/>
          <w:shd w:val="clear" w:color="auto" w:fill="FFFFFF"/>
        </w:rPr>
        <w:t xml:space="preserve">and </w:t>
      </w:r>
      <w:r w:rsidR="00395FAB" w:rsidRPr="00C16C37">
        <w:rPr>
          <w:rFonts w:ascii="Arial" w:hAnsi="Arial" w:cs="Arial"/>
          <w:b/>
          <w:color w:val="000000" w:themeColor="text1"/>
          <w:kern w:val="0"/>
          <w:sz w:val="24"/>
          <w:szCs w:val="24"/>
          <w:shd w:val="clear" w:color="auto" w:fill="FFFFFF"/>
        </w:rPr>
        <w:t xml:space="preserve">filter </w:t>
      </w:r>
      <w:r w:rsidR="00ED5E28" w:rsidRPr="00C16C37">
        <w:rPr>
          <w:rFonts w:ascii="Arial" w:hAnsi="Arial" w:cs="Arial"/>
          <w:b/>
          <w:color w:val="000000" w:themeColor="text1"/>
          <w:kern w:val="0"/>
          <w:sz w:val="24"/>
          <w:szCs w:val="24"/>
          <w:shd w:val="clear" w:color="auto" w:fill="FFFFFF"/>
        </w:rPr>
        <w:t xml:space="preserve">standard deviation </w:t>
      </w:r>
      <m:oMath>
        <m:r>
          <m:rPr>
            <m:sty m:val="bi"/>
          </m:rPr>
          <w:rPr>
            <w:rFonts w:ascii="Cambria Math" w:hAnsi="Cambria Math" w:cs="Arial"/>
            <w:color w:val="000000" w:themeColor="text1"/>
            <w:kern w:val="0"/>
            <w:sz w:val="24"/>
            <w:szCs w:val="24"/>
            <w:shd w:val="clear" w:color="auto" w:fill="FFFFFF"/>
          </w:rPr>
          <m:t>σ</m:t>
        </m:r>
      </m:oMath>
      <w:r w:rsidR="00395FAB" w:rsidRPr="00C16C37">
        <w:rPr>
          <w:rFonts w:ascii="Arial" w:hAnsi="Arial" w:cs="Arial"/>
          <w:b/>
          <w:color w:val="000000" w:themeColor="text1"/>
          <w:kern w:val="0"/>
          <w:sz w:val="24"/>
          <w:szCs w:val="24"/>
          <w:shd w:val="clear" w:color="auto" w:fill="FFFFFF"/>
        </w:rPr>
        <w:t>=1</w:t>
      </w:r>
      <w:r w:rsidRPr="00C16C37">
        <w:rPr>
          <w:rFonts w:ascii="Arial" w:hAnsi="Arial" w:cs="Arial"/>
          <w:b/>
          <w:color w:val="000000" w:themeColor="text1"/>
          <w:kern w:val="0"/>
          <w:sz w:val="24"/>
          <w:szCs w:val="24"/>
          <w:shd w:val="clear" w:color="auto" w:fill="FFFFFF"/>
        </w:rPr>
        <w:t>. Estimated maps of shear moduli after interpolation</w:t>
      </w:r>
      <w:r w:rsidR="005D1126" w:rsidRPr="00C16C37">
        <w:rPr>
          <w:rFonts w:ascii="Arial" w:hAnsi="Arial" w:cs="Arial"/>
          <w:b/>
          <w:color w:val="000000" w:themeColor="text1"/>
          <w:kern w:val="0"/>
          <w:sz w:val="24"/>
          <w:szCs w:val="24"/>
          <w:shd w:val="clear" w:color="auto" w:fill="FFFFFF"/>
        </w:rPr>
        <w:t xml:space="preserve"> </w:t>
      </w:r>
      <w:r w:rsidR="005D1126" w:rsidRPr="00C16C37">
        <w:rPr>
          <w:rFonts w:ascii="Arial" w:hAnsi="Arial" w:cs="Arial" w:hint="eastAsia"/>
          <w:b/>
          <w:color w:val="000000" w:themeColor="text1"/>
          <w:kern w:val="0"/>
          <w:sz w:val="24"/>
          <w:szCs w:val="24"/>
          <w:shd w:val="clear" w:color="auto" w:fill="FFFFFF"/>
        </w:rPr>
        <w:t>(</w:t>
      </w:r>
      <m:oMath>
        <m:r>
          <m:rPr>
            <m:sty m:val="b"/>
          </m:rPr>
          <w:rPr>
            <w:rFonts w:ascii="Cambria Math" w:hAnsi="Cambria Math" w:cs="Arial"/>
            <w:color w:val="000000" w:themeColor="text1"/>
            <w:kern w:val="0"/>
            <w:sz w:val="24"/>
            <w:szCs w:val="24"/>
            <w:shd w:val="clear" w:color="auto" w:fill="FFFFFF"/>
          </w:rPr>
          <m:t>×</m:t>
        </m:r>
      </m:oMath>
      <w:r w:rsidR="005D1126" w:rsidRPr="00C16C37">
        <w:rPr>
          <w:rFonts w:ascii="Arial" w:hAnsi="Arial" w:cs="Arial" w:hint="eastAsia"/>
          <w:b/>
          <w:color w:val="000000" w:themeColor="text1"/>
          <w:kern w:val="0"/>
          <w:sz w:val="24"/>
          <w:szCs w:val="24"/>
          <w:shd w:val="clear" w:color="auto" w:fill="FFFFFF"/>
        </w:rPr>
        <w:t>4</w:t>
      </w:r>
      <w:r w:rsidR="005D1126" w:rsidRPr="00C16C37">
        <w:rPr>
          <w:rFonts w:ascii="Arial" w:hAnsi="Arial" w:cs="Arial"/>
          <w:b/>
          <w:color w:val="000000" w:themeColor="text1"/>
          <w:kern w:val="0"/>
          <w:sz w:val="24"/>
          <w:szCs w:val="24"/>
          <w:shd w:val="clear" w:color="auto" w:fill="FFFFFF"/>
        </w:rPr>
        <w:t>)</w:t>
      </w:r>
      <w:r w:rsidRPr="00C16C37">
        <w:rPr>
          <w:rFonts w:ascii="Arial" w:hAnsi="Arial" w:cs="Arial"/>
          <w:b/>
          <w:color w:val="000000" w:themeColor="text1"/>
          <w:kern w:val="0"/>
          <w:sz w:val="24"/>
          <w:szCs w:val="24"/>
          <w:shd w:val="clear" w:color="auto" w:fill="FFFFFF"/>
        </w:rPr>
        <w:t xml:space="preserve"> with </w:t>
      </w:r>
      <w:r w:rsidR="00395FAB" w:rsidRPr="00C16C37">
        <w:rPr>
          <w:rFonts w:ascii="Arial" w:hAnsi="Arial" w:cs="Arial"/>
          <w:b/>
          <w:color w:val="000000" w:themeColor="text1"/>
          <w:kern w:val="0"/>
          <w:sz w:val="24"/>
          <w:szCs w:val="24"/>
          <w:shd w:val="clear" w:color="auto" w:fill="FFFFFF"/>
        </w:rPr>
        <w:t xml:space="preserve">the same smooth </w:t>
      </w:r>
      <w:r w:rsidR="00ED5E28" w:rsidRPr="00C16C37">
        <w:rPr>
          <w:rFonts w:ascii="Arial" w:hAnsi="Arial" w:cs="Arial"/>
          <w:b/>
          <w:color w:val="000000" w:themeColor="text1"/>
          <w:kern w:val="0"/>
          <w:sz w:val="24"/>
          <w:szCs w:val="24"/>
          <w:shd w:val="clear" w:color="auto" w:fill="FFFFFF"/>
        </w:rPr>
        <w:t xml:space="preserve">filter </w:t>
      </w:r>
      <w:r w:rsidR="00395FAB" w:rsidRPr="00C16C37">
        <w:rPr>
          <w:rFonts w:ascii="Arial" w:hAnsi="Arial" w:cs="Arial"/>
          <w:b/>
          <w:color w:val="000000" w:themeColor="text1"/>
          <w:kern w:val="0"/>
          <w:sz w:val="24"/>
          <w:szCs w:val="24"/>
          <w:shd w:val="clear" w:color="auto" w:fill="FFFFFF"/>
        </w:rPr>
        <w:t>parameters (</w:t>
      </w:r>
      <w:r w:rsidR="00DC1535" w:rsidRPr="00C16C37">
        <w:rPr>
          <w:rFonts w:ascii="Arial" w:hAnsi="Arial" w:cs="Arial"/>
          <w:b/>
          <w:color w:val="000000" w:themeColor="text1"/>
          <w:kern w:val="0"/>
          <w:sz w:val="24"/>
          <w:szCs w:val="24"/>
          <w:shd w:val="clear" w:color="auto" w:fill="FFFFFF"/>
        </w:rPr>
        <w:t>3</w:t>
      </w:r>
      <m:oMath>
        <m:r>
          <m:rPr>
            <m:sty m:val="b"/>
          </m:rPr>
          <w:rPr>
            <w:rFonts w:ascii="Cambria Math" w:hAnsi="Cambria Math" w:cs="Arial"/>
            <w:color w:val="000000" w:themeColor="text1"/>
            <w:kern w:val="0"/>
            <w:sz w:val="24"/>
            <w:szCs w:val="24"/>
            <w:shd w:val="clear" w:color="auto" w:fill="FFFFFF"/>
          </w:rPr>
          <m:t>×</m:t>
        </m:r>
      </m:oMath>
      <w:r w:rsidR="00DC1535" w:rsidRPr="00C16C37">
        <w:rPr>
          <w:rFonts w:ascii="Arial" w:hAnsi="Arial" w:cs="Arial"/>
          <w:b/>
          <w:color w:val="000000" w:themeColor="text1"/>
          <w:kern w:val="0"/>
          <w:sz w:val="24"/>
          <w:szCs w:val="24"/>
          <w:shd w:val="clear" w:color="auto" w:fill="FFFFFF"/>
        </w:rPr>
        <w:t>3</w:t>
      </w:r>
      <m:oMath>
        <m:r>
          <m:rPr>
            <m:sty m:val="b"/>
          </m:rPr>
          <w:rPr>
            <w:rFonts w:ascii="Cambria Math" w:hAnsi="Cambria Math" w:cs="Arial"/>
            <w:color w:val="000000" w:themeColor="text1"/>
            <w:kern w:val="0"/>
            <w:sz w:val="24"/>
            <w:szCs w:val="24"/>
            <w:shd w:val="clear" w:color="auto" w:fill="FFFFFF"/>
          </w:rPr>
          <m:t>×</m:t>
        </m:r>
      </m:oMath>
      <w:r w:rsidR="00DC1535" w:rsidRPr="00C16C37">
        <w:rPr>
          <w:rFonts w:ascii="Arial" w:hAnsi="Arial" w:cs="Arial"/>
          <w:b/>
          <w:color w:val="000000" w:themeColor="text1"/>
          <w:kern w:val="0"/>
          <w:sz w:val="24"/>
          <w:szCs w:val="24"/>
          <w:shd w:val="clear" w:color="auto" w:fill="FFFFFF"/>
        </w:rPr>
        <w:t>3,</w:t>
      </w:r>
      <w:r w:rsidR="005D1126" w:rsidRPr="00C16C37">
        <w:rPr>
          <w:rFonts w:ascii="Arial" w:hAnsi="Arial" w:cs="Arial"/>
          <w:b/>
          <w:color w:val="000000" w:themeColor="text1"/>
          <w:kern w:val="0"/>
          <w:sz w:val="24"/>
          <w:szCs w:val="24"/>
          <w:shd w:val="clear" w:color="auto" w:fill="FFFFFF"/>
        </w:rPr>
        <w:t xml:space="preserve"> </w:t>
      </w:r>
      <m:oMath>
        <m:r>
          <m:rPr>
            <m:sty m:val="bi"/>
          </m:rPr>
          <w:rPr>
            <w:rFonts w:ascii="Cambria Math" w:hAnsi="Cambria Math" w:cs="Arial"/>
            <w:color w:val="000000" w:themeColor="text1"/>
            <w:kern w:val="0"/>
            <w:sz w:val="24"/>
            <w:szCs w:val="24"/>
            <w:shd w:val="clear" w:color="auto" w:fill="FFFFFF"/>
          </w:rPr>
          <m:t>σ</m:t>
        </m:r>
      </m:oMath>
      <w:r w:rsidR="00DC1535" w:rsidRPr="00C16C37">
        <w:rPr>
          <w:rFonts w:ascii="Arial" w:hAnsi="Arial" w:cs="Arial" w:hint="eastAsia"/>
          <w:b/>
          <w:color w:val="000000" w:themeColor="text1"/>
          <w:kern w:val="0"/>
          <w:sz w:val="24"/>
          <w:szCs w:val="24"/>
          <w:shd w:val="clear" w:color="auto" w:fill="FFFFFF"/>
        </w:rPr>
        <w:t>=</w:t>
      </w:r>
      <w:r w:rsidR="00DC1535" w:rsidRPr="00C16C37">
        <w:rPr>
          <w:rFonts w:ascii="Arial" w:hAnsi="Arial" w:cs="Arial"/>
          <w:b/>
          <w:color w:val="000000" w:themeColor="text1"/>
          <w:kern w:val="0"/>
          <w:sz w:val="24"/>
          <w:szCs w:val="24"/>
          <w:shd w:val="clear" w:color="auto" w:fill="FFFFFF"/>
        </w:rPr>
        <w:t>1</w:t>
      </w:r>
      <w:r w:rsidR="00395FAB" w:rsidRPr="00C16C37">
        <w:rPr>
          <w:rFonts w:ascii="Arial" w:hAnsi="Arial" w:cs="Arial"/>
          <w:b/>
          <w:color w:val="000000" w:themeColor="text1"/>
          <w:kern w:val="0"/>
          <w:sz w:val="24"/>
          <w:szCs w:val="24"/>
          <w:shd w:val="clear" w:color="auto" w:fill="FFFFFF"/>
        </w:rPr>
        <w:t xml:space="preserve">) </w:t>
      </w:r>
      <w:r w:rsidR="005D1126" w:rsidRPr="00C16C37">
        <w:rPr>
          <w:rFonts w:ascii="Arial" w:hAnsi="Arial" w:cs="Arial"/>
          <w:b/>
          <w:color w:val="000000" w:themeColor="text1"/>
          <w:kern w:val="0"/>
          <w:sz w:val="24"/>
          <w:szCs w:val="24"/>
          <w:shd w:val="clear" w:color="auto" w:fill="FFFFFF"/>
        </w:rPr>
        <w:t>but</w:t>
      </w:r>
      <w:r w:rsidR="00395FAB" w:rsidRPr="00C16C37">
        <w:rPr>
          <w:rFonts w:ascii="Arial" w:hAnsi="Arial" w:cs="Arial"/>
          <w:b/>
          <w:color w:val="000000" w:themeColor="text1"/>
          <w:kern w:val="0"/>
          <w:sz w:val="24"/>
          <w:szCs w:val="24"/>
          <w:shd w:val="clear" w:color="auto" w:fill="FFFFFF"/>
        </w:rPr>
        <w:t xml:space="preserve"> different </w:t>
      </w:r>
      <w:r w:rsidR="005D1126" w:rsidRPr="00C16C37">
        <w:rPr>
          <w:rFonts w:ascii="Arial" w:hAnsi="Arial" w:cs="Arial"/>
          <w:b/>
          <w:color w:val="000000" w:themeColor="text1"/>
          <w:kern w:val="0"/>
          <w:sz w:val="24"/>
          <w:szCs w:val="24"/>
          <w:shd w:val="clear" w:color="auto" w:fill="FFFFFF"/>
        </w:rPr>
        <w:t xml:space="preserve">modulus </w:t>
      </w:r>
      <w:r w:rsidRPr="00C16C37">
        <w:rPr>
          <w:rFonts w:ascii="Arial" w:hAnsi="Arial" w:cs="Arial"/>
          <w:b/>
          <w:color w:val="000000" w:themeColor="text1"/>
          <w:kern w:val="0"/>
          <w:sz w:val="24"/>
          <w:szCs w:val="24"/>
          <w:shd w:val="clear" w:color="auto" w:fill="FFFFFF"/>
        </w:rPr>
        <w:t>fitting window sizes of (c) 3</w:t>
      </w:r>
      <m:oMath>
        <m:r>
          <m:rPr>
            <m:sty m:val="b"/>
          </m:rPr>
          <w:rPr>
            <w:rFonts w:ascii="Cambria Math" w:hAnsi="Cambria Math" w:cs="Arial"/>
            <w:color w:val="000000" w:themeColor="text1"/>
            <w:kern w:val="0"/>
            <w:sz w:val="24"/>
            <w:szCs w:val="24"/>
            <w:shd w:val="clear" w:color="auto" w:fill="FFFFFF"/>
          </w:rPr>
          <m:t>×</m:t>
        </m:r>
      </m:oMath>
      <w:r w:rsidRPr="00C16C37">
        <w:rPr>
          <w:rFonts w:ascii="Arial" w:hAnsi="Arial" w:cs="Arial"/>
          <w:b/>
          <w:color w:val="000000" w:themeColor="text1"/>
          <w:kern w:val="0"/>
          <w:sz w:val="24"/>
          <w:szCs w:val="24"/>
          <w:shd w:val="clear" w:color="auto" w:fill="FFFFFF"/>
        </w:rPr>
        <w:t>3</w:t>
      </w:r>
      <m:oMath>
        <m:r>
          <m:rPr>
            <m:sty m:val="b"/>
          </m:rPr>
          <w:rPr>
            <w:rFonts w:ascii="Cambria Math" w:hAnsi="Cambria Math" w:cs="Arial"/>
            <w:color w:val="000000" w:themeColor="text1"/>
            <w:kern w:val="0"/>
            <w:sz w:val="24"/>
            <w:szCs w:val="24"/>
            <w:shd w:val="clear" w:color="auto" w:fill="FFFFFF"/>
          </w:rPr>
          <m:t>×</m:t>
        </m:r>
      </m:oMath>
      <w:r w:rsidRPr="00C16C37">
        <w:rPr>
          <w:rFonts w:ascii="Arial" w:hAnsi="Arial" w:cs="Arial"/>
          <w:b/>
          <w:color w:val="000000" w:themeColor="text1"/>
          <w:kern w:val="0"/>
          <w:sz w:val="24"/>
          <w:szCs w:val="24"/>
          <w:shd w:val="clear" w:color="auto" w:fill="FFFFFF"/>
        </w:rPr>
        <w:t>3, (d) 9</w:t>
      </w:r>
      <m:oMath>
        <m:r>
          <m:rPr>
            <m:sty m:val="b"/>
          </m:rPr>
          <w:rPr>
            <w:rFonts w:ascii="Cambria Math" w:hAnsi="Cambria Math" w:cs="Arial"/>
            <w:color w:val="000000" w:themeColor="text1"/>
            <w:kern w:val="0"/>
            <w:sz w:val="24"/>
            <w:szCs w:val="24"/>
            <w:shd w:val="clear" w:color="auto" w:fill="FFFFFF"/>
          </w:rPr>
          <m:t>×</m:t>
        </m:r>
      </m:oMath>
      <w:r w:rsidRPr="00C16C37">
        <w:rPr>
          <w:rFonts w:ascii="Arial" w:hAnsi="Arial" w:cs="Arial"/>
          <w:b/>
          <w:color w:val="000000" w:themeColor="text1"/>
          <w:kern w:val="0"/>
          <w:sz w:val="24"/>
          <w:szCs w:val="24"/>
          <w:shd w:val="clear" w:color="auto" w:fill="FFFFFF"/>
        </w:rPr>
        <w:t>9</w:t>
      </w:r>
      <m:oMath>
        <m:r>
          <m:rPr>
            <m:sty m:val="b"/>
          </m:rPr>
          <w:rPr>
            <w:rFonts w:ascii="Cambria Math" w:hAnsi="Cambria Math" w:cs="Arial"/>
            <w:color w:val="000000" w:themeColor="text1"/>
            <w:kern w:val="0"/>
            <w:sz w:val="24"/>
            <w:szCs w:val="24"/>
            <w:shd w:val="clear" w:color="auto" w:fill="FFFFFF"/>
          </w:rPr>
          <m:t>×</m:t>
        </m:r>
      </m:oMath>
      <w:r w:rsidRPr="00C16C37">
        <w:rPr>
          <w:rFonts w:ascii="Arial" w:hAnsi="Arial" w:cs="Arial"/>
          <w:b/>
          <w:color w:val="000000" w:themeColor="text1"/>
          <w:kern w:val="0"/>
          <w:sz w:val="24"/>
          <w:szCs w:val="24"/>
          <w:shd w:val="clear" w:color="auto" w:fill="FFFFFF"/>
        </w:rPr>
        <w:t>3, (e) 15</w:t>
      </w:r>
      <m:oMath>
        <m:r>
          <m:rPr>
            <m:sty m:val="b"/>
          </m:rPr>
          <w:rPr>
            <w:rFonts w:ascii="Cambria Math" w:hAnsi="Cambria Math" w:cs="Arial"/>
            <w:color w:val="000000" w:themeColor="text1"/>
            <w:kern w:val="0"/>
            <w:sz w:val="24"/>
            <w:szCs w:val="24"/>
            <w:shd w:val="clear" w:color="auto" w:fill="FFFFFF"/>
          </w:rPr>
          <m:t>×</m:t>
        </m:r>
      </m:oMath>
      <w:r w:rsidRPr="00C16C37">
        <w:rPr>
          <w:rFonts w:ascii="Arial" w:hAnsi="Arial" w:cs="Arial"/>
          <w:b/>
          <w:color w:val="000000" w:themeColor="text1"/>
          <w:kern w:val="0"/>
          <w:sz w:val="24"/>
          <w:szCs w:val="24"/>
          <w:shd w:val="clear" w:color="auto" w:fill="FFFFFF"/>
        </w:rPr>
        <w:t>15</w:t>
      </w:r>
      <m:oMath>
        <m:r>
          <m:rPr>
            <m:sty m:val="b"/>
          </m:rPr>
          <w:rPr>
            <w:rFonts w:ascii="Cambria Math" w:hAnsi="Cambria Math" w:cs="Arial"/>
            <w:color w:val="000000" w:themeColor="text1"/>
            <w:kern w:val="0"/>
            <w:sz w:val="24"/>
            <w:szCs w:val="24"/>
            <w:shd w:val="clear" w:color="auto" w:fill="FFFFFF"/>
          </w:rPr>
          <m:t>×</m:t>
        </m:r>
      </m:oMath>
      <w:r w:rsidRPr="00C16C37">
        <w:rPr>
          <w:rFonts w:ascii="Arial" w:hAnsi="Arial" w:cs="Arial"/>
          <w:b/>
          <w:color w:val="000000" w:themeColor="text1"/>
          <w:kern w:val="0"/>
          <w:sz w:val="24"/>
          <w:szCs w:val="24"/>
          <w:shd w:val="clear" w:color="auto" w:fill="FFFFFF"/>
        </w:rPr>
        <w:t>3, and (f) 21</w:t>
      </w:r>
      <m:oMath>
        <m:r>
          <m:rPr>
            <m:sty m:val="b"/>
          </m:rPr>
          <w:rPr>
            <w:rFonts w:ascii="Cambria Math" w:hAnsi="Cambria Math" w:cs="Arial"/>
            <w:color w:val="000000" w:themeColor="text1"/>
            <w:kern w:val="0"/>
            <w:sz w:val="24"/>
            <w:szCs w:val="24"/>
            <w:shd w:val="clear" w:color="auto" w:fill="FFFFFF"/>
          </w:rPr>
          <m:t>×</m:t>
        </m:r>
      </m:oMath>
      <w:r w:rsidRPr="00C16C37">
        <w:rPr>
          <w:rFonts w:ascii="Arial" w:hAnsi="Arial" w:cs="Arial"/>
          <w:b/>
          <w:color w:val="000000" w:themeColor="text1"/>
          <w:kern w:val="0"/>
          <w:sz w:val="24"/>
          <w:szCs w:val="24"/>
          <w:shd w:val="clear" w:color="auto" w:fill="FFFFFF"/>
        </w:rPr>
        <w:t>21</w:t>
      </w:r>
      <m:oMath>
        <m:r>
          <m:rPr>
            <m:sty m:val="b"/>
          </m:rPr>
          <w:rPr>
            <w:rFonts w:ascii="Cambria Math" w:hAnsi="Cambria Math" w:cs="Arial"/>
            <w:color w:val="000000" w:themeColor="text1"/>
            <w:kern w:val="0"/>
            <w:sz w:val="24"/>
            <w:szCs w:val="24"/>
            <w:shd w:val="clear" w:color="auto" w:fill="FFFFFF"/>
          </w:rPr>
          <m:t>×</m:t>
        </m:r>
      </m:oMath>
      <w:r w:rsidRPr="00C16C37">
        <w:rPr>
          <w:rFonts w:ascii="Arial" w:hAnsi="Arial" w:cs="Arial"/>
          <w:b/>
          <w:color w:val="000000" w:themeColor="text1"/>
          <w:kern w:val="0"/>
          <w:sz w:val="24"/>
          <w:szCs w:val="24"/>
          <w:shd w:val="clear" w:color="auto" w:fill="FFFFFF"/>
        </w:rPr>
        <w:t>3.</w:t>
      </w:r>
      <w:r w:rsidR="00395FAB" w:rsidRPr="00C16C37">
        <w:rPr>
          <w:color w:val="000000" w:themeColor="text1"/>
        </w:rPr>
        <w:t xml:space="preserve"> </w:t>
      </w:r>
      <w:r w:rsidR="00395FAB" w:rsidRPr="00C16C37">
        <w:rPr>
          <w:rFonts w:ascii="Arial" w:hAnsi="Arial" w:cs="Arial"/>
          <w:b/>
          <w:color w:val="000000" w:themeColor="text1"/>
          <w:kern w:val="0"/>
          <w:sz w:val="24"/>
          <w:szCs w:val="24"/>
          <w:shd w:val="clear" w:color="auto" w:fill="FFFFFF"/>
        </w:rPr>
        <w:t xml:space="preserve">Estimated maps of shear moduli after interpolation with the same </w:t>
      </w:r>
      <w:r w:rsidR="005D1126" w:rsidRPr="00C16C37">
        <w:rPr>
          <w:rFonts w:ascii="Arial" w:hAnsi="Arial" w:cs="Arial"/>
          <w:b/>
          <w:color w:val="000000" w:themeColor="text1"/>
          <w:kern w:val="0"/>
          <w:sz w:val="24"/>
          <w:szCs w:val="24"/>
          <w:shd w:val="clear" w:color="auto" w:fill="FFFFFF"/>
        </w:rPr>
        <w:t xml:space="preserve">modulus </w:t>
      </w:r>
      <w:r w:rsidR="00395FAB" w:rsidRPr="00C16C37">
        <w:rPr>
          <w:rFonts w:ascii="Arial" w:hAnsi="Arial" w:cs="Arial"/>
          <w:b/>
          <w:color w:val="000000" w:themeColor="text1"/>
          <w:kern w:val="0"/>
          <w:sz w:val="24"/>
          <w:szCs w:val="24"/>
          <w:shd w:val="clear" w:color="auto" w:fill="FFFFFF"/>
        </w:rPr>
        <w:t>fitting window sizes (3</w:t>
      </w:r>
      <m:oMath>
        <m:r>
          <m:rPr>
            <m:sty m:val="b"/>
          </m:rPr>
          <w:rPr>
            <w:rFonts w:ascii="Cambria Math" w:hAnsi="Cambria Math" w:cs="Arial"/>
            <w:color w:val="000000" w:themeColor="text1"/>
            <w:kern w:val="0"/>
            <w:sz w:val="24"/>
            <w:szCs w:val="24"/>
            <w:shd w:val="clear" w:color="auto" w:fill="FFFFFF"/>
          </w:rPr>
          <m:t>×</m:t>
        </m:r>
      </m:oMath>
      <w:r w:rsidR="005D1126" w:rsidRPr="00C16C37">
        <w:rPr>
          <w:rFonts w:ascii="Arial" w:hAnsi="Arial" w:cs="Arial"/>
          <w:b/>
          <w:color w:val="000000" w:themeColor="text1"/>
          <w:kern w:val="0"/>
          <w:sz w:val="24"/>
          <w:szCs w:val="24"/>
          <w:shd w:val="clear" w:color="auto" w:fill="FFFFFF"/>
        </w:rPr>
        <w:t>3</w:t>
      </w:r>
      <m:oMath>
        <m:r>
          <m:rPr>
            <m:sty m:val="b"/>
          </m:rPr>
          <w:rPr>
            <w:rFonts w:ascii="Cambria Math" w:hAnsi="Cambria Math" w:cs="Arial"/>
            <w:color w:val="000000" w:themeColor="text1"/>
            <w:kern w:val="0"/>
            <w:sz w:val="24"/>
            <w:szCs w:val="24"/>
            <w:shd w:val="clear" w:color="auto" w:fill="FFFFFF"/>
          </w:rPr>
          <m:t>×</m:t>
        </m:r>
      </m:oMath>
      <w:r w:rsidR="00395FAB" w:rsidRPr="00C16C37">
        <w:rPr>
          <w:rFonts w:ascii="Arial" w:hAnsi="Arial" w:cs="Arial"/>
          <w:b/>
          <w:color w:val="000000" w:themeColor="text1"/>
          <w:kern w:val="0"/>
          <w:sz w:val="24"/>
          <w:szCs w:val="24"/>
          <w:shd w:val="clear" w:color="auto" w:fill="FFFFFF"/>
        </w:rPr>
        <w:t xml:space="preserve">3) </w:t>
      </w:r>
      <w:r w:rsidR="005D1126" w:rsidRPr="00C16C37">
        <w:rPr>
          <w:rFonts w:ascii="Arial" w:hAnsi="Arial" w:cs="Arial"/>
          <w:b/>
          <w:color w:val="000000" w:themeColor="text1"/>
          <w:kern w:val="0"/>
          <w:sz w:val="24"/>
          <w:szCs w:val="24"/>
          <w:shd w:val="clear" w:color="auto" w:fill="FFFFFF"/>
        </w:rPr>
        <w:t>but</w:t>
      </w:r>
      <w:r w:rsidR="00395FAB" w:rsidRPr="00C16C37">
        <w:rPr>
          <w:rFonts w:ascii="Arial" w:hAnsi="Arial" w:cs="Arial"/>
          <w:b/>
          <w:color w:val="000000" w:themeColor="text1"/>
          <w:kern w:val="0"/>
          <w:sz w:val="24"/>
          <w:szCs w:val="24"/>
          <w:shd w:val="clear" w:color="auto" w:fill="FFFFFF"/>
        </w:rPr>
        <w:t xml:space="preserve"> different </w:t>
      </w:r>
      <w:r w:rsidR="00E811C2" w:rsidRPr="00C16C37">
        <w:rPr>
          <w:rFonts w:ascii="Arial" w:hAnsi="Arial" w:cs="Arial"/>
          <w:b/>
          <w:color w:val="000000" w:themeColor="text1"/>
          <w:kern w:val="0"/>
          <w:sz w:val="24"/>
          <w:szCs w:val="24"/>
          <w:shd w:val="clear" w:color="auto" w:fill="FFFFFF"/>
        </w:rPr>
        <w:t xml:space="preserve">smooth </w:t>
      </w:r>
      <w:r w:rsidR="00ED5E28" w:rsidRPr="00C16C37">
        <w:rPr>
          <w:rFonts w:ascii="Arial" w:hAnsi="Arial" w:cs="Arial"/>
          <w:b/>
          <w:color w:val="000000" w:themeColor="text1"/>
          <w:kern w:val="0"/>
          <w:sz w:val="24"/>
          <w:szCs w:val="24"/>
          <w:shd w:val="clear" w:color="auto" w:fill="FFFFFF"/>
        </w:rPr>
        <w:t xml:space="preserve">filter </w:t>
      </w:r>
      <w:r w:rsidR="00E811C2" w:rsidRPr="00C16C37">
        <w:rPr>
          <w:rFonts w:ascii="Arial" w:hAnsi="Arial" w:cs="Arial"/>
          <w:b/>
          <w:color w:val="000000" w:themeColor="text1"/>
          <w:kern w:val="0"/>
          <w:sz w:val="24"/>
          <w:szCs w:val="24"/>
          <w:shd w:val="clear" w:color="auto" w:fill="FFFFFF"/>
        </w:rPr>
        <w:t>parameters</w:t>
      </w:r>
      <w:r w:rsidR="00395FAB" w:rsidRPr="00C16C37">
        <w:rPr>
          <w:rFonts w:ascii="Arial" w:hAnsi="Arial" w:cs="Arial"/>
          <w:b/>
          <w:color w:val="000000" w:themeColor="text1"/>
          <w:kern w:val="0"/>
          <w:sz w:val="24"/>
          <w:szCs w:val="24"/>
          <w:shd w:val="clear" w:color="auto" w:fill="FFFFFF"/>
        </w:rPr>
        <w:t xml:space="preserve"> of (</w:t>
      </w:r>
      <w:r w:rsidR="003D61A6" w:rsidRPr="00C16C37">
        <w:rPr>
          <w:rFonts w:ascii="Arial" w:hAnsi="Arial" w:cs="Arial"/>
          <w:b/>
          <w:color w:val="000000" w:themeColor="text1"/>
          <w:kern w:val="0"/>
          <w:sz w:val="24"/>
          <w:szCs w:val="24"/>
          <w:shd w:val="clear" w:color="auto" w:fill="FFFFFF"/>
        </w:rPr>
        <w:t>g</w:t>
      </w:r>
      <w:r w:rsidR="00395FAB" w:rsidRPr="00C16C37">
        <w:rPr>
          <w:rFonts w:ascii="Arial" w:hAnsi="Arial" w:cs="Arial"/>
          <w:b/>
          <w:color w:val="000000" w:themeColor="text1"/>
          <w:kern w:val="0"/>
          <w:sz w:val="24"/>
          <w:szCs w:val="24"/>
          <w:shd w:val="clear" w:color="auto" w:fill="FFFFFF"/>
        </w:rPr>
        <w:t>) 5</w:t>
      </w:r>
      <m:oMath>
        <m:r>
          <m:rPr>
            <m:sty m:val="b"/>
          </m:rPr>
          <w:rPr>
            <w:rFonts w:ascii="Cambria Math" w:hAnsi="Cambria Math" w:cs="Arial"/>
            <w:color w:val="000000" w:themeColor="text1"/>
            <w:kern w:val="0"/>
            <w:sz w:val="24"/>
            <w:szCs w:val="24"/>
            <w:shd w:val="clear" w:color="auto" w:fill="FFFFFF"/>
          </w:rPr>
          <m:t>×</m:t>
        </m:r>
      </m:oMath>
      <w:r w:rsidR="00395FAB" w:rsidRPr="00C16C37">
        <w:rPr>
          <w:rFonts w:ascii="Arial" w:hAnsi="Arial" w:cs="Arial"/>
          <w:b/>
          <w:color w:val="000000" w:themeColor="text1"/>
          <w:kern w:val="0"/>
          <w:sz w:val="24"/>
          <w:szCs w:val="24"/>
          <w:shd w:val="clear" w:color="auto" w:fill="FFFFFF"/>
        </w:rPr>
        <w:t>5</w:t>
      </w:r>
      <m:oMath>
        <m:r>
          <m:rPr>
            <m:sty m:val="b"/>
          </m:rPr>
          <w:rPr>
            <w:rFonts w:ascii="Cambria Math" w:hAnsi="Cambria Math" w:cs="Arial"/>
            <w:color w:val="000000" w:themeColor="text1"/>
            <w:kern w:val="0"/>
            <w:sz w:val="24"/>
            <w:szCs w:val="24"/>
            <w:shd w:val="clear" w:color="auto" w:fill="FFFFFF"/>
          </w:rPr>
          <m:t>×</m:t>
        </m:r>
      </m:oMath>
      <w:r w:rsidR="00395FAB" w:rsidRPr="00C16C37">
        <w:rPr>
          <w:rFonts w:ascii="Arial" w:hAnsi="Arial" w:cs="Arial"/>
          <w:b/>
          <w:color w:val="000000" w:themeColor="text1"/>
          <w:kern w:val="0"/>
          <w:sz w:val="24"/>
          <w:szCs w:val="24"/>
          <w:shd w:val="clear" w:color="auto" w:fill="FFFFFF"/>
        </w:rPr>
        <w:t>3,</w:t>
      </w:r>
      <w:r w:rsidR="005D1126" w:rsidRPr="00C16C37">
        <w:rPr>
          <w:rFonts w:ascii="Arial" w:hAnsi="Arial" w:cs="Arial" w:hint="eastAsia"/>
          <w:b/>
          <w:color w:val="000000" w:themeColor="text1"/>
          <w:kern w:val="0"/>
          <w:sz w:val="24"/>
          <w:szCs w:val="24"/>
          <w:shd w:val="clear" w:color="auto" w:fill="FFFFFF"/>
        </w:rPr>
        <w:t xml:space="preserve"> </w:t>
      </w:r>
      <m:oMath>
        <m:r>
          <m:rPr>
            <m:sty m:val="bi"/>
          </m:rPr>
          <w:rPr>
            <w:rFonts w:ascii="Cambria Math" w:hAnsi="Cambria Math" w:cs="Arial"/>
            <w:color w:val="000000" w:themeColor="text1"/>
            <w:kern w:val="0"/>
            <w:sz w:val="24"/>
            <w:szCs w:val="24"/>
            <w:shd w:val="clear" w:color="auto" w:fill="FFFFFF"/>
          </w:rPr>
          <m:t>σ</m:t>
        </m:r>
      </m:oMath>
      <w:r w:rsidR="00E811C2" w:rsidRPr="00C16C37">
        <w:rPr>
          <w:rFonts w:ascii="Arial" w:hAnsi="Arial" w:cs="Arial" w:hint="eastAsia"/>
          <w:b/>
          <w:color w:val="000000" w:themeColor="text1"/>
          <w:kern w:val="0"/>
          <w:sz w:val="24"/>
          <w:szCs w:val="24"/>
          <w:shd w:val="clear" w:color="auto" w:fill="FFFFFF"/>
        </w:rPr>
        <w:t>=</w:t>
      </w:r>
      <w:r w:rsidR="00E811C2" w:rsidRPr="00C16C37">
        <w:rPr>
          <w:rFonts w:ascii="Arial" w:hAnsi="Arial" w:cs="Arial"/>
          <w:b/>
          <w:color w:val="000000" w:themeColor="text1"/>
          <w:kern w:val="0"/>
          <w:sz w:val="24"/>
          <w:szCs w:val="24"/>
          <w:shd w:val="clear" w:color="auto" w:fill="FFFFFF"/>
        </w:rPr>
        <w:t>2</w:t>
      </w:r>
      <w:r w:rsidR="00395FAB" w:rsidRPr="00C16C37">
        <w:rPr>
          <w:rFonts w:ascii="Arial" w:hAnsi="Arial" w:cs="Arial"/>
          <w:b/>
          <w:color w:val="000000" w:themeColor="text1"/>
          <w:kern w:val="0"/>
          <w:sz w:val="24"/>
          <w:szCs w:val="24"/>
          <w:shd w:val="clear" w:color="auto" w:fill="FFFFFF"/>
        </w:rPr>
        <w:t>, (</w:t>
      </w:r>
      <w:r w:rsidR="003D61A6" w:rsidRPr="00C16C37">
        <w:rPr>
          <w:rFonts w:ascii="Arial" w:hAnsi="Arial" w:cs="Arial"/>
          <w:b/>
          <w:color w:val="000000" w:themeColor="text1"/>
          <w:kern w:val="0"/>
          <w:sz w:val="24"/>
          <w:szCs w:val="24"/>
          <w:shd w:val="clear" w:color="auto" w:fill="FFFFFF"/>
        </w:rPr>
        <w:t>h</w:t>
      </w:r>
      <w:r w:rsidR="00395FAB" w:rsidRPr="00C16C37">
        <w:rPr>
          <w:rFonts w:ascii="Arial" w:hAnsi="Arial" w:cs="Arial"/>
          <w:b/>
          <w:color w:val="000000" w:themeColor="text1"/>
          <w:kern w:val="0"/>
          <w:sz w:val="24"/>
          <w:szCs w:val="24"/>
          <w:shd w:val="clear" w:color="auto" w:fill="FFFFFF"/>
        </w:rPr>
        <w:t>)</w:t>
      </w:r>
      <w:r w:rsidR="00E811C2" w:rsidRPr="00C16C37">
        <w:rPr>
          <w:rFonts w:ascii="Arial" w:hAnsi="Arial" w:cs="Arial"/>
          <w:b/>
          <w:color w:val="000000" w:themeColor="text1"/>
          <w:kern w:val="0"/>
          <w:sz w:val="24"/>
          <w:szCs w:val="24"/>
          <w:shd w:val="clear" w:color="auto" w:fill="FFFFFF"/>
        </w:rPr>
        <w:t xml:space="preserve"> 7</w:t>
      </w:r>
      <m:oMath>
        <m:r>
          <m:rPr>
            <m:sty m:val="b"/>
          </m:rPr>
          <w:rPr>
            <w:rFonts w:ascii="Cambria Math" w:hAnsi="Cambria Math" w:cs="Arial"/>
            <w:color w:val="000000" w:themeColor="text1"/>
            <w:kern w:val="0"/>
            <w:sz w:val="24"/>
            <w:szCs w:val="24"/>
            <w:shd w:val="clear" w:color="auto" w:fill="FFFFFF"/>
          </w:rPr>
          <m:t>×</m:t>
        </m:r>
      </m:oMath>
      <w:r w:rsidR="00E811C2" w:rsidRPr="00C16C37">
        <w:rPr>
          <w:rFonts w:ascii="Arial" w:hAnsi="Arial" w:cs="Arial"/>
          <w:b/>
          <w:color w:val="000000" w:themeColor="text1"/>
          <w:kern w:val="0"/>
          <w:sz w:val="24"/>
          <w:szCs w:val="24"/>
          <w:shd w:val="clear" w:color="auto" w:fill="FFFFFF"/>
        </w:rPr>
        <w:t>7</w:t>
      </w:r>
      <m:oMath>
        <m:r>
          <m:rPr>
            <m:sty m:val="b"/>
          </m:rPr>
          <w:rPr>
            <w:rFonts w:ascii="Cambria Math" w:hAnsi="Cambria Math" w:cs="Arial"/>
            <w:color w:val="000000" w:themeColor="text1"/>
            <w:kern w:val="0"/>
            <w:sz w:val="24"/>
            <w:szCs w:val="24"/>
            <w:shd w:val="clear" w:color="auto" w:fill="FFFFFF"/>
          </w:rPr>
          <m:t>×</m:t>
        </m:r>
      </m:oMath>
      <w:r w:rsidR="00E811C2" w:rsidRPr="00C16C37">
        <w:rPr>
          <w:rFonts w:ascii="Arial" w:hAnsi="Arial" w:cs="Arial"/>
          <w:b/>
          <w:color w:val="000000" w:themeColor="text1"/>
          <w:kern w:val="0"/>
          <w:sz w:val="24"/>
          <w:szCs w:val="24"/>
          <w:shd w:val="clear" w:color="auto" w:fill="FFFFFF"/>
        </w:rPr>
        <w:t>3,</w:t>
      </w:r>
      <w:r w:rsidR="005D1126" w:rsidRPr="00C16C37">
        <w:rPr>
          <w:rFonts w:ascii="Arial" w:hAnsi="Arial" w:cs="Arial" w:hint="eastAsia"/>
          <w:b/>
          <w:color w:val="000000" w:themeColor="text1"/>
          <w:kern w:val="0"/>
          <w:sz w:val="24"/>
          <w:szCs w:val="24"/>
          <w:shd w:val="clear" w:color="auto" w:fill="FFFFFF"/>
        </w:rPr>
        <w:t xml:space="preserve"> </w:t>
      </w:r>
      <m:oMath>
        <m:r>
          <m:rPr>
            <m:sty m:val="bi"/>
          </m:rPr>
          <w:rPr>
            <w:rFonts w:ascii="Cambria Math" w:hAnsi="Cambria Math" w:cs="Arial"/>
            <w:color w:val="000000" w:themeColor="text1"/>
            <w:kern w:val="0"/>
            <w:sz w:val="24"/>
            <w:szCs w:val="24"/>
            <w:shd w:val="clear" w:color="auto" w:fill="FFFFFF"/>
          </w:rPr>
          <m:t>σ</m:t>
        </m:r>
      </m:oMath>
      <w:r w:rsidR="00E811C2" w:rsidRPr="00C16C37">
        <w:rPr>
          <w:rFonts w:ascii="Arial" w:hAnsi="Arial" w:cs="Arial" w:hint="eastAsia"/>
          <w:b/>
          <w:color w:val="000000" w:themeColor="text1"/>
          <w:kern w:val="0"/>
          <w:sz w:val="24"/>
          <w:szCs w:val="24"/>
          <w:shd w:val="clear" w:color="auto" w:fill="FFFFFF"/>
        </w:rPr>
        <w:t>=</w:t>
      </w:r>
      <w:r w:rsidR="00E811C2" w:rsidRPr="00C16C37">
        <w:rPr>
          <w:rFonts w:ascii="Arial" w:hAnsi="Arial" w:cs="Arial"/>
          <w:b/>
          <w:color w:val="000000" w:themeColor="text1"/>
          <w:kern w:val="0"/>
          <w:sz w:val="24"/>
          <w:szCs w:val="24"/>
          <w:shd w:val="clear" w:color="auto" w:fill="FFFFFF"/>
        </w:rPr>
        <w:t>3</w:t>
      </w:r>
      <w:r w:rsidR="003D61A6" w:rsidRPr="00C16C37">
        <w:rPr>
          <w:rFonts w:ascii="Arial" w:hAnsi="Arial" w:cs="Arial"/>
          <w:b/>
          <w:color w:val="000000" w:themeColor="text1"/>
          <w:kern w:val="0"/>
          <w:sz w:val="24"/>
          <w:szCs w:val="24"/>
          <w:shd w:val="clear" w:color="auto" w:fill="FFFFFF"/>
        </w:rPr>
        <w:t>,</w:t>
      </w:r>
      <w:r w:rsidR="00395FAB" w:rsidRPr="00C16C37">
        <w:rPr>
          <w:rFonts w:ascii="Arial" w:hAnsi="Arial" w:cs="Arial"/>
          <w:b/>
          <w:color w:val="000000" w:themeColor="text1"/>
          <w:kern w:val="0"/>
          <w:sz w:val="24"/>
          <w:szCs w:val="24"/>
          <w:shd w:val="clear" w:color="auto" w:fill="FFFFFF"/>
        </w:rPr>
        <w:t xml:space="preserve"> (</w:t>
      </w:r>
      <w:proofErr w:type="spellStart"/>
      <w:r w:rsidR="003D61A6" w:rsidRPr="00C16C37">
        <w:rPr>
          <w:rFonts w:ascii="Arial" w:hAnsi="Arial" w:cs="Arial"/>
          <w:b/>
          <w:color w:val="000000" w:themeColor="text1"/>
          <w:kern w:val="0"/>
          <w:sz w:val="24"/>
          <w:szCs w:val="24"/>
          <w:shd w:val="clear" w:color="auto" w:fill="FFFFFF"/>
        </w:rPr>
        <w:t>i</w:t>
      </w:r>
      <w:proofErr w:type="spellEnd"/>
      <w:r w:rsidR="00395FAB" w:rsidRPr="00C16C37">
        <w:rPr>
          <w:rFonts w:ascii="Arial" w:hAnsi="Arial" w:cs="Arial"/>
          <w:b/>
          <w:color w:val="000000" w:themeColor="text1"/>
          <w:kern w:val="0"/>
          <w:sz w:val="24"/>
          <w:szCs w:val="24"/>
          <w:shd w:val="clear" w:color="auto" w:fill="FFFFFF"/>
        </w:rPr>
        <w:t xml:space="preserve">) </w:t>
      </w:r>
      <w:r w:rsidR="00E811C2" w:rsidRPr="00C16C37">
        <w:rPr>
          <w:rFonts w:ascii="Arial" w:hAnsi="Arial" w:cs="Arial"/>
          <w:b/>
          <w:color w:val="000000" w:themeColor="text1"/>
          <w:kern w:val="0"/>
          <w:sz w:val="24"/>
          <w:szCs w:val="24"/>
          <w:shd w:val="clear" w:color="auto" w:fill="FFFFFF"/>
        </w:rPr>
        <w:t>9</w:t>
      </w:r>
      <m:oMath>
        <m:r>
          <m:rPr>
            <m:sty m:val="b"/>
          </m:rPr>
          <w:rPr>
            <w:rFonts w:ascii="Cambria Math" w:hAnsi="Cambria Math" w:cs="Arial"/>
            <w:color w:val="000000" w:themeColor="text1"/>
            <w:kern w:val="0"/>
            <w:sz w:val="24"/>
            <w:szCs w:val="24"/>
            <w:shd w:val="clear" w:color="auto" w:fill="FFFFFF"/>
          </w:rPr>
          <m:t>×</m:t>
        </m:r>
      </m:oMath>
      <w:r w:rsidR="00E811C2" w:rsidRPr="00C16C37">
        <w:rPr>
          <w:rFonts w:ascii="Arial" w:hAnsi="Arial" w:cs="Arial"/>
          <w:b/>
          <w:color w:val="000000" w:themeColor="text1"/>
          <w:kern w:val="0"/>
          <w:sz w:val="24"/>
          <w:szCs w:val="24"/>
          <w:shd w:val="clear" w:color="auto" w:fill="FFFFFF"/>
        </w:rPr>
        <w:t>9</w:t>
      </w:r>
      <m:oMath>
        <m:r>
          <m:rPr>
            <m:sty m:val="b"/>
          </m:rPr>
          <w:rPr>
            <w:rFonts w:ascii="Cambria Math" w:hAnsi="Cambria Math" w:cs="Arial"/>
            <w:color w:val="000000" w:themeColor="text1"/>
            <w:kern w:val="0"/>
            <w:sz w:val="24"/>
            <w:szCs w:val="24"/>
            <w:shd w:val="clear" w:color="auto" w:fill="FFFFFF"/>
          </w:rPr>
          <m:t>×</m:t>
        </m:r>
      </m:oMath>
      <w:r w:rsidR="00E811C2" w:rsidRPr="00C16C37">
        <w:rPr>
          <w:rFonts w:ascii="Arial" w:hAnsi="Arial" w:cs="Arial"/>
          <w:b/>
          <w:color w:val="000000" w:themeColor="text1"/>
          <w:kern w:val="0"/>
          <w:sz w:val="24"/>
          <w:szCs w:val="24"/>
          <w:shd w:val="clear" w:color="auto" w:fill="FFFFFF"/>
        </w:rPr>
        <w:t>3,</w:t>
      </w:r>
      <w:r w:rsidR="005D1126" w:rsidRPr="00C16C37">
        <w:rPr>
          <w:rFonts w:ascii="Arial" w:hAnsi="Arial" w:cs="Arial"/>
          <w:b/>
          <w:color w:val="000000" w:themeColor="text1"/>
          <w:kern w:val="0"/>
          <w:sz w:val="24"/>
          <w:szCs w:val="24"/>
          <w:shd w:val="clear" w:color="auto" w:fill="FFFFFF"/>
        </w:rPr>
        <w:t xml:space="preserve"> </w:t>
      </w:r>
      <m:oMath>
        <m:r>
          <m:rPr>
            <m:sty m:val="bi"/>
          </m:rPr>
          <w:rPr>
            <w:rFonts w:ascii="Cambria Math" w:hAnsi="Cambria Math" w:cs="Arial"/>
            <w:color w:val="000000" w:themeColor="text1"/>
            <w:kern w:val="0"/>
            <w:sz w:val="24"/>
            <w:szCs w:val="24"/>
            <w:shd w:val="clear" w:color="auto" w:fill="FFFFFF"/>
          </w:rPr>
          <m:t>σ</m:t>
        </m:r>
      </m:oMath>
      <w:r w:rsidR="00E811C2" w:rsidRPr="00C16C37">
        <w:rPr>
          <w:rFonts w:ascii="Arial" w:hAnsi="Arial" w:cs="Arial" w:hint="eastAsia"/>
          <w:b/>
          <w:color w:val="000000" w:themeColor="text1"/>
          <w:kern w:val="0"/>
          <w:sz w:val="24"/>
          <w:szCs w:val="24"/>
          <w:shd w:val="clear" w:color="auto" w:fill="FFFFFF"/>
        </w:rPr>
        <w:t>=</w:t>
      </w:r>
      <w:r w:rsidR="00E811C2" w:rsidRPr="00C16C37">
        <w:rPr>
          <w:rFonts w:ascii="Arial" w:hAnsi="Arial" w:cs="Arial"/>
          <w:b/>
          <w:color w:val="000000" w:themeColor="text1"/>
          <w:kern w:val="0"/>
          <w:sz w:val="24"/>
          <w:szCs w:val="24"/>
          <w:shd w:val="clear" w:color="auto" w:fill="FFFFFF"/>
        </w:rPr>
        <w:t>4</w:t>
      </w:r>
      <w:r w:rsidR="00395FAB" w:rsidRPr="00C16C37">
        <w:rPr>
          <w:rFonts w:ascii="Arial" w:hAnsi="Arial" w:cs="Arial"/>
          <w:b/>
          <w:color w:val="000000" w:themeColor="text1"/>
          <w:kern w:val="0"/>
          <w:sz w:val="24"/>
          <w:szCs w:val="24"/>
          <w:shd w:val="clear" w:color="auto" w:fill="FFFFFF"/>
        </w:rPr>
        <w:t>.</w:t>
      </w:r>
    </w:p>
    <w:p w14:paraId="772E3224" w14:textId="42468A8F" w:rsidR="00627D81" w:rsidRPr="00C16C37" w:rsidRDefault="00627D81" w:rsidP="00627D81">
      <w:pPr>
        <w:rPr>
          <w:color w:val="000000" w:themeColor="text1"/>
        </w:rPr>
      </w:pPr>
    </w:p>
    <w:p w14:paraId="2267254C" w14:textId="77777777" w:rsidR="00627D81" w:rsidRPr="00C16C37" w:rsidRDefault="00627D81" w:rsidP="00627D81">
      <w:pPr>
        <w:rPr>
          <w:color w:val="000000" w:themeColor="text1"/>
        </w:rPr>
      </w:pPr>
      <w:r w:rsidRPr="00C16C37">
        <w:rPr>
          <w:noProof/>
          <w:color w:val="000000" w:themeColor="text1"/>
        </w:rPr>
        <w:drawing>
          <wp:inline distT="0" distB="0" distL="0" distR="0" wp14:anchorId="4B00403B" wp14:editId="1B9CA9C0">
            <wp:extent cx="3746652" cy="1605643"/>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798886" cy="1628028"/>
                    </a:xfrm>
                    <a:prstGeom prst="rect">
                      <a:avLst/>
                    </a:prstGeom>
                  </pic:spPr>
                </pic:pic>
              </a:graphicData>
            </a:graphic>
          </wp:inline>
        </w:drawing>
      </w:r>
    </w:p>
    <w:p w14:paraId="6A0E8B3B" w14:textId="6AE1F790" w:rsidR="00627D81" w:rsidRPr="00C16C37" w:rsidRDefault="00527A40" w:rsidP="00627D81">
      <w:pPr>
        <w:pStyle w:val="a3"/>
        <w:spacing w:line="480" w:lineRule="auto"/>
        <w:jc w:val="left"/>
        <w:rPr>
          <w:rFonts w:ascii="Arial" w:hAnsi="Arial" w:cs="Arial"/>
          <w:b/>
          <w:color w:val="000000" w:themeColor="text1"/>
          <w:kern w:val="0"/>
          <w:sz w:val="24"/>
          <w:szCs w:val="24"/>
          <w:shd w:val="clear" w:color="auto" w:fill="FFFFFF"/>
        </w:rPr>
      </w:pPr>
      <w:r w:rsidRPr="00C16C37">
        <w:rPr>
          <w:rFonts w:ascii="Arial" w:hAnsi="Arial" w:cs="Arial"/>
          <w:b/>
          <w:color w:val="000000" w:themeColor="text1"/>
          <w:kern w:val="0"/>
          <w:sz w:val="24"/>
          <w:szCs w:val="24"/>
          <w:shd w:val="clear" w:color="auto" w:fill="FFFFFF"/>
        </w:rPr>
        <w:lastRenderedPageBreak/>
        <w:t>Figure S4</w:t>
      </w:r>
      <w:r w:rsidR="00627D81" w:rsidRPr="00C16C37">
        <w:rPr>
          <w:rFonts w:ascii="Arial" w:hAnsi="Arial" w:cs="Arial"/>
          <w:b/>
          <w:color w:val="000000" w:themeColor="text1"/>
          <w:kern w:val="0"/>
          <w:sz w:val="24"/>
          <w:szCs w:val="24"/>
          <w:shd w:val="clear" w:color="auto" w:fill="FFFFFF"/>
        </w:rPr>
        <w:t>. (a) The absolute shear modulus |G*| of the whole brain estimated without interpolation of the displacement field. (b) The corresponding maps of |G*| values estimated after interpolation of the displacement field.</w:t>
      </w:r>
    </w:p>
    <w:p w14:paraId="273E76FA" w14:textId="77777777" w:rsidR="00627D81" w:rsidRPr="00C16C37" w:rsidRDefault="00627D81" w:rsidP="00213AA8">
      <w:pPr>
        <w:rPr>
          <w:color w:val="000000" w:themeColor="text1"/>
        </w:rPr>
      </w:pPr>
    </w:p>
    <w:sectPr w:rsidR="00627D81" w:rsidRPr="00C16C37" w:rsidSect="0052631D">
      <w:footerReference w:type="even" r:id="rId12"/>
      <w:footerReference w:type="default" r:id="rId13"/>
      <w:pgSz w:w="11900" w:h="16840"/>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2EA5A7C" w14:textId="77777777" w:rsidR="00086549" w:rsidRDefault="00086549" w:rsidP="001E2355">
      <w:r>
        <w:separator/>
      </w:r>
    </w:p>
  </w:endnote>
  <w:endnote w:type="continuationSeparator" w:id="0">
    <w:p w14:paraId="78ECA1C2" w14:textId="77777777" w:rsidR="00086549" w:rsidRDefault="00086549" w:rsidP="001E235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003" w:usb1="288F0000" w:usb2="00000016" w:usb3="00000000" w:csb0="00040001" w:csb1="00000000"/>
  </w:font>
  <w:font w:name="等线 Light">
    <w:panose1 w:val="02010600030101010101"/>
    <w:charset w:val="86"/>
    <w:family w:val="auto"/>
    <w:pitch w:val="variable"/>
    <w:sig w:usb0="A00002BF" w:usb1="38CF7CFA" w:usb2="00000016" w:usb3="00000000" w:csb0="0004000F" w:csb1="00000000"/>
  </w:font>
  <w:font w:name="黑体">
    <w:altName w:val="SimHei"/>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a6"/>
      </w:rPr>
      <w:id w:val="-1315168238"/>
      <w:docPartObj>
        <w:docPartGallery w:val="Page Numbers (Bottom of Page)"/>
        <w:docPartUnique/>
      </w:docPartObj>
    </w:sdtPr>
    <w:sdtEndPr>
      <w:rPr>
        <w:rStyle w:val="a6"/>
      </w:rPr>
    </w:sdtEndPr>
    <w:sdtContent>
      <w:p w14:paraId="044D6BAC" w14:textId="77777777" w:rsidR="001E2355" w:rsidRDefault="001E2355" w:rsidP="00C3627B">
        <w:pPr>
          <w:pStyle w:val="a4"/>
          <w:framePr w:wrap="none" w:vAnchor="text" w:hAnchor="margin" w:xAlign="right" w:y="1"/>
          <w:rPr>
            <w:rStyle w:val="a6"/>
          </w:rPr>
        </w:pPr>
        <w:r>
          <w:rPr>
            <w:rStyle w:val="a6"/>
          </w:rPr>
          <w:fldChar w:fldCharType="begin"/>
        </w:r>
        <w:r>
          <w:rPr>
            <w:rStyle w:val="a6"/>
          </w:rPr>
          <w:instrText xml:space="preserve"> PAGE </w:instrText>
        </w:r>
        <w:r>
          <w:rPr>
            <w:rStyle w:val="a6"/>
          </w:rPr>
          <w:fldChar w:fldCharType="end"/>
        </w:r>
      </w:p>
    </w:sdtContent>
  </w:sdt>
  <w:p w14:paraId="29285D75" w14:textId="77777777" w:rsidR="001E2355" w:rsidRDefault="001E2355" w:rsidP="001E2355">
    <w:pPr>
      <w:pStyle w:val="a4"/>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a6"/>
      </w:rPr>
      <w:id w:val="-1709719570"/>
      <w:docPartObj>
        <w:docPartGallery w:val="Page Numbers (Bottom of Page)"/>
        <w:docPartUnique/>
      </w:docPartObj>
    </w:sdtPr>
    <w:sdtEndPr>
      <w:rPr>
        <w:rStyle w:val="a6"/>
      </w:rPr>
    </w:sdtEndPr>
    <w:sdtContent>
      <w:p w14:paraId="763AD576" w14:textId="4FF115DF" w:rsidR="001E2355" w:rsidRDefault="001E2355" w:rsidP="00C3627B">
        <w:pPr>
          <w:pStyle w:val="a4"/>
          <w:framePr w:wrap="none" w:vAnchor="text" w:hAnchor="margin" w:xAlign="right" w:y="1"/>
          <w:rPr>
            <w:rStyle w:val="a6"/>
          </w:rPr>
        </w:pPr>
        <w:r>
          <w:rPr>
            <w:rStyle w:val="a6"/>
          </w:rPr>
          <w:fldChar w:fldCharType="begin"/>
        </w:r>
        <w:r>
          <w:rPr>
            <w:rStyle w:val="a6"/>
          </w:rPr>
          <w:instrText xml:space="preserve"> PAGE </w:instrText>
        </w:r>
        <w:r>
          <w:rPr>
            <w:rStyle w:val="a6"/>
          </w:rPr>
          <w:fldChar w:fldCharType="separate"/>
        </w:r>
        <w:r w:rsidR="00715554">
          <w:rPr>
            <w:rStyle w:val="a6"/>
            <w:noProof/>
          </w:rPr>
          <w:t>2</w:t>
        </w:r>
        <w:r>
          <w:rPr>
            <w:rStyle w:val="a6"/>
          </w:rPr>
          <w:fldChar w:fldCharType="end"/>
        </w:r>
      </w:p>
    </w:sdtContent>
  </w:sdt>
  <w:p w14:paraId="4A1BF492" w14:textId="77777777" w:rsidR="001E2355" w:rsidRDefault="001E2355" w:rsidP="001E2355">
    <w:pPr>
      <w:pStyle w:val="a4"/>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EA4CB2A" w14:textId="77777777" w:rsidR="00086549" w:rsidRDefault="00086549" w:rsidP="001E2355">
      <w:r>
        <w:separator/>
      </w:r>
    </w:p>
  </w:footnote>
  <w:footnote w:type="continuationSeparator" w:id="0">
    <w:p w14:paraId="48777160" w14:textId="77777777" w:rsidR="00086549" w:rsidRDefault="00086549" w:rsidP="001E235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911BB"/>
    <w:multiLevelType w:val="multilevel"/>
    <w:tmpl w:val="000911BB"/>
    <w:lvl w:ilvl="0">
      <w:start w:val="1"/>
      <w:numFmt w:val="decimal"/>
      <w:pStyle w:val="1"/>
      <w:lvlText w:val="%1"/>
      <w:lvlJc w:val="left"/>
      <w:pPr>
        <w:ind w:left="432" w:hanging="432"/>
      </w:pPr>
    </w:lvl>
    <w:lvl w:ilvl="1">
      <w:start w:val="1"/>
      <w:numFmt w:val="decimal"/>
      <w:pStyle w:val="2"/>
      <w:lvlText w:val="2.%2"/>
      <w:lvlJc w:val="left"/>
      <w:pPr>
        <w:ind w:left="360" w:hanging="360"/>
      </w:pPr>
      <w:rPr>
        <w:rFonts w:hint="default"/>
      </w:rPr>
    </w:lvl>
    <w:lvl w:ilvl="2">
      <w:start w:val="1"/>
      <w:numFmt w:val="decimal"/>
      <w:pStyle w:val="3"/>
      <w:lvlText w:val="%1.%2.%3"/>
      <w:lvlJc w:val="left"/>
      <w:pPr>
        <w:ind w:left="720"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1" w15:restartNumberingAfterBreak="0">
    <w:nsid w:val="725A2453"/>
    <w:multiLevelType w:val="multilevel"/>
    <w:tmpl w:val="725A2453"/>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69"/>
  <w:doNotDisplayPageBoundaries/>
  <w:bordersDoNotSurroundHeader/>
  <w:bordersDoNotSurroundFooter/>
  <w:proofState w:spelling="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15288"/>
    <w:rsid w:val="00002543"/>
    <w:rsid w:val="0005252E"/>
    <w:rsid w:val="000745D7"/>
    <w:rsid w:val="00086549"/>
    <w:rsid w:val="00090E1A"/>
    <w:rsid w:val="00090EEF"/>
    <w:rsid w:val="000B277F"/>
    <w:rsid w:val="000B678B"/>
    <w:rsid w:val="000C0CDA"/>
    <w:rsid w:val="00104202"/>
    <w:rsid w:val="001504A0"/>
    <w:rsid w:val="001A0795"/>
    <w:rsid w:val="001E2355"/>
    <w:rsid w:val="001E54B5"/>
    <w:rsid w:val="00213AA8"/>
    <w:rsid w:val="00224D74"/>
    <w:rsid w:val="00234758"/>
    <w:rsid w:val="002413C9"/>
    <w:rsid w:val="00260AC0"/>
    <w:rsid w:val="00287EFC"/>
    <w:rsid w:val="00294790"/>
    <w:rsid w:val="002B1722"/>
    <w:rsid w:val="002C73AB"/>
    <w:rsid w:val="002F5F49"/>
    <w:rsid w:val="00365594"/>
    <w:rsid w:val="003802A1"/>
    <w:rsid w:val="0039340C"/>
    <w:rsid w:val="00395FAB"/>
    <w:rsid w:val="003D25A8"/>
    <w:rsid w:val="003D61A6"/>
    <w:rsid w:val="003F15FF"/>
    <w:rsid w:val="004435AD"/>
    <w:rsid w:val="004863D4"/>
    <w:rsid w:val="004B14CF"/>
    <w:rsid w:val="004C46C7"/>
    <w:rsid w:val="004D5AF0"/>
    <w:rsid w:val="00525BEA"/>
    <w:rsid w:val="0052631D"/>
    <w:rsid w:val="00527A40"/>
    <w:rsid w:val="00536286"/>
    <w:rsid w:val="00541860"/>
    <w:rsid w:val="005B3A10"/>
    <w:rsid w:val="005C16A3"/>
    <w:rsid w:val="005C3F4F"/>
    <w:rsid w:val="005D1126"/>
    <w:rsid w:val="005E341D"/>
    <w:rsid w:val="005E3899"/>
    <w:rsid w:val="00627D81"/>
    <w:rsid w:val="00651A7F"/>
    <w:rsid w:val="00653866"/>
    <w:rsid w:val="006670D7"/>
    <w:rsid w:val="006963EB"/>
    <w:rsid w:val="006B3619"/>
    <w:rsid w:val="006C29A1"/>
    <w:rsid w:val="006D4201"/>
    <w:rsid w:val="00715554"/>
    <w:rsid w:val="00732674"/>
    <w:rsid w:val="0075114E"/>
    <w:rsid w:val="007B3A9A"/>
    <w:rsid w:val="007D0B23"/>
    <w:rsid w:val="007D2210"/>
    <w:rsid w:val="007E01CD"/>
    <w:rsid w:val="00807DE3"/>
    <w:rsid w:val="00834D7A"/>
    <w:rsid w:val="0086317D"/>
    <w:rsid w:val="00893E31"/>
    <w:rsid w:val="008D015D"/>
    <w:rsid w:val="008D15C7"/>
    <w:rsid w:val="008F402B"/>
    <w:rsid w:val="008F6873"/>
    <w:rsid w:val="009824CB"/>
    <w:rsid w:val="009965FC"/>
    <w:rsid w:val="009A7785"/>
    <w:rsid w:val="009B6496"/>
    <w:rsid w:val="009B7382"/>
    <w:rsid w:val="009B7A78"/>
    <w:rsid w:val="009F2573"/>
    <w:rsid w:val="00A001F0"/>
    <w:rsid w:val="00A40874"/>
    <w:rsid w:val="00A417CD"/>
    <w:rsid w:val="00A50375"/>
    <w:rsid w:val="00AE25FB"/>
    <w:rsid w:val="00B43E84"/>
    <w:rsid w:val="00B50CD8"/>
    <w:rsid w:val="00B6397B"/>
    <w:rsid w:val="00B7041B"/>
    <w:rsid w:val="00B73B73"/>
    <w:rsid w:val="00C07D42"/>
    <w:rsid w:val="00C1641F"/>
    <w:rsid w:val="00C16C37"/>
    <w:rsid w:val="00C92E7C"/>
    <w:rsid w:val="00CC1161"/>
    <w:rsid w:val="00CE54C3"/>
    <w:rsid w:val="00D424AF"/>
    <w:rsid w:val="00D436C4"/>
    <w:rsid w:val="00D57F3E"/>
    <w:rsid w:val="00D7526F"/>
    <w:rsid w:val="00D8464E"/>
    <w:rsid w:val="00D86165"/>
    <w:rsid w:val="00DA5014"/>
    <w:rsid w:val="00DC1535"/>
    <w:rsid w:val="00E15288"/>
    <w:rsid w:val="00E26E46"/>
    <w:rsid w:val="00E4008C"/>
    <w:rsid w:val="00E579FB"/>
    <w:rsid w:val="00E76177"/>
    <w:rsid w:val="00E811C2"/>
    <w:rsid w:val="00ED5E28"/>
    <w:rsid w:val="00EF7423"/>
    <w:rsid w:val="00F03263"/>
    <w:rsid w:val="00F22776"/>
    <w:rsid w:val="00F25B4E"/>
    <w:rsid w:val="00F434E4"/>
    <w:rsid w:val="00F948AC"/>
    <w:rsid w:val="00FA2B73"/>
    <w:rsid w:val="00FB0C27"/>
    <w:rsid w:val="00FB30C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65FEB0C"/>
  <w15:chartTrackingRefBased/>
  <w15:docId w15:val="{347648D7-E410-3A4E-B7C0-78F3606C12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kern w:val="2"/>
        <w:sz w:val="21"/>
        <w:szCs w:val="24"/>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E15288"/>
    <w:rPr>
      <w:rFonts w:ascii="宋体" w:eastAsia="宋体" w:hAnsi="宋体" w:cs="宋体"/>
      <w:kern w:val="0"/>
      <w:sz w:val="24"/>
    </w:rPr>
  </w:style>
  <w:style w:type="paragraph" w:styleId="1">
    <w:name w:val="heading 1"/>
    <w:basedOn w:val="a"/>
    <w:next w:val="a"/>
    <w:link w:val="10"/>
    <w:uiPriority w:val="9"/>
    <w:qFormat/>
    <w:rsid w:val="00E15288"/>
    <w:pPr>
      <w:keepNext/>
      <w:keepLines/>
      <w:numPr>
        <w:numId w:val="1"/>
      </w:numPr>
      <w:spacing w:before="120" w:after="120" w:line="360" w:lineRule="auto"/>
      <w:outlineLvl w:val="0"/>
    </w:pPr>
    <w:rPr>
      <w:rFonts w:asciiTheme="majorHAnsi" w:eastAsiaTheme="majorEastAsia" w:hAnsiTheme="majorHAnsi" w:cstheme="majorBidi"/>
      <w:b/>
      <w:bCs/>
      <w:sz w:val="28"/>
      <w:szCs w:val="28"/>
      <w:lang w:eastAsia="en-US"/>
    </w:rPr>
  </w:style>
  <w:style w:type="paragraph" w:styleId="2">
    <w:name w:val="heading 2"/>
    <w:basedOn w:val="1"/>
    <w:next w:val="a"/>
    <w:link w:val="20"/>
    <w:uiPriority w:val="9"/>
    <w:unhideWhenUsed/>
    <w:qFormat/>
    <w:rsid w:val="00E15288"/>
    <w:pPr>
      <w:numPr>
        <w:ilvl w:val="1"/>
      </w:numPr>
      <w:outlineLvl w:val="1"/>
    </w:pPr>
    <w:rPr>
      <w:b w:val="0"/>
      <w:bCs w:val="0"/>
      <w:sz w:val="26"/>
      <w:szCs w:val="26"/>
    </w:rPr>
  </w:style>
  <w:style w:type="paragraph" w:styleId="3">
    <w:name w:val="heading 3"/>
    <w:basedOn w:val="a"/>
    <w:next w:val="a"/>
    <w:link w:val="30"/>
    <w:uiPriority w:val="9"/>
    <w:unhideWhenUsed/>
    <w:qFormat/>
    <w:rsid w:val="00E15288"/>
    <w:pPr>
      <w:keepNext/>
      <w:keepLines/>
      <w:numPr>
        <w:ilvl w:val="2"/>
        <w:numId w:val="1"/>
      </w:numPr>
      <w:spacing w:before="200"/>
      <w:outlineLvl w:val="2"/>
    </w:pPr>
    <w:rPr>
      <w:rFonts w:asciiTheme="majorHAnsi" w:eastAsiaTheme="majorEastAsia" w:hAnsiTheme="majorHAnsi" w:cstheme="majorBidi"/>
      <w:b/>
      <w:bCs/>
      <w:color w:val="4472C4" w:themeColor="accent1"/>
    </w:rPr>
  </w:style>
  <w:style w:type="paragraph" w:styleId="4">
    <w:name w:val="heading 4"/>
    <w:basedOn w:val="a"/>
    <w:next w:val="a"/>
    <w:link w:val="40"/>
    <w:uiPriority w:val="9"/>
    <w:unhideWhenUsed/>
    <w:qFormat/>
    <w:rsid w:val="00E15288"/>
    <w:pPr>
      <w:keepNext/>
      <w:keepLines/>
      <w:numPr>
        <w:ilvl w:val="3"/>
        <w:numId w:val="1"/>
      </w:numPr>
      <w:spacing w:before="200"/>
      <w:outlineLvl w:val="3"/>
    </w:pPr>
    <w:rPr>
      <w:rFonts w:asciiTheme="majorHAnsi" w:eastAsiaTheme="majorEastAsia" w:hAnsiTheme="majorHAnsi" w:cstheme="majorBidi"/>
      <w:b/>
      <w:bCs/>
      <w:i/>
      <w:iCs/>
      <w:color w:val="4472C4" w:themeColor="accent1"/>
    </w:rPr>
  </w:style>
  <w:style w:type="paragraph" w:styleId="5">
    <w:name w:val="heading 5"/>
    <w:basedOn w:val="a"/>
    <w:next w:val="a"/>
    <w:link w:val="50"/>
    <w:uiPriority w:val="9"/>
    <w:unhideWhenUsed/>
    <w:qFormat/>
    <w:rsid w:val="00E15288"/>
    <w:pPr>
      <w:keepNext/>
      <w:keepLines/>
      <w:numPr>
        <w:ilvl w:val="4"/>
        <w:numId w:val="1"/>
      </w:numPr>
      <w:spacing w:before="200"/>
      <w:outlineLvl w:val="4"/>
    </w:pPr>
    <w:rPr>
      <w:rFonts w:asciiTheme="majorHAnsi" w:eastAsiaTheme="majorEastAsia" w:hAnsiTheme="majorHAnsi" w:cstheme="majorBidi"/>
      <w:color w:val="1F3864" w:themeColor="accent1" w:themeShade="80"/>
    </w:rPr>
  </w:style>
  <w:style w:type="paragraph" w:styleId="6">
    <w:name w:val="heading 6"/>
    <w:basedOn w:val="a"/>
    <w:next w:val="a"/>
    <w:link w:val="60"/>
    <w:uiPriority w:val="9"/>
    <w:unhideWhenUsed/>
    <w:qFormat/>
    <w:rsid w:val="00E15288"/>
    <w:pPr>
      <w:keepNext/>
      <w:keepLines/>
      <w:numPr>
        <w:ilvl w:val="5"/>
        <w:numId w:val="1"/>
      </w:numPr>
      <w:spacing w:before="200"/>
      <w:outlineLvl w:val="5"/>
    </w:pPr>
    <w:rPr>
      <w:rFonts w:asciiTheme="majorHAnsi" w:eastAsiaTheme="majorEastAsia" w:hAnsiTheme="majorHAnsi" w:cstheme="majorBidi"/>
      <w:i/>
      <w:iCs/>
      <w:color w:val="1F3864" w:themeColor="accent1" w:themeShade="80"/>
    </w:rPr>
  </w:style>
  <w:style w:type="paragraph" w:styleId="7">
    <w:name w:val="heading 7"/>
    <w:basedOn w:val="a"/>
    <w:next w:val="a"/>
    <w:link w:val="70"/>
    <w:uiPriority w:val="9"/>
    <w:unhideWhenUsed/>
    <w:qFormat/>
    <w:rsid w:val="00E15288"/>
    <w:pPr>
      <w:keepNext/>
      <w:keepLines/>
      <w:numPr>
        <w:ilvl w:val="6"/>
        <w:numId w:val="1"/>
      </w:numPr>
      <w:spacing w:before="200"/>
      <w:outlineLvl w:val="6"/>
    </w:pPr>
    <w:rPr>
      <w:rFonts w:asciiTheme="majorHAnsi" w:eastAsiaTheme="majorEastAsia" w:hAnsiTheme="majorHAnsi" w:cstheme="majorBidi"/>
      <w:i/>
      <w:iCs/>
      <w:color w:val="404040" w:themeColor="text1" w:themeTint="BF"/>
    </w:rPr>
  </w:style>
  <w:style w:type="paragraph" w:styleId="8">
    <w:name w:val="heading 8"/>
    <w:basedOn w:val="a"/>
    <w:next w:val="a"/>
    <w:link w:val="80"/>
    <w:uiPriority w:val="9"/>
    <w:unhideWhenUsed/>
    <w:qFormat/>
    <w:rsid w:val="00E15288"/>
    <w:pPr>
      <w:keepNext/>
      <w:keepLines/>
      <w:numPr>
        <w:ilvl w:val="7"/>
        <w:numId w:val="1"/>
      </w:numPr>
      <w:spacing w:before="200"/>
      <w:outlineLvl w:val="7"/>
    </w:pPr>
    <w:rPr>
      <w:rFonts w:asciiTheme="majorHAnsi" w:eastAsiaTheme="majorEastAsia" w:hAnsiTheme="majorHAnsi" w:cstheme="majorBidi"/>
      <w:color w:val="404040" w:themeColor="text1" w:themeTint="BF"/>
      <w:sz w:val="20"/>
      <w:szCs w:val="20"/>
    </w:rPr>
  </w:style>
  <w:style w:type="paragraph" w:styleId="9">
    <w:name w:val="heading 9"/>
    <w:basedOn w:val="a"/>
    <w:next w:val="a"/>
    <w:link w:val="90"/>
    <w:uiPriority w:val="9"/>
    <w:unhideWhenUsed/>
    <w:qFormat/>
    <w:rsid w:val="00E15288"/>
    <w:pPr>
      <w:keepNext/>
      <w:keepLines/>
      <w:numPr>
        <w:ilvl w:val="8"/>
        <w:numId w:val="1"/>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uiPriority w:val="9"/>
    <w:qFormat/>
    <w:rsid w:val="00E15288"/>
    <w:rPr>
      <w:rFonts w:asciiTheme="majorHAnsi" w:eastAsiaTheme="majorEastAsia" w:hAnsiTheme="majorHAnsi" w:cstheme="majorBidi"/>
      <w:b/>
      <w:bCs/>
      <w:kern w:val="0"/>
      <w:sz w:val="28"/>
      <w:szCs w:val="28"/>
      <w:lang w:eastAsia="en-US"/>
    </w:rPr>
  </w:style>
  <w:style w:type="character" w:customStyle="1" w:styleId="20">
    <w:name w:val="标题 2 字符"/>
    <w:basedOn w:val="a0"/>
    <w:link w:val="2"/>
    <w:uiPriority w:val="9"/>
    <w:rsid w:val="00E15288"/>
    <w:rPr>
      <w:rFonts w:asciiTheme="majorHAnsi" w:eastAsiaTheme="majorEastAsia" w:hAnsiTheme="majorHAnsi" w:cstheme="majorBidi"/>
      <w:kern w:val="0"/>
      <w:sz w:val="26"/>
      <w:szCs w:val="26"/>
      <w:lang w:eastAsia="en-US"/>
    </w:rPr>
  </w:style>
  <w:style w:type="character" w:customStyle="1" w:styleId="30">
    <w:name w:val="标题 3 字符"/>
    <w:basedOn w:val="a0"/>
    <w:link w:val="3"/>
    <w:uiPriority w:val="9"/>
    <w:rsid w:val="00E15288"/>
    <w:rPr>
      <w:rFonts w:asciiTheme="majorHAnsi" w:eastAsiaTheme="majorEastAsia" w:hAnsiTheme="majorHAnsi" w:cstheme="majorBidi"/>
      <w:b/>
      <w:bCs/>
      <w:color w:val="4472C4" w:themeColor="accent1"/>
      <w:kern w:val="0"/>
      <w:sz w:val="24"/>
    </w:rPr>
  </w:style>
  <w:style w:type="character" w:customStyle="1" w:styleId="40">
    <w:name w:val="标题 4 字符"/>
    <w:basedOn w:val="a0"/>
    <w:link w:val="4"/>
    <w:uiPriority w:val="9"/>
    <w:rsid w:val="00E15288"/>
    <w:rPr>
      <w:rFonts w:asciiTheme="majorHAnsi" w:eastAsiaTheme="majorEastAsia" w:hAnsiTheme="majorHAnsi" w:cstheme="majorBidi"/>
      <w:b/>
      <w:bCs/>
      <w:i/>
      <w:iCs/>
      <w:color w:val="4472C4" w:themeColor="accent1"/>
      <w:kern w:val="0"/>
      <w:sz w:val="24"/>
    </w:rPr>
  </w:style>
  <w:style w:type="character" w:customStyle="1" w:styleId="50">
    <w:name w:val="标题 5 字符"/>
    <w:basedOn w:val="a0"/>
    <w:link w:val="5"/>
    <w:uiPriority w:val="9"/>
    <w:rsid w:val="00E15288"/>
    <w:rPr>
      <w:rFonts w:asciiTheme="majorHAnsi" w:eastAsiaTheme="majorEastAsia" w:hAnsiTheme="majorHAnsi" w:cstheme="majorBidi"/>
      <w:color w:val="1F3864" w:themeColor="accent1" w:themeShade="80"/>
      <w:kern w:val="0"/>
      <w:sz w:val="24"/>
    </w:rPr>
  </w:style>
  <w:style w:type="character" w:customStyle="1" w:styleId="60">
    <w:name w:val="标题 6 字符"/>
    <w:basedOn w:val="a0"/>
    <w:link w:val="6"/>
    <w:uiPriority w:val="9"/>
    <w:rsid w:val="00E15288"/>
    <w:rPr>
      <w:rFonts w:asciiTheme="majorHAnsi" w:eastAsiaTheme="majorEastAsia" w:hAnsiTheme="majorHAnsi" w:cstheme="majorBidi"/>
      <w:i/>
      <w:iCs/>
      <w:color w:val="1F3864" w:themeColor="accent1" w:themeShade="80"/>
      <w:kern w:val="0"/>
      <w:sz w:val="24"/>
    </w:rPr>
  </w:style>
  <w:style w:type="character" w:customStyle="1" w:styleId="70">
    <w:name w:val="标题 7 字符"/>
    <w:basedOn w:val="a0"/>
    <w:link w:val="7"/>
    <w:uiPriority w:val="9"/>
    <w:rsid w:val="00E15288"/>
    <w:rPr>
      <w:rFonts w:asciiTheme="majorHAnsi" w:eastAsiaTheme="majorEastAsia" w:hAnsiTheme="majorHAnsi" w:cstheme="majorBidi"/>
      <w:i/>
      <w:iCs/>
      <w:color w:val="404040" w:themeColor="text1" w:themeTint="BF"/>
      <w:kern w:val="0"/>
      <w:sz w:val="24"/>
    </w:rPr>
  </w:style>
  <w:style w:type="character" w:customStyle="1" w:styleId="80">
    <w:name w:val="标题 8 字符"/>
    <w:basedOn w:val="a0"/>
    <w:link w:val="8"/>
    <w:uiPriority w:val="9"/>
    <w:rsid w:val="00E15288"/>
    <w:rPr>
      <w:rFonts w:asciiTheme="majorHAnsi" w:eastAsiaTheme="majorEastAsia" w:hAnsiTheme="majorHAnsi" w:cstheme="majorBidi"/>
      <w:color w:val="404040" w:themeColor="text1" w:themeTint="BF"/>
      <w:kern w:val="0"/>
      <w:sz w:val="20"/>
      <w:szCs w:val="20"/>
    </w:rPr>
  </w:style>
  <w:style w:type="character" w:customStyle="1" w:styleId="90">
    <w:name w:val="标题 9 字符"/>
    <w:basedOn w:val="a0"/>
    <w:link w:val="9"/>
    <w:uiPriority w:val="9"/>
    <w:rsid w:val="00E15288"/>
    <w:rPr>
      <w:rFonts w:asciiTheme="majorHAnsi" w:eastAsiaTheme="majorEastAsia" w:hAnsiTheme="majorHAnsi" w:cstheme="majorBidi"/>
      <w:i/>
      <w:iCs/>
      <w:color w:val="404040" w:themeColor="text1" w:themeTint="BF"/>
      <w:kern w:val="0"/>
      <w:sz w:val="20"/>
      <w:szCs w:val="20"/>
    </w:rPr>
  </w:style>
  <w:style w:type="paragraph" w:styleId="a3">
    <w:name w:val="caption"/>
    <w:basedOn w:val="a"/>
    <w:next w:val="a"/>
    <w:unhideWhenUsed/>
    <w:qFormat/>
    <w:rsid w:val="00E15288"/>
    <w:pPr>
      <w:widowControl w:val="0"/>
      <w:jc w:val="both"/>
    </w:pPr>
    <w:rPr>
      <w:rFonts w:asciiTheme="majorHAnsi" w:eastAsia="黑体" w:hAnsiTheme="majorHAnsi" w:cstheme="majorBidi"/>
      <w:kern w:val="2"/>
      <w:sz w:val="20"/>
      <w:szCs w:val="20"/>
    </w:rPr>
  </w:style>
  <w:style w:type="paragraph" w:styleId="a4">
    <w:name w:val="footer"/>
    <w:basedOn w:val="a"/>
    <w:link w:val="a5"/>
    <w:uiPriority w:val="99"/>
    <w:unhideWhenUsed/>
    <w:rsid w:val="001E2355"/>
    <w:pPr>
      <w:tabs>
        <w:tab w:val="center" w:pos="4153"/>
        <w:tab w:val="right" w:pos="8306"/>
      </w:tabs>
      <w:snapToGrid w:val="0"/>
    </w:pPr>
    <w:rPr>
      <w:sz w:val="18"/>
      <w:szCs w:val="18"/>
    </w:rPr>
  </w:style>
  <w:style w:type="character" w:customStyle="1" w:styleId="a5">
    <w:name w:val="页脚 字符"/>
    <w:basedOn w:val="a0"/>
    <w:link w:val="a4"/>
    <w:uiPriority w:val="99"/>
    <w:rsid w:val="001E2355"/>
    <w:rPr>
      <w:rFonts w:ascii="宋体" w:eastAsia="宋体" w:hAnsi="宋体" w:cs="宋体"/>
      <w:kern w:val="0"/>
      <w:sz w:val="18"/>
      <w:szCs w:val="18"/>
    </w:rPr>
  </w:style>
  <w:style w:type="character" w:styleId="a6">
    <w:name w:val="page number"/>
    <w:basedOn w:val="a0"/>
    <w:uiPriority w:val="99"/>
    <w:semiHidden/>
    <w:unhideWhenUsed/>
    <w:rsid w:val="001E2355"/>
  </w:style>
  <w:style w:type="paragraph" w:styleId="a7">
    <w:name w:val="header"/>
    <w:basedOn w:val="a"/>
    <w:link w:val="a8"/>
    <w:uiPriority w:val="99"/>
    <w:unhideWhenUsed/>
    <w:rsid w:val="007D0B23"/>
    <w:pPr>
      <w:pBdr>
        <w:bottom w:val="single" w:sz="6" w:space="1" w:color="auto"/>
      </w:pBdr>
      <w:tabs>
        <w:tab w:val="center" w:pos="4153"/>
        <w:tab w:val="right" w:pos="8306"/>
      </w:tabs>
      <w:snapToGrid w:val="0"/>
      <w:jc w:val="center"/>
    </w:pPr>
    <w:rPr>
      <w:sz w:val="18"/>
      <w:szCs w:val="18"/>
    </w:rPr>
  </w:style>
  <w:style w:type="character" w:customStyle="1" w:styleId="a8">
    <w:name w:val="页眉 字符"/>
    <w:basedOn w:val="a0"/>
    <w:link w:val="a7"/>
    <w:uiPriority w:val="99"/>
    <w:rsid w:val="007D0B23"/>
    <w:rPr>
      <w:rFonts w:ascii="宋体" w:eastAsia="宋体" w:hAnsi="宋体" w:cs="宋体"/>
      <w:kern w:val="0"/>
      <w:sz w:val="18"/>
      <w:szCs w:val="18"/>
    </w:rPr>
  </w:style>
  <w:style w:type="paragraph" w:styleId="a9">
    <w:name w:val="Balloon Text"/>
    <w:basedOn w:val="a"/>
    <w:link w:val="aa"/>
    <w:uiPriority w:val="99"/>
    <w:semiHidden/>
    <w:unhideWhenUsed/>
    <w:rsid w:val="009965FC"/>
    <w:rPr>
      <w:sz w:val="18"/>
      <w:szCs w:val="18"/>
    </w:rPr>
  </w:style>
  <w:style w:type="character" w:customStyle="1" w:styleId="aa">
    <w:name w:val="批注框文本 字符"/>
    <w:basedOn w:val="a0"/>
    <w:link w:val="a9"/>
    <w:uiPriority w:val="99"/>
    <w:semiHidden/>
    <w:rsid w:val="009965FC"/>
    <w:rPr>
      <w:rFonts w:ascii="宋体" w:eastAsia="宋体" w:hAnsi="宋体" w:cs="宋体"/>
      <w:kern w:val="0"/>
      <w:sz w:val="18"/>
      <w:szCs w:val="18"/>
    </w:rPr>
  </w:style>
  <w:style w:type="character" w:styleId="ab">
    <w:name w:val="Placeholder Text"/>
    <w:basedOn w:val="a0"/>
    <w:uiPriority w:val="99"/>
    <w:semiHidden/>
    <w:rsid w:val="00E811C2"/>
    <w:rPr>
      <w:color w:val="808080"/>
    </w:rPr>
  </w:style>
  <w:style w:type="character" w:styleId="ac">
    <w:name w:val="annotation reference"/>
    <w:basedOn w:val="a0"/>
    <w:uiPriority w:val="99"/>
    <w:semiHidden/>
    <w:unhideWhenUsed/>
    <w:rsid w:val="009F2573"/>
    <w:rPr>
      <w:sz w:val="21"/>
      <w:szCs w:val="21"/>
    </w:rPr>
  </w:style>
  <w:style w:type="paragraph" w:styleId="ad">
    <w:name w:val="annotation text"/>
    <w:basedOn w:val="a"/>
    <w:link w:val="ae"/>
    <w:uiPriority w:val="99"/>
    <w:semiHidden/>
    <w:unhideWhenUsed/>
    <w:rsid w:val="009F2573"/>
  </w:style>
  <w:style w:type="character" w:customStyle="1" w:styleId="ae">
    <w:name w:val="批注文字 字符"/>
    <w:basedOn w:val="a0"/>
    <w:link w:val="ad"/>
    <w:uiPriority w:val="99"/>
    <w:semiHidden/>
    <w:rsid w:val="009F2573"/>
    <w:rPr>
      <w:rFonts w:ascii="宋体" w:eastAsia="宋体" w:hAnsi="宋体" w:cs="宋体"/>
      <w:kern w:val="0"/>
      <w:sz w:val="24"/>
    </w:rPr>
  </w:style>
  <w:style w:type="paragraph" w:styleId="af">
    <w:name w:val="annotation subject"/>
    <w:basedOn w:val="ad"/>
    <w:next w:val="ad"/>
    <w:link w:val="af0"/>
    <w:uiPriority w:val="99"/>
    <w:semiHidden/>
    <w:unhideWhenUsed/>
    <w:rsid w:val="009F2573"/>
    <w:rPr>
      <w:b/>
      <w:bCs/>
    </w:rPr>
  </w:style>
  <w:style w:type="character" w:customStyle="1" w:styleId="af0">
    <w:name w:val="批注主题 字符"/>
    <w:basedOn w:val="ae"/>
    <w:link w:val="af"/>
    <w:uiPriority w:val="99"/>
    <w:semiHidden/>
    <w:rsid w:val="009F2573"/>
    <w:rPr>
      <w:rFonts w:ascii="宋体" w:eastAsia="宋体" w:hAnsi="宋体" w:cs="宋体"/>
      <w:b/>
      <w:bCs/>
      <w:kern w:val="0"/>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9118182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3.tiff"/><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0A17206-3044-4E7F-9BE2-CBE3DF0A6A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163</TotalTime>
  <Pages>6</Pages>
  <Words>833</Words>
  <Characters>4751</Characters>
  <Application>Microsoft Office Word</Application>
  <DocSecurity>0</DocSecurity>
  <Lines>39</Lines>
  <Paragraphs>11</Paragraphs>
  <ScaleCrop>false</ScaleCrop>
  <Company/>
  <LinksUpToDate>false</LinksUpToDate>
  <CharactersWithSpaces>5573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Yuan Feng</dc:creator>
  <cp:keywords/>
  <dc:description/>
  <cp:lastModifiedBy>马 盛元</cp:lastModifiedBy>
  <cp:revision>8</cp:revision>
  <dcterms:created xsi:type="dcterms:W3CDTF">2021-03-16T21:22:00Z</dcterms:created>
  <dcterms:modified xsi:type="dcterms:W3CDTF">2021-04-21T13:48:00Z</dcterms:modified>
</cp:coreProperties>
</file>