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7CCC" w14:textId="0E2F9F8D" w:rsidR="002A6A2C" w:rsidRDefault="006F1794" w:rsidP="002A6A2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Supplementary materials</w:t>
      </w:r>
    </w:p>
    <w:p w14:paraId="54089500" w14:textId="77777777" w:rsidR="006F1794" w:rsidRDefault="006F1794" w:rsidP="002A6A2C">
      <w:pPr>
        <w:jc w:val="center"/>
        <w:rPr>
          <w:b/>
          <w:bCs/>
          <w:sz w:val="32"/>
          <w:szCs w:val="32"/>
          <w:u w:val="single"/>
        </w:rPr>
      </w:pPr>
    </w:p>
    <w:p w14:paraId="11C2824B" w14:textId="058635A3" w:rsidR="002A6A2C" w:rsidRDefault="00664974" w:rsidP="00664974">
      <w:pPr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7D1A431" wp14:editId="2A4072F0">
            <wp:extent cx="5943600" cy="2725129"/>
            <wp:effectExtent l="0" t="0" r="0" b="0"/>
            <wp:docPr id="3" name="Picture 3" descr="Graphical user interface, char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char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5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45688" w14:textId="77777777" w:rsidR="00664974" w:rsidRDefault="00664974" w:rsidP="00664974">
      <w:pPr>
        <w:rPr>
          <w:b/>
          <w:bCs/>
          <w:sz w:val="32"/>
          <w:szCs w:val="32"/>
          <w:u w:val="single"/>
        </w:rPr>
      </w:pPr>
    </w:p>
    <w:p w14:paraId="6E0D252D" w14:textId="77777777" w:rsidR="002A6A2C" w:rsidRDefault="002A6A2C" w:rsidP="002A6A2C">
      <w:r w:rsidRPr="00095D12">
        <w:rPr>
          <w:b/>
          <w:bCs/>
        </w:rPr>
        <w:t xml:space="preserve">Figure </w:t>
      </w:r>
      <w:r>
        <w:rPr>
          <w:b/>
          <w:bCs/>
        </w:rPr>
        <w:t>S</w:t>
      </w:r>
      <w:r w:rsidRPr="00095D12">
        <w:rPr>
          <w:b/>
          <w:bCs/>
        </w:rPr>
        <w:t>1:</w:t>
      </w:r>
      <w:r w:rsidRPr="00095D12">
        <w:t xml:space="preserve"> Tracking</w:t>
      </w:r>
      <w:r w:rsidRPr="00836F31">
        <w:t xml:space="preserve"> the particle size (PS), polydispersity index (PDI) and Zeta potential (ZP) of the prepared formulations over a period of 7 to 10-days: a) PS of the glycerol free formulations; GL1 through GL12, b) PS of the glycerol containing formulations; GLG1 through GLG12, c) PDI </w:t>
      </w:r>
      <w:proofErr w:type="gramStart"/>
      <w:r w:rsidRPr="00836F31">
        <w:t>of  GL</w:t>
      </w:r>
      <w:proofErr w:type="gramEnd"/>
      <w:r w:rsidRPr="00836F31">
        <w:t>1 through GL12,  d) PDI of  GLG1 through GLG12, e) ZP of GL1 through GL12 and f) ZP of GLG1 through GLG12.</w:t>
      </w:r>
    </w:p>
    <w:p w14:paraId="09581674" w14:textId="77777777" w:rsidR="002A6A2C" w:rsidRDefault="002A6A2C" w:rsidP="002A6A2C"/>
    <w:p w14:paraId="13621139" w14:textId="77777777" w:rsidR="002A6A2C" w:rsidRDefault="002A6A2C" w:rsidP="002A6A2C"/>
    <w:p w14:paraId="08E354C6" w14:textId="77777777" w:rsidR="002A6A2C" w:rsidRDefault="002A6A2C" w:rsidP="002A6A2C">
      <w:r>
        <w:rPr>
          <w:noProof/>
          <w:lang w:val="en-GB" w:eastAsia="en-GB"/>
        </w:rPr>
        <w:drawing>
          <wp:inline distT="0" distB="0" distL="0" distR="0" wp14:anchorId="0D84658A" wp14:editId="2B3819BA">
            <wp:extent cx="5943600" cy="2840726"/>
            <wp:effectExtent l="19050" t="0" r="0" b="0"/>
            <wp:docPr id="4" name="Picture 4" descr="Chart, bar chart, waterfal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bar chart, waterfall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37D7CB" w14:textId="77777777" w:rsidR="002A6A2C" w:rsidRDefault="002A6A2C" w:rsidP="002A6A2C"/>
    <w:p w14:paraId="34715D34" w14:textId="5438EB5A" w:rsidR="006A66D6" w:rsidRDefault="002A6A2C" w:rsidP="006A66D6">
      <w:r w:rsidRPr="00095D12">
        <w:rPr>
          <w:b/>
          <w:bCs/>
        </w:rPr>
        <w:t xml:space="preserve">Figure </w:t>
      </w:r>
      <w:r>
        <w:rPr>
          <w:b/>
          <w:bCs/>
        </w:rPr>
        <w:t>S</w:t>
      </w:r>
      <w:r w:rsidRPr="00095D12">
        <w:rPr>
          <w:b/>
          <w:bCs/>
        </w:rPr>
        <w:t xml:space="preserve">2: </w:t>
      </w:r>
      <w:r w:rsidRPr="00836F31">
        <w:t>Characterization (PS, PDI, ZP and EE%) of the selected formulations for further investigation:  a) before and after storage for 3 months and b) before and after sterilization by gamma irradiation.</w:t>
      </w:r>
    </w:p>
    <w:sectPr w:rsidR="006A6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F75A" w14:textId="77777777" w:rsidR="00BF049B" w:rsidRDefault="00BF049B" w:rsidP="006A66D6">
      <w:r>
        <w:separator/>
      </w:r>
    </w:p>
  </w:endnote>
  <w:endnote w:type="continuationSeparator" w:id="0">
    <w:p w14:paraId="51154132" w14:textId="77777777" w:rsidR="00BF049B" w:rsidRDefault="00BF049B" w:rsidP="006A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F96D" w14:textId="77777777" w:rsidR="00BF049B" w:rsidRDefault="00BF049B" w:rsidP="006A66D6">
      <w:r>
        <w:separator/>
      </w:r>
    </w:p>
  </w:footnote>
  <w:footnote w:type="continuationSeparator" w:id="0">
    <w:p w14:paraId="63E2B338" w14:textId="77777777" w:rsidR="00BF049B" w:rsidRDefault="00BF049B" w:rsidP="006A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D6"/>
    <w:rsid w:val="002A6A2C"/>
    <w:rsid w:val="00664974"/>
    <w:rsid w:val="006A66D6"/>
    <w:rsid w:val="006F1794"/>
    <w:rsid w:val="0087440E"/>
    <w:rsid w:val="00915B70"/>
    <w:rsid w:val="00BF049B"/>
    <w:rsid w:val="00C7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4509"/>
  <w15:chartTrackingRefBased/>
  <w15:docId w15:val="{650E9965-8979-431D-925F-A811EC4D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A66D6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66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Group Pharmaceuticals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 Abdelazim</dc:creator>
  <cp:keywords/>
  <dc:description/>
  <cp:lastModifiedBy>Mel Phimester</cp:lastModifiedBy>
  <cp:revision>2</cp:revision>
  <dcterms:created xsi:type="dcterms:W3CDTF">2022-06-08T07:15:00Z</dcterms:created>
  <dcterms:modified xsi:type="dcterms:W3CDTF">2022-06-08T07:15:00Z</dcterms:modified>
</cp:coreProperties>
</file>