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016092" w14:textId="73620ACD" w:rsidR="009C787E" w:rsidRPr="00A53FA2" w:rsidRDefault="005F0A06" w:rsidP="007F5262">
      <w:pPr>
        <w:pStyle w:val="Title"/>
        <w:rPr>
          <w:rFonts w:ascii="Arial" w:hAnsi="Arial" w:cs="Arial"/>
          <w:b/>
          <w:sz w:val="22"/>
          <w:szCs w:val="22"/>
        </w:rPr>
      </w:pPr>
      <w:r w:rsidRPr="00A53FA2">
        <w:rPr>
          <w:rFonts w:ascii="Arial" w:hAnsi="Arial" w:cs="Arial"/>
          <w:b/>
          <w:sz w:val="22"/>
          <w:szCs w:val="22"/>
        </w:rPr>
        <w:t>Supplementary file</w:t>
      </w:r>
    </w:p>
    <w:p w14:paraId="30E29782" w14:textId="77777777" w:rsidR="008D34AC" w:rsidRPr="00A53FA2" w:rsidRDefault="008D34AC" w:rsidP="00B87462">
      <w:pPr>
        <w:rPr>
          <w:rFonts w:ascii="Arial" w:hAnsi="Arial" w:cs="Arial"/>
          <w:sz w:val="24"/>
          <w:szCs w:val="24"/>
        </w:rPr>
      </w:pPr>
    </w:p>
    <w:p w14:paraId="219EAE66" w14:textId="711A3C41" w:rsidR="005E315A" w:rsidRPr="00A53FA2" w:rsidRDefault="005E315A" w:rsidP="005E315A">
      <w:pPr>
        <w:pStyle w:val="Title"/>
        <w:rPr>
          <w:rFonts w:ascii="Arial" w:hAnsi="Arial" w:cs="Arial"/>
          <w:b/>
          <w:sz w:val="24"/>
          <w:szCs w:val="24"/>
        </w:rPr>
      </w:pPr>
      <w:r w:rsidRPr="00A53FA2">
        <w:rPr>
          <w:rFonts w:ascii="Arial" w:hAnsi="Arial" w:cs="Arial"/>
          <w:b/>
          <w:sz w:val="24"/>
          <w:szCs w:val="24"/>
        </w:rPr>
        <w:t xml:space="preserve">Maternal </w:t>
      </w:r>
      <w:r w:rsidR="00A53FA2">
        <w:rPr>
          <w:rFonts w:ascii="Arial" w:hAnsi="Arial" w:cs="Arial"/>
          <w:b/>
          <w:sz w:val="24"/>
          <w:szCs w:val="24"/>
        </w:rPr>
        <w:t>c</w:t>
      </w:r>
      <w:r w:rsidRPr="00A53FA2">
        <w:rPr>
          <w:rFonts w:ascii="Arial" w:hAnsi="Arial" w:cs="Arial"/>
          <w:b/>
          <w:sz w:val="24"/>
          <w:szCs w:val="24"/>
        </w:rPr>
        <w:t xml:space="preserve">igarette </w:t>
      </w:r>
      <w:r w:rsidR="00A53FA2">
        <w:rPr>
          <w:rFonts w:ascii="Arial" w:hAnsi="Arial" w:cs="Arial"/>
          <w:b/>
          <w:sz w:val="24"/>
          <w:szCs w:val="24"/>
        </w:rPr>
        <w:t>s</w:t>
      </w:r>
      <w:r w:rsidRPr="00A53FA2">
        <w:rPr>
          <w:rFonts w:ascii="Arial" w:hAnsi="Arial" w:cs="Arial"/>
          <w:b/>
          <w:sz w:val="24"/>
          <w:szCs w:val="24"/>
        </w:rPr>
        <w:t xml:space="preserve">moking </w:t>
      </w:r>
      <w:r w:rsidR="00A53FA2">
        <w:rPr>
          <w:rFonts w:ascii="Arial" w:hAnsi="Arial" w:cs="Arial"/>
          <w:b/>
          <w:sz w:val="24"/>
          <w:szCs w:val="24"/>
        </w:rPr>
        <w:t>d</w:t>
      </w:r>
      <w:r w:rsidRPr="00A53FA2">
        <w:rPr>
          <w:rFonts w:ascii="Arial" w:hAnsi="Arial" w:cs="Arial"/>
          <w:b/>
          <w:sz w:val="24"/>
          <w:szCs w:val="24"/>
        </w:rPr>
        <w:t xml:space="preserve">uring </w:t>
      </w:r>
      <w:r w:rsidR="00A53FA2">
        <w:rPr>
          <w:rFonts w:ascii="Arial" w:hAnsi="Arial" w:cs="Arial"/>
          <w:b/>
          <w:sz w:val="24"/>
          <w:szCs w:val="24"/>
        </w:rPr>
        <w:t>p</w:t>
      </w:r>
      <w:r w:rsidRPr="00A53FA2">
        <w:rPr>
          <w:rFonts w:ascii="Arial" w:hAnsi="Arial" w:cs="Arial"/>
          <w:b/>
          <w:sz w:val="24"/>
          <w:szCs w:val="24"/>
        </w:rPr>
        <w:t xml:space="preserve">regnancy and </w:t>
      </w:r>
      <w:r w:rsidR="00A53FA2">
        <w:rPr>
          <w:rFonts w:ascii="Arial" w:hAnsi="Arial" w:cs="Arial"/>
          <w:b/>
          <w:sz w:val="24"/>
          <w:szCs w:val="24"/>
        </w:rPr>
        <w:t>g</w:t>
      </w:r>
      <w:r w:rsidRPr="00A53FA2">
        <w:rPr>
          <w:rFonts w:ascii="Arial" w:hAnsi="Arial" w:cs="Arial"/>
          <w:b/>
          <w:sz w:val="24"/>
          <w:szCs w:val="24"/>
        </w:rPr>
        <w:t xml:space="preserve">enital </w:t>
      </w:r>
      <w:r w:rsidR="00A53FA2">
        <w:rPr>
          <w:rFonts w:ascii="Arial" w:hAnsi="Arial" w:cs="Arial"/>
          <w:b/>
          <w:sz w:val="24"/>
          <w:szCs w:val="24"/>
        </w:rPr>
        <w:t>a</w:t>
      </w:r>
      <w:r w:rsidRPr="00A53FA2">
        <w:rPr>
          <w:rFonts w:ascii="Arial" w:hAnsi="Arial" w:cs="Arial"/>
          <w:b/>
          <w:sz w:val="24"/>
          <w:szCs w:val="24"/>
        </w:rPr>
        <w:t xml:space="preserve">nomalies in </w:t>
      </w:r>
      <w:r w:rsidR="00A53FA2">
        <w:rPr>
          <w:rFonts w:ascii="Arial" w:hAnsi="Arial" w:cs="Arial"/>
          <w:b/>
          <w:sz w:val="24"/>
          <w:szCs w:val="24"/>
        </w:rPr>
        <w:t>b</w:t>
      </w:r>
      <w:r w:rsidRPr="00A53FA2">
        <w:rPr>
          <w:rFonts w:ascii="Arial" w:hAnsi="Arial" w:cs="Arial"/>
          <w:b/>
          <w:sz w:val="24"/>
          <w:szCs w:val="24"/>
        </w:rPr>
        <w:t xml:space="preserve">oys: A </w:t>
      </w:r>
      <w:r w:rsidR="00A53FA2">
        <w:rPr>
          <w:rFonts w:ascii="Arial" w:hAnsi="Arial" w:cs="Arial"/>
          <w:b/>
          <w:sz w:val="24"/>
          <w:szCs w:val="24"/>
        </w:rPr>
        <w:t>r</w:t>
      </w:r>
      <w:r w:rsidRPr="00A53FA2">
        <w:rPr>
          <w:rFonts w:ascii="Arial" w:hAnsi="Arial" w:cs="Arial"/>
          <w:b/>
          <w:sz w:val="24"/>
          <w:szCs w:val="24"/>
        </w:rPr>
        <w:t>egister</w:t>
      </w:r>
      <w:r w:rsidR="004C118E">
        <w:rPr>
          <w:rFonts w:ascii="Arial" w:hAnsi="Arial" w:cs="Arial"/>
          <w:b/>
          <w:sz w:val="24"/>
          <w:szCs w:val="24"/>
        </w:rPr>
        <w:t>-</w:t>
      </w:r>
      <w:r w:rsidR="00A53FA2">
        <w:rPr>
          <w:rFonts w:ascii="Arial" w:hAnsi="Arial" w:cs="Arial"/>
          <w:b/>
          <w:sz w:val="24"/>
          <w:szCs w:val="24"/>
        </w:rPr>
        <w:t>b</w:t>
      </w:r>
      <w:r w:rsidRPr="00A53FA2">
        <w:rPr>
          <w:rFonts w:ascii="Arial" w:hAnsi="Arial" w:cs="Arial"/>
          <w:b/>
          <w:sz w:val="24"/>
          <w:szCs w:val="24"/>
        </w:rPr>
        <w:t xml:space="preserve">ased </w:t>
      </w:r>
      <w:r w:rsidR="00A53FA2">
        <w:rPr>
          <w:rFonts w:ascii="Arial" w:hAnsi="Arial" w:cs="Arial"/>
          <w:b/>
          <w:sz w:val="24"/>
          <w:szCs w:val="24"/>
        </w:rPr>
        <w:t>c</w:t>
      </w:r>
      <w:r w:rsidRPr="00A53FA2">
        <w:rPr>
          <w:rFonts w:ascii="Arial" w:hAnsi="Arial" w:cs="Arial"/>
          <w:b/>
          <w:sz w:val="24"/>
          <w:szCs w:val="24"/>
        </w:rPr>
        <w:t xml:space="preserve">ohort and </w:t>
      </w:r>
      <w:r w:rsidR="00A53FA2">
        <w:rPr>
          <w:rFonts w:ascii="Arial" w:hAnsi="Arial" w:cs="Arial"/>
          <w:b/>
          <w:sz w:val="24"/>
          <w:szCs w:val="24"/>
        </w:rPr>
        <w:t>s</w:t>
      </w:r>
      <w:r w:rsidRPr="00A53FA2">
        <w:rPr>
          <w:rFonts w:ascii="Arial" w:hAnsi="Arial" w:cs="Arial"/>
          <w:b/>
          <w:sz w:val="24"/>
          <w:szCs w:val="24"/>
        </w:rPr>
        <w:t>ibling</w:t>
      </w:r>
      <w:r w:rsidR="004C118E">
        <w:rPr>
          <w:rFonts w:ascii="Arial" w:hAnsi="Arial" w:cs="Arial"/>
          <w:b/>
          <w:sz w:val="24"/>
          <w:szCs w:val="24"/>
        </w:rPr>
        <w:t>-</w:t>
      </w:r>
      <w:r w:rsidR="00A53FA2">
        <w:rPr>
          <w:rFonts w:ascii="Arial" w:hAnsi="Arial" w:cs="Arial"/>
          <w:b/>
          <w:sz w:val="24"/>
          <w:szCs w:val="24"/>
        </w:rPr>
        <w:t>m</w:t>
      </w:r>
      <w:r w:rsidRPr="00A53FA2">
        <w:rPr>
          <w:rFonts w:ascii="Arial" w:hAnsi="Arial" w:cs="Arial"/>
          <w:b/>
          <w:sz w:val="24"/>
          <w:szCs w:val="24"/>
        </w:rPr>
        <w:t xml:space="preserve">atched </w:t>
      </w:r>
      <w:r w:rsidR="00A53FA2">
        <w:rPr>
          <w:rFonts w:ascii="Arial" w:hAnsi="Arial" w:cs="Arial"/>
          <w:b/>
          <w:sz w:val="24"/>
          <w:szCs w:val="24"/>
        </w:rPr>
        <w:t>d</w:t>
      </w:r>
      <w:r w:rsidRPr="00A53FA2">
        <w:rPr>
          <w:rFonts w:ascii="Arial" w:hAnsi="Arial" w:cs="Arial"/>
          <w:b/>
          <w:sz w:val="24"/>
          <w:szCs w:val="24"/>
        </w:rPr>
        <w:t xml:space="preserve">esign </w:t>
      </w:r>
      <w:r w:rsidR="00A53FA2">
        <w:rPr>
          <w:rFonts w:ascii="Arial" w:hAnsi="Arial" w:cs="Arial"/>
          <w:b/>
          <w:sz w:val="24"/>
          <w:szCs w:val="24"/>
        </w:rPr>
        <w:t>s</w:t>
      </w:r>
      <w:r w:rsidRPr="00A53FA2">
        <w:rPr>
          <w:rFonts w:ascii="Arial" w:hAnsi="Arial" w:cs="Arial"/>
          <w:b/>
          <w:sz w:val="24"/>
          <w:szCs w:val="24"/>
        </w:rPr>
        <w:t>tudy.</w:t>
      </w:r>
    </w:p>
    <w:p w14:paraId="5F953F44" w14:textId="77777777" w:rsidR="005E315A" w:rsidRPr="00A53FA2" w:rsidRDefault="005E315A" w:rsidP="005E315A">
      <w:pPr>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6379"/>
        <w:gridCol w:w="799"/>
      </w:tblGrid>
      <w:tr w:rsidR="00AE66EB" w:rsidRPr="00A53FA2" w14:paraId="0299FBE7" w14:textId="77777777" w:rsidTr="00FA650E">
        <w:tc>
          <w:tcPr>
            <w:tcW w:w="1838" w:type="dxa"/>
          </w:tcPr>
          <w:p w14:paraId="47E6A41F" w14:textId="77777777" w:rsidR="005E315A" w:rsidRPr="00A53FA2" w:rsidRDefault="005E315A" w:rsidP="00AE66EB">
            <w:pPr>
              <w:rPr>
                <w:rFonts w:ascii="Arial" w:hAnsi="Arial" w:cs="Arial"/>
                <w:b/>
                <w:sz w:val="20"/>
                <w:szCs w:val="20"/>
              </w:rPr>
            </w:pPr>
          </w:p>
          <w:p w14:paraId="225D0BF2" w14:textId="77777777" w:rsidR="005E315A" w:rsidRPr="00A53FA2" w:rsidRDefault="005E315A" w:rsidP="00AE66EB">
            <w:pPr>
              <w:rPr>
                <w:rFonts w:ascii="Arial" w:hAnsi="Arial" w:cs="Arial"/>
                <w:b/>
                <w:sz w:val="20"/>
                <w:szCs w:val="20"/>
              </w:rPr>
            </w:pPr>
          </w:p>
          <w:p w14:paraId="300FF116" w14:textId="451A7090" w:rsidR="00AE66EB" w:rsidRPr="00A53FA2" w:rsidRDefault="00AE66EB" w:rsidP="00AE66EB">
            <w:pPr>
              <w:rPr>
                <w:rFonts w:ascii="Arial" w:hAnsi="Arial" w:cs="Arial"/>
                <w:b/>
                <w:sz w:val="20"/>
                <w:szCs w:val="20"/>
              </w:rPr>
            </w:pPr>
            <w:r w:rsidRPr="00A53FA2">
              <w:rPr>
                <w:rFonts w:ascii="Arial" w:hAnsi="Arial" w:cs="Arial"/>
                <w:b/>
                <w:sz w:val="20"/>
                <w:szCs w:val="20"/>
              </w:rPr>
              <w:t>Table of contents</w:t>
            </w:r>
          </w:p>
          <w:p w14:paraId="6EA09EF9" w14:textId="77777777" w:rsidR="00AE66EB" w:rsidRPr="00A53FA2" w:rsidRDefault="00AE66EB" w:rsidP="00AE66EB">
            <w:pPr>
              <w:rPr>
                <w:rFonts w:ascii="Arial" w:hAnsi="Arial" w:cs="Arial"/>
                <w:sz w:val="20"/>
                <w:szCs w:val="20"/>
              </w:rPr>
            </w:pPr>
          </w:p>
        </w:tc>
        <w:tc>
          <w:tcPr>
            <w:tcW w:w="6379" w:type="dxa"/>
          </w:tcPr>
          <w:p w14:paraId="22FFA953" w14:textId="77777777" w:rsidR="00AE66EB" w:rsidRPr="00A53FA2" w:rsidRDefault="00AE66EB" w:rsidP="00987255">
            <w:pPr>
              <w:rPr>
                <w:rFonts w:ascii="Arial" w:hAnsi="Arial" w:cs="Arial"/>
                <w:sz w:val="20"/>
                <w:szCs w:val="20"/>
              </w:rPr>
            </w:pPr>
          </w:p>
        </w:tc>
        <w:tc>
          <w:tcPr>
            <w:tcW w:w="799" w:type="dxa"/>
          </w:tcPr>
          <w:p w14:paraId="450F9A29" w14:textId="77777777" w:rsidR="00AE66EB" w:rsidRPr="00A53FA2" w:rsidRDefault="00AE66EB" w:rsidP="00987255">
            <w:pPr>
              <w:rPr>
                <w:rFonts w:ascii="Arial" w:hAnsi="Arial" w:cs="Arial"/>
                <w:sz w:val="20"/>
                <w:szCs w:val="20"/>
              </w:rPr>
            </w:pPr>
          </w:p>
        </w:tc>
      </w:tr>
      <w:tr w:rsidR="00AE66EB" w:rsidRPr="00A53FA2" w14:paraId="246D4E76" w14:textId="77777777" w:rsidTr="00FA650E">
        <w:tc>
          <w:tcPr>
            <w:tcW w:w="1838" w:type="dxa"/>
          </w:tcPr>
          <w:p w14:paraId="68617AB2" w14:textId="77777777" w:rsidR="00AE66EB" w:rsidRPr="00A53FA2" w:rsidRDefault="00AE66EB" w:rsidP="00FA650E">
            <w:pPr>
              <w:spacing w:line="360" w:lineRule="auto"/>
              <w:rPr>
                <w:rFonts w:ascii="Arial" w:hAnsi="Arial" w:cs="Arial"/>
                <w:b/>
                <w:sz w:val="20"/>
                <w:szCs w:val="20"/>
              </w:rPr>
            </w:pPr>
          </w:p>
        </w:tc>
        <w:tc>
          <w:tcPr>
            <w:tcW w:w="6379" w:type="dxa"/>
          </w:tcPr>
          <w:p w14:paraId="7EACFE31" w14:textId="77777777" w:rsidR="00AE66EB" w:rsidRPr="00A53FA2" w:rsidRDefault="00AE66EB" w:rsidP="00FA650E">
            <w:pPr>
              <w:spacing w:line="360" w:lineRule="auto"/>
              <w:rPr>
                <w:rFonts w:ascii="Arial" w:hAnsi="Arial" w:cs="Arial"/>
                <w:sz w:val="20"/>
                <w:szCs w:val="20"/>
              </w:rPr>
            </w:pPr>
          </w:p>
        </w:tc>
        <w:tc>
          <w:tcPr>
            <w:tcW w:w="799" w:type="dxa"/>
          </w:tcPr>
          <w:p w14:paraId="4DA0947D" w14:textId="77777777" w:rsidR="00FA650E" w:rsidRPr="00A53FA2" w:rsidRDefault="00AE66EB" w:rsidP="00FA650E">
            <w:pPr>
              <w:spacing w:line="360" w:lineRule="auto"/>
              <w:rPr>
                <w:rFonts w:ascii="Arial" w:hAnsi="Arial" w:cs="Arial"/>
                <w:sz w:val="20"/>
                <w:szCs w:val="20"/>
              </w:rPr>
            </w:pPr>
            <w:r w:rsidRPr="00A53FA2">
              <w:rPr>
                <w:rFonts w:ascii="Arial" w:hAnsi="Arial" w:cs="Arial"/>
                <w:sz w:val="20"/>
                <w:szCs w:val="20"/>
              </w:rPr>
              <w:t>Page</w:t>
            </w:r>
          </w:p>
        </w:tc>
      </w:tr>
      <w:tr w:rsidR="00AE66EB" w:rsidRPr="00A53FA2" w14:paraId="6A09C6CF" w14:textId="77777777" w:rsidTr="00FA650E">
        <w:tc>
          <w:tcPr>
            <w:tcW w:w="1838" w:type="dxa"/>
          </w:tcPr>
          <w:p w14:paraId="1067D08C" w14:textId="185449C8" w:rsidR="00AE66EB" w:rsidRPr="00A53FA2" w:rsidRDefault="004C118E" w:rsidP="00FA650E">
            <w:pPr>
              <w:spacing w:before="240"/>
              <w:rPr>
                <w:rFonts w:ascii="Arial" w:hAnsi="Arial" w:cs="Arial"/>
                <w:sz w:val="20"/>
                <w:szCs w:val="20"/>
              </w:rPr>
            </w:pPr>
            <w:r>
              <w:rPr>
                <w:rFonts w:ascii="Arial" w:hAnsi="Arial" w:cs="Arial"/>
                <w:sz w:val="20"/>
                <w:szCs w:val="20"/>
              </w:rPr>
              <w:t xml:space="preserve">Supplementary </w:t>
            </w:r>
            <w:r w:rsidR="00FD01B6">
              <w:rPr>
                <w:rFonts w:ascii="Arial" w:hAnsi="Arial" w:cs="Arial"/>
                <w:sz w:val="20"/>
                <w:szCs w:val="20"/>
              </w:rPr>
              <w:t>F</w:t>
            </w:r>
            <w:r>
              <w:rPr>
                <w:rFonts w:ascii="Arial" w:hAnsi="Arial" w:cs="Arial"/>
                <w:sz w:val="20"/>
                <w:szCs w:val="20"/>
              </w:rPr>
              <w:t>ile</w:t>
            </w:r>
            <w:r w:rsidR="00AE66EB" w:rsidRPr="00A53FA2">
              <w:rPr>
                <w:rFonts w:ascii="Arial" w:hAnsi="Arial" w:cs="Arial"/>
                <w:sz w:val="20"/>
                <w:szCs w:val="20"/>
              </w:rPr>
              <w:t xml:space="preserve"> 1. </w:t>
            </w:r>
          </w:p>
        </w:tc>
        <w:tc>
          <w:tcPr>
            <w:tcW w:w="6379" w:type="dxa"/>
          </w:tcPr>
          <w:p w14:paraId="79B84FDD" w14:textId="77777777" w:rsidR="00AE66EB" w:rsidRPr="00A53FA2" w:rsidRDefault="00AE66EB" w:rsidP="00FA650E">
            <w:pPr>
              <w:spacing w:before="240"/>
              <w:rPr>
                <w:rFonts w:ascii="Arial" w:hAnsi="Arial" w:cs="Arial"/>
                <w:sz w:val="20"/>
                <w:szCs w:val="20"/>
              </w:rPr>
            </w:pPr>
            <w:r w:rsidRPr="00A53FA2">
              <w:rPr>
                <w:rFonts w:ascii="Arial" w:hAnsi="Arial" w:cs="Arial"/>
                <w:sz w:val="20"/>
                <w:szCs w:val="20"/>
              </w:rPr>
              <w:t>Multiple imputation of missing data.</w:t>
            </w:r>
          </w:p>
        </w:tc>
        <w:tc>
          <w:tcPr>
            <w:tcW w:w="799" w:type="dxa"/>
          </w:tcPr>
          <w:p w14:paraId="2EDCDCA7" w14:textId="77777777" w:rsidR="00AE66EB" w:rsidRPr="00A53FA2" w:rsidRDefault="00AE66EB" w:rsidP="00754657">
            <w:pPr>
              <w:spacing w:before="240"/>
              <w:jc w:val="center"/>
              <w:rPr>
                <w:rFonts w:ascii="Arial" w:hAnsi="Arial" w:cs="Arial"/>
                <w:sz w:val="20"/>
                <w:szCs w:val="20"/>
              </w:rPr>
            </w:pPr>
            <w:r w:rsidRPr="00A53FA2">
              <w:rPr>
                <w:rFonts w:ascii="Arial" w:hAnsi="Arial" w:cs="Arial"/>
                <w:sz w:val="20"/>
                <w:szCs w:val="20"/>
              </w:rPr>
              <w:t>2</w:t>
            </w:r>
          </w:p>
        </w:tc>
      </w:tr>
      <w:tr w:rsidR="00AE66EB" w:rsidRPr="00A53FA2" w14:paraId="2D1CA2CA" w14:textId="77777777" w:rsidTr="00FA650E">
        <w:tc>
          <w:tcPr>
            <w:tcW w:w="1838" w:type="dxa"/>
          </w:tcPr>
          <w:p w14:paraId="141CF2BB" w14:textId="749F49EE" w:rsidR="00AE66EB" w:rsidRPr="00A53FA2" w:rsidRDefault="00754657" w:rsidP="00FA650E">
            <w:pPr>
              <w:spacing w:before="240"/>
              <w:rPr>
                <w:rFonts w:ascii="Arial" w:eastAsia="Times New Roman" w:hAnsi="Arial" w:cs="Arial"/>
                <w:sz w:val="20"/>
                <w:szCs w:val="20"/>
                <w:lang w:eastAsia="da-DK"/>
              </w:rPr>
            </w:pPr>
            <w:r>
              <w:rPr>
                <w:rFonts w:ascii="Arial" w:hAnsi="Arial" w:cs="Arial"/>
                <w:sz w:val="20"/>
                <w:szCs w:val="20"/>
              </w:rPr>
              <w:t>Supplementary</w:t>
            </w:r>
            <w:r w:rsidR="00AE66EB" w:rsidRPr="00A53FA2">
              <w:rPr>
                <w:rFonts w:ascii="Arial" w:hAnsi="Arial" w:cs="Arial"/>
                <w:sz w:val="20"/>
                <w:szCs w:val="20"/>
              </w:rPr>
              <w:t xml:space="preserve"> </w:t>
            </w:r>
            <w:r w:rsidR="00FD01B6">
              <w:rPr>
                <w:rFonts w:ascii="Arial" w:hAnsi="Arial" w:cs="Arial"/>
                <w:sz w:val="20"/>
                <w:szCs w:val="20"/>
              </w:rPr>
              <w:t>T</w:t>
            </w:r>
            <w:r w:rsidR="00F5142C">
              <w:rPr>
                <w:rFonts w:ascii="Arial" w:hAnsi="Arial" w:cs="Arial"/>
                <w:sz w:val="20"/>
                <w:szCs w:val="20"/>
              </w:rPr>
              <w:t>able</w:t>
            </w:r>
            <w:r w:rsidR="00AE66EB" w:rsidRPr="00A53FA2">
              <w:rPr>
                <w:rFonts w:ascii="Arial" w:hAnsi="Arial" w:cs="Arial"/>
                <w:sz w:val="20"/>
                <w:szCs w:val="20"/>
              </w:rPr>
              <w:t xml:space="preserve"> 1.</w:t>
            </w:r>
            <w:r w:rsidR="00AE66EB" w:rsidRPr="00A53FA2">
              <w:rPr>
                <w:rFonts w:ascii="Arial" w:eastAsia="Times New Roman" w:hAnsi="Arial" w:cs="Arial"/>
                <w:sz w:val="20"/>
                <w:szCs w:val="20"/>
                <w:lang w:eastAsia="da-DK"/>
              </w:rPr>
              <w:t xml:space="preserve"> </w:t>
            </w:r>
          </w:p>
        </w:tc>
        <w:tc>
          <w:tcPr>
            <w:tcW w:w="6379" w:type="dxa"/>
          </w:tcPr>
          <w:p w14:paraId="3598A941" w14:textId="797AB54D" w:rsidR="00AE66EB" w:rsidRPr="00A53FA2" w:rsidRDefault="007F5262" w:rsidP="00FA650E">
            <w:pPr>
              <w:spacing w:before="240"/>
              <w:rPr>
                <w:rFonts w:ascii="Arial" w:hAnsi="Arial" w:cs="Arial"/>
                <w:sz w:val="20"/>
                <w:szCs w:val="20"/>
              </w:rPr>
            </w:pPr>
            <w:r w:rsidRPr="00A53FA2">
              <w:rPr>
                <w:rFonts w:ascii="Arial" w:eastAsia="Times New Roman" w:hAnsi="Arial" w:cs="Arial"/>
                <w:sz w:val="20"/>
                <w:szCs w:val="20"/>
                <w:lang w:eastAsia="da-DK"/>
              </w:rPr>
              <w:t>Sensitivity analysis 1 (complete case analyses):</w:t>
            </w:r>
            <w:r w:rsidRPr="00A53FA2">
              <w:rPr>
                <w:rFonts w:ascii="Arial" w:eastAsia="Times New Roman" w:hAnsi="Arial" w:cs="Arial"/>
                <w:i/>
                <w:sz w:val="20"/>
                <w:szCs w:val="20"/>
                <w:lang w:eastAsia="da-DK"/>
              </w:rPr>
              <w:t xml:space="preserve"> </w:t>
            </w:r>
            <w:r w:rsidRPr="00A53FA2">
              <w:rPr>
                <w:rFonts w:ascii="Arial" w:eastAsia="Times New Roman" w:hAnsi="Arial" w:cs="Arial"/>
                <w:sz w:val="20"/>
                <w:szCs w:val="20"/>
                <w:lang w:eastAsia="da-DK"/>
              </w:rPr>
              <w:t>Hazard ratios with 95% confidence intervals for cryptorchidism and hypospadias according to maternal cigarette smoking during pregnancy among</w:t>
            </w:r>
            <w:r w:rsidRPr="00A53FA2">
              <w:rPr>
                <w:rFonts w:ascii="Arial" w:eastAsia="Times New Roman" w:hAnsi="Arial" w:cs="Arial"/>
                <w:color w:val="FF0000"/>
                <w:sz w:val="20"/>
                <w:szCs w:val="20"/>
                <w:lang w:eastAsia="da-DK"/>
              </w:rPr>
              <w:t xml:space="preserve"> </w:t>
            </w:r>
            <w:r w:rsidRPr="00A53FA2">
              <w:rPr>
                <w:rFonts w:ascii="Arial" w:eastAsia="Times New Roman" w:hAnsi="Arial" w:cs="Arial"/>
                <w:sz w:val="20"/>
                <w:szCs w:val="20"/>
                <w:lang w:eastAsia="da-DK"/>
              </w:rPr>
              <w:t>789,263 singleton boys born in Denmark, 1991-2016.</w:t>
            </w:r>
          </w:p>
        </w:tc>
        <w:tc>
          <w:tcPr>
            <w:tcW w:w="799" w:type="dxa"/>
          </w:tcPr>
          <w:p w14:paraId="3CA1FABB" w14:textId="77777777" w:rsidR="00AE66EB" w:rsidRPr="00A53FA2" w:rsidRDefault="00AE66EB" w:rsidP="00754657">
            <w:pPr>
              <w:spacing w:before="240"/>
              <w:jc w:val="center"/>
              <w:rPr>
                <w:rFonts w:ascii="Arial" w:hAnsi="Arial" w:cs="Arial"/>
                <w:sz w:val="20"/>
                <w:szCs w:val="20"/>
              </w:rPr>
            </w:pPr>
            <w:r w:rsidRPr="00A53FA2">
              <w:rPr>
                <w:rFonts w:ascii="Arial" w:hAnsi="Arial" w:cs="Arial"/>
                <w:sz w:val="20"/>
                <w:szCs w:val="20"/>
              </w:rPr>
              <w:t>4</w:t>
            </w:r>
          </w:p>
        </w:tc>
      </w:tr>
      <w:tr w:rsidR="00AE66EB" w:rsidRPr="00A53FA2" w14:paraId="7E5FD98B" w14:textId="77777777" w:rsidTr="00FA650E">
        <w:tc>
          <w:tcPr>
            <w:tcW w:w="1838" w:type="dxa"/>
          </w:tcPr>
          <w:p w14:paraId="3E9DE478" w14:textId="1DE42C38" w:rsidR="00AE66EB" w:rsidRPr="00A53FA2" w:rsidRDefault="00754657" w:rsidP="00FA650E">
            <w:pPr>
              <w:spacing w:before="240"/>
              <w:rPr>
                <w:rFonts w:ascii="Arial" w:eastAsia="Times New Roman" w:hAnsi="Arial" w:cs="Arial"/>
                <w:sz w:val="20"/>
                <w:szCs w:val="20"/>
                <w:lang w:eastAsia="da-DK"/>
              </w:rPr>
            </w:pPr>
            <w:r>
              <w:rPr>
                <w:rFonts w:ascii="Arial" w:hAnsi="Arial" w:cs="Arial"/>
                <w:sz w:val="20"/>
                <w:szCs w:val="20"/>
              </w:rPr>
              <w:t>Supplementary</w:t>
            </w:r>
            <w:r w:rsidR="00AE66EB" w:rsidRPr="00A53FA2">
              <w:rPr>
                <w:rFonts w:ascii="Arial" w:eastAsia="Times New Roman" w:hAnsi="Arial" w:cs="Arial"/>
                <w:sz w:val="20"/>
                <w:szCs w:val="20"/>
                <w:lang w:eastAsia="da-DK"/>
              </w:rPr>
              <w:t xml:space="preserve"> </w:t>
            </w:r>
            <w:r w:rsidR="00FD01B6">
              <w:rPr>
                <w:rFonts w:ascii="Arial" w:eastAsia="Times New Roman" w:hAnsi="Arial" w:cs="Arial"/>
                <w:sz w:val="20"/>
                <w:szCs w:val="20"/>
                <w:lang w:eastAsia="da-DK"/>
              </w:rPr>
              <w:t>T</w:t>
            </w:r>
            <w:r w:rsidR="00F5142C">
              <w:rPr>
                <w:rFonts w:ascii="Arial" w:eastAsia="Times New Roman" w:hAnsi="Arial" w:cs="Arial"/>
                <w:sz w:val="20"/>
                <w:szCs w:val="20"/>
                <w:lang w:eastAsia="da-DK"/>
              </w:rPr>
              <w:t>able</w:t>
            </w:r>
            <w:r w:rsidR="00AE66EB" w:rsidRPr="00A53FA2">
              <w:rPr>
                <w:rFonts w:ascii="Arial" w:eastAsia="Times New Roman" w:hAnsi="Arial" w:cs="Arial"/>
                <w:sz w:val="20"/>
                <w:szCs w:val="20"/>
                <w:lang w:eastAsia="da-DK"/>
              </w:rPr>
              <w:t xml:space="preserve"> 2. </w:t>
            </w:r>
          </w:p>
        </w:tc>
        <w:tc>
          <w:tcPr>
            <w:tcW w:w="6379" w:type="dxa"/>
          </w:tcPr>
          <w:p w14:paraId="4A529534" w14:textId="70C94B43" w:rsidR="00AE66EB" w:rsidRPr="00A53FA2" w:rsidRDefault="007F5262" w:rsidP="00200FA0">
            <w:pPr>
              <w:spacing w:before="240"/>
              <w:rPr>
                <w:rFonts w:ascii="Arial" w:eastAsia="Times New Roman" w:hAnsi="Arial" w:cs="Arial"/>
                <w:sz w:val="20"/>
                <w:szCs w:val="20"/>
                <w:lang w:eastAsia="da-DK"/>
              </w:rPr>
            </w:pPr>
            <w:r w:rsidRPr="00A53FA2">
              <w:rPr>
                <w:rFonts w:ascii="Arial" w:eastAsia="Times New Roman" w:hAnsi="Arial" w:cs="Arial"/>
                <w:sz w:val="20"/>
                <w:szCs w:val="20"/>
                <w:lang w:eastAsia="da-DK"/>
              </w:rPr>
              <w:t>Sensitivity analysis 2: Hazard ratios with 95% confidence intervals for cryptorchidism and hypospadias according to maternal cigarette smoking during pregnancy with adjustment for maternal BMI among 363,742 boys, 2004-2016.</w:t>
            </w:r>
          </w:p>
        </w:tc>
        <w:tc>
          <w:tcPr>
            <w:tcW w:w="799" w:type="dxa"/>
          </w:tcPr>
          <w:p w14:paraId="5D32BBEA" w14:textId="77777777" w:rsidR="00AE66EB" w:rsidRPr="00A53FA2" w:rsidRDefault="00AE66EB" w:rsidP="00754657">
            <w:pPr>
              <w:spacing w:before="240"/>
              <w:jc w:val="center"/>
              <w:rPr>
                <w:rFonts w:ascii="Arial" w:eastAsia="Times New Roman" w:hAnsi="Arial" w:cs="Arial"/>
                <w:sz w:val="20"/>
                <w:szCs w:val="20"/>
                <w:lang w:eastAsia="da-DK"/>
              </w:rPr>
            </w:pPr>
            <w:r w:rsidRPr="00A53FA2">
              <w:rPr>
                <w:rFonts w:ascii="Arial" w:eastAsia="Times New Roman" w:hAnsi="Arial" w:cs="Arial"/>
                <w:sz w:val="20"/>
                <w:szCs w:val="20"/>
                <w:lang w:eastAsia="da-DK"/>
              </w:rPr>
              <w:t>5</w:t>
            </w:r>
          </w:p>
        </w:tc>
      </w:tr>
      <w:tr w:rsidR="00AE66EB" w:rsidRPr="00A53FA2" w14:paraId="1EE4EE2A" w14:textId="77777777" w:rsidTr="00FA650E">
        <w:tc>
          <w:tcPr>
            <w:tcW w:w="1838" w:type="dxa"/>
          </w:tcPr>
          <w:p w14:paraId="3E29AC06" w14:textId="55812474" w:rsidR="00AE66EB" w:rsidRPr="00A53FA2" w:rsidRDefault="00754657" w:rsidP="00FA650E">
            <w:pPr>
              <w:spacing w:before="240"/>
              <w:rPr>
                <w:rFonts w:ascii="Arial" w:hAnsi="Arial" w:cs="Arial"/>
                <w:sz w:val="20"/>
                <w:szCs w:val="20"/>
              </w:rPr>
            </w:pPr>
            <w:r>
              <w:rPr>
                <w:rFonts w:ascii="Arial" w:eastAsia="Times New Roman" w:hAnsi="Arial" w:cs="Arial"/>
                <w:sz w:val="20"/>
                <w:szCs w:val="20"/>
                <w:lang w:eastAsia="da-DK"/>
              </w:rPr>
              <w:t>Supplementary</w:t>
            </w:r>
            <w:r w:rsidR="00AE66EB" w:rsidRPr="00A53FA2">
              <w:rPr>
                <w:rFonts w:ascii="Arial" w:eastAsia="Times New Roman" w:hAnsi="Arial" w:cs="Arial"/>
                <w:sz w:val="20"/>
                <w:szCs w:val="20"/>
                <w:lang w:eastAsia="da-DK"/>
              </w:rPr>
              <w:t xml:space="preserve"> </w:t>
            </w:r>
            <w:r w:rsidR="00FD01B6">
              <w:rPr>
                <w:rFonts w:ascii="Arial" w:eastAsia="Times New Roman" w:hAnsi="Arial" w:cs="Arial"/>
                <w:sz w:val="20"/>
                <w:szCs w:val="20"/>
                <w:lang w:eastAsia="da-DK"/>
              </w:rPr>
              <w:t>T</w:t>
            </w:r>
            <w:r w:rsidR="00F5142C">
              <w:rPr>
                <w:rFonts w:ascii="Arial" w:eastAsia="Times New Roman" w:hAnsi="Arial" w:cs="Arial"/>
                <w:sz w:val="20"/>
                <w:szCs w:val="20"/>
                <w:lang w:eastAsia="da-DK"/>
              </w:rPr>
              <w:t>able</w:t>
            </w:r>
            <w:r w:rsidR="00AE66EB" w:rsidRPr="00A53FA2">
              <w:rPr>
                <w:rFonts w:ascii="Arial" w:eastAsia="Times New Roman" w:hAnsi="Arial" w:cs="Arial"/>
                <w:sz w:val="20"/>
                <w:szCs w:val="20"/>
                <w:lang w:eastAsia="da-DK"/>
              </w:rPr>
              <w:t xml:space="preserve"> 3. </w:t>
            </w:r>
          </w:p>
        </w:tc>
        <w:tc>
          <w:tcPr>
            <w:tcW w:w="6379" w:type="dxa"/>
          </w:tcPr>
          <w:p w14:paraId="5FB925D7" w14:textId="71EE3F65" w:rsidR="00AE66EB" w:rsidRPr="00A53FA2" w:rsidRDefault="00E12098" w:rsidP="007872EE">
            <w:pPr>
              <w:spacing w:before="240"/>
              <w:rPr>
                <w:rFonts w:ascii="Arial" w:eastAsia="Times New Roman" w:hAnsi="Arial" w:cs="Arial"/>
                <w:sz w:val="20"/>
                <w:szCs w:val="20"/>
                <w:lang w:eastAsia="da-DK"/>
              </w:rPr>
            </w:pPr>
            <w:r w:rsidRPr="00A53FA2">
              <w:rPr>
                <w:rFonts w:ascii="Arial" w:eastAsia="Times New Roman" w:hAnsi="Arial" w:cs="Arial"/>
                <w:bCs/>
                <w:sz w:val="20"/>
                <w:szCs w:val="20"/>
                <w:lang w:eastAsia="da-DK"/>
              </w:rPr>
              <w:t xml:space="preserve">Sensitivity analyses 3 and 4: Hazard ratios </w:t>
            </w:r>
            <w:r w:rsidRPr="00A53FA2">
              <w:rPr>
                <w:rFonts w:ascii="Arial" w:eastAsia="Times New Roman" w:hAnsi="Arial" w:cs="Arial"/>
                <w:sz w:val="20"/>
                <w:szCs w:val="20"/>
                <w:lang w:eastAsia="da-DK"/>
              </w:rPr>
              <w:t>with 95% confidence intervals for cryptorchidism and hypospadias according to maternal cigarette smoking during pregnancy among</w:t>
            </w:r>
            <w:r w:rsidRPr="00A53FA2">
              <w:rPr>
                <w:rFonts w:ascii="Arial" w:eastAsia="Times New Roman" w:hAnsi="Arial" w:cs="Arial"/>
                <w:color w:val="FF0000"/>
                <w:sz w:val="20"/>
                <w:szCs w:val="20"/>
                <w:lang w:eastAsia="da-DK"/>
              </w:rPr>
              <w:t xml:space="preserve"> </w:t>
            </w:r>
            <w:r w:rsidRPr="00A53FA2">
              <w:rPr>
                <w:rFonts w:ascii="Arial" w:eastAsia="Times New Roman" w:hAnsi="Arial" w:cs="Arial"/>
                <w:sz w:val="20"/>
                <w:szCs w:val="20"/>
                <w:lang w:eastAsia="da-DK"/>
              </w:rPr>
              <w:t>823,760 singleton boys born in Denmark, 199</w:t>
            </w:r>
            <w:r w:rsidR="007872EE" w:rsidRPr="00A53FA2">
              <w:rPr>
                <w:rFonts w:ascii="Arial" w:eastAsia="Times New Roman" w:hAnsi="Arial" w:cs="Arial"/>
                <w:sz w:val="20"/>
                <w:szCs w:val="20"/>
                <w:lang w:eastAsia="da-DK"/>
              </w:rPr>
              <w:t>1-</w:t>
            </w:r>
            <w:r w:rsidRPr="00A53FA2">
              <w:rPr>
                <w:rFonts w:ascii="Arial" w:eastAsia="Times New Roman" w:hAnsi="Arial" w:cs="Arial"/>
                <w:sz w:val="20"/>
                <w:szCs w:val="20"/>
                <w:lang w:eastAsia="da-DK"/>
              </w:rPr>
              <w:t>2016.</w:t>
            </w:r>
          </w:p>
        </w:tc>
        <w:tc>
          <w:tcPr>
            <w:tcW w:w="799" w:type="dxa"/>
          </w:tcPr>
          <w:p w14:paraId="5CED83C4" w14:textId="3D35A832" w:rsidR="00AE66EB" w:rsidRPr="00A53FA2" w:rsidRDefault="007F5262" w:rsidP="00754657">
            <w:pPr>
              <w:spacing w:before="240"/>
              <w:jc w:val="center"/>
              <w:rPr>
                <w:rFonts w:ascii="Arial" w:eastAsia="Times New Roman" w:hAnsi="Arial" w:cs="Arial"/>
                <w:sz w:val="20"/>
                <w:szCs w:val="20"/>
                <w:lang w:eastAsia="da-DK"/>
              </w:rPr>
            </w:pPr>
            <w:r w:rsidRPr="00A53FA2">
              <w:rPr>
                <w:rFonts w:ascii="Arial" w:eastAsia="Times New Roman" w:hAnsi="Arial" w:cs="Arial"/>
                <w:sz w:val="20"/>
                <w:szCs w:val="20"/>
                <w:lang w:eastAsia="da-DK"/>
              </w:rPr>
              <w:t>5</w:t>
            </w:r>
          </w:p>
        </w:tc>
      </w:tr>
      <w:tr w:rsidR="0064068A" w:rsidRPr="00A53FA2" w14:paraId="6048C703" w14:textId="77777777" w:rsidTr="00FA650E">
        <w:tc>
          <w:tcPr>
            <w:tcW w:w="1838" w:type="dxa"/>
          </w:tcPr>
          <w:p w14:paraId="4F9193AE" w14:textId="56605440" w:rsidR="0064068A" w:rsidRPr="00A53FA2" w:rsidRDefault="00754657" w:rsidP="00FA650E">
            <w:pPr>
              <w:spacing w:before="240"/>
              <w:rPr>
                <w:rFonts w:ascii="Arial" w:eastAsia="Times New Roman" w:hAnsi="Arial" w:cs="Arial"/>
                <w:sz w:val="20"/>
                <w:szCs w:val="20"/>
                <w:lang w:eastAsia="da-DK"/>
              </w:rPr>
            </w:pPr>
            <w:r>
              <w:rPr>
                <w:rFonts w:ascii="Arial" w:eastAsia="Times New Roman" w:hAnsi="Arial" w:cs="Arial"/>
                <w:sz w:val="20"/>
                <w:szCs w:val="20"/>
                <w:lang w:eastAsia="da-DK"/>
              </w:rPr>
              <w:t>Supplementary</w:t>
            </w:r>
            <w:r w:rsidR="0064068A" w:rsidRPr="00A53FA2">
              <w:rPr>
                <w:rFonts w:ascii="Arial" w:eastAsia="Times New Roman" w:hAnsi="Arial" w:cs="Arial"/>
                <w:sz w:val="20"/>
                <w:szCs w:val="20"/>
                <w:lang w:eastAsia="da-DK"/>
              </w:rPr>
              <w:t xml:space="preserve"> </w:t>
            </w:r>
            <w:r w:rsidR="00FD01B6">
              <w:rPr>
                <w:rFonts w:ascii="Arial" w:eastAsia="Times New Roman" w:hAnsi="Arial" w:cs="Arial"/>
                <w:sz w:val="20"/>
                <w:szCs w:val="20"/>
                <w:lang w:eastAsia="da-DK"/>
              </w:rPr>
              <w:t>T</w:t>
            </w:r>
            <w:r w:rsidR="00F5142C">
              <w:rPr>
                <w:rFonts w:ascii="Arial" w:eastAsia="Times New Roman" w:hAnsi="Arial" w:cs="Arial"/>
                <w:sz w:val="20"/>
                <w:szCs w:val="20"/>
                <w:lang w:eastAsia="da-DK"/>
              </w:rPr>
              <w:t>able</w:t>
            </w:r>
            <w:r w:rsidR="0064068A" w:rsidRPr="00A53FA2">
              <w:rPr>
                <w:rFonts w:ascii="Arial" w:eastAsia="Times New Roman" w:hAnsi="Arial" w:cs="Arial"/>
                <w:sz w:val="20"/>
                <w:szCs w:val="20"/>
                <w:lang w:eastAsia="da-DK"/>
              </w:rPr>
              <w:t xml:space="preserve"> 4.</w:t>
            </w:r>
          </w:p>
        </w:tc>
        <w:tc>
          <w:tcPr>
            <w:tcW w:w="6379" w:type="dxa"/>
          </w:tcPr>
          <w:p w14:paraId="1EDB4C8F" w14:textId="329175B4" w:rsidR="0064068A" w:rsidRPr="00A53FA2" w:rsidRDefault="007F5262" w:rsidP="00FA650E">
            <w:pPr>
              <w:spacing w:before="240"/>
              <w:rPr>
                <w:rFonts w:ascii="Arial" w:eastAsia="Times New Roman" w:hAnsi="Arial" w:cs="Arial"/>
                <w:bCs/>
                <w:sz w:val="20"/>
                <w:szCs w:val="20"/>
                <w:lang w:eastAsia="da-DK"/>
              </w:rPr>
            </w:pPr>
            <w:r w:rsidRPr="00A53FA2">
              <w:rPr>
                <w:rFonts w:ascii="Arial" w:hAnsi="Arial" w:cs="Arial"/>
                <w:sz w:val="20"/>
                <w:szCs w:val="20"/>
              </w:rPr>
              <w:t>Sensitivity analysis 5: Adjusted odds ratios with 95% confidence intervals for the risk of maternal smoking during pregnancy of second born sons according to genital anomalies of the first-born sons among 174,216 Danish singleton boys born in Denmark, 1991-2016.</w:t>
            </w:r>
          </w:p>
        </w:tc>
        <w:tc>
          <w:tcPr>
            <w:tcW w:w="799" w:type="dxa"/>
          </w:tcPr>
          <w:p w14:paraId="5E14D553" w14:textId="4538AA64" w:rsidR="0064068A" w:rsidRPr="00A53FA2" w:rsidRDefault="007F5262" w:rsidP="00754657">
            <w:pPr>
              <w:spacing w:before="240"/>
              <w:jc w:val="center"/>
              <w:rPr>
                <w:rFonts w:ascii="Arial" w:eastAsia="Times New Roman" w:hAnsi="Arial" w:cs="Arial"/>
                <w:sz w:val="20"/>
                <w:szCs w:val="20"/>
                <w:lang w:eastAsia="da-DK"/>
              </w:rPr>
            </w:pPr>
            <w:r w:rsidRPr="00A53FA2">
              <w:rPr>
                <w:rFonts w:ascii="Arial" w:eastAsia="Times New Roman" w:hAnsi="Arial" w:cs="Arial"/>
                <w:sz w:val="20"/>
                <w:szCs w:val="20"/>
                <w:lang w:eastAsia="da-DK"/>
              </w:rPr>
              <w:t>6</w:t>
            </w:r>
          </w:p>
        </w:tc>
      </w:tr>
      <w:tr w:rsidR="00AE66EB" w:rsidRPr="00A53FA2" w14:paraId="562EBE11" w14:textId="77777777" w:rsidTr="00FA650E">
        <w:tc>
          <w:tcPr>
            <w:tcW w:w="1838" w:type="dxa"/>
          </w:tcPr>
          <w:p w14:paraId="6307B393" w14:textId="6A06690B" w:rsidR="00AE66EB" w:rsidRPr="00A53FA2" w:rsidRDefault="00754657" w:rsidP="00FA650E">
            <w:pPr>
              <w:spacing w:before="240"/>
              <w:rPr>
                <w:rFonts w:ascii="Arial" w:hAnsi="Arial" w:cs="Arial"/>
                <w:sz w:val="20"/>
                <w:szCs w:val="20"/>
              </w:rPr>
            </w:pPr>
            <w:r>
              <w:rPr>
                <w:rFonts w:ascii="Arial" w:hAnsi="Arial" w:cs="Arial"/>
                <w:sz w:val="20"/>
                <w:szCs w:val="20"/>
              </w:rPr>
              <w:t>Supplementary</w:t>
            </w:r>
            <w:r w:rsidR="00AE66EB" w:rsidRPr="00A53FA2">
              <w:rPr>
                <w:rFonts w:ascii="Arial" w:hAnsi="Arial" w:cs="Arial"/>
                <w:sz w:val="20"/>
                <w:szCs w:val="20"/>
              </w:rPr>
              <w:t xml:space="preserve"> Figure 1. </w:t>
            </w:r>
          </w:p>
        </w:tc>
        <w:tc>
          <w:tcPr>
            <w:tcW w:w="6379" w:type="dxa"/>
          </w:tcPr>
          <w:p w14:paraId="3981076A" w14:textId="08639258" w:rsidR="00AE66EB" w:rsidRPr="00A53FA2" w:rsidRDefault="00200FA0" w:rsidP="00200FA0">
            <w:pPr>
              <w:spacing w:before="240"/>
              <w:rPr>
                <w:rFonts w:ascii="Arial" w:hAnsi="Arial" w:cs="Arial"/>
                <w:sz w:val="20"/>
                <w:szCs w:val="20"/>
              </w:rPr>
            </w:pPr>
            <w:r w:rsidRPr="00A53FA2">
              <w:rPr>
                <w:rFonts w:ascii="Arial" w:hAnsi="Arial" w:cs="Arial"/>
                <w:sz w:val="20"/>
                <w:szCs w:val="20"/>
              </w:rPr>
              <w:t>Directed a</w:t>
            </w:r>
            <w:r w:rsidR="00AE66EB" w:rsidRPr="00A53FA2">
              <w:rPr>
                <w:rFonts w:ascii="Arial" w:hAnsi="Arial" w:cs="Arial"/>
                <w:sz w:val="20"/>
                <w:szCs w:val="20"/>
              </w:rPr>
              <w:t xml:space="preserve">cyclic </w:t>
            </w:r>
            <w:r w:rsidRPr="00A53FA2">
              <w:rPr>
                <w:rFonts w:ascii="Arial" w:hAnsi="Arial" w:cs="Arial"/>
                <w:sz w:val="20"/>
                <w:szCs w:val="20"/>
              </w:rPr>
              <w:t>g</w:t>
            </w:r>
            <w:r w:rsidR="007F5262" w:rsidRPr="00A53FA2">
              <w:rPr>
                <w:rFonts w:ascii="Arial" w:hAnsi="Arial" w:cs="Arial"/>
                <w:sz w:val="20"/>
                <w:szCs w:val="20"/>
              </w:rPr>
              <w:t>raph of</w:t>
            </w:r>
            <w:r w:rsidR="00AE66EB" w:rsidRPr="00A53FA2">
              <w:rPr>
                <w:rFonts w:ascii="Arial" w:hAnsi="Arial" w:cs="Arial"/>
                <w:sz w:val="20"/>
                <w:szCs w:val="20"/>
              </w:rPr>
              <w:t xml:space="preserve"> the hypothesized </w:t>
            </w:r>
            <w:r w:rsidRPr="00A53FA2">
              <w:rPr>
                <w:rFonts w:ascii="Arial" w:hAnsi="Arial" w:cs="Arial"/>
                <w:sz w:val="20"/>
                <w:szCs w:val="20"/>
              </w:rPr>
              <w:t>relationship between m</w:t>
            </w:r>
            <w:r w:rsidR="00AE66EB" w:rsidRPr="00A53FA2">
              <w:rPr>
                <w:rFonts w:ascii="Arial" w:hAnsi="Arial" w:cs="Arial"/>
                <w:sz w:val="20"/>
                <w:szCs w:val="20"/>
              </w:rPr>
              <w:t xml:space="preserve">aternal </w:t>
            </w:r>
            <w:r w:rsidRPr="00A53FA2">
              <w:rPr>
                <w:rFonts w:ascii="Arial" w:hAnsi="Arial" w:cs="Arial"/>
                <w:sz w:val="20"/>
                <w:szCs w:val="20"/>
              </w:rPr>
              <w:t>c</w:t>
            </w:r>
            <w:r w:rsidR="00AE66EB" w:rsidRPr="00A53FA2">
              <w:rPr>
                <w:rFonts w:ascii="Arial" w:hAnsi="Arial" w:cs="Arial"/>
                <w:sz w:val="20"/>
                <w:szCs w:val="20"/>
              </w:rPr>
              <w:t xml:space="preserve">igarette </w:t>
            </w:r>
            <w:r w:rsidRPr="00A53FA2">
              <w:rPr>
                <w:rFonts w:ascii="Arial" w:hAnsi="Arial" w:cs="Arial"/>
                <w:sz w:val="20"/>
                <w:szCs w:val="20"/>
              </w:rPr>
              <w:t>smoking during p</w:t>
            </w:r>
            <w:r w:rsidR="007F5262" w:rsidRPr="00A53FA2">
              <w:rPr>
                <w:rFonts w:ascii="Arial" w:hAnsi="Arial" w:cs="Arial"/>
                <w:sz w:val="20"/>
                <w:szCs w:val="20"/>
              </w:rPr>
              <w:t>regnancy and</w:t>
            </w:r>
            <w:r w:rsidR="0052709F" w:rsidRPr="00A53FA2">
              <w:rPr>
                <w:rFonts w:ascii="Arial" w:hAnsi="Arial" w:cs="Arial"/>
                <w:sz w:val="20"/>
                <w:szCs w:val="20"/>
              </w:rPr>
              <w:t xml:space="preserve"> </w:t>
            </w:r>
            <w:r w:rsidR="00AE66EB" w:rsidRPr="00A53FA2">
              <w:rPr>
                <w:rFonts w:ascii="Arial" w:hAnsi="Arial" w:cs="Arial"/>
                <w:sz w:val="20"/>
                <w:szCs w:val="20"/>
              </w:rPr>
              <w:t>genital anomalies.</w:t>
            </w:r>
          </w:p>
        </w:tc>
        <w:tc>
          <w:tcPr>
            <w:tcW w:w="799" w:type="dxa"/>
          </w:tcPr>
          <w:p w14:paraId="26062E66" w14:textId="602E5324" w:rsidR="00AE66EB" w:rsidRPr="00A53FA2" w:rsidRDefault="007F5262" w:rsidP="00754657">
            <w:pPr>
              <w:spacing w:before="240"/>
              <w:jc w:val="center"/>
              <w:rPr>
                <w:rFonts w:ascii="Arial" w:hAnsi="Arial" w:cs="Arial"/>
                <w:sz w:val="20"/>
                <w:szCs w:val="20"/>
              </w:rPr>
            </w:pPr>
            <w:r w:rsidRPr="00A53FA2">
              <w:rPr>
                <w:rFonts w:ascii="Arial" w:hAnsi="Arial" w:cs="Arial"/>
                <w:sz w:val="20"/>
                <w:szCs w:val="20"/>
              </w:rPr>
              <w:t>7</w:t>
            </w:r>
          </w:p>
        </w:tc>
      </w:tr>
      <w:tr w:rsidR="00AE66EB" w:rsidRPr="00A53FA2" w14:paraId="180A568F" w14:textId="77777777" w:rsidTr="00FA650E">
        <w:trPr>
          <w:trHeight w:val="1636"/>
        </w:trPr>
        <w:tc>
          <w:tcPr>
            <w:tcW w:w="1838" w:type="dxa"/>
          </w:tcPr>
          <w:p w14:paraId="5A3E8929" w14:textId="6C3F44B7" w:rsidR="00AE66EB" w:rsidRPr="00A53FA2" w:rsidRDefault="00754657" w:rsidP="00FA650E">
            <w:pPr>
              <w:spacing w:before="240"/>
              <w:rPr>
                <w:rFonts w:ascii="Arial" w:hAnsi="Arial" w:cs="Arial"/>
                <w:sz w:val="20"/>
                <w:szCs w:val="20"/>
              </w:rPr>
            </w:pPr>
            <w:r>
              <w:rPr>
                <w:rFonts w:ascii="Arial" w:hAnsi="Arial" w:cs="Arial"/>
                <w:sz w:val="20"/>
                <w:szCs w:val="20"/>
              </w:rPr>
              <w:t>Supplementary</w:t>
            </w:r>
            <w:r w:rsidR="00AE66EB" w:rsidRPr="00A53FA2">
              <w:rPr>
                <w:rFonts w:ascii="Arial" w:hAnsi="Arial" w:cs="Arial"/>
                <w:sz w:val="20"/>
                <w:szCs w:val="20"/>
              </w:rPr>
              <w:t xml:space="preserve"> Figure 2. </w:t>
            </w:r>
          </w:p>
        </w:tc>
        <w:tc>
          <w:tcPr>
            <w:tcW w:w="6379" w:type="dxa"/>
          </w:tcPr>
          <w:p w14:paraId="2C20D4D2" w14:textId="22D2C9F5" w:rsidR="00AE66EB" w:rsidRPr="00A53FA2" w:rsidRDefault="00200FA0" w:rsidP="00200FA0">
            <w:pPr>
              <w:spacing w:before="240"/>
              <w:rPr>
                <w:rFonts w:ascii="Arial" w:hAnsi="Arial" w:cs="Arial"/>
                <w:sz w:val="20"/>
                <w:szCs w:val="20"/>
              </w:rPr>
            </w:pPr>
            <w:r w:rsidRPr="00A53FA2">
              <w:rPr>
                <w:rFonts w:ascii="Arial" w:hAnsi="Arial" w:cs="Arial"/>
                <w:sz w:val="20"/>
                <w:szCs w:val="20"/>
              </w:rPr>
              <w:t>Directed acyclic g</w:t>
            </w:r>
            <w:r w:rsidR="007F5262" w:rsidRPr="00A53FA2">
              <w:rPr>
                <w:rFonts w:ascii="Arial" w:hAnsi="Arial" w:cs="Arial"/>
                <w:sz w:val="20"/>
                <w:szCs w:val="20"/>
              </w:rPr>
              <w:t>raph of</w:t>
            </w:r>
            <w:r w:rsidR="00AE66EB" w:rsidRPr="00A53FA2">
              <w:rPr>
                <w:rFonts w:ascii="Arial" w:hAnsi="Arial" w:cs="Arial"/>
                <w:sz w:val="20"/>
                <w:szCs w:val="20"/>
              </w:rPr>
              <w:t xml:space="preserve"> the hypothesized relationship between </w:t>
            </w:r>
            <w:r w:rsidRPr="00A53FA2">
              <w:rPr>
                <w:rFonts w:ascii="Arial" w:hAnsi="Arial" w:cs="Arial"/>
                <w:sz w:val="20"/>
                <w:szCs w:val="20"/>
              </w:rPr>
              <w:t>m</w:t>
            </w:r>
            <w:r w:rsidR="00AE66EB" w:rsidRPr="00A53FA2">
              <w:rPr>
                <w:rFonts w:ascii="Arial" w:hAnsi="Arial" w:cs="Arial"/>
                <w:sz w:val="20"/>
                <w:szCs w:val="20"/>
              </w:rPr>
              <w:t>at</w:t>
            </w:r>
            <w:r w:rsidRPr="00A53FA2">
              <w:rPr>
                <w:rFonts w:ascii="Arial" w:hAnsi="Arial" w:cs="Arial"/>
                <w:sz w:val="20"/>
                <w:szCs w:val="20"/>
              </w:rPr>
              <w:t>ernal cigarette smoking during p</w:t>
            </w:r>
            <w:r w:rsidR="00AE66EB" w:rsidRPr="00A53FA2">
              <w:rPr>
                <w:rFonts w:ascii="Arial" w:hAnsi="Arial" w:cs="Arial"/>
                <w:sz w:val="20"/>
                <w:szCs w:val="20"/>
              </w:rPr>
              <w:t>regnancy and genital anomalies in a sibling-matched design setting.</w:t>
            </w:r>
          </w:p>
        </w:tc>
        <w:tc>
          <w:tcPr>
            <w:tcW w:w="799" w:type="dxa"/>
          </w:tcPr>
          <w:p w14:paraId="0291377D" w14:textId="3A95BF6A" w:rsidR="00AE66EB" w:rsidRPr="00A53FA2" w:rsidRDefault="007F5262" w:rsidP="00754657">
            <w:pPr>
              <w:spacing w:before="240"/>
              <w:jc w:val="center"/>
              <w:rPr>
                <w:rFonts w:ascii="Arial" w:hAnsi="Arial" w:cs="Arial"/>
                <w:sz w:val="20"/>
                <w:szCs w:val="20"/>
              </w:rPr>
            </w:pPr>
            <w:r w:rsidRPr="00A53FA2">
              <w:rPr>
                <w:rFonts w:ascii="Arial" w:hAnsi="Arial" w:cs="Arial"/>
                <w:sz w:val="20"/>
                <w:szCs w:val="20"/>
              </w:rPr>
              <w:t>7</w:t>
            </w:r>
          </w:p>
        </w:tc>
      </w:tr>
    </w:tbl>
    <w:p w14:paraId="5FA75C81" w14:textId="77777777" w:rsidR="00160F63" w:rsidRPr="00A53FA2" w:rsidRDefault="00160F63" w:rsidP="00B87462">
      <w:pPr>
        <w:rPr>
          <w:rFonts w:ascii="Arial" w:hAnsi="Arial" w:cs="Arial"/>
        </w:rPr>
      </w:pPr>
    </w:p>
    <w:p w14:paraId="3294A651" w14:textId="77777777" w:rsidR="00160F63" w:rsidRPr="00A53FA2" w:rsidRDefault="00160F63" w:rsidP="00B87462">
      <w:pPr>
        <w:rPr>
          <w:rFonts w:ascii="Arial" w:hAnsi="Arial" w:cs="Arial"/>
        </w:rPr>
      </w:pPr>
    </w:p>
    <w:p w14:paraId="0BBD4905" w14:textId="17FA557C" w:rsidR="00160F63" w:rsidRPr="00A53FA2" w:rsidRDefault="00160F63" w:rsidP="00B87462">
      <w:pPr>
        <w:rPr>
          <w:rFonts w:ascii="Arial" w:hAnsi="Arial" w:cs="Arial"/>
        </w:rPr>
      </w:pPr>
    </w:p>
    <w:p w14:paraId="79AE3702" w14:textId="2B58232C" w:rsidR="000E4E7A" w:rsidRPr="00A53FA2" w:rsidRDefault="000E4E7A" w:rsidP="00B87462">
      <w:pPr>
        <w:rPr>
          <w:rFonts w:ascii="Arial" w:hAnsi="Arial" w:cs="Arial"/>
        </w:rPr>
      </w:pPr>
    </w:p>
    <w:p w14:paraId="6F4A0CA6" w14:textId="77777777" w:rsidR="007F5262" w:rsidRPr="00A53FA2" w:rsidRDefault="007F5262" w:rsidP="00B87462">
      <w:pPr>
        <w:rPr>
          <w:rFonts w:ascii="Arial" w:hAnsi="Arial" w:cs="Arial"/>
        </w:rPr>
      </w:pPr>
    </w:p>
    <w:p w14:paraId="77A70540" w14:textId="4D669555" w:rsidR="00160F63" w:rsidRDefault="00160F63" w:rsidP="00B87462">
      <w:pPr>
        <w:rPr>
          <w:rFonts w:ascii="Arial" w:hAnsi="Arial" w:cs="Arial"/>
        </w:rPr>
      </w:pPr>
    </w:p>
    <w:p w14:paraId="737BC56D" w14:textId="77777777" w:rsidR="00A53FA2" w:rsidRPr="00A53FA2" w:rsidRDefault="00A53FA2" w:rsidP="00B87462">
      <w:pPr>
        <w:rPr>
          <w:rFonts w:ascii="Arial" w:hAnsi="Arial" w:cs="Arial"/>
        </w:rPr>
      </w:pPr>
    </w:p>
    <w:p w14:paraId="6C040F98" w14:textId="77777777" w:rsidR="00C1173C" w:rsidRPr="00A53FA2" w:rsidRDefault="00C1173C" w:rsidP="00B87462">
      <w:pPr>
        <w:rPr>
          <w:rFonts w:ascii="Arial" w:hAnsi="Arial" w:cs="Arial"/>
        </w:rPr>
      </w:pPr>
    </w:p>
    <w:p w14:paraId="7FA86D74" w14:textId="488CFA7C" w:rsidR="00F80BB8" w:rsidRPr="00A53FA2" w:rsidRDefault="001C5784" w:rsidP="00B87462">
      <w:pPr>
        <w:rPr>
          <w:rFonts w:ascii="Arial" w:hAnsi="Arial" w:cs="Arial"/>
          <w:b/>
          <w:sz w:val="20"/>
          <w:szCs w:val="20"/>
        </w:rPr>
      </w:pPr>
      <w:r w:rsidRPr="00A53FA2">
        <w:rPr>
          <w:rFonts w:ascii="Arial" w:hAnsi="Arial" w:cs="Arial"/>
          <w:b/>
          <w:sz w:val="20"/>
          <w:szCs w:val="20"/>
        </w:rPr>
        <w:t xml:space="preserve">Supplementary </w:t>
      </w:r>
      <w:r w:rsidR="00FD01B6">
        <w:rPr>
          <w:rFonts w:ascii="Arial" w:hAnsi="Arial" w:cs="Arial"/>
          <w:b/>
          <w:sz w:val="20"/>
          <w:szCs w:val="20"/>
        </w:rPr>
        <w:t>F</w:t>
      </w:r>
      <w:r w:rsidRPr="00A53FA2">
        <w:rPr>
          <w:rFonts w:ascii="Arial" w:hAnsi="Arial" w:cs="Arial"/>
          <w:b/>
          <w:sz w:val="20"/>
          <w:szCs w:val="20"/>
        </w:rPr>
        <w:t>ile</w:t>
      </w:r>
      <w:r w:rsidR="00F83A60" w:rsidRPr="00A53FA2">
        <w:rPr>
          <w:rFonts w:ascii="Arial" w:hAnsi="Arial" w:cs="Arial"/>
          <w:b/>
          <w:sz w:val="20"/>
          <w:szCs w:val="20"/>
        </w:rPr>
        <w:t xml:space="preserve"> 1</w:t>
      </w:r>
      <w:r w:rsidR="006F431A" w:rsidRPr="00A53FA2">
        <w:rPr>
          <w:rFonts w:ascii="Arial" w:hAnsi="Arial" w:cs="Arial"/>
          <w:b/>
          <w:sz w:val="20"/>
          <w:szCs w:val="20"/>
        </w:rPr>
        <w:t xml:space="preserve"> </w:t>
      </w:r>
      <w:r w:rsidR="00B87462" w:rsidRPr="00A53FA2">
        <w:rPr>
          <w:rFonts w:ascii="Arial" w:hAnsi="Arial" w:cs="Arial"/>
          <w:b/>
          <w:sz w:val="20"/>
          <w:szCs w:val="20"/>
        </w:rPr>
        <w:t>Multiple imputation</w:t>
      </w:r>
      <w:r w:rsidR="006F431A" w:rsidRPr="00A53FA2">
        <w:rPr>
          <w:rFonts w:ascii="Arial" w:hAnsi="Arial" w:cs="Arial"/>
          <w:b/>
          <w:sz w:val="20"/>
          <w:szCs w:val="20"/>
        </w:rPr>
        <w:t xml:space="preserve"> of missing data</w:t>
      </w:r>
    </w:p>
    <w:p w14:paraId="2C37D65E" w14:textId="17597381" w:rsidR="00231D9B" w:rsidRPr="00A53FA2" w:rsidRDefault="00001E6B" w:rsidP="000D7FB3">
      <w:pPr>
        <w:spacing w:line="480" w:lineRule="auto"/>
        <w:rPr>
          <w:rFonts w:ascii="Arial" w:hAnsi="Arial" w:cs="Arial"/>
          <w:sz w:val="20"/>
          <w:szCs w:val="20"/>
        </w:rPr>
      </w:pPr>
      <w:r w:rsidRPr="00A53FA2">
        <w:rPr>
          <w:rFonts w:ascii="Arial" w:hAnsi="Arial" w:cs="Arial"/>
          <w:sz w:val="20"/>
          <w:szCs w:val="20"/>
        </w:rPr>
        <w:t>Overall, we had few missing data</w:t>
      </w:r>
      <w:r w:rsidR="006F431A" w:rsidRPr="00A53FA2">
        <w:rPr>
          <w:rFonts w:ascii="Arial" w:hAnsi="Arial" w:cs="Arial"/>
          <w:sz w:val="20"/>
          <w:szCs w:val="20"/>
        </w:rPr>
        <w:t>. In total,</w:t>
      </w:r>
      <w:r w:rsidR="00A302E2" w:rsidRPr="00A53FA2">
        <w:rPr>
          <w:rFonts w:ascii="Arial" w:hAnsi="Arial" w:cs="Arial"/>
          <w:sz w:val="20"/>
          <w:szCs w:val="20"/>
        </w:rPr>
        <w:t xml:space="preserve"> </w:t>
      </w:r>
      <w:r w:rsidR="004F116E" w:rsidRPr="00A53FA2">
        <w:rPr>
          <w:rFonts w:ascii="Arial" w:hAnsi="Arial" w:cs="Arial"/>
          <w:sz w:val="20"/>
          <w:szCs w:val="20"/>
        </w:rPr>
        <w:t xml:space="preserve">766,013 </w:t>
      </w:r>
      <w:r w:rsidR="00A302E2" w:rsidRPr="00A53FA2">
        <w:rPr>
          <w:rFonts w:ascii="Arial" w:hAnsi="Arial" w:cs="Arial"/>
          <w:sz w:val="20"/>
          <w:szCs w:val="20"/>
        </w:rPr>
        <w:t>(</w:t>
      </w:r>
      <w:r w:rsidR="006F431A" w:rsidRPr="00A53FA2">
        <w:rPr>
          <w:rFonts w:ascii="Arial" w:hAnsi="Arial" w:cs="Arial"/>
          <w:sz w:val="20"/>
          <w:szCs w:val="20"/>
        </w:rPr>
        <w:t>92%</w:t>
      </w:r>
      <w:r w:rsidR="00A302E2" w:rsidRPr="00A53FA2">
        <w:rPr>
          <w:rFonts w:ascii="Arial" w:hAnsi="Arial" w:cs="Arial"/>
          <w:sz w:val="20"/>
          <w:szCs w:val="20"/>
        </w:rPr>
        <w:t>)</w:t>
      </w:r>
      <w:r w:rsidR="006F431A" w:rsidRPr="00A53FA2">
        <w:rPr>
          <w:rFonts w:ascii="Arial" w:hAnsi="Arial" w:cs="Arial"/>
          <w:sz w:val="20"/>
          <w:szCs w:val="20"/>
        </w:rPr>
        <w:t xml:space="preserve"> of </w:t>
      </w:r>
      <w:r w:rsidRPr="00A53FA2">
        <w:rPr>
          <w:rFonts w:ascii="Arial" w:hAnsi="Arial" w:cs="Arial"/>
          <w:sz w:val="20"/>
          <w:szCs w:val="20"/>
        </w:rPr>
        <w:t xml:space="preserve">the </w:t>
      </w:r>
      <w:r w:rsidR="006F431A" w:rsidRPr="00A53FA2">
        <w:rPr>
          <w:rFonts w:ascii="Arial" w:hAnsi="Arial" w:cs="Arial"/>
          <w:sz w:val="20"/>
          <w:szCs w:val="20"/>
        </w:rPr>
        <w:t>observations</w:t>
      </w:r>
      <w:r w:rsidR="00560C54" w:rsidRPr="00A53FA2">
        <w:rPr>
          <w:rFonts w:ascii="Arial" w:hAnsi="Arial" w:cs="Arial"/>
          <w:sz w:val="20"/>
          <w:szCs w:val="20"/>
        </w:rPr>
        <w:t xml:space="preserve"> in the cohort study population</w:t>
      </w:r>
      <w:r w:rsidR="006F431A" w:rsidRPr="00A53FA2">
        <w:rPr>
          <w:rFonts w:ascii="Arial" w:hAnsi="Arial" w:cs="Arial"/>
          <w:sz w:val="20"/>
          <w:szCs w:val="20"/>
        </w:rPr>
        <w:t xml:space="preserve"> </w:t>
      </w:r>
      <w:r w:rsidRPr="00A53FA2">
        <w:rPr>
          <w:rFonts w:ascii="Arial" w:hAnsi="Arial" w:cs="Arial"/>
          <w:sz w:val="20"/>
          <w:szCs w:val="20"/>
        </w:rPr>
        <w:t xml:space="preserve">had </w:t>
      </w:r>
      <w:r w:rsidR="006F431A" w:rsidRPr="00A53FA2">
        <w:rPr>
          <w:rFonts w:ascii="Arial" w:hAnsi="Arial" w:cs="Arial"/>
          <w:sz w:val="20"/>
          <w:szCs w:val="20"/>
        </w:rPr>
        <w:t>complete</w:t>
      </w:r>
      <w:r w:rsidRPr="00A53FA2">
        <w:rPr>
          <w:rFonts w:ascii="Arial" w:hAnsi="Arial" w:cs="Arial"/>
          <w:sz w:val="20"/>
          <w:szCs w:val="20"/>
        </w:rPr>
        <w:t xml:space="preserve"> data</w:t>
      </w:r>
      <w:r w:rsidR="006F431A" w:rsidRPr="00A53FA2">
        <w:rPr>
          <w:rFonts w:ascii="Arial" w:hAnsi="Arial" w:cs="Arial"/>
          <w:sz w:val="20"/>
          <w:szCs w:val="20"/>
        </w:rPr>
        <w:t>.</w:t>
      </w:r>
      <w:r w:rsidR="0052709F" w:rsidRPr="00A53FA2">
        <w:rPr>
          <w:rFonts w:ascii="Arial" w:hAnsi="Arial" w:cs="Arial"/>
          <w:sz w:val="20"/>
          <w:szCs w:val="20"/>
        </w:rPr>
        <w:t xml:space="preserve"> </w:t>
      </w:r>
      <w:r w:rsidR="004341E6" w:rsidRPr="00A53FA2">
        <w:rPr>
          <w:rFonts w:ascii="Arial" w:hAnsi="Arial" w:cs="Arial"/>
          <w:sz w:val="20"/>
          <w:szCs w:val="20"/>
        </w:rPr>
        <w:t>As complete-case analyses excludes observations with missing data, it ca</w:t>
      </w:r>
      <w:r w:rsidR="006F431A" w:rsidRPr="00A53FA2">
        <w:rPr>
          <w:rFonts w:ascii="Arial" w:hAnsi="Arial" w:cs="Arial"/>
          <w:sz w:val="20"/>
          <w:szCs w:val="20"/>
        </w:rPr>
        <w:t xml:space="preserve">n limit </w:t>
      </w:r>
      <w:r w:rsidR="00200FA0" w:rsidRPr="00A53FA2">
        <w:rPr>
          <w:rFonts w:ascii="Arial" w:hAnsi="Arial" w:cs="Arial"/>
          <w:sz w:val="20"/>
          <w:szCs w:val="20"/>
        </w:rPr>
        <w:t>the power of the study and</w:t>
      </w:r>
      <w:r w:rsidR="006F431A" w:rsidRPr="00A53FA2">
        <w:rPr>
          <w:rFonts w:ascii="Arial" w:hAnsi="Arial" w:cs="Arial"/>
          <w:sz w:val="20"/>
          <w:szCs w:val="20"/>
        </w:rPr>
        <w:t xml:space="preserve"> also</w:t>
      </w:r>
      <w:r w:rsidR="00560C54" w:rsidRPr="00A53FA2">
        <w:rPr>
          <w:rFonts w:ascii="Arial" w:hAnsi="Arial" w:cs="Arial"/>
          <w:sz w:val="20"/>
          <w:szCs w:val="20"/>
        </w:rPr>
        <w:t xml:space="preserve"> induce</w:t>
      </w:r>
      <w:r w:rsidR="006F431A" w:rsidRPr="00A53FA2">
        <w:rPr>
          <w:rFonts w:ascii="Arial" w:hAnsi="Arial" w:cs="Arial"/>
          <w:sz w:val="20"/>
          <w:szCs w:val="20"/>
        </w:rPr>
        <w:t xml:space="preserve"> a potential risk of</w:t>
      </w:r>
      <w:r w:rsidR="004341E6" w:rsidRPr="00A53FA2">
        <w:rPr>
          <w:rFonts w:ascii="Arial" w:hAnsi="Arial" w:cs="Arial"/>
          <w:sz w:val="20"/>
          <w:szCs w:val="20"/>
        </w:rPr>
        <w:t xml:space="preserve"> selection bias</w:t>
      </w:r>
      <w:r w:rsidR="001C5784" w:rsidRPr="00A53FA2">
        <w:rPr>
          <w:rFonts w:ascii="Arial" w:hAnsi="Arial" w:cs="Arial"/>
          <w:sz w:val="20"/>
          <w:szCs w:val="20"/>
        </w:rPr>
        <w:t>.</w:t>
      </w:r>
      <w:r w:rsidR="00231D9B" w:rsidRPr="00A53FA2">
        <w:rPr>
          <w:rFonts w:ascii="Arial" w:hAnsi="Arial" w:cs="Arial"/>
          <w:sz w:val="20"/>
          <w:szCs w:val="20"/>
        </w:rPr>
        <w:fldChar w:fldCharType="begin"/>
      </w:r>
      <w:r w:rsidR="00227A72" w:rsidRPr="00A53FA2">
        <w:rPr>
          <w:rFonts w:ascii="Arial" w:hAnsi="Arial" w:cs="Arial"/>
          <w:sz w:val="20"/>
          <w:szCs w:val="20"/>
        </w:rPr>
        <w:instrText xml:space="preserve"> ADDIN EN.CITE &lt;EndNote&gt;&lt;Cite&gt;&lt;Author&gt;Sterne&lt;/Author&gt;&lt;Year&gt;2009&lt;/Year&gt;&lt;RecNum&gt;355&lt;/RecNum&gt;&lt;DisplayText&gt;&lt;style face="superscript"&gt;1&lt;/style&gt;&lt;/DisplayText&gt;&lt;record&gt;&lt;rec-number&gt;355&lt;/rec-number&gt;&lt;foreign-keys&gt;&lt;key app="EN" db-id="seaddxs9oatrasevr0k5eeex5svwtdetpwrx" timestamp="1583747275"&gt;355&lt;/key&gt;&lt;/foreign-keys&gt;&lt;ref-type name="Journal Article"&gt;17&lt;/ref-type&gt;&lt;contributors&gt;&lt;authors&gt;&lt;author&gt;Sterne, J. A.&lt;/author&gt;&lt;author&gt;White, I. R.&lt;/author&gt;&lt;author&gt;Carlin, J. B.&lt;/author&gt;&lt;author&gt;Spratt, M.&lt;/author&gt;&lt;author&gt;Royston, P.&lt;/author&gt;&lt;author&gt;Kenward, M. G.&lt;/author&gt;&lt;author&gt;Wood, A. M.&lt;/author&gt;&lt;author&gt;Carpenter, J. R.&lt;/author&gt;&lt;/authors&gt;&lt;/contributors&gt;&lt;auth-address&gt;Department of Social Medicine, University of Bristol, Bristol BS8 2PR. jonathan.sterne@bristol.ac.uk&lt;/auth-address&gt;&lt;titles&gt;&lt;title&gt;Multiple imputation for missing data in epidemiological and clinical research: potential and pitfalls&lt;/title&gt;&lt;secondary-title&gt;BMJ&lt;/secondary-title&gt;&lt;/titles&gt;&lt;periodical&gt;&lt;full-title&gt;BMJ&lt;/full-title&gt;&lt;/periodical&gt;&lt;pages&gt;b2393&lt;/pages&gt;&lt;volume&gt;338&lt;/volume&gt;&lt;edition&gt;2009/07/01&lt;/edition&gt;&lt;keywords&gt;&lt;keyword&gt;Bias&lt;/keyword&gt;&lt;keyword&gt;Biomedical Research/*standards/statistics &amp;amp; numerical data&lt;/keyword&gt;&lt;keyword&gt;Data Collection/*standards/statistics &amp;amp; numerical data&lt;/keyword&gt;&lt;keyword&gt;Random Allocation&lt;/keyword&gt;&lt;keyword&gt;Research Design&lt;/keyword&gt;&lt;/keywords&gt;&lt;dates&gt;&lt;year&gt;2009&lt;/year&gt;&lt;pub-dates&gt;&lt;date&gt;Jun 29&lt;/date&gt;&lt;/pub-dates&gt;&lt;/dates&gt;&lt;isbn&gt;1756-1833 (Electronic)&amp;#xD;0959-8138 (Linking)&lt;/isbn&gt;&lt;accession-num&gt;19564179&lt;/accession-num&gt;&lt;urls&gt;&lt;related-urls&gt;&lt;url&gt;https://www.ncbi.nlm.nih.gov/pubmed/19564179&lt;/url&gt;&lt;/related-urls&gt;&lt;/urls&gt;&lt;custom2&gt;PMC2714692&lt;/custom2&gt;&lt;electronic-resource-num&gt;10.1136/bmj.b2393&lt;/electronic-resource-num&gt;&lt;/record&gt;&lt;/Cite&gt;&lt;/EndNote&gt;</w:instrText>
      </w:r>
      <w:r w:rsidR="00231D9B" w:rsidRPr="00A53FA2">
        <w:rPr>
          <w:rFonts w:ascii="Arial" w:hAnsi="Arial" w:cs="Arial"/>
          <w:sz w:val="20"/>
          <w:szCs w:val="20"/>
        </w:rPr>
        <w:fldChar w:fldCharType="separate"/>
      </w:r>
      <w:r w:rsidR="00227A72" w:rsidRPr="00A53FA2">
        <w:rPr>
          <w:rFonts w:ascii="Arial" w:hAnsi="Arial" w:cs="Arial"/>
          <w:noProof/>
          <w:sz w:val="20"/>
          <w:szCs w:val="20"/>
          <w:vertAlign w:val="superscript"/>
        </w:rPr>
        <w:t>1</w:t>
      </w:r>
      <w:r w:rsidR="00231D9B" w:rsidRPr="00A53FA2">
        <w:rPr>
          <w:rFonts w:ascii="Arial" w:hAnsi="Arial" w:cs="Arial"/>
          <w:sz w:val="20"/>
          <w:szCs w:val="20"/>
        </w:rPr>
        <w:fldChar w:fldCharType="end"/>
      </w:r>
      <w:r w:rsidR="004341E6" w:rsidRPr="00A53FA2">
        <w:rPr>
          <w:rFonts w:ascii="Arial" w:hAnsi="Arial" w:cs="Arial"/>
          <w:sz w:val="20"/>
          <w:szCs w:val="20"/>
        </w:rPr>
        <w:t xml:space="preserve"> Multiple-imputation is a well reno</w:t>
      </w:r>
      <w:r w:rsidR="008A6C8C" w:rsidRPr="00A53FA2">
        <w:rPr>
          <w:rFonts w:ascii="Arial" w:hAnsi="Arial" w:cs="Arial"/>
          <w:sz w:val="20"/>
          <w:szCs w:val="20"/>
        </w:rPr>
        <w:t>wned and widely accepted method estimating multiple values for missing data reflecting the uncertainty of the true value.</w:t>
      </w:r>
      <w:r w:rsidR="0052709F" w:rsidRPr="00A53FA2">
        <w:rPr>
          <w:rFonts w:ascii="Arial" w:hAnsi="Arial" w:cs="Arial"/>
          <w:sz w:val="20"/>
          <w:szCs w:val="20"/>
        </w:rPr>
        <w:t xml:space="preserve"> </w:t>
      </w:r>
      <w:r w:rsidR="00C30989" w:rsidRPr="00A53FA2">
        <w:rPr>
          <w:rFonts w:ascii="Arial" w:hAnsi="Arial" w:cs="Arial"/>
          <w:sz w:val="20"/>
          <w:szCs w:val="20"/>
        </w:rPr>
        <w:t>We considered the assumption of</w:t>
      </w:r>
      <w:r w:rsidR="00200FA0" w:rsidRPr="00A53FA2">
        <w:rPr>
          <w:rFonts w:ascii="Arial" w:hAnsi="Arial" w:cs="Arial"/>
          <w:sz w:val="20"/>
          <w:szCs w:val="20"/>
        </w:rPr>
        <w:t xml:space="preserve"> data being</w:t>
      </w:r>
      <w:r w:rsidR="00C30989" w:rsidRPr="00A53FA2">
        <w:rPr>
          <w:rFonts w:ascii="Arial" w:hAnsi="Arial" w:cs="Arial"/>
          <w:sz w:val="20"/>
          <w:szCs w:val="20"/>
        </w:rPr>
        <w:t xml:space="preserve"> missing at random to be true</w:t>
      </w:r>
      <w:r w:rsidR="00C34FC0" w:rsidRPr="00A53FA2">
        <w:rPr>
          <w:rFonts w:ascii="Arial" w:hAnsi="Arial" w:cs="Arial"/>
          <w:sz w:val="20"/>
          <w:szCs w:val="20"/>
        </w:rPr>
        <w:t xml:space="preserve"> in this setting</w:t>
      </w:r>
      <w:r w:rsidR="00C30989" w:rsidRPr="00A53FA2">
        <w:rPr>
          <w:rFonts w:ascii="Arial" w:hAnsi="Arial" w:cs="Arial"/>
          <w:sz w:val="20"/>
          <w:szCs w:val="20"/>
        </w:rPr>
        <w:t>.</w:t>
      </w:r>
      <w:r w:rsidR="0052709F" w:rsidRPr="00A53FA2">
        <w:rPr>
          <w:rFonts w:ascii="Arial" w:hAnsi="Arial" w:cs="Arial"/>
          <w:sz w:val="20"/>
          <w:szCs w:val="20"/>
        </w:rPr>
        <w:t xml:space="preserve"> </w:t>
      </w:r>
      <w:proofErr w:type="spellStart"/>
      <w:r w:rsidR="00BC3485" w:rsidRPr="00A53FA2">
        <w:rPr>
          <w:rFonts w:ascii="Arial" w:hAnsi="Arial" w:cs="Arial"/>
          <w:sz w:val="20"/>
          <w:szCs w:val="20"/>
        </w:rPr>
        <w:t>Mulitple</w:t>
      </w:r>
      <w:proofErr w:type="spellEnd"/>
      <w:r w:rsidR="00BC3485" w:rsidRPr="00A53FA2">
        <w:rPr>
          <w:rFonts w:ascii="Arial" w:hAnsi="Arial" w:cs="Arial"/>
          <w:sz w:val="20"/>
          <w:szCs w:val="20"/>
        </w:rPr>
        <w:t xml:space="preserve"> imputations</w:t>
      </w:r>
      <w:r w:rsidR="00EA0AC6" w:rsidRPr="00A53FA2">
        <w:rPr>
          <w:rFonts w:ascii="Arial" w:hAnsi="Arial" w:cs="Arial"/>
          <w:sz w:val="20"/>
          <w:szCs w:val="20"/>
        </w:rPr>
        <w:t xml:space="preserve"> (MI)</w:t>
      </w:r>
      <w:r w:rsidR="00166802" w:rsidRPr="00A53FA2">
        <w:rPr>
          <w:rFonts w:ascii="Arial" w:hAnsi="Arial" w:cs="Arial"/>
          <w:sz w:val="20"/>
          <w:szCs w:val="20"/>
        </w:rPr>
        <w:t xml:space="preserve"> was</w:t>
      </w:r>
      <w:r w:rsidR="00C34FC0" w:rsidRPr="00A53FA2">
        <w:rPr>
          <w:rFonts w:ascii="Arial" w:hAnsi="Arial" w:cs="Arial"/>
          <w:sz w:val="20"/>
          <w:szCs w:val="20"/>
        </w:rPr>
        <w:t xml:space="preserve"> therefore</w:t>
      </w:r>
      <w:r w:rsidR="00BC3485" w:rsidRPr="00A53FA2">
        <w:rPr>
          <w:rFonts w:ascii="Arial" w:hAnsi="Arial" w:cs="Arial"/>
          <w:sz w:val="20"/>
          <w:szCs w:val="20"/>
        </w:rPr>
        <w:t xml:space="preserve"> performe</w:t>
      </w:r>
      <w:r w:rsidR="00330135" w:rsidRPr="00A53FA2">
        <w:rPr>
          <w:rFonts w:ascii="Arial" w:hAnsi="Arial" w:cs="Arial"/>
          <w:sz w:val="20"/>
          <w:szCs w:val="20"/>
        </w:rPr>
        <w:t>d using STATA</w:t>
      </w:r>
      <w:r w:rsidR="00166802" w:rsidRPr="00A53FA2">
        <w:rPr>
          <w:rFonts w:ascii="Arial" w:hAnsi="Arial" w:cs="Arial"/>
          <w:sz w:val="20"/>
          <w:szCs w:val="20"/>
        </w:rPr>
        <w:t>/MP</w:t>
      </w:r>
      <w:r w:rsidR="00330135" w:rsidRPr="00A53FA2">
        <w:rPr>
          <w:rFonts w:ascii="Arial" w:hAnsi="Arial" w:cs="Arial"/>
          <w:sz w:val="20"/>
          <w:szCs w:val="20"/>
        </w:rPr>
        <w:t xml:space="preserve"> 15.1 (Statacorp.,</w:t>
      </w:r>
      <w:r w:rsidR="0052709F" w:rsidRPr="00A53FA2">
        <w:rPr>
          <w:rFonts w:ascii="Arial" w:hAnsi="Arial" w:cs="Arial"/>
          <w:sz w:val="20"/>
          <w:szCs w:val="20"/>
        </w:rPr>
        <w:t xml:space="preserve"> </w:t>
      </w:r>
      <w:r w:rsidR="00BC3485" w:rsidRPr="00A53FA2">
        <w:rPr>
          <w:rFonts w:ascii="Arial" w:hAnsi="Arial" w:cs="Arial"/>
          <w:sz w:val="20"/>
          <w:szCs w:val="20"/>
        </w:rPr>
        <w:t xml:space="preserve">College Station, TX) at Statistics Denmark. </w:t>
      </w:r>
    </w:p>
    <w:p w14:paraId="2559BD95" w14:textId="79A880C5" w:rsidR="00166802" w:rsidRPr="00A53FA2" w:rsidRDefault="003C496D" w:rsidP="00166802">
      <w:pPr>
        <w:spacing w:line="480" w:lineRule="auto"/>
        <w:rPr>
          <w:rFonts w:ascii="Arial" w:hAnsi="Arial" w:cs="Arial"/>
          <w:sz w:val="20"/>
          <w:szCs w:val="20"/>
        </w:rPr>
      </w:pPr>
      <w:r w:rsidRPr="00A53FA2">
        <w:rPr>
          <w:rFonts w:ascii="Arial" w:hAnsi="Arial" w:cs="Arial"/>
          <w:sz w:val="20"/>
          <w:szCs w:val="20"/>
        </w:rPr>
        <w:t>We used</w:t>
      </w:r>
      <w:r w:rsidR="00784424" w:rsidRPr="00A53FA2">
        <w:rPr>
          <w:rFonts w:ascii="Arial" w:hAnsi="Arial" w:cs="Arial"/>
          <w:sz w:val="20"/>
          <w:szCs w:val="20"/>
        </w:rPr>
        <w:t xml:space="preserve"> chained equations to include covariates with binominal and categorical distributions</w:t>
      </w:r>
      <w:r w:rsidR="001C5784" w:rsidRPr="00A53FA2">
        <w:rPr>
          <w:rFonts w:ascii="Arial" w:hAnsi="Arial" w:cs="Arial"/>
          <w:sz w:val="20"/>
          <w:szCs w:val="20"/>
        </w:rPr>
        <w:t>.</w:t>
      </w:r>
      <w:r w:rsidR="00784424" w:rsidRPr="00A53FA2">
        <w:rPr>
          <w:rFonts w:ascii="Arial" w:hAnsi="Arial" w:cs="Arial"/>
          <w:sz w:val="20"/>
          <w:szCs w:val="20"/>
        </w:rPr>
        <w:fldChar w:fldCharType="begin"/>
      </w:r>
      <w:r w:rsidR="00227A72" w:rsidRPr="00A53FA2">
        <w:rPr>
          <w:rFonts w:ascii="Arial" w:hAnsi="Arial" w:cs="Arial"/>
          <w:sz w:val="20"/>
          <w:szCs w:val="20"/>
        </w:rPr>
        <w:instrText xml:space="preserve"> ADDIN EN.CITE &lt;EndNote&gt;&lt;Cite&gt;&lt;Author&gt;White&lt;/Author&gt;&lt;Year&gt;2011&lt;/Year&gt;&lt;RecNum&gt;884&lt;/RecNum&gt;&lt;DisplayText&gt;&lt;style face="superscript"&gt;2&lt;/style&gt;&lt;/DisplayText&gt;&lt;record&gt;&lt;rec-number&gt;884&lt;/rec-number&gt;&lt;foreign-keys&gt;&lt;key app="EN" db-id="seaddxs9oatrasevr0k5eeex5svwtdetpwrx" timestamp="1595842250"&gt;884&lt;/key&gt;&lt;/foreign-keys&gt;&lt;ref-type name="Journal Article"&gt;17&lt;/ref-type&gt;&lt;contributors&gt;&lt;authors&gt;&lt;author&gt;White, I. R.&lt;/author&gt;&lt;author&gt;Royston, P.&lt;/author&gt;&lt;author&gt;Wood, A. M.&lt;/author&gt;&lt;/authors&gt;&lt;/contributors&gt;&lt;auth-address&gt;MRC Biostatistics Unit, Institute of Public Health, Robinson Way, Cambridge CB2 0SR, U.K.. ian.white@mrc-bsu.cam.ac.uk.&lt;/auth-address&gt;&lt;titles&gt;&lt;title&gt;Multiple imputation using chained equations: Issues and guidance for practice&lt;/title&gt;&lt;secondary-title&gt;Stat Med&lt;/secondary-title&gt;&lt;/titles&gt;&lt;periodical&gt;&lt;full-title&gt;Stat Med&lt;/full-title&gt;&lt;/periodical&gt;&lt;pages&gt;377-99&lt;/pages&gt;&lt;volume&gt;30&lt;/volume&gt;&lt;number&gt;4&lt;/number&gt;&lt;edition&gt;2011/01/13&lt;/edition&gt;&lt;keywords&gt;&lt;keyword&gt;Adolescent&lt;/keyword&gt;&lt;keyword&gt;Adult&lt;/keyword&gt;&lt;keyword&gt;Aged&lt;/keyword&gt;&lt;keyword&gt;Cardiovascular Diseases/epidemiology&lt;/keyword&gt;&lt;keyword&gt;Cholesterol/blood&lt;/keyword&gt;&lt;keyword&gt;Female&lt;/keyword&gt;&lt;keyword&gt;Humans&lt;/keyword&gt;&lt;keyword&gt;Lipoproteins, HDL/blood&lt;/keyword&gt;&lt;keyword&gt;Mental Health/*statistics &amp;amp; numerical data&lt;/keyword&gt;&lt;keyword&gt;Middle Aged&lt;/keyword&gt;&lt;keyword&gt;*Models, Statistical&lt;/keyword&gt;&lt;keyword&gt;Multicenter Studies as Topic&lt;/keyword&gt;&lt;keyword&gt;Young Adult&lt;/keyword&gt;&lt;/keywords&gt;&lt;dates&gt;&lt;year&gt;2011&lt;/year&gt;&lt;pub-dates&gt;&lt;date&gt;Feb 20&lt;/date&gt;&lt;/pub-dates&gt;&lt;/dates&gt;&lt;isbn&gt;1097-0258 (Electronic)&amp;#xD;0277-6715 (Linking)&lt;/isbn&gt;&lt;accession-num&gt;21225900&lt;/accession-num&gt;&lt;urls&gt;&lt;related-urls&gt;&lt;url&gt;https://www.ncbi.nlm.nih.gov/pubmed/21225900&lt;/url&gt;&lt;url&gt;https://onlinelibrary.wiley.com/doi/pdfdirect/10.1002/sim.4067?download=true&lt;/url&gt;&lt;/related-urls&gt;&lt;/urls&gt;&lt;electronic-resource-num&gt;10.1002/sim.4067&lt;/electronic-resource-num&gt;&lt;/record&gt;&lt;/Cite&gt;&lt;/EndNote&gt;</w:instrText>
      </w:r>
      <w:r w:rsidR="00784424" w:rsidRPr="00A53FA2">
        <w:rPr>
          <w:rFonts w:ascii="Arial" w:hAnsi="Arial" w:cs="Arial"/>
          <w:sz w:val="20"/>
          <w:szCs w:val="20"/>
        </w:rPr>
        <w:fldChar w:fldCharType="separate"/>
      </w:r>
      <w:r w:rsidR="00227A72" w:rsidRPr="00A53FA2">
        <w:rPr>
          <w:rFonts w:ascii="Arial" w:hAnsi="Arial" w:cs="Arial"/>
          <w:noProof/>
          <w:sz w:val="20"/>
          <w:szCs w:val="20"/>
          <w:vertAlign w:val="superscript"/>
        </w:rPr>
        <w:t>2</w:t>
      </w:r>
      <w:r w:rsidR="00784424" w:rsidRPr="00A53FA2">
        <w:rPr>
          <w:rFonts w:ascii="Arial" w:hAnsi="Arial" w:cs="Arial"/>
          <w:sz w:val="20"/>
          <w:szCs w:val="20"/>
        </w:rPr>
        <w:fldChar w:fldCharType="end"/>
      </w:r>
      <w:r w:rsidR="00784424" w:rsidRPr="00A53FA2">
        <w:rPr>
          <w:rFonts w:ascii="Arial" w:hAnsi="Arial" w:cs="Arial"/>
          <w:sz w:val="20"/>
          <w:szCs w:val="20"/>
        </w:rPr>
        <w:t xml:space="preserve"> We included all variables th</w:t>
      </w:r>
      <w:r w:rsidRPr="00A53FA2">
        <w:rPr>
          <w:rFonts w:ascii="Arial" w:hAnsi="Arial" w:cs="Arial"/>
          <w:sz w:val="20"/>
          <w:szCs w:val="20"/>
        </w:rPr>
        <w:t>at were predictive of or associated with missing data as well as all variables incl</w:t>
      </w:r>
      <w:r w:rsidR="00AD0B4A" w:rsidRPr="00A53FA2">
        <w:rPr>
          <w:rFonts w:ascii="Arial" w:hAnsi="Arial" w:cs="Arial"/>
          <w:sz w:val="20"/>
          <w:szCs w:val="20"/>
        </w:rPr>
        <w:t>uded in the cohort- and sibling-analyses.</w:t>
      </w:r>
      <w:r w:rsidRPr="00A53FA2">
        <w:rPr>
          <w:rFonts w:ascii="Arial" w:hAnsi="Arial" w:cs="Arial"/>
          <w:sz w:val="20"/>
          <w:szCs w:val="20"/>
        </w:rPr>
        <w:t xml:space="preserve"> </w:t>
      </w:r>
      <w:r w:rsidR="00784424" w:rsidRPr="00A53FA2">
        <w:rPr>
          <w:rFonts w:ascii="Arial" w:hAnsi="Arial" w:cs="Arial"/>
          <w:sz w:val="20"/>
          <w:szCs w:val="20"/>
        </w:rPr>
        <w:t>Variables with missing observations included in the model were smoking status, gestational age, birthweight, mat</w:t>
      </w:r>
      <w:r w:rsidR="00200FA0" w:rsidRPr="00A53FA2">
        <w:rPr>
          <w:rFonts w:ascii="Arial" w:hAnsi="Arial" w:cs="Arial"/>
          <w:sz w:val="20"/>
          <w:szCs w:val="20"/>
        </w:rPr>
        <w:t>ernal body mass index (BMI</w:t>
      </w:r>
      <w:r w:rsidR="00784424" w:rsidRPr="00A53FA2">
        <w:rPr>
          <w:rFonts w:ascii="Arial" w:hAnsi="Arial" w:cs="Arial"/>
          <w:sz w:val="20"/>
          <w:szCs w:val="20"/>
        </w:rPr>
        <w:t>), maternal nationality, maternal years of education</w:t>
      </w:r>
      <w:r w:rsidR="00166802" w:rsidRPr="00A53FA2">
        <w:rPr>
          <w:rFonts w:ascii="Arial" w:hAnsi="Arial" w:cs="Arial"/>
          <w:sz w:val="20"/>
          <w:szCs w:val="20"/>
        </w:rPr>
        <w:t>,</w:t>
      </w:r>
      <w:r w:rsidR="00784424" w:rsidRPr="00A53FA2">
        <w:rPr>
          <w:rFonts w:ascii="Arial" w:hAnsi="Arial" w:cs="Arial"/>
          <w:sz w:val="20"/>
          <w:szCs w:val="20"/>
        </w:rPr>
        <w:t xml:space="preserve"> and parity.</w:t>
      </w:r>
      <w:r w:rsidR="00166802" w:rsidRPr="00A53FA2">
        <w:rPr>
          <w:rFonts w:ascii="Arial" w:hAnsi="Arial" w:cs="Arial"/>
          <w:sz w:val="20"/>
          <w:szCs w:val="20"/>
        </w:rPr>
        <w:t xml:space="preserve"> Outcomes and the </w:t>
      </w:r>
      <w:r w:rsidRPr="00A53FA2">
        <w:rPr>
          <w:rFonts w:ascii="Arial" w:hAnsi="Arial" w:cs="Arial"/>
          <w:sz w:val="20"/>
          <w:szCs w:val="20"/>
        </w:rPr>
        <w:t>covariates birth year and maternal age had no missing</w:t>
      </w:r>
      <w:r w:rsidR="0052709F" w:rsidRPr="00A53FA2">
        <w:rPr>
          <w:rFonts w:ascii="Arial" w:hAnsi="Arial" w:cs="Arial"/>
          <w:sz w:val="20"/>
          <w:szCs w:val="20"/>
        </w:rPr>
        <w:t xml:space="preserve"> values</w:t>
      </w:r>
      <w:r w:rsidRPr="00A53FA2">
        <w:rPr>
          <w:rFonts w:ascii="Arial" w:hAnsi="Arial" w:cs="Arial"/>
          <w:sz w:val="20"/>
          <w:szCs w:val="20"/>
        </w:rPr>
        <w:t xml:space="preserve"> and were used as independent predictors along with number of boys </w:t>
      </w:r>
      <w:r w:rsidR="0052696D" w:rsidRPr="00A53FA2">
        <w:rPr>
          <w:rFonts w:ascii="Arial" w:hAnsi="Arial" w:cs="Arial"/>
          <w:sz w:val="20"/>
          <w:szCs w:val="20"/>
        </w:rPr>
        <w:t xml:space="preserve">born </w:t>
      </w:r>
      <w:r w:rsidRPr="00A53FA2">
        <w:rPr>
          <w:rFonts w:ascii="Arial" w:hAnsi="Arial" w:cs="Arial"/>
          <w:sz w:val="20"/>
          <w:szCs w:val="20"/>
        </w:rPr>
        <w:t>by each mother</w:t>
      </w:r>
      <w:r w:rsidR="00560C54" w:rsidRPr="00A53FA2">
        <w:rPr>
          <w:rFonts w:ascii="Arial" w:hAnsi="Arial" w:cs="Arial"/>
          <w:sz w:val="20"/>
          <w:szCs w:val="20"/>
        </w:rPr>
        <w:t xml:space="preserve"> </w:t>
      </w:r>
      <w:r w:rsidRPr="00A53FA2">
        <w:rPr>
          <w:rFonts w:ascii="Arial" w:hAnsi="Arial" w:cs="Arial"/>
          <w:sz w:val="20"/>
          <w:szCs w:val="20"/>
        </w:rPr>
        <w:t>and the birth order of each boy.</w:t>
      </w:r>
      <w:r w:rsidR="00166802" w:rsidRPr="00A53FA2">
        <w:rPr>
          <w:rFonts w:ascii="Arial" w:hAnsi="Arial" w:cs="Arial"/>
          <w:sz w:val="20"/>
          <w:szCs w:val="20"/>
        </w:rPr>
        <w:t xml:space="preserve"> </w:t>
      </w:r>
    </w:p>
    <w:p w14:paraId="7527AF09" w14:textId="142F857F" w:rsidR="003C496D" w:rsidRPr="00A53FA2" w:rsidRDefault="00166802" w:rsidP="000D7FB3">
      <w:pPr>
        <w:spacing w:line="480" w:lineRule="auto"/>
        <w:rPr>
          <w:rFonts w:ascii="Arial" w:hAnsi="Arial" w:cs="Arial"/>
          <w:sz w:val="20"/>
          <w:szCs w:val="20"/>
        </w:rPr>
      </w:pPr>
      <w:r w:rsidRPr="00A53FA2">
        <w:rPr>
          <w:rFonts w:ascii="Arial" w:hAnsi="Arial" w:cs="Arial"/>
          <w:sz w:val="20"/>
          <w:szCs w:val="20"/>
        </w:rPr>
        <w:t>The 3-categorized exposure and maternal education in years were modelled using ordered logistic regression. The 6-categorized exposure interval regression was used to treat observations categorized as “Smoker, amount unknown” as missing but restricting their imputed value from being categorized as non-smoker or stopped smoking during pregnancy. Gestational age and birthweight were not normally distributed, even on log scale and predictive mean matching was used. We used truncated regression for maternal BMI to provide biologically plausible values. Parity was binary and thus modelled with the logit function, and nationality was modelled using the unordered logistic function.</w:t>
      </w:r>
    </w:p>
    <w:p w14:paraId="7E2103C4" w14:textId="77777777" w:rsidR="00166802" w:rsidRPr="00A53FA2" w:rsidRDefault="00166802" w:rsidP="000D7FB3">
      <w:pPr>
        <w:spacing w:line="480" w:lineRule="auto"/>
        <w:rPr>
          <w:rFonts w:ascii="Arial" w:hAnsi="Arial" w:cs="Arial"/>
          <w:sz w:val="20"/>
          <w:szCs w:val="20"/>
        </w:rPr>
      </w:pPr>
    </w:p>
    <w:p w14:paraId="0E72D2C6" w14:textId="1E794E26" w:rsidR="00330135" w:rsidRPr="00A53FA2" w:rsidRDefault="003C496D" w:rsidP="000D7FB3">
      <w:pPr>
        <w:spacing w:line="480" w:lineRule="auto"/>
        <w:rPr>
          <w:rFonts w:ascii="Arial" w:hAnsi="Arial" w:cs="Arial"/>
          <w:sz w:val="20"/>
          <w:szCs w:val="20"/>
        </w:rPr>
      </w:pPr>
      <w:r w:rsidRPr="00A53FA2">
        <w:rPr>
          <w:rFonts w:ascii="Arial" w:hAnsi="Arial" w:cs="Arial"/>
          <w:sz w:val="20"/>
          <w:szCs w:val="20"/>
        </w:rPr>
        <w:t>We used the quadratic rule by von Hippel</w:t>
      </w:r>
      <w:r w:rsidRPr="00A53FA2">
        <w:rPr>
          <w:rFonts w:ascii="Arial" w:hAnsi="Arial" w:cs="Arial"/>
          <w:sz w:val="20"/>
          <w:szCs w:val="20"/>
        </w:rPr>
        <w:fldChar w:fldCharType="begin"/>
      </w:r>
      <w:r w:rsidR="00227A72" w:rsidRPr="00A53FA2">
        <w:rPr>
          <w:rFonts w:ascii="Arial" w:hAnsi="Arial" w:cs="Arial"/>
          <w:sz w:val="20"/>
          <w:szCs w:val="20"/>
        </w:rPr>
        <w:instrText xml:space="preserve"> ADDIN EN.CITE &lt;EndNote&gt;&lt;Cite&gt;&lt;Author&gt;PT&lt;/Author&gt;&lt;Year&gt;2018&lt;/Year&gt;&lt;RecNum&gt;885&lt;/RecNum&gt;&lt;DisplayText&gt;&lt;style face="superscript"&gt;3&lt;/style&gt;&lt;/DisplayText&gt;&lt;record&gt;&lt;rec-number&gt;885&lt;/rec-number&gt;&lt;foreign-keys&gt;&lt;key app="EN" db-id="seaddxs9oatrasevr0k5eeex5svwtdetpwrx" timestamp="1595843818"&gt;885&lt;/key&gt;&lt;/foreign-keys&gt;&lt;ref-type name="Journal Article"&gt;17&lt;/ref-type&gt;&lt;contributors&gt;&lt;authors&gt;&lt;author&gt;von Hippel PT&lt;/author&gt;&lt;/authors&gt;&lt;/contributors&gt;&lt;titles&gt;&lt;title&gt;How Many Imputations Do You Need? A Two-stage Calculation Using a Quadratic Rule&lt;/title&gt;&lt;secondary-title&gt;SAGE journals&lt;/secondary-title&gt;&lt;/titles&gt;&lt;periodical&gt;&lt;full-title&gt;SAGE journals&lt;/full-title&gt;&lt;/periodical&gt;&lt;pages&gt;699-718&lt;/pages&gt;&lt;volume&gt;49(3)&lt;/volume&gt;&lt;dates&gt;&lt;year&gt;2018&lt;/year&gt;&lt;/dates&gt;&lt;urls&gt;&lt;/urls&gt;&lt;electronic-resource-num&gt;10.1177/0049124117747303&lt;/electronic-resource-num&gt;&lt;/record&gt;&lt;/Cite&gt;&lt;/EndNote&gt;</w:instrText>
      </w:r>
      <w:r w:rsidRPr="00A53FA2">
        <w:rPr>
          <w:rFonts w:ascii="Arial" w:hAnsi="Arial" w:cs="Arial"/>
          <w:sz w:val="20"/>
          <w:szCs w:val="20"/>
        </w:rPr>
        <w:fldChar w:fldCharType="separate"/>
      </w:r>
      <w:r w:rsidR="00227A72" w:rsidRPr="00A53FA2">
        <w:rPr>
          <w:rFonts w:ascii="Arial" w:hAnsi="Arial" w:cs="Arial"/>
          <w:noProof/>
          <w:sz w:val="20"/>
          <w:szCs w:val="20"/>
          <w:vertAlign w:val="superscript"/>
        </w:rPr>
        <w:t>3</w:t>
      </w:r>
      <w:r w:rsidRPr="00A53FA2">
        <w:rPr>
          <w:rFonts w:ascii="Arial" w:hAnsi="Arial" w:cs="Arial"/>
          <w:sz w:val="20"/>
          <w:szCs w:val="20"/>
        </w:rPr>
        <w:fldChar w:fldCharType="end"/>
      </w:r>
      <w:r w:rsidRPr="00A53FA2">
        <w:rPr>
          <w:rFonts w:ascii="Arial" w:hAnsi="Arial" w:cs="Arial"/>
          <w:sz w:val="20"/>
          <w:szCs w:val="20"/>
        </w:rPr>
        <w:t xml:space="preserve"> to calculate the required number of imputed datasets </w:t>
      </w:r>
      <w:r w:rsidRPr="00A53FA2">
        <w:rPr>
          <w:rFonts w:ascii="Arial" w:hAnsi="Arial" w:cs="Arial"/>
          <w:i/>
          <w:sz w:val="20"/>
          <w:szCs w:val="20"/>
        </w:rPr>
        <w:t>M</w:t>
      </w:r>
      <w:r w:rsidRPr="00A53FA2">
        <w:rPr>
          <w:rFonts w:ascii="Arial" w:hAnsi="Arial" w:cs="Arial"/>
          <w:sz w:val="20"/>
          <w:szCs w:val="20"/>
        </w:rPr>
        <w:t xml:space="preserve">, for replicable estimates using the </w:t>
      </w:r>
      <w:r w:rsidR="0052709F" w:rsidRPr="00A53FA2">
        <w:rPr>
          <w:rFonts w:ascii="Arial" w:hAnsi="Arial" w:cs="Arial"/>
          <w:sz w:val="20"/>
          <w:szCs w:val="20"/>
        </w:rPr>
        <w:t>-</w:t>
      </w:r>
      <w:r w:rsidRPr="00A53FA2">
        <w:rPr>
          <w:rFonts w:ascii="Arial" w:hAnsi="Arial" w:cs="Arial"/>
          <w:sz w:val="20"/>
          <w:szCs w:val="20"/>
        </w:rPr>
        <w:t>how_many_imputations</w:t>
      </w:r>
      <w:r w:rsidR="0052709F" w:rsidRPr="00A53FA2">
        <w:rPr>
          <w:rFonts w:ascii="Arial" w:hAnsi="Arial" w:cs="Arial"/>
          <w:sz w:val="20"/>
          <w:szCs w:val="20"/>
        </w:rPr>
        <w:t>-</w:t>
      </w:r>
      <w:r w:rsidRPr="00A53FA2">
        <w:rPr>
          <w:rFonts w:ascii="Arial" w:hAnsi="Arial" w:cs="Arial"/>
          <w:sz w:val="20"/>
          <w:szCs w:val="20"/>
        </w:rPr>
        <w:t xml:space="preserve"> command</w:t>
      </w:r>
      <w:r w:rsidR="00560C54" w:rsidRPr="00A53FA2">
        <w:rPr>
          <w:rFonts w:ascii="Arial" w:hAnsi="Arial" w:cs="Arial"/>
          <w:sz w:val="20"/>
          <w:szCs w:val="20"/>
        </w:rPr>
        <w:t xml:space="preserve"> (Statacorp</w:t>
      </w:r>
      <w:r w:rsidR="0052709F" w:rsidRPr="00A53FA2">
        <w:rPr>
          <w:rFonts w:ascii="Arial" w:hAnsi="Arial" w:cs="Arial"/>
          <w:sz w:val="20"/>
          <w:szCs w:val="20"/>
        </w:rPr>
        <w:t>.</w:t>
      </w:r>
      <w:r w:rsidR="00560C54" w:rsidRPr="00A53FA2">
        <w:rPr>
          <w:rFonts w:ascii="Arial" w:hAnsi="Arial" w:cs="Arial"/>
          <w:sz w:val="20"/>
          <w:szCs w:val="20"/>
        </w:rPr>
        <w:t>, College Station, TX)</w:t>
      </w:r>
      <w:r w:rsidRPr="00A53FA2">
        <w:rPr>
          <w:rFonts w:ascii="Arial" w:hAnsi="Arial" w:cs="Arial"/>
          <w:sz w:val="20"/>
          <w:szCs w:val="20"/>
        </w:rPr>
        <w:t xml:space="preserve">. First, we created an imputed dataset of </w:t>
      </w:r>
      <w:r w:rsidRPr="00A53FA2">
        <w:rPr>
          <w:rFonts w:ascii="Arial" w:hAnsi="Arial" w:cs="Arial"/>
          <w:i/>
          <w:sz w:val="20"/>
          <w:szCs w:val="20"/>
        </w:rPr>
        <w:t>M</w:t>
      </w:r>
      <w:r w:rsidRPr="00A53FA2">
        <w:rPr>
          <w:rFonts w:ascii="Arial" w:hAnsi="Arial" w:cs="Arial"/>
          <w:sz w:val="20"/>
          <w:szCs w:val="20"/>
        </w:rPr>
        <w:t>=5 and found the</w:t>
      </w:r>
      <w:r w:rsidR="00DB0981" w:rsidRPr="00A53FA2">
        <w:rPr>
          <w:rFonts w:ascii="Arial" w:hAnsi="Arial" w:cs="Arial"/>
          <w:sz w:val="20"/>
          <w:szCs w:val="20"/>
        </w:rPr>
        <w:t xml:space="preserve"> required </w:t>
      </w:r>
      <w:r w:rsidR="00DB0981" w:rsidRPr="00A53FA2">
        <w:rPr>
          <w:rFonts w:ascii="Arial" w:hAnsi="Arial" w:cs="Arial"/>
          <w:i/>
          <w:sz w:val="20"/>
          <w:szCs w:val="20"/>
        </w:rPr>
        <w:t>M</w:t>
      </w:r>
      <w:r w:rsidR="00DB0981" w:rsidRPr="00A53FA2">
        <w:rPr>
          <w:rFonts w:ascii="Arial" w:hAnsi="Arial" w:cs="Arial"/>
          <w:sz w:val="20"/>
          <w:szCs w:val="20"/>
        </w:rPr>
        <w:t xml:space="preserve"> for a </w:t>
      </w:r>
      <w:r w:rsidR="005844EF" w:rsidRPr="00A53FA2">
        <w:rPr>
          <w:rFonts w:ascii="Arial" w:hAnsi="Arial" w:cs="Arial"/>
          <w:sz w:val="20"/>
          <w:szCs w:val="20"/>
        </w:rPr>
        <w:t>97.5</w:t>
      </w:r>
      <w:r w:rsidR="00DB0981" w:rsidRPr="00A53FA2">
        <w:rPr>
          <w:rFonts w:ascii="Arial" w:hAnsi="Arial" w:cs="Arial"/>
          <w:sz w:val="20"/>
          <w:szCs w:val="20"/>
        </w:rPr>
        <w:t xml:space="preserve">% </w:t>
      </w:r>
      <w:r w:rsidR="005844EF" w:rsidRPr="00A53FA2">
        <w:rPr>
          <w:rFonts w:ascii="Arial" w:hAnsi="Arial" w:cs="Arial"/>
          <w:sz w:val="20"/>
          <w:szCs w:val="20"/>
        </w:rPr>
        <w:t>probability</w:t>
      </w:r>
      <w:r w:rsidR="00DB0981" w:rsidRPr="00A53FA2">
        <w:rPr>
          <w:rFonts w:ascii="Arial" w:hAnsi="Arial" w:cs="Arial"/>
          <w:sz w:val="20"/>
          <w:szCs w:val="20"/>
        </w:rPr>
        <w:t xml:space="preserve"> of replicability </w:t>
      </w:r>
      <w:r w:rsidRPr="00A53FA2">
        <w:rPr>
          <w:rFonts w:ascii="Arial" w:hAnsi="Arial" w:cs="Arial"/>
          <w:sz w:val="20"/>
          <w:szCs w:val="20"/>
        </w:rPr>
        <w:t xml:space="preserve">to be 20, which we thus imputed using the same procedure as describes earlier. </w:t>
      </w:r>
    </w:p>
    <w:p w14:paraId="1194AC62" w14:textId="77777777" w:rsidR="00330135" w:rsidRPr="00A53FA2" w:rsidRDefault="00330135" w:rsidP="00B87462">
      <w:pPr>
        <w:rPr>
          <w:rFonts w:ascii="Arial" w:hAnsi="Arial" w:cs="Arial"/>
          <w:sz w:val="24"/>
          <w:szCs w:val="24"/>
        </w:rPr>
      </w:pPr>
    </w:p>
    <w:p w14:paraId="0FA5EC6B" w14:textId="77777777" w:rsidR="00F328F3" w:rsidRPr="004C118E" w:rsidRDefault="000D7FB3" w:rsidP="000D7FB3">
      <w:pPr>
        <w:rPr>
          <w:rFonts w:ascii="Arial" w:hAnsi="Arial" w:cs="Arial"/>
          <w:b/>
          <w:sz w:val="32"/>
          <w:szCs w:val="32"/>
          <w:lang w:val="da-DK"/>
        </w:rPr>
      </w:pPr>
      <w:r w:rsidRPr="004C118E">
        <w:rPr>
          <w:rFonts w:ascii="Arial" w:hAnsi="Arial" w:cs="Arial"/>
          <w:b/>
          <w:sz w:val="32"/>
          <w:szCs w:val="32"/>
          <w:lang w:val="da-DK"/>
        </w:rPr>
        <w:t>References</w:t>
      </w:r>
    </w:p>
    <w:p w14:paraId="6B6B7CEA" w14:textId="77777777" w:rsidR="00F328F3" w:rsidRPr="00A53FA2" w:rsidRDefault="00F328F3" w:rsidP="000E4E7A">
      <w:pPr>
        <w:pStyle w:val="ListParagraph"/>
        <w:rPr>
          <w:rFonts w:ascii="Arial" w:hAnsi="Arial" w:cs="Arial"/>
          <w:lang w:val="da-DK"/>
        </w:rPr>
      </w:pPr>
    </w:p>
    <w:p w14:paraId="2757C73F" w14:textId="77777777" w:rsidR="00A53FA2" w:rsidRPr="00A53FA2" w:rsidRDefault="00F328F3" w:rsidP="00A53FA2">
      <w:pPr>
        <w:pStyle w:val="EndNoteBibliography"/>
        <w:spacing w:after="0" w:line="480" w:lineRule="auto"/>
        <w:ind w:left="720" w:hanging="720"/>
        <w:rPr>
          <w:rFonts w:ascii="Arial" w:hAnsi="Arial" w:cs="Arial"/>
          <w:sz w:val="20"/>
          <w:szCs w:val="20"/>
        </w:rPr>
      </w:pPr>
      <w:r w:rsidRPr="00A53FA2">
        <w:rPr>
          <w:rFonts w:ascii="Arial" w:hAnsi="Arial" w:cs="Arial"/>
          <w:sz w:val="20"/>
          <w:szCs w:val="20"/>
        </w:rPr>
        <w:fldChar w:fldCharType="begin"/>
      </w:r>
      <w:r w:rsidRPr="00A53FA2">
        <w:rPr>
          <w:rFonts w:ascii="Arial" w:hAnsi="Arial" w:cs="Arial"/>
          <w:sz w:val="20"/>
          <w:szCs w:val="20"/>
          <w:lang w:val="da-DK"/>
        </w:rPr>
        <w:instrText xml:space="preserve"> ADDIN EN.REFLIST </w:instrText>
      </w:r>
      <w:r w:rsidRPr="00A53FA2">
        <w:rPr>
          <w:rFonts w:ascii="Arial" w:hAnsi="Arial" w:cs="Arial"/>
          <w:sz w:val="20"/>
          <w:szCs w:val="20"/>
        </w:rPr>
        <w:fldChar w:fldCharType="separate"/>
      </w:r>
      <w:r w:rsidR="00A53FA2" w:rsidRPr="00A53FA2">
        <w:rPr>
          <w:rFonts w:ascii="Arial" w:hAnsi="Arial" w:cs="Arial"/>
          <w:sz w:val="20"/>
          <w:szCs w:val="20"/>
        </w:rPr>
        <w:t>1.</w:t>
      </w:r>
      <w:r w:rsidR="00A53FA2" w:rsidRPr="00A53FA2">
        <w:rPr>
          <w:rFonts w:ascii="Arial" w:hAnsi="Arial" w:cs="Arial"/>
          <w:sz w:val="20"/>
          <w:szCs w:val="20"/>
        </w:rPr>
        <w:tab/>
        <w:t xml:space="preserve">Sterne JA, White IR, Carlin JB, et al. Multiple imputation for missing data in epidemiological and clinical research: potential and pitfalls. </w:t>
      </w:r>
      <w:r w:rsidR="00A53FA2" w:rsidRPr="00A53FA2">
        <w:rPr>
          <w:rFonts w:ascii="Arial" w:hAnsi="Arial" w:cs="Arial"/>
          <w:i/>
          <w:sz w:val="20"/>
          <w:szCs w:val="20"/>
        </w:rPr>
        <w:t xml:space="preserve">BMJ. </w:t>
      </w:r>
      <w:r w:rsidR="00A53FA2" w:rsidRPr="00A53FA2">
        <w:rPr>
          <w:rFonts w:ascii="Arial" w:hAnsi="Arial" w:cs="Arial"/>
          <w:sz w:val="20"/>
          <w:szCs w:val="20"/>
        </w:rPr>
        <w:t>2009;338:b2393.</w:t>
      </w:r>
    </w:p>
    <w:p w14:paraId="1087FD21" w14:textId="77777777" w:rsidR="00A53FA2" w:rsidRPr="00A53FA2" w:rsidRDefault="00A53FA2" w:rsidP="00A53FA2">
      <w:pPr>
        <w:pStyle w:val="EndNoteBibliography"/>
        <w:spacing w:after="0" w:line="480" w:lineRule="auto"/>
        <w:ind w:left="720" w:hanging="720"/>
        <w:rPr>
          <w:rFonts w:ascii="Arial" w:hAnsi="Arial" w:cs="Arial"/>
          <w:sz w:val="20"/>
          <w:szCs w:val="20"/>
        </w:rPr>
      </w:pPr>
      <w:r w:rsidRPr="00A53FA2">
        <w:rPr>
          <w:rFonts w:ascii="Arial" w:hAnsi="Arial" w:cs="Arial"/>
          <w:sz w:val="20"/>
          <w:szCs w:val="20"/>
        </w:rPr>
        <w:t>2.</w:t>
      </w:r>
      <w:r w:rsidRPr="00A53FA2">
        <w:rPr>
          <w:rFonts w:ascii="Arial" w:hAnsi="Arial" w:cs="Arial"/>
          <w:sz w:val="20"/>
          <w:szCs w:val="20"/>
        </w:rPr>
        <w:tab/>
        <w:t xml:space="preserve">White IR, Royston P, Wood AM. Multiple imputation using chained equations: Issues and guidance for practice. </w:t>
      </w:r>
      <w:r w:rsidRPr="00A53FA2">
        <w:rPr>
          <w:rFonts w:ascii="Arial" w:hAnsi="Arial" w:cs="Arial"/>
          <w:i/>
          <w:sz w:val="20"/>
          <w:szCs w:val="20"/>
        </w:rPr>
        <w:t xml:space="preserve">Stat Med. </w:t>
      </w:r>
      <w:r w:rsidRPr="00A53FA2">
        <w:rPr>
          <w:rFonts w:ascii="Arial" w:hAnsi="Arial" w:cs="Arial"/>
          <w:sz w:val="20"/>
          <w:szCs w:val="20"/>
        </w:rPr>
        <w:t>2011;30(4):377-399.</w:t>
      </w:r>
    </w:p>
    <w:p w14:paraId="350120F8" w14:textId="77777777" w:rsidR="00A53FA2" w:rsidRPr="00A53FA2" w:rsidRDefault="00A53FA2" w:rsidP="00A53FA2">
      <w:pPr>
        <w:pStyle w:val="EndNoteBibliography"/>
        <w:spacing w:line="480" w:lineRule="auto"/>
        <w:ind w:left="720" w:hanging="720"/>
        <w:rPr>
          <w:rFonts w:ascii="Arial" w:hAnsi="Arial" w:cs="Arial"/>
          <w:sz w:val="20"/>
          <w:szCs w:val="20"/>
        </w:rPr>
      </w:pPr>
      <w:r w:rsidRPr="00A53FA2">
        <w:rPr>
          <w:rFonts w:ascii="Arial" w:hAnsi="Arial" w:cs="Arial"/>
          <w:sz w:val="20"/>
          <w:szCs w:val="20"/>
        </w:rPr>
        <w:t>3.</w:t>
      </w:r>
      <w:r w:rsidRPr="00A53FA2">
        <w:rPr>
          <w:rFonts w:ascii="Arial" w:hAnsi="Arial" w:cs="Arial"/>
          <w:sz w:val="20"/>
          <w:szCs w:val="20"/>
        </w:rPr>
        <w:tab/>
        <w:t xml:space="preserve">PT vH. How Many Imputations Do You Need? A Two-stage Calculation Using a Quadratic Rule. </w:t>
      </w:r>
      <w:r w:rsidRPr="00A53FA2">
        <w:rPr>
          <w:rFonts w:ascii="Arial" w:hAnsi="Arial" w:cs="Arial"/>
          <w:i/>
          <w:sz w:val="20"/>
          <w:szCs w:val="20"/>
        </w:rPr>
        <w:t xml:space="preserve">SAGE journals. </w:t>
      </w:r>
      <w:r w:rsidRPr="00A53FA2">
        <w:rPr>
          <w:rFonts w:ascii="Arial" w:hAnsi="Arial" w:cs="Arial"/>
          <w:sz w:val="20"/>
          <w:szCs w:val="20"/>
        </w:rPr>
        <w:t>2018;49(3):699-718.</w:t>
      </w:r>
    </w:p>
    <w:p w14:paraId="22B719C2" w14:textId="4C069EA6" w:rsidR="00AC3442" w:rsidRPr="00A53FA2" w:rsidRDefault="00F328F3" w:rsidP="00A53FA2">
      <w:pPr>
        <w:pStyle w:val="EndNoteBibliography"/>
        <w:spacing w:line="480" w:lineRule="auto"/>
        <w:rPr>
          <w:rFonts w:ascii="Arial" w:hAnsi="Arial" w:cs="Arial"/>
        </w:rPr>
      </w:pPr>
      <w:r w:rsidRPr="00A53FA2">
        <w:rPr>
          <w:rFonts w:ascii="Arial" w:hAnsi="Arial" w:cs="Arial"/>
          <w:sz w:val="20"/>
          <w:szCs w:val="20"/>
        </w:rPr>
        <w:fldChar w:fldCharType="end"/>
      </w:r>
    </w:p>
    <w:p w14:paraId="6563FCE5" w14:textId="6E79E0FE" w:rsidR="000D7FB3" w:rsidRDefault="000D7FB3" w:rsidP="00E237CB">
      <w:pPr>
        <w:spacing w:line="480" w:lineRule="auto"/>
        <w:rPr>
          <w:rFonts w:ascii="Arial" w:hAnsi="Arial" w:cs="Arial"/>
          <w:lang w:val="en-US"/>
        </w:rPr>
      </w:pPr>
    </w:p>
    <w:p w14:paraId="54B95D25" w14:textId="66372B6E" w:rsidR="00A53FA2" w:rsidRDefault="00A53FA2" w:rsidP="00E237CB">
      <w:pPr>
        <w:spacing w:line="480" w:lineRule="auto"/>
        <w:rPr>
          <w:rFonts w:ascii="Arial" w:hAnsi="Arial" w:cs="Arial"/>
          <w:lang w:val="en-US"/>
        </w:rPr>
      </w:pPr>
    </w:p>
    <w:p w14:paraId="6D8A16BD" w14:textId="6597538F" w:rsidR="00A53FA2" w:rsidRDefault="00A53FA2" w:rsidP="00E237CB">
      <w:pPr>
        <w:spacing w:line="480" w:lineRule="auto"/>
        <w:rPr>
          <w:rFonts w:ascii="Arial" w:hAnsi="Arial" w:cs="Arial"/>
          <w:lang w:val="en-US"/>
        </w:rPr>
      </w:pPr>
    </w:p>
    <w:p w14:paraId="796D7B5F" w14:textId="7822F753" w:rsidR="00A53FA2" w:rsidRDefault="00A53FA2" w:rsidP="00E237CB">
      <w:pPr>
        <w:spacing w:line="480" w:lineRule="auto"/>
        <w:rPr>
          <w:rFonts w:ascii="Arial" w:hAnsi="Arial" w:cs="Arial"/>
          <w:lang w:val="en-US"/>
        </w:rPr>
      </w:pPr>
    </w:p>
    <w:p w14:paraId="70772941" w14:textId="2676976E" w:rsidR="00A53FA2" w:rsidRDefault="00A53FA2" w:rsidP="00E237CB">
      <w:pPr>
        <w:spacing w:line="480" w:lineRule="auto"/>
        <w:rPr>
          <w:rFonts w:ascii="Arial" w:hAnsi="Arial" w:cs="Arial"/>
          <w:lang w:val="en-US"/>
        </w:rPr>
      </w:pPr>
    </w:p>
    <w:p w14:paraId="2E9C1155" w14:textId="3451B076" w:rsidR="00A53FA2" w:rsidRDefault="00A53FA2" w:rsidP="00E237CB">
      <w:pPr>
        <w:spacing w:line="480" w:lineRule="auto"/>
        <w:rPr>
          <w:rFonts w:ascii="Arial" w:hAnsi="Arial" w:cs="Arial"/>
          <w:lang w:val="en-US"/>
        </w:rPr>
      </w:pPr>
    </w:p>
    <w:p w14:paraId="3CEB7CC1" w14:textId="77777777" w:rsidR="00A53FA2" w:rsidRPr="00A53FA2" w:rsidRDefault="00A53FA2" w:rsidP="00E237CB">
      <w:pPr>
        <w:spacing w:line="480" w:lineRule="auto"/>
        <w:rPr>
          <w:rFonts w:ascii="Arial" w:hAnsi="Arial" w:cs="Arial"/>
          <w:lang w:val="en-US"/>
        </w:rPr>
      </w:pPr>
    </w:p>
    <w:p w14:paraId="47E9B9BA" w14:textId="77777777" w:rsidR="000D7FB3" w:rsidRPr="00A53FA2" w:rsidRDefault="000D7FB3" w:rsidP="00E237CB">
      <w:pPr>
        <w:spacing w:line="480" w:lineRule="auto"/>
        <w:rPr>
          <w:rFonts w:ascii="Arial" w:hAnsi="Arial" w:cs="Arial"/>
          <w:lang w:val="en-US"/>
        </w:rPr>
      </w:pPr>
    </w:p>
    <w:p w14:paraId="6C86FAEC" w14:textId="77777777" w:rsidR="000D7FB3" w:rsidRPr="00A53FA2" w:rsidRDefault="000D7FB3" w:rsidP="00E237CB">
      <w:pPr>
        <w:spacing w:line="480" w:lineRule="auto"/>
        <w:rPr>
          <w:rFonts w:ascii="Arial" w:hAnsi="Arial" w:cs="Arial"/>
          <w:lang w:val="en-US"/>
        </w:rPr>
      </w:pPr>
    </w:p>
    <w:p w14:paraId="11550E39" w14:textId="77777777" w:rsidR="000D7FB3" w:rsidRPr="00A53FA2" w:rsidRDefault="000D7FB3" w:rsidP="00E237CB">
      <w:pPr>
        <w:spacing w:line="480" w:lineRule="auto"/>
        <w:rPr>
          <w:rFonts w:ascii="Arial" w:hAnsi="Arial" w:cs="Arial"/>
          <w:lang w:val="en-US"/>
        </w:rPr>
      </w:pPr>
    </w:p>
    <w:p w14:paraId="070F5622" w14:textId="77777777" w:rsidR="000D7FB3" w:rsidRPr="00A53FA2" w:rsidRDefault="000D7FB3" w:rsidP="00E237CB">
      <w:pPr>
        <w:spacing w:line="480" w:lineRule="auto"/>
        <w:rPr>
          <w:rFonts w:ascii="Arial" w:hAnsi="Arial" w:cs="Arial"/>
          <w:lang w:val="en-US"/>
        </w:rPr>
      </w:pPr>
    </w:p>
    <w:p w14:paraId="72681D61" w14:textId="77777777" w:rsidR="000D7FB3" w:rsidRPr="00A53FA2" w:rsidRDefault="000D7FB3" w:rsidP="00E237CB">
      <w:pPr>
        <w:spacing w:line="480" w:lineRule="auto"/>
        <w:rPr>
          <w:rFonts w:ascii="Arial" w:hAnsi="Arial" w:cs="Arial"/>
          <w:lang w:val="en-US"/>
        </w:rPr>
      </w:pPr>
    </w:p>
    <w:p w14:paraId="72767605" w14:textId="6397DC41" w:rsidR="0052709F" w:rsidRDefault="0052709F" w:rsidP="00E237CB">
      <w:pPr>
        <w:spacing w:line="480" w:lineRule="auto"/>
        <w:rPr>
          <w:rFonts w:ascii="Arial" w:hAnsi="Arial" w:cs="Arial"/>
          <w:lang w:val="en-US"/>
        </w:rPr>
      </w:pPr>
    </w:p>
    <w:p w14:paraId="53E98DB7" w14:textId="77777777" w:rsidR="00A53FA2" w:rsidRPr="00A53FA2" w:rsidRDefault="00A53FA2" w:rsidP="00E237CB">
      <w:pPr>
        <w:spacing w:line="480" w:lineRule="auto"/>
        <w:rPr>
          <w:rFonts w:ascii="Arial" w:hAnsi="Arial" w:cs="Arial"/>
          <w:lang w:val="en-US"/>
        </w:rPr>
      </w:pPr>
    </w:p>
    <w:tbl>
      <w:tblPr>
        <w:tblpPr w:leftFromText="141" w:rightFromText="141" w:vertAnchor="text" w:horzAnchor="margin" w:tblpXSpec="center" w:tblpY="2"/>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43"/>
        <w:gridCol w:w="1132"/>
        <w:gridCol w:w="709"/>
        <w:gridCol w:w="568"/>
        <w:gridCol w:w="709"/>
        <w:gridCol w:w="1134"/>
        <w:gridCol w:w="160"/>
        <w:gridCol w:w="690"/>
        <w:gridCol w:w="568"/>
        <w:gridCol w:w="709"/>
        <w:gridCol w:w="1134"/>
      </w:tblGrid>
      <w:tr w:rsidR="001B0194" w:rsidRPr="00A53FA2" w14:paraId="406FB189" w14:textId="77777777" w:rsidTr="00822AF8">
        <w:trPr>
          <w:trHeight w:val="300"/>
          <w:jc w:val="center"/>
        </w:trPr>
        <w:tc>
          <w:tcPr>
            <w:tcW w:w="9356" w:type="dxa"/>
            <w:gridSpan w:val="11"/>
            <w:tcBorders>
              <w:top w:val="nil"/>
              <w:left w:val="nil"/>
              <w:bottom w:val="single" w:sz="8" w:space="0" w:color="auto"/>
              <w:right w:val="nil"/>
            </w:tcBorders>
          </w:tcPr>
          <w:p w14:paraId="5FBBBDDD" w14:textId="63723BB7" w:rsidR="001B0194" w:rsidRPr="00A53FA2" w:rsidRDefault="001C5784" w:rsidP="00A53FA2">
            <w:pPr>
              <w:spacing w:after="0" w:line="240" w:lineRule="auto"/>
              <w:rPr>
                <w:rFonts w:ascii="Arial" w:eastAsia="Times New Roman" w:hAnsi="Arial" w:cs="Arial"/>
                <w:i/>
                <w:sz w:val="20"/>
                <w:szCs w:val="20"/>
                <w:lang w:eastAsia="da-DK"/>
              </w:rPr>
            </w:pPr>
            <w:r w:rsidRPr="00A53FA2">
              <w:rPr>
                <w:rFonts w:ascii="Arial" w:eastAsia="Times New Roman" w:hAnsi="Arial" w:cs="Arial"/>
                <w:b/>
                <w:sz w:val="20"/>
                <w:szCs w:val="20"/>
                <w:lang w:eastAsia="da-DK"/>
              </w:rPr>
              <w:lastRenderedPageBreak/>
              <w:t>Supplementary</w:t>
            </w:r>
            <w:r w:rsidR="001B0194" w:rsidRPr="00A53FA2">
              <w:rPr>
                <w:rFonts w:ascii="Arial" w:eastAsia="Times New Roman" w:hAnsi="Arial" w:cs="Arial"/>
                <w:b/>
                <w:sz w:val="20"/>
                <w:szCs w:val="20"/>
                <w:lang w:eastAsia="da-DK"/>
              </w:rPr>
              <w:t xml:space="preserve"> </w:t>
            </w:r>
            <w:r w:rsidR="00FD01B6">
              <w:rPr>
                <w:rFonts w:ascii="Arial" w:eastAsia="Times New Roman" w:hAnsi="Arial" w:cs="Arial"/>
                <w:b/>
                <w:sz w:val="20"/>
                <w:szCs w:val="20"/>
                <w:lang w:eastAsia="da-DK"/>
              </w:rPr>
              <w:t>T</w:t>
            </w:r>
            <w:r w:rsidR="00F5142C">
              <w:rPr>
                <w:rFonts w:ascii="Arial" w:eastAsia="Times New Roman" w:hAnsi="Arial" w:cs="Arial"/>
                <w:b/>
                <w:sz w:val="20"/>
                <w:szCs w:val="20"/>
                <w:lang w:eastAsia="da-DK"/>
              </w:rPr>
              <w:t>able</w:t>
            </w:r>
            <w:r w:rsidR="001B0194" w:rsidRPr="00A53FA2">
              <w:rPr>
                <w:rFonts w:ascii="Arial" w:eastAsia="Times New Roman" w:hAnsi="Arial" w:cs="Arial"/>
                <w:b/>
                <w:sz w:val="20"/>
                <w:szCs w:val="20"/>
                <w:lang w:eastAsia="da-DK"/>
              </w:rPr>
              <w:t xml:space="preserve"> 1</w:t>
            </w:r>
            <w:r w:rsidR="001B0194" w:rsidRPr="00A53FA2">
              <w:rPr>
                <w:rFonts w:ascii="Arial" w:eastAsia="Times New Roman" w:hAnsi="Arial" w:cs="Arial"/>
                <w:i/>
                <w:sz w:val="20"/>
                <w:szCs w:val="20"/>
                <w:lang w:eastAsia="da-DK"/>
              </w:rPr>
              <w:t xml:space="preserve">. </w:t>
            </w:r>
            <w:r w:rsidR="001B0194" w:rsidRPr="00A53FA2">
              <w:rPr>
                <w:rFonts w:ascii="Arial" w:eastAsia="Times New Roman" w:hAnsi="Arial" w:cs="Arial"/>
                <w:sz w:val="20"/>
                <w:szCs w:val="20"/>
                <w:lang w:eastAsia="da-DK"/>
              </w:rPr>
              <w:t>Sensitivity analysis 1 (complete case analyses):</w:t>
            </w:r>
            <w:r w:rsidR="001B0194" w:rsidRPr="00A53FA2">
              <w:rPr>
                <w:rFonts w:ascii="Arial" w:eastAsia="Times New Roman" w:hAnsi="Arial" w:cs="Arial"/>
                <w:i/>
                <w:sz w:val="20"/>
                <w:szCs w:val="20"/>
                <w:lang w:eastAsia="da-DK"/>
              </w:rPr>
              <w:t xml:space="preserve"> </w:t>
            </w:r>
            <w:r w:rsidR="001B0194" w:rsidRPr="00A53FA2">
              <w:rPr>
                <w:rFonts w:ascii="Arial" w:eastAsia="Times New Roman" w:hAnsi="Arial" w:cs="Arial"/>
                <w:sz w:val="20"/>
                <w:szCs w:val="20"/>
                <w:lang w:eastAsia="da-DK"/>
              </w:rPr>
              <w:t>Hazard ratios with 95% confidence intervals for cryptorchidism and hypospadias according to maternal cigarette smoking during pregnancy among</w:t>
            </w:r>
            <w:r w:rsidR="001B0194" w:rsidRPr="00A53FA2">
              <w:rPr>
                <w:rFonts w:ascii="Arial" w:eastAsia="Times New Roman" w:hAnsi="Arial" w:cs="Arial"/>
                <w:color w:val="FF0000"/>
                <w:sz w:val="20"/>
                <w:szCs w:val="20"/>
                <w:lang w:eastAsia="da-DK"/>
              </w:rPr>
              <w:t xml:space="preserve"> </w:t>
            </w:r>
            <w:r w:rsidR="001B0194" w:rsidRPr="00A53FA2">
              <w:rPr>
                <w:rFonts w:ascii="Arial" w:eastAsia="Times New Roman" w:hAnsi="Arial" w:cs="Arial"/>
                <w:sz w:val="20"/>
                <w:szCs w:val="20"/>
                <w:lang w:eastAsia="da-DK"/>
              </w:rPr>
              <w:t>789,263 singleton boys born in Denmark, 1991-2016.</w:t>
            </w:r>
          </w:p>
        </w:tc>
      </w:tr>
      <w:tr w:rsidR="00822AF8" w:rsidRPr="00A53FA2" w14:paraId="2A09E5F1" w14:textId="77777777" w:rsidTr="00822AF8">
        <w:trPr>
          <w:trHeight w:val="300"/>
          <w:jc w:val="center"/>
        </w:trPr>
        <w:tc>
          <w:tcPr>
            <w:tcW w:w="1843" w:type="dxa"/>
            <w:tcBorders>
              <w:top w:val="single" w:sz="8" w:space="0" w:color="auto"/>
              <w:left w:val="nil"/>
              <w:bottom w:val="nil"/>
              <w:right w:val="nil"/>
            </w:tcBorders>
            <w:shd w:val="clear" w:color="auto" w:fill="auto"/>
            <w:noWrap/>
            <w:vAlign w:val="center"/>
            <w:hideMark/>
          </w:tcPr>
          <w:p w14:paraId="17FA9DFA" w14:textId="77777777" w:rsidR="00822AF8" w:rsidRPr="00A53FA2" w:rsidRDefault="00822AF8" w:rsidP="00A53FA2">
            <w:pPr>
              <w:spacing w:after="0" w:line="240" w:lineRule="auto"/>
              <w:jc w:val="center"/>
              <w:rPr>
                <w:rFonts w:ascii="Arial" w:eastAsia="Times New Roman" w:hAnsi="Arial" w:cs="Arial"/>
                <w:b/>
                <w:sz w:val="20"/>
                <w:szCs w:val="20"/>
                <w:lang w:eastAsia="da-DK"/>
              </w:rPr>
            </w:pPr>
          </w:p>
        </w:tc>
        <w:tc>
          <w:tcPr>
            <w:tcW w:w="1132" w:type="dxa"/>
            <w:tcBorders>
              <w:top w:val="single" w:sz="8" w:space="0" w:color="auto"/>
              <w:left w:val="nil"/>
              <w:bottom w:val="nil"/>
              <w:right w:val="nil"/>
            </w:tcBorders>
            <w:vAlign w:val="center"/>
          </w:tcPr>
          <w:p w14:paraId="048B450F" w14:textId="77777777" w:rsidR="00822AF8" w:rsidRPr="00A53FA2" w:rsidRDefault="00822AF8" w:rsidP="00A53FA2">
            <w:pPr>
              <w:spacing w:after="0" w:line="240" w:lineRule="auto"/>
              <w:jc w:val="center"/>
              <w:rPr>
                <w:rFonts w:ascii="Arial" w:eastAsia="Times New Roman" w:hAnsi="Arial" w:cs="Arial"/>
                <w:b/>
                <w:sz w:val="20"/>
                <w:szCs w:val="20"/>
                <w:lang w:eastAsia="da-DK"/>
              </w:rPr>
            </w:pPr>
          </w:p>
        </w:tc>
        <w:tc>
          <w:tcPr>
            <w:tcW w:w="3120" w:type="dxa"/>
            <w:gridSpan w:val="4"/>
            <w:tcBorders>
              <w:top w:val="single" w:sz="8" w:space="0" w:color="auto"/>
              <w:left w:val="nil"/>
              <w:bottom w:val="single" w:sz="8" w:space="0" w:color="auto"/>
              <w:right w:val="nil"/>
            </w:tcBorders>
            <w:vAlign w:val="center"/>
          </w:tcPr>
          <w:p w14:paraId="48DE0BE1" w14:textId="77777777" w:rsidR="00822AF8" w:rsidRPr="00A53FA2" w:rsidRDefault="00822AF8" w:rsidP="00A53FA2">
            <w:pPr>
              <w:spacing w:after="0" w:line="240" w:lineRule="auto"/>
              <w:jc w:val="center"/>
              <w:rPr>
                <w:rFonts w:ascii="Arial" w:eastAsia="Times New Roman" w:hAnsi="Arial" w:cs="Arial"/>
                <w:b/>
                <w:sz w:val="20"/>
                <w:szCs w:val="20"/>
                <w:lang w:eastAsia="da-DK"/>
              </w:rPr>
            </w:pPr>
            <w:r w:rsidRPr="00A53FA2">
              <w:rPr>
                <w:rFonts w:ascii="Arial" w:eastAsia="Times New Roman" w:hAnsi="Arial" w:cs="Arial"/>
                <w:b/>
                <w:sz w:val="20"/>
                <w:szCs w:val="20"/>
                <w:lang w:eastAsia="da-DK"/>
              </w:rPr>
              <w:t>Cryptorchidism</w:t>
            </w:r>
          </w:p>
        </w:tc>
        <w:tc>
          <w:tcPr>
            <w:tcW w:w="160" w:type="dxa"/>
            <w:tcBorders>
              <w:top w:val="single" w:sz="8" w:space="0" w:color="auto"/>
              <w:left w:val="nil"/>
              <w:bottom w:val="nil"/>
              <w:right w:val="nil"/>
            </w:tcBorders>
            <w:shd w:val="clear" w:color="auto" w:fill="auto"/>
            <w:vAlign w:val="center"/>
          </w:tcPr>
          <w:p w14:paraId="0A3A5262" w14:textId="19509BBC" w:rsidR="00822AF8" w:rsidRPr="00A53FA2" w:rsidRDefault="00822AF8" w:rsidP="00A53FA2">
            <w:pPr>
              <w:spacing w:after="0" w:line="240" w:lineRule="auto"/>
              <w:jc w:val="center"/>
              <w:rPr>
                <w:rFonts w:ascii="Arial" w:eastAsia="Times New Roman" w:hAnsi="Arial" w:cs="Arial"/>
                <w:sz w:val="20"/>
                <w:szCs w:val="20"/>
                <w:lang w:eastAsia="da-DK"/>
              </w:rPr>
            </w:pPr>
          </w:p>
        </w:tc>
        <w:tc>
          <w:tcPr>
            <w:tcW w:w="3101" w:type="dxa"/>
            <w:gridSpan w:val="4"/>
            <w:tcBorders>
              <w:top w:val="single" w:sz="8" w:space="0" w:color="auto"/>
              <w:left w:val="nil"/>
              <w:bottom w:val="single" w:sz="8" w:space="0" w:color="auto"/>
              <w:right w:val="nil"/>
            </w:tcBorders>
            <w:shd w:val="clear" w:color="auto" w:fill="auto"/>
            <w:vAlign w:val="center"/>
          </w:tcPr>
          <w:p w14:paraId="1242DC4B" w14:textId="03CCFCBD" w:rsidR="00822AF8" w:rsidRPr="00A53FA2" w:rsidRDefault="00822AF8" w:rsidP="00A53FA2">
            <w:pPr>
              <w:spacing w:after="0" w:line="240" w:lineRule="auto"/>
              <w:jc w:val="center"/>
              <w:rPr>
                <w:rFonts w:ascii="Arial" w:eastAsia="Times New Roman" w:hAnsi="Arial" w:cs="Arial"/>
                <w:sz w:val="20"/>
                <w:szCs w:val="20"/>
                <w:lang w:eastAsia="da-DK"/>
              </w:rPr>
            </w:pPr>
            <w:r w:rsidRPr="00A53FA2">
              <w:rPr>
                <w:rFonts w:ascii="Arial" w:eastAsia="Times New Roman" w:hAnsi="Arial" w:cs="Arial"/>
                <w:b/>
                <w:sz w:val="20"/>
                <w:szCs w:val="20"/>
                <w:lang w:eastAsia="da-DK"/>
              </w:rPr>
              <w:t>Hypospadias</w:t>
            </w:r>
          </w:p>
        </w:tc>
      </w:tr>
      <w:tr w:rsidR="00822AF8" w:rsidRPr="00A53FA2" w14:paraId="19B63179" w14:textId="77777777" w:rsidTr="00822AF8">
        <w:trPr>
          <w:trHeight w:val="300"/>
          <w:jc w:val="center"/>
        </w:trPr>
        <w:tc>
          <w:tcPr>
            <w:tcW w:w="1843" w:type="dxa"/>
            <w:tcBorders>
              <w:top w:val="nil"/>
              <w:left w:val="nil"/>
              <w:bottom w:val="single" w:sz="8" w:space="0" w:color="auto"/>
              <w:right w:val="nil"/>
            </w:tcBorders>
            <w:shd w:val="clear" w:color="auto" w:fill="auto"/>
            <w:noWrap/>
            <w:vAlign w:val="center"/>
            <w:hideMark/>
          </w:tcPr>
          <w:p w14:paraId="58C706F8" w14:textId="77777777" w:rsidR="00822AF8" w:rsidRPr="00A53FA2" w:rsidRDefault="00822AF8" w:rsidP="00A53FA2">
            <w:pPr>
              <w:spacing w:after="0" w:line="240" w:lineRule="auto"/>
              <w:rPr>
                <w:rFonts w:ascii="Arial" w:eastAsia="Times New Roman" w:hAnsi="Arial" w:cs="Arial"/>
                <w:b/>
                <w:bCs/>
                <w:sz w:val="20"/>
                <w:szCs w:val="20"/>
                <w:lang w:eastAsia="da-DK"/>
              </w:rPr>
            </w:pPr>
            <w:r w:rsidRPr="00A53FA2">
              <w:rPr>
                <w:rFonts w:ascii="Arial" w:eastAsia="Times New Roman" w:hAnsi="Arial" w:cs="Arial"/>
                <w:b/>
                <w:bCs/>
                <w:sz w:val="20"/>
                <w:szCs w:val="20"/>
                <w:lang w:eastAsia="da-DK"/>
              </w:rPr>
              <w:t>Smoking status</w:t>
            </w:r>
          </w:p>
        </w:tc>
        <w:tc>
          <w:tcPr>
            <w:tcW w:w="1132" w:type="dxa"/>
            <w:tcBorders>
              <w:top w:val="nil"/>
              <w:left w:val="nil"/>
              <w:bottom w:val="single" w:sz="8" w:space="0" w:color="auto"/>
              <w:right w:val="nil"/>
            </w:tcBorders>
            <w:vAlign w:val="center"/>
          </w:tcPr>
          <w:p w14:paraId="66634FAD" w14:textId="5EB431D5" w:rsidR="00822AF8" w:rsidRPr="00A53FA2" w:rsidRDefault="00822AF8" w:rsidP="00A53FA2">
            <w:pPr>
              <w:spacing w:after="0" w:line="240" w:lineRule="auto"/>
              <w:jc w:val="center"/>
              <w:rPr>
                <w:rFonts w:ascii="Arial" w:eastAsia="Times New Roman" w:hAnsi="Arial" w:cs="Arial"/>
                <w:b/>
                <w:sz w:val="20"/>
                <w:szCs w:val="20"/>
                <w:lang w:eastAsia="da-DK"/>
              </w:rPr>
            </w:pPr>
            <w:r w:rsidRPr="00A53FA2">
              <w:rPr>
                <w:rFonts w:ascii="Arial" w:eastAsia="Times New Roman" w:hAnsi="Arial" w:cs="Arial"/>
                <w:b/>
                <w:sz w:val="20"/>
                <w:szCs w:val="20"/>
                <w:lang w:eastAsia="da-DK"/>
              </w:rPr>
              <w:t>Total, %</w:t>
            </w:r>
            <w:r w:rsidRPr="00A53FA2">
              <w:rPr>
                <w:rFonts w:ascii="Arial" w:eastAsia="Times New Roman" w:hAnsi="Arial" w:cs="Arial"/>
                <w:b/>
                <w:sz w:val="20"/>
                <w:szCs w:val="20"/>
                <w:vertAlign w:val="superscript"/>
                <w:lang w:eastAsia="da-DK"/>
              </w:rPr>
              <w:t>a</w:t>
            </w:r>
          </w:p>
        </w:tc>
        <w:tc>
          <w:tcPr>
            <w:tcW w:w="709" w:type="dxa"/>
            <w:tcBorders>
              <w:top w:val="single" w:sz="8" w:space="0" w:color="auto"/>
              <w:left w:val="nil"/>
              <w:bottom w:val="single" w:sz="8" w:space="0" w:color="auto"/>
              <w:right w:val="nil"/>
            </w:tcBorders>
            <w:vAlign w:val="center"/>
          </w:tcPr>
          <w:p w14:paraId="7B77064A" w14:textId="785A042B" w:rsidR="00822AF8" w:rsidRPr="00A53FA2" w:rsidRDefault="00822AF8" w:rsidP="00A53FA2">
            <w:pPr>
              <w:spacing w:after="0" w:line="240" w:lineRule="auto"/>
              <w:jc w:val="center"/>
              <w:rPr>
                <w:rFonts w:ascii="Arial" w:eastAsia="Times New Roman" w:hAnsi="Arial" w:cs="Arial"/>
                <w:b/>
                <w:sz w:val="20"/>
                <w:szCs w:val="20"/>
                <w:lang w:eastAsia="da-DK"/>
              </w:rPr>
            </w:pPr>
            <w:r w:rsidRPr="00A53FA2">
              <w:rPr>
                <w:rFonts w:ascii="Arial" w:eastAsia="Times New Roman" w:hAnsi="Arial" w:cs="Arial"/>
                <w:b/>
                <w:sz w:val="20"/>
                <w:szCs w:val="20"/>
                <w:lang w:eastAsia="da-DK"/>
              </w:rPr>
              <w:t>n, %</w:t>
            </w:r>
            <w:r w:rsidRPr="00A53FA2">
              <w:rPr>
                <w:rFonts w:ascii="Arial" w:eastAsia="Times New Roman" w:hAnsi="Arial" w:cs="Arial"/>
                <w:b/>
                <w:sz w:val="20"/>
                <w:szCs w:val="20"/>
                <w:vertAlign w:val="superscript"/>
                <w:lang w:eastAsia="da-DK"/>
              </w:rPr>
              <w:t>b</w:t>
            </w:r>
          </w:p>
        </w:tc>
        <w:tc>
          <w:tcPr>
            <w:tcW w:w="568" w:type="dxa"/>
            <w:tcBorders>
              <w:top w:val="single" w:sz="8" w:space="0" w:color="auto"/>
              <w:left w:val="nil"/>
              <w:bottom w:val="single" w:sz="8" w:space="0" w:color="auto"/>
              <w:right w:val="nil"/>
            </w:tcBorders>
            <w:shd w:val="clear" w:color="auto" w:fill="auto"/>
            <w:noWrap/>
            <w:vAlign w:val="center"/>
            <w:hideMark/>
          </w:tcPr>
          <w:p w14:paraId="0AF49C28" w14:textId="5B6637C9" w:rsidR="00822AF8" w:rsidRPr="00A53FA2" w:rsidRDefault="00822AF8" w:rsidP="00A53FA2">
            <w:pPr>
              <w:spacing w:after="0" w:line="240" w:lineRule="auto"/>
              <w:jc w:val="center"/>
              <w:rPr>
                <w:rFonts w:ascii="Arial" w:eastAsia="Times New Roman" w:hAnsi="Arial" w:cs="Arial"/>
                <w:b/>
                <w:sz w:val="20"/>
                <w:szCs w:val="20"/>
                <w:lang w:eastAsia="da-DK"/>
              </w:rPr>
            </w:pPr>
            <w:r w:rsidRPr="00A53FA2">
              <w:rPr>
                <w:rFonts w:ascii="Arial" w:eastAsia="Times New Roman" w:hAnsi="Arial" w:cs="Arial"/>
                <w:b/>
                <w:sz w:val="20"/>
                <w:szCs w:val="20"/>
                <w:lang w:eastAsia="da-DK"/>
              </w:rPr>
              <w:t>cHR</w:t>
            </w:r>
          </w:p>
        </w:tc>
        <w:tc>
          <w:tcPr>
            <w:tcW w:w="709" w:type="dxa"/>
            <w:tcBorders>
              <w:top w:val="single" w:sz="8" w:space="0" w:color="auto"/>
              <w:left w:val="nil"/>
              <w:bottom w:val="single" w:sz="8" w:space="0" w:color="auto"/>
              <w:right w:val="nil"/>
            </w:tcBorders>
            <w:shd w:val="clear" w:color="auto" w:fill="auto"/>
            <w:noWrap/>
            <w:vAlign w:val="center"/>
            <w:hideMark/>
          </w:tcPr>
          <w:p w14:paraId="65176B1E" w14:textId="645A644A" w:rsidR="00822AF8" w:rsidRPr="00A53FA2" w:rsidRDefault="00822AF8" w:rsidP="00A53FA2">
            <w:pPr>
              <w:spacing w:after="0" w:line="240" w:lineRule="auto"/>
              <w:jc w:val="center"/>
              <w:rPr>
                <w:rFonts w:ascii="Arial" w:eastAsia="Times New Roman" w:hAnsi="Arial" w:cs="Arial"/>
                <w:b/>
                <w:sz w:val="20"/>
                <w:szCs w:val="20"/>
                <w:lang w:eastAsia="da-DK"/>
              </w:rPr>
            </w:pPr>
            <w:r w:rsidRPr="00A53FA2">
              <w:rPr>
                <w:rFonts w:ascii="Arial" w:eastAsia="Times New Roman" w:hAnsi="Arial" w:cs="Arial"/>
                <w:b/>
                <w:sz w:val="20"/>
                <w:szCs w:val="20"/>
                <w:lang w:eastAsia="da-DK"/>
              </w:rPr>
              <w:t>aHR</w:t>
            </w:r>
            <w:r w:rsidRPr="00A53FA2">
              <w:rPr>
                <w:rFonts w:ascii="Arial" w:eastAsia="Times New Roman" w:hAnsi="Arial" w:cs="Arial"/>
                <w:b/>
                <w:sz w:val="20"/>
                <w:szCs w:val="20"/>
                <w:vertAlign w:val="superscript"/>
                <w:lang w:eastAsia="da-DK"/>
              </w:rPr>
              <w:t>c</w:t>
            </w:r>
          </w:p>
        </w:tc>
        <w:tc>
          <w:tcPr>
            <w:tcW w:w="1134" w:type="dxa"/>
            <w:tcBorders>
              <w:top w:val="single" w:sz="8" w:space="0" w:color="auto"/>
              <w:left w:val="nil"/>
              <w:bottom w:val="single" w:sz="8" w:space="0" w:color="auto"/>
              <w:right w:val="nil"/>
            </w:tcBorders>
            <w:shd w:val="clear" w:color="auto" w:fill="auto"/>
            <w:noWrap/>
            <w:vAlign w:val="center"/>
            <w:hideMark/>
          </w:tcPr>
          <w:p w14:paraId="4E754DC4" w14:textId="77777777" w:rsidR="00822AF8" w:rsidRPr="00A53FA2" w:rsidRDefault="00822AF8" w:rsidP="00A53FA2">
            <w:pPr>
              <w:spacing w:after="0" w:line="240" w:lineRule="auto"/>
              <w:jc w:val="center"/>
              <w:rPr>
                <w:rFonts w:ascii="Arial" w:eastAsia="Times New Roman" w:hAnsi="Arial" w:cs="Arial"/>
                <w:b/>
                <w:sz w:val="20"/>
                <w:szCs w:val="20"/>
                <w:lang w:eastAsia="da-DK"/>
              </w:rPr>
            </w:pPr>
            <w:r w:rsidRPr="00A53FA2">
              <w:rPr>
                <w:rFonts w:ascii="Arial" w:eastAsia="Times New Roman" w:hAnsi="Arial" w:cs="Arial"/>
                <w:b/>
                <w:sz w:val="20"/>
                <w:szCs w:val="20"/>
                <w:lang w:eastAsia="da-DK"/>
              </w:rPr>
              <w:t>95% CI</w:t>
            </w:r>
          </w:p>
        </w:tc>
        <w:tc>
          <w:tcPr>
            <w:tcW w:w="160" w:type="dxa"/>
            <w:tcBorders>
              <w:top w:val="single" w:sz="8" w:space="0" w:color="auto"/>
              <w:left w:val="nil"/>
              <w:bottom w:val="single" w:sz="8" w:space="0" w:color="auto"/>
              <w:right w:val="nil"/>
            </w:tcBorders>
            <w:vAlign w:val="center"/>
          </w:tcPr>
          <w:p w14:paraId="05353950" w14:textId="44F9195E" w:rsidR="00822AF8" w:rsidRPr="00A53FA2" w:rsidRDefault="00822AF8" w:rsidP="00A53FA2">
            <w:pPr>
              <w:spacing w:after="0" w:line="240" w:lineRule="auto"/>
              <w:jc w:val="center"/>
              <w:rPr>
                <w:rFonts w:ascii="Arial" w:eastAsia="Times New Roman" w:hAnsi="Arial" w:cs="Arial"/>
                <w:b/>
                <w:sz w:val="20"/>
                <w:szCs w:val="20"/>
                <w:lang w:eastAsia="da-DK"/>
              </w:rPr>
            </w:pPr>
          </w:p>
        </w:tc>
        <w:tc>
          <w:tcPr>
            <w:tcW w:w="690" w:type="dxa"/>
            <w:tcBorders>
              <w:top w:val="single" w:sz="8" w:space="0" w:color="auto"/>
              <w:left w:val="nil"/>
              <w:bottom w:val="single" w:sz="8" w:space="0" w:color="auto"/>
              <w:right w:val="nil"/>
            </w:tcBorders>
            <w:shd w:val="clear" w:color="auto" w:fill="auto"/>
            <w:noWrap/>
            <w:vAlign w:val="center"/>
          </w:tcPr>
          <w:p w14:paraId="65E4751F" w14:textId="6FE3860C" w:rsidR="00822AF8" w:rsidRPr="00A53FA2" w:rsidRDefault="00822AF8" w:rsidP="00A53FA2">
            <w:pPr>
              <w:spacing w:after="0" w:line="240" w:lineRule="auto"/>
              <w:jc w:val="center"/>
              <w:rPr>
                <w:rFonts w:ascii="Arial" w:eastAsia="Times New Roman" w:hAnsi="Arial" w:cs="Arial"/>
                <w:b/>
                <w:sz w:val="20"/>
                <w:szCs w:val="20"/>
                <w:lang w:eastAsia="da-DK"/>
              </w:rPr>
            </w:pPr>
            <w:r w:rsidRPr="00A53FA2">
              <w:rPr>
                <w:rFonts w:ascii="Arial" w:eastAsia="Times New Roman" w:hAnsi="Arial" w:cs="Arial"/>
                <w:b/>
                <w:sz w:val="20"/>
                <w:szCs w:val="20"/>
                <w:lang w:eastAsia="da-DK"/>
              </w:rPr>
              <w:t>n, %</w:t>
            </w:r>
            <w:r w:rsidRPr="00A53FA2">
              <w:rPr>
                <w:rFonts w:ascii="Arial" w:eastAsia="Times New Roman" w:hAnsi="Arial" w:cs="Arial"/>
                <w:b/>
                <w:sz w:val="20"/>
                <w:szCs w:val="20"/>
                <w:vertAlign w:val="superscript"/>
                <w:lang w:eastAsia="da-DK"/>
              </w:rPr>
              <w:t>b</w:t>
            </w:r>
          </w:p>
        </w:tc>
        <w:tc>
          <w:tcPr>
            <w:tcW w:w="568" w:type="dxa"/>
            <w:tcBorders>
              <w:top w:val="single" w:sz="8" w:space="0" w:color="auto"/>
              <w:left w:val="nil"/>
              <w:bottom w:val="single" w:sz="8" w:space="0" w:color="auto"/>
              <w:right w:val="nil"/>
            </w:tcBorders>
            <w:vAlign w:val="center"/>
          </w:tcPr>
          <w:p w14:paraId="325850FB" w14:textId="0C66C730" w:rsidR="00822AF8" w:rsidRPr="00A53FA2" w:rsidRDefault="00822AF8" w:rsidP="00A53FA2">
            <w:pPr>
              <w:spacing w:after="0" w:line="240" w:lineRule="auto"/>
              <w:jc w:val="center"/>
              <w:rPr>
                <w:rFonts w:ascii="Arial" w:eastAsia="Times New Roman" w:hAnsi="Arial" w:cs="Arial"/>
                <w:b/>
                <w:sz w:val="20"/>
                <w:szCs w:val="20"/>
                <w:vertAlign w:val="superscript"/>
                <w:lang w:eastAsia="da-DK"/>
              </w:rPr>
            </w:pPr>
            <w:r w:rsidRPr="00A53FA2">
              <w:rPr>
                <w:rFonts w:ascii="Arial" w:eastAsia="Times New Roman" w:hAnsi="Arial" w:cs="Arial"/>
                <w:b/>
                <w:sz w:val="20"/>
                <w:szCs w:val="20"/>
                <w:lang w:eastAsia="da-DK"/>
              </w:rPr>
              <w:t>cHR</w:t>
            </w:r>
          </w:p>
        </w:tc>
        <w:tc>
          <w:tcPr>
            <w:tcW w:w="709" w:type="dxa"/>
            <w:tcBorders>
              <w:top w:val="single" w:sz="8" w:space="0" w:color="auto"/>
              <w:left w:val="nil"/>
              <w:bottom w:val="single" w:sz="8" w:space="0" w:color="auto"/>
              <w:right w:val="nil"/>
            </w:tcBorders>
            <w:shd w:val="clear" w:color="auto" w:fill="auto"/>
            <w:noWrap/>
            <w:vAlign w:val="center"/>
            <w:hideMark/>
          </w:tcPr>
          <w:p w14:paraId="086E15E9" w14:textId="53B8F7BC" w:rsidR="00822AF8" w:rsidRPr="00A53FA2" w:rsidRDefault="00822AF8" w:rsidP="00A53FA2">
            <w:pPr>
              <w:spacing w:after="0" w:line="240" w:lineRule="auto"/>
              <w:jc w:val="center"/>
              <w:rPr>
                <w:rFonts w:ascii="Arial" w:eastAsia="Times New Roman" w:hAnsi="Arial" w:cs="Arial"/>
                <w:b/>
                <w:sz w:val="20"/>
                <w:szCs w:val="20"/>
                <w:lang w:eastAsia="da-DK"/>
              </w:rPr>
            </w:pPr>
            <w:r w:rsidRPr="00A53FA2">
              <w:rPr>
                <w:rFonts w:ascii="Arial" w:eastAsia="Times New Roman" w:hAnsi="Arial" w:cs="Arial"/>
                <w:b/>
                <w:sz w:val="20"/>
                <w:szCs w:val="20"/>
                <w:lang w:eastAsia="da-DK"/>
              </w:rPr>
              <w:t>aHR</w:t>
            </w:r>
            <w:r w:rsidRPr="00A53FA2">
              <w:rPr>
                <w:rFonts w:ascii="Arial" w:eastAsia="Times New Roman" w:hAnsi="Arial" w:cs="Arial"/>
                <w:b/>
                <w:sz w:val="20"/>
                <w:szCs w:val="20"/>
                <w:vertAlign w:val="superscript"/>
                <w:lang w:eastAsia="da-DK"/>
              </w:rPr>
              <w:t>c</w:t>
            </w:r>
          </w:p>
        </w:tc>
        <w:tc>
          <w:tcPr>
            <w:tcW w:w="1134" w:type="dxa"/>
            <w:tcBorders>
              <w:top w:val="single" w:sz="8" w:space="0" w:color="auto"/>
              <w:left w:val="nil"/>
              <w:bottom w:val="single" w:sz="8" w:space="0" w:color="auto"/>
              <w:right w:val="nil"/>
            </w:tcBorders>
            <w:shd w:val="clear" w:color="auto" w:fill="auto"/>
            <w:noWrap/>
            <w:vAlign w:val="center"/>
            <w:hideMark/>
          </w:tcPr>
          <w:p w14:paraId="024B317D" w14:textId="77777777" w:rsidR="00822AF8" w:rsidRPr="00A53FA2" w:rsidRDefault="00822AF8" w:rsidP="00A53FA2">
            <w:pPr>
              <w:spacing w:after="0" w:line="240" w:lineRule="auto"/>
              <w:jc w:val="center"/>
              <w:rPr>
                <w:rFonts w:ascii="Arial" w:eastAsia="Times New Roman" w:hAnsi="Arial" w:cs="Arial"/>
                <w:b/>
                <w:sz w:val="20"/>
                <w:szCs w:val="20"/>
                <w:lang w:eastAsia="da-DK"/>
              </w:rPr>
            </w:pPr>
            <w:r w:rsidRPr="00A53FA2">
              <w:rPr>
                <w:rFonts w:ascii="Arial" w:eastAsia="Times New Roman" w:hAnsi="Arial" w:cs="Arial"/>
                <w:b/>
                <w:sz w:val="20"/>
                <w:szCs w:val="20"/>
                <w:lang w:eastAsia="da-DK"/>
              </w:rPr>
              <w:t>95% CI</w:t>
            </w:r>
          </w:p>
        </w:tc>
      </w:tr>
      <w:tr w:rsidR="00822AF8" w:rsidRPr="00A53FA2" w14:paraId="709840F1" w14:textId="77777777" w:rsidTr="00822AF8">
        <w:trPr>
          <w:trHeight w:val="300"/>
          <w:jc w:val="center"/>
        </w:trPr>
        <w:tc>
          <w:tcPr>
            <w:tcW w:w="1843" w:type="dxa"/>
            <w:tcBorders>
              <w:top w:val="single" w:sz="8" w:space="0" w:color="auto"/>
              <w:left w:val="nil"/>
              <w:bottom w:val="nil"/>
              <w:right w:val="nil"/>
            </w:tcBorders>
            <w:shd w:val="clear" w:color="auto" w:fill="auto"/>
            <w:noWrap/>
            <w:vAlign w:val="center"/>
          </w:tcPr>
          <w:p w14:paraId="7D94B71D" w14:textId="77777777" w:rsidR="00822AF8" w:rsidRPr="00A53FA2" w:rsidRDefault="00822AF8" w:rsidP="00A53FA2">
            <w:pPr>
              <w:spacing w:after="0" w:line="240" w:lineRule="auto"/>
              <w:ind w:left="170"/>
              <w:rPr>
                <w:rFonts w:ascii="Arial" w:eastAsia="Times New Roman" w:hAnsi="Arial" w:cs="Arial"/>
                <w:bCs/>
                <w:sz w:val="20"/>
                <w:szCs w:val="20"/>
                <w:lang w:eastAsia="da-DK"/>
              </w:rPr>
            </w:pPr>
            <w:r w:rsidRPr="00A53FA2">
              <w:rPr>
                <w:rFonts w:ascii="Arial" w:eastAsia="Times New Roman" w:hAnsi="Arial" w:cs="Arial"/>
                <w:bCs/>
                <w:sz w:val="20"/>
                <w:szCs w:val="20"/>
                <w:lang w:eastAsia="da-DK"/>
              </w:rPr>
              <w:t>1991-2016</w:t>
            </w:r>
          </w:p>
        </w:tc>
        <w:tc>
          <w:tcPr>
            <w:tcW w:w="1132" w:type="dxa"/>
            <w:tcBorders>
              <w:top w:val="single" w:sz="8" w:space="0" w:color="auto"/>
              <w:left w:val="nil"/>
              <w:bottom w:val="nil"/>
              <w:right w:val="nil"/>
            </w:tcBorders>
            <w:vAlign w:val="center"/>
          </w:tcPr>
          <w:p w14:paraId="4D41C14E" w14:textId="70BFFF70" w:rsidR="00822AF8" w:rsidRPr="00A53FA2" w:rsidRDefault="00822AF8" w:rsidP="00A53FA2">
            <w:pPr>
              <w:spacing w:after="0" w:line="240" w:lineRule="auto"/>
              <w:jc w:val="center"/>
              <w:rPr>
                <w:rFonts w:ascii="Arial" w:eastAsia="Times New Roman" w:hAnsi="Arial" w:cs="Arial"/>
                <w:b/>
                <w:sz w:val="20"/>
                <w:szCs w:val="20"/>
                <w:lang w:eastAsia="da-DK"/>
              </w:rPr>
            </w:pPr>
            <w:r w:rsidRPr="00A53FA2">
              <w:rPr>
                <w:rFonts w:ascii="Arial" w:eastAsia="Times New Roman" w:hAnsi="Arial" w:cs="Arial"/>
                <w:sz w:val="20"/>
                <w:szCs w:val="20"/>
                <w:lang w:eastAsia="da-DK"/>
              </w:rPr>
              <w:t>100</w:t>
            </w:r>
          </w:p>
        </w:tc>
        <w:tc>
          <w:tcPr>
            <w:tcW w:w="709" w:type="dxa"/>
            <w:tcBorders>
              <w:top w:val="single" w:sz="8" w:space="0" w:color="auto"/>
              <w:left w:val="nil"/>
              <w:bottom w:val="nil"/>
              <w:right w:val="nil"/>
            </w:tcBorders>
            <w:vAlign w:val="center"/>
          </w:tcPr>
          <w:p w14:paraId="4D1131B6" w14:textId="39DC9481" w:rsidR="00822AF8" w:rsidRPr="00A53FA2" w:rsidRDefault="00822AF8" w:rsidP="00A53FA2">
            <w:pPr>
              <w:spacing w:after="0" w:line="240" w:lineRule="auto"/>
              <w:jc w:val="center"/>
              <w:rPr>
                <w:rFonts w:ascii="Arial" w:eastAsia="Times New Roman" w:hAnsi="Arial" w:cs="Arial"/>
                <w:sz w:val="20"/>
                <w:szCs w:val="20"/>
                <w:lang w:eastAsia="da-DK"/>
              </w:rPr>
            </w:pPr>
            <w:r w:rsidRPr="00A53FA2">
              <w:rPr>
                <w:rFonts w:ascii="Arial" w:eastAsia="Times New Roman" w:hAnsi="Arial" w:cs="Arial"/>
                <w:sz w:val="20"/>
                <w:szCs w:val="20"/>
                <w:lang w:eastAsia="da-DK"/>
              </w:rPr>
              <w:t>1.4</w:t>
            </w:r>
          </w:p>
        </w:tc>
        <w:tc>
          <w:tcPr>
            <w:tcW w:w="568" w:type="dxa"/>
            <w:tcBorders>
              <w:top w:val="single" w:sz="8" w:space="0" w:color="auto"/>
              <w:left w:val="nil"/>
              <w:bottom w:val="nil"/>
              <w:right w:val="nil"/>
            </w:tcBorders>
            <w:shd w:val="clear" w:color="auto" w:fill="auto"/>
            <w:noWrap/>
            <w:vAlign w:val="center"/>
          </w:tcPr>
          <w:p w14:paraId="6EA1AB38" w14:textId="203930C8" w:rsidR="00822AF8" w:rsidRPr="00A53FA2" w:rsidRDefault="00822AF8" w:rsidP="00A53FA2">
            <w:pPr>
              <w:spacing w:after="0" w:line="240" w:lineRule="auto"/>
              <w:jc w:val="center"/>
              <w:rPr>
                <w:rFonts w:ascii="Arial" w:eastAsia="Times New Roman" w:hAnsi="Arial" w:cs="Arial"/>
                <w:b/>
                <w:sz w:val="20"/>
                <w:szCs w:val="20"/>
                <w:lang w:eastAsia="da-DK"/>
              </w:rPr>
            </w:pPr>
          </w:p>
        </w:tc>
        <w:tc>
          <w:tcPr>
            <w:tcW w:w="709" w:type="dxa"/>
            <w:tcBorders>
              <w:top w:val="single" w:sz="8" w:space="0" w:color="auto"/>
              <w:left w:val="nil"/>
              <w:bottom w:val="nil"/>
              <w:right w:val="nil"/>
            </w:tcBorders>
            <w:shd w:val="clear" w:color="auto" w:fill="auto"/>
            <w:noWrap/>
            <w:vAlign w:val="center"/>
          </w:tcPr>
          <w:p w14:paraId="4B327409" w14:textId="77777777" w:rsidR="00822AF8" w:rsidRPr="00A53FA2" w:rsidRDefault="00822AF8" w:rsidP="00A53FA2">
            <w:pPr>
              <w:spacing w:after="0" w:line="240" w:lineRule="auto"/>
              <w:jc w:val="center"/>
              <w:rPr>
                <w:rFonts w:ascii="Arial" w:eastAsia="Times New Roman" w:hAnsi="Arial" w:cs="Arial"/>
                <w:b/>
                <w:sz w:val="20"/>
                <w:szCs w:val="20"/>
                <w:lang w:eastAsia="da-DK"/>
              </w:rPr>
            </w:pPr>
          </w:p>
        </w:tc>
        <w:tc>
          <w:tcPr>
            <w:tcW w:w="1134" w:type="dxa"/>
            <w:tcBorders>
              <w:top w:val="single" w:sz="8" w:space="0" w:color="auto"/>
              <w:left w:val="nil"/>
              <w:bottom w:val="nil"/>
              <w:right w:val="nil"/>
            </w:tcBorders>
            <w:shd w:val="clear" w:color="auto" w:fill="auto"/>
            <w:noWrap/>
            <w:vAlign w:val="center"/>
          </w:tcPr>
          <w:p w14:paraId="699A5E4D" w14:textId="77777777" w:rsidR="00822AF8" w:rsidRPr="00A53FA2" w:rsidRDefault="00822AF8" w:rsidP="00A53FA2">
            <w:pPr>
              <w:spacing w:after="0" w:line="240" w:lineRule="auto"/>
              <w:jc w:val="center"/>
              <w:rPr>
                <w:rFonts w:ascii="Arial" w:eastAsia="Times New Roman" w:hAnsi="Arial" w:cs="Arial"/>
                <w:b/>
                <w:sz w:val="20"/>
                <w:szCs w:val="20"/>
                <w:lang w:eastAsia="da-DK"/>
              </w:rPr>
            </w:pPr>
          </w:p>
        </w:tc>
        <w:tc>
          <w:tcPr>
            <w:tcW w:w="160" w:type="dxa"/>
            <w:tcBorders>
              <w:top w:val="single" w:sz="8" w:space="0" w:color="auto"/>
              <w:left w:val="nil"/>
              <w:bottom w:val="nil"/>
              <w:right w:val="nil"/>
            </w:tcBorders>
            <w:vAlign w:val="center"/>
          </w:tcPr>
          <w:p w14:paraId="6220926D" w14:textId="234F0F1B" w:rsidR="00822AF8" w:rsidRPr="00A53FA2" w:rsidRDefault="00822AF8" w:rsidP="00A53FA2">
            <w:pPr>
              <w:spacing w:after="0" w:line="240" w:lineRule="auto"/>
              <w:jc w:val="center"/>
              <w:rPr>
                <w:rFonts w:ascii="Arial" w:eastAsia="Times New Roman" w:hAnsi="Arial" w:cs="Arial"/>
                <w:b/>
                <w:sz w:val="20"/>
                <w:szCs w:val="20"/>
                <w:lang w:eastAsia="da-DK"/>
              </w:rPr>
            </w:pPr>
          </w:p>
        </w:tc>
        <w:tc>
          <w:tcPr>
            <w:tcW w:w="690" w:type="dxa"/>
            <w:tcBorders>
              <w:top w:val="single" w:sz="8" w:space="0" w:color="auto"/>
              <w:left w:val="nil"/>
              <w:bottom w:val="nil"/>
              <w:right w:val="nil"/>
            </w:tcBorders>
            <w:shd w:val="clear" w:color="auto" w:fill="auto"/>
            <w:noWrap/>
            <w:vAlign w:val="center"/>
          </w:tcPr>
          <w:p w14:paraId="169E535D" w14:textId="069A794B" w:rsidR="00822AF8" w:rsidRPr="00A53FA2" w:rsidRDefault="00822AF8" w:rsidP="00A53FA2">
            <w:pPr>
              <w:spacing w:after="0" w:line="240" w:lineRule="auto"/>
              <w:jc w:val="center"/>
              <w:rPr>
                <w:rFonts w:ascii="Arial" w:eastAsia="Times New Roman" w:hAnsi="Arial" w:cs="Arial"/>
                <w:b/>
                <w:sz w:val="20"/>
                <w:szCs w:val="20"/>
                <w:lang w:eastAsia="da-DK"/>
              </w:rPr>
            </w:pPr>
            <w:r w:rsidRPr="00A53FA2">
              <w:rPr>
                <w:rFonts w:ascii="Arial" w:eastAsia="Times New Roman" w:hAnsi="Arial" w:cs="Arial"/>
                <w:sz w:val="20"/>
                <w:szCs w:val="20"/>
                <w:lang w:eastAsia="da-DK"/>
              </w:rPr>
              <w:t>0.6</w:t>
            </w:r>
          </w:p>
        </w:tc>
        <w:tc>
          <w:tcPr>
            <w:tcW w:w="568" w:type="dxa"/>
            <w:tcBorders>
              <w:top w:val="single" w:sz="8" w:space="0" w:color="auto"/>
              <w:left w:val="nil"/>
              <w:bottom w:val="nil"/>
              <w:right w:val="nil"/>
            </w:tcBorders>
            <w:vAlign w:val="center"/>
          </w:tcPr>
          <w:p w14:paraId="62E434D3" w14:textId="0464C06D" w:rsidR="00822AF8" w:rsidRPr="00A53FA2" w:rsidRDefault="00822AF8" w:rsidP="00A53FA2">
            <w:pPr>
              <w:spacing w:after="0" w:line="240" w:lineRule="auto"/>
              <w:jc w:val="center"/>
              <w:rPr>
                <w:rFonts w:ascii="Arial" w:eastAsia="Times New Roman" w:hAnsi="Arial" w:cs="Arial"/>
                <w:sz w:val="20"/>
                <w:szCs w:val="20"/>
                <w:lang w:eastAsia="da-DK"/>
              </w:rPr>
            </w:pPr>
          </w:p>
        </w:tc>
        <w:tc>
          <w:tcPr>
            <w:tcW w:w="709" w:type="dxa"/>
            <w:tcBorders>
              <w:top w:val="single" w:sz="8" w:space="0" w:color="auto"/>
              <w:left w:val="nil"/>
              <w:bottom w:val="nil"/>
              <w:right w:val="nil"/>
            </w:tcBorders>
            <w:shd w:val="clear" w:color="auto" w:fill="auto"/>
            <w:noWrap/>
            <w:vAlign w:val="center"/>
          </w:tcPr>
          <w:p w14:paraId="52F0E29D" w14:textId="01277C9D" w:rsidR="00822AF8" w:rsidRPr="00A53FA2" w:rsidRDefault="00822AF8" w:rsidP="00A53FA2">
            <w:pPr>
              <w:spacing w:after="0" w:line="240" w:lineRule="auto"/>
              <w:jc w:val="center"/>
              <w:rPr>
                <w:rFonts w:ascii="Arial" w:eastAsia="Times New Roman" w:hAnsi="Arial" w:cs="Arial"/>
                <w:b/>
                <w:sz w:val="20"/>
                <w:szCs w:val="20"/>
                <w:lang w:eastAsia="da-DK"/>
              </w:rPr>
            </w:pPr>
          </w:p>
        </w:tc>
        <w:tc>
          <w:tcPr>
            <w:tcW w:w="1134" w:type="dxa"/>
            <w:tcBorders>
              <w:top w:val="single" w:sz="8" w:space="0" w:color="auto"/>
              <w:left w:val="nil"/>
              <w:bottom w:val="nil"/>
              <w:right w:val="nil"/>
            </w:tcBorders>
            <w:shd w:val="clear" w:color="auto" w:fill="auto"/>
            <w:noWrap/>
            <w:vAlign w:val="center"/>
          </w:tcPr>
          <w:p w14:paraId="7E3273FA" w14:textId="77777777" w:rsidR="00822AF8" w:rsidRPr="00A53FA2" w:rsidRDefault="00822AF8" w:rsidP="00A53FA2">
            <w:pPr>
              <w:spacing w:after="0" w:line="240" w:lineRule="auto"/>
              <w:jc w:val="center"/>
              <w:rPr>
                <w:rFonts w:ascii="Arial" w:eastAsia="Times New Roman" w:hAnsi="Arial" w:cs="Arial"/>
                <w:b/>
                <w:sz w:val="20"/>
                <w:szCs w:val="20"/>
                <w:lang w:eastAsia="da-DK"/>
              </w:rPr>
            </w:pPr>
          </w:p>
        </w:tc>
      </w:tr>
      <w:tr w:rsidR="00822AF8" w:rsidRPr="00A53FA2" w14:paraId="046B7B4A" w14:textId="77777777" w:rsidTr="00822AF8">
        <w:trPr>
          <w:trHeight w:val="300"/>
          <w:jc w:val="center"/>
        </w:trPr>
        <w:tc>
          <w:tcPr>
            <w:tcW w:w="1843" w:type="dxa"/>
            <w:tcBorders>
              <w:top w:val="nil"/>
              <w:left w:val="nil"/>
              <w:bottom w:val="nil"/>
              <w:right w:val="nil"/>
            </w:tcBorders>
            <w:shd w:val="clear" w:color="auto" w:fill="auto"/>
            <w:noWrap/>
            <w:vAlign w:val="center"/>
            <w:hideMark/>
          </w:tcPr>
          <w:p w14:paraId="1C0058F6" w14:textId="6DD8682E" w:rsidR="00822AF8" w:rsidRPr="00A53FA2" w:rsidRDefault="00822AF8" w:rsidP="00A53FA2">
            <w:pPr>
              <w:spacing w:after="0" w:line="240" w:lineRule="auto"/>
              <w:ind w:left="283"/>
              <w:rPr>
                <w:rFonts w:ascii="Arial" w:eastAsia="Times New Roman" w:hAnsi="Arial" w:cs="Arial"/>
                <w:sz w:val="20"/>
                <w:szCs w:val="20"/>
                <w:lang w:eastAsia="da-DK"/>
              </w:rPr>
            </w:pPr>
            <w:r w:rsidRPr="00A53FA2">
              <w:rPr>
                <w:rFonts w:ascii="Arial" w:hAnsi="Arial" w:cs="Arial"/>
                <w:sz w:val="20"/>
                <w:szCs w:val="20"/>
              </w:rPr>
              <w:t>Non</w:t>
            </w:r>
            <w:r w:rsidR="004C118E">
              <w:rPr>
                <w:rFonts w:ascii="Arial" w:hAnsi="Arial" w:cs="Arial"/>
                <w:sz w:val="20"/>
                <w:szCs w:val="20"/>
              </w:rPr>
              <w:t>-</w:t>
            </w:r>
            <w:r w:rsidRPr="00A53FA2">
              <w:rPr>
                <w:rFonts w:ascii="Arial" w:hAnsi="Arial" w:cs="Arial"/>
                <w:sz w:val="20"/>
                <w:szCs w:val="20"/>
              </w:rPr>
              <w:t>smoker</w:t>
            </w:r>
          </w:p>
        </w:tc>
        <w:tc>
          <w:tcPr>
            <w:tcW w:w="1132" w:type="dxa"/>
            <w:tcBorders>
              <w:top w:val="nil"/>
              <w:left w:val="nil"/>
              <w:bottom w:val="nil"/>
              <w:right w:val="nil"/>
            </w:tcBorders>
            <w:vAlign w:val="center"/>
          </w:tcPr>
          <w:p w14:paraId="54618F23" w14:textId="0F33F0D9" w:rsidR="00822AF8" w:rsidRPr="00A53FA2" w:rsidRDefault="00822AF8" w:rsidP="00A53FA2">
            <w:pPr>
              <w:spacing w:line="240" w:lineRule="auto"/>
              <w:jc w:val="center"/>
              <w:rPr>
                <w:rFonts w:ascii="Arial" w:hAnsi="Arial" w:cs="Arial"/>
                <w:sz w:val="20"/>
                <w:szCs w:val="20"/>
              </w:rPr>
            </w:pPr>
            <w:r w:rsidRPr="00A53FA2">
              <w:rPr>
                <w:rFonts w:ascii="Arial" w:hAnsi="Arial" w:cs="Arial"/>
                <w:sz w:val="20"/>
                <w:szCs w:val="20"/>
              </w:rPr>
              <w:t>80.1</w:t>
            </w:r>
          </w:p>
        </w:tc>
        <w:tc>
          <w:tcPr>
            <w:tcW w:w="709" w:type="dxa"/>
            <w:tcBorders>
              <w:top w:val="nil"/>
              <w:left w:val="nil"/>
              <w:bottom w:val="nil"/>
              <w:right w:val="nil"/>
            </w:tcBorders>
            <w:vAlign w:val="center"/>
          </w:tcPr>
          <w:p w14:paraId="309DDE15" w14:textId="2650F509" w:rsidR="00822AF8" w:rsidRPr="00A53FA2" w:rsidRDefault="00822AF8" w:rsidP="00A53FA2">
            <w:pPr>
              <w:spacing w:after="0" w:line="240" w:lineRule="auto"/>
              <w:jc w:val="center"/>
              <w:rPr>
                <w:rFonts w:ascii="Arial" w:eastAsia="Times New Roman" w:hAnsi="Arial" w:cs="Arial"/>
                <w:sz w:val="20"/>
                <w:szCs w:val="20"/>
                <w:lang w:eastAsia="da-DK"/>
              </w:rPr>
            </w:pPr>
            <w:r w:rsidRPr="00A53FA2">
              <w:rPr>
                <w:rFonts w:ascii="Arial" w:eastAsia="Times New Roman" w:hAnsi="Arial" w:cs="Arial"/>
                <w:sz w:val="20"/>
                <w:szCs w:val="20"/>
                <w:lang w:eastAsia="da-DK"/>
              </w:rPr>
              <w:t>1.3</w:t>
            </w:r>
          </w:p>
        </w:tc>
        <w:tc>
          <w:tcPr>
            <w:tcW w:w="568" w:type="dxa"/>
            <w:tcBorders>
              <w:top w:val="nil"/>
              <w:left w:val="nil"/>
              <w:bottom w:val="nil"/>
              <w:right w:val="nil"/>
            </w:tcBorders>
            <w:shd w:val="clear" w:color="auto" w:fill="auto"/>
            <w:noWrap/>
            <w:vAlign w:val="center"/>
            <w:hideMark/>
          </w:tcPr>
          <w:p w14:paraId="3DBD0D47" w14:textId="62369178" w:rsidR="00822AF8" w:rsidRPr="00A53FA2" w:rsidRDefault="00A53FA2" w:rsidP="00A53FA2">
            <w:pPr>
              <w:spacing w:after="0" w:line="240" w:lineRule="auto"/>
              <w:jc w:val="center"/>
              <w:rPr>
                <w:rFonts w:ascii="Arial" w:eastAsia="Times New Roman" w:hAnsi="Arial" w:cs="Arial"/>
                <w:sz w:val="20"/>
                <w:szCs w:val="20"/>
                <w:lang w:eastAsia="da-DK"/>
              </w:rPr>
            </w:pPr>
            <w:r>
              <w:rPr>
                <w:rFonts w:ascii="Arial" w:eastAsia="Times New Roman" w:hAnsi="Arial" w:cs="Arial"/>
                <w:sz w:val="20"/>
                <w:szCs w:val="20"/>
                <w:lang w:eastAsia="da-DK"/>
              </w:rPr>
              <w:t>Ref</w:t>
            </w:r>
          </w:p>
        </w:tc>
        <w:tc>
          <w:tcPr>
            <w:tcW w:w="709" w:type="dxa"/>
            <w:tcBorders>
              <w:top w:val="nil"/>
              <w:left w:val="nil"/>
              <w:bottom w:val="nil"/>
              <w:right w:val="nil"/>
            </w:tcBorders>
            <w:shd w:val="clear" w:color="auto" w:fill="auto"/>
            <w:noWrap/>
            <w:vAlign w:val="center"/>
            <w:hideMark/>
          </w:tcPr>
          <w:p w14:paraId="18B33549" w14:textId="2231DBB1" w:rsidR="00822AF8" w:rsidRPr="00A53FA2" w:rsidRDefault="00A53FA2" w:rsidP="00A53FA2">
            <w:pPr>
              <w:spacing w:after="0" w:line="240" w:lineRule="auto"/>
              <w:jc w:val="center"/>
              <w:rPr>
                <w:rFonts w:ascii="Arial" w:eastAsia="Times New Roman" w:hAnsi="Arial" w:cs="Arial"/>
                <w:sz w:val="20"/>
                <w:szCs w:val="20"/>
                <w:lang w:eastAsia="da-DK"/>
              </w:rPr>
            </w:pPr>
            <w:r>
              <w:rPr>
                <w:rFonts w:ascii="Arial" w:eastAsia="Times New Roman" w:hAnsi="Arial" w:cs="Arial"/>
                <w:sz w:val="20"/>
                <w:szCs w:val="20"/>
                <w:lang w:eastAsia="da-DK"/>
              </w:rPr>
              <w:t>Ref</w:t>
            </w:r>
          </w:p>
        </w:tc>
        <w:tc>
          <w:tcPr>
            <w:tcW w:w="1134" w:type="dxa"/>
            <w:tcBorders>
              <w:top w:val="nil"/>
              <w:left w:val="nil"/>
              <w:bottom w:val="nil"/>
              <w:right w:val="nil"/>
            </w:tcBorders>
            <w:shd w:val="clear" w:color="auto" w:fill="auto"/>
            <w:noWrap/>
            <w:vAlign w:val="center"/>
            <w:hideMark/>
          </w:tcPr>
          <w:p w14:paraId="2E0FF8DA" w14:textId="58DC5EA5" w:rsidR="00822AF8" w:rsidRPr="00A53FA2" w:rsidRDefault="00A53FA2" w:rsidP="00A53FA2">
            <w:pPr>
              <w:spacing w:after="0" w:line="240" w:lineRule="auto"/>
              <w:jc w:val="center"/>
              <w:rPr>
                <w:rFonts w:ascii="Arial" w:eastAsia="Times New Roman" w:hAnsi="Arial" w:cs="Arial"/>
                <w:sz w:val="20"/>
                <w:szCs w:val="20"/>
                <w:lang w:eastAsia="da-DK"/>
              </w:rPr>
            </w:pPr>
            <w:r>
              <w:rPr>
                <w:rFonts w:ascii="Arial" w:eastAsia="Times New Roman" w:hAnsi="Arial" w:cs="Arial"/>
                <w:sz w:val="20"/>
                <w:szCs w:val="20"/>
                <w:lang w:eastAsia="da-DK"/>
              </w:rPr>
              <w:t>Ref</w:t>
            </w:r>
          </w:p>
        </w:tc>
        <w:tc>
          <w:tcPr>
            <w:tcW w:w="160" w:type="dxa"/>
            <w:tcBorders>
              <w:top w:val="nil"/>
              <w:left w:val="nil"/>
              <w:bottom w:val="nil"/>
              <w:right w:val="nil"/>
            </w:tcBorders>
            <w:vAlign w:val="center"/>
          </w:tcPr>
          <w:p w14:paraId="35CA9A0A" w14:textId="2B033E20" w:rsidR="00822AF8" w:rsidRPr="00A53FA2" w:rsidRDefault="00822AF8" w:rsidP="00A53FA2">
            <w:pPr>
              <w:spacing w:after="0" w:line="240" w:lineRule="auto"/>
              <w:jc w:val="center"/>
              <w:rPr>
                <w:rFonts w:ascii="Arial" w:eastAsia="Times New Roman" w:hAnsi="Arial" w:cs="Arial"/>
                <w:sz w:val="20"/>
                <w:szCs w:val="20"/>
                <w:lang w:eastAsia="da-DK"/>
              </w:rPr>
            </w:pPr>
          </w:p>
        </w:tc>
        <w:tc>
          <w:tcPr>
            <w:tcW w:w="690" w:type="dxa"/>
            <w:tcBorders>
              <w:top w:val="nil"/>
              <w:left w:val="nil"/>
              <w:bottom w:val="nil"/>
              <w:right w:val="nil"/>
            </w:tcBorders>
            <w:shd w:val="clear" w:color="auto" w:fill="auto"/>
            <w:noWrap/>
            <w:vAlign w:val="center"/>
          </w:tcPr>
          <w:p w14:paraId="3884391D" w14:textId="6F2BDA55" w:rsidR="00822AF8" w:rsidRPr="00A53FA2" w:rsidRDefault="00822AF8" w:rsidP="00A53FA2">
            <w:pPr>
              <w:spacing w:after="0" w:line="240" w:lineRule="auto"/>
              <w:jc w:val="center"/>
              <w:rPr>
                <w:rFonts w:ascii="Arial" w:eastAsia="Times New Roman" w:hAnsi="Arial" w:cs="Arial"/>
                <w:sz w:val="20"/>
                <w:szCs w:val="20"/>
                <w:lang w:eastAsia="da-DK"/>
              </w:rPr>
            </w:pPr>
            <w:r w:rsidRPr="00A53FA2">
              <w:rPr>
                <w:rFonts w:ascii="Arial" w:eastAsia="Times New Roman" w:hAnsi="Arial" w:cs="Arial"/>
                <w:sz w:val="20"/>
                <w:szCs w:val="20"/>
                <w:lang w:eastAsia="da-DK"/>
              </w:rPr>
              <w:t>0.6</w:t>
            </w:r>
          </w:p>
        </w:tc>
        <w:tc>
          <w:tcPr>
            <w:tcW w:w="568" w:type="dxa"/>
            <w:tcBorders>
              <w:top w:val="nil"/>
              <w:left w:val="nil"/>
              <w:bottom w:val="nil"/>
              <w:right w:val="nil"/>
            </w:tcBorders>
            <w:vAlign w:val="center"/>
          </w:tcPr>
          <w:p w14:paraId="04F20E00" w14:textId="23A1C43F" w:rsidR="00822AF8" w:rsidRPr="00A53FA2" w:rsidRDefault="00A53FA2" w:rsidP="00A53FA2">
            <w:pPr>
              <w:spacing w:after="0" w:line="240" w:lineRule="auto"/>
              <w:jc w:val="center"/>
              <w:rPr>
                <w:rFonts w:ascii="Arial" w:eastAsia="Times New Roman" w:hAnsi="Arial" w:cs="Arial"/>
                <w:sz w:val="20"/>
                <w:szCs w:val="20"/>
                <w:lang w:eastAsia="da-DK"/>
              </w:rPr>
            </w:pPr>
            <w:r>
              <w:rPr>
                <w:rFonts w:ascii="Arial" w:eastAsia="Times New Roman" w:hAnsi="Arial" w:cs="Arial"/>
                <w:sz w:val="20"/>
                <w:szCs w:val="20"/>
                <w:lang w:eastAsia="da-DK"/>
              </w:rPr>
              <w:t>Ref</w:t>
            </w:r>
          </w:p>
        </w:tc>
        <w:tc>
          <w:tcPr>
            <w:tcW w:w="709" w:type="dxa"/>
            <w:tcBorders>
              <w:top w:val="nil"/>
              <w:left w:val="nil"/>
              <w:bottom w:val="nil"/>
              <w:right w:val="nil"/>
            </w:tcBorders>
            <w:shd w:val="clear" w:color="auto" w:fill="auto"/>
            <w:noWrap/>
            <w:vAlign w:val="center"/>
            <w:hideMark/>
          </w:tcPr>
          <w:p w14:paraId="438FF250" w14:textId="5F9C34CD" w:rsidR="00822AF8" w:rsidRPr="00A53FA2" w:rsidRDefault="00A53FA2" w:rsidP="00A53FA2">
            <w:pPr>
              <w:spacing w:after="0" w:line="240" w:lineRule="auto"/>
              <w:jc w:val="center"/>
              <w:rPr>
                <w:rFonts w:ascii="Arial" w:eastAsia="Times New Roman" w:hAnsi="Arial" w:cs="Arial"/>
                <w:sz w:val="20"/>
                <w:szCs w:val="20"/>
                <w:lang w:eastAsia="da-DK"/>
              </w:rPr>
            </w:pPr>
            <w:r>
              <w:rPr>
                <w:rFonts w:ascii="Arial" w:eastAsia="Times New Roman" w:hAnsi="Arial" w:cs="Arial"/>
                <w:sz w:val="20"/>
                <w:szCs w:val="20"/>
                <w:lang w:eastAsia="da-DK"/>
              </w:rPr>
              <w:t>Ref</w:t>
            </w:r>
          </w:p>
        </w:tc>
        <w:tc>
          <w:tcPr>
            <w:tcW w:w="1134" w:type="dxa"/>
            <w:tcBorders>
              <w:top w:val="nil"/>
              <w:left w:val="nil"/>
              <w:bottom w:val="nil"/>
              <w:right w:val="nil"/>
            </w:tcBorders>
            <w:shd w:val="clear" w:color="auto" w:fill="auto"/>
            <w:noWrap/>
            <w:vAlign w:val="center"/>
            <w:hideMark/>
          </w:tcPr>
          <w:p w14:paraId="044FCCAB" w14:textId="2253E4B8" w:rsidR="00822AF8" w:rsidRPr="00A53FA2" w:rsidRDefault="00A53FA2" w:rsidP="00A53FA2">
            <w:pPr>
              <w:spacing w:after="0" w:line="240" w:lineRule="auto"/>
              <w:jc w:val="center"/>
              <w:rPr>
                <w:rFonts w:ascii="Arial" w:eastAsia="Times New Roman" w:hAnsi="Arial" w:cs="Arial"/>
                <w:sz w:val="20"/>
                <w:szCs w:val="20"/>
                <w:lang w:eastAsia="da-DK"/>
              </w:rPr>
            </w:pPr>
            <w:r>
              <w:rPr>
                <w:rFonts w:ascii="Arial" w:eastAsia="Times New Roman" w:hAnsi="Arial" w:cs="Arial"/>
                <w:sz w:val="20"/>
                <w:szCs w:val="20"/>
                <w:lang w:eastAsia="da-DK"/>
              </w:rPr>
              <w:t>Ref</w:t>
            </w:r>
          </w:p>
        </w:tc>
      </w:tr>
      <w:tr w:rsidR="00822AF8" w:rsidRPr="00A53FA2" w14:paraId="2CC4888D" w14:textId="77777777" w:rsidTr="00822AF8">
        <w:trPr>
          <w:trHeight w:val="300"/>
          <w:jc w:val="center"/>
        </w:trPr>
        <w:tc>
          <w:tcPr>
            <w:tcW w:w="1843" w:type="dxa"/>
            <w:tcBorders>
              <w:top w:val="nil"/>
              <w:left w:val="nil"/>
              <w:bottom w:val="nil"/>
              <w:right w:val="nil"/>
            </w:tcBorders>
            <w:shd w:val="clear" w:color="auto" w:fill="auto"/>
            <w:noWrap/>
            <w:vAlign w:val="center"/>
            <w:hideMark/>
          </w:tcPr>
          <w:p w14:paraId="2A657E15" w14:textId="5B99ED24" w:rsidR="00822AF8" w:rsidRPr="00A53FA2" w:rsidRDefault="00822AF8" w:rsidP="00A53FA2">
            <w:pPr>
              <w:spacing w:after="0" w:line="240" w:lineRule="auto"/>
              <w:ind w:left="283"/>
              <w:rPr>
                <w:rFonts w:ascii="Arial" w:eastAsia="Times New Roman" w:hAnsi="Arial" w:cs="Arial"/>
                <w:sz w:val="20"/>
                <w:szCs w:val="20"/>
                <w:lang w:eastAsia="da-DK"/>
              </w:rPr>
            </w:pPr>
            <w:r w:rsidRPr="00A53FA2">
              <w:rPr>
                <w:rFonts w:ascii="Arial" w:hAnsi="Arial" w:cs="Arial"/>
                <w:sz w:val="20"/>
                <w:szCs w:val="20"/>
              </w:rPr>
              <w:t>Stopped during pregnancy</w:t>
            </w:r>
          </w:p>
        </w:tc>
        <w:tc>
          <w:tcPr>
            <w:tcW w:w="1132" w:type="dxa"/>
            <w:tcBorders>
              <w:top w:val="nil"/>
              <w:left w:val="nil"/>
              <w:bottom w:val="nil"/>
              <w:right w:val="nil"/>
            </w:tcBorders>
            <w:vAlign w:val="center"/>
          </w:tcPr>
          <w:p w14:paraId="12A2A7F3" w14:textId="711C42FE" w:rsidR="00822AF8" w:rsidRPr="00A53FA2" w:rsidRDefault="00822AF8" w:rsidP="00A53FA2">
            <w:pPr>
              <w:spacing w:line="240" w:lineRule="auto"/>
              <w:jc w:val="center"/>
              <w:rPr>
                <w:rFonts w:ascii="Arial" w:hAnsi="Arial" w:cs="Arial"/>
                <w:sz w:val="20"/>
                <w:szCs w:val="20"/>
              </w:rPr>
            </w:pPr>
            <w:r w:rsidRPr="00A53FA2">
              <w:rPr>
                <w:rFonts w:ascii="Arial" w:hAnsi="Arial" w:cs="Arial"/>
                <w:sz w:val="20"/>
                <w:szCs w:val="20"/>
              </w:rPr>
              <w:t>1.9</w:t>
            </w:r>
          </w:p>
        </w:tc>
        <w:tc>
          <w:tcPr>
            <w:tcW w:w="709" w:type="dxa"/>
            <w:tcBorders>
              <w:top w:val="nil"/>
              <w:left w:val="nil"/>
              <w:bottom w:val="nil"/>
              <w:right w:val="nil"/>
            </w:tcBorders>
            <w:vAlign w:val="center"/>
          </w:tcPr>
          <w:p w14:paraId="27D03EBA" w14:textId="61CBF421" w:rsidR="00822AF8" w:rsidRPr="00A53FA2" w:rsidRDefault="00822AF8" w:rsidP="00A53FA2">
            <w:pPr>
              <w:spacing w:after="0" w:line="240" w:lineRule="auto"/>
              <w:jc w:val="center"/>
              <w:rPr>
                <w:rFonts w:ascii="Arial" w:eastAsia="Times New Roman" w:hAnsi="Arial" w:cs="Arial"/>
                <w:sz w:val="20"/>
                <w:szCs w:val="20"/>
                <w:lang w:eastAsia="da-DK"/>
              </w:rPr>
            </w:pPr>
            <w:r w:rsidRPr="00A53FA2">
              <w:rPr>
                <w:rFonts w:ascii="Arial" w:eastAsia="Times New Roman" w:hAnsi="Arial" w:cs="Arial"/>
                <w:sz w:val="20"/>
                <w:szCs w:val="20"/>
                <w:lang w:eastAsia="da-DK"/>
              </w:rPr>
              <w:t>1.2</w:t>
            </w:r>
          </w:p>
        </w:tc>
        <w:tc>
          <w:tcPr>
            <w:tcW w:w="568" w:type="dxa"/>
            <w:tcBorders>
              <w:top w:val="nil"/>
              <w:left w:val="nil"/>
              <w:bottom w:val="nil"/>
              <w:right w:val="nil"/>
            </w:tcBorders>
            <w:shd w:val="clear" w:color="auto" w:fill="auto"/>
            <w:noWrap/>
            <w:vAlign w:val="center"/>
            <w:hideMark/>
          </w:tcPr>
          <w:p w14:paraId="0511D139" w14:textId="335D92A9" w:rsidR="00822AF8" w:rsidRPr="00A53FA2" w:rsidRDefault="00822AF8" w:rsidP="00A53FA2">
            <w:pPr>
              <w:spacing w:after="0" w:line="240" w:lineRule="auto"/>
              <w:jc w:val="center"/>
              <w:rPr>
                <w:rFonts w:ascii="Arial" w:eastAsia="Times New Roman" w:hAnsi="Arial" w:cs="Arial"/>
                <w:sz w:val="20"/>
                <w:szCs w:val="20"/>
                <w:lang w:eastAsia="da-DK"/>
              </w:rPr>
            </w:pPr>
            <w:r w:rsidRPr="00A53FA2">
              <w:rPr>
                <w:rFonts w:ascii="Arial" w:eastAsia="Times New Roman" w:hAnsi="Arial" w:cs="Arial"/>
                <w:sz w:val="20"/>
                <w:szCs w:val="20"/>
                <w:lang w:eastAsia="da-DK"/>
              </w:rPr>
              <w:t>0.87</w:t>
            </w:r>
          </w:p>
        </w:tc>
        <w:tc>
          <w:tcPr>
            <w:tcW w:w="709" w:type="dxa"/>
            <w:tcBorders>
              <w:top w:val="nil"/>
              <w:left w:val="nil"/>
              <w:bottom w:val="nil"/>
              <w:right w:val="nil"/>
            </w:tcBorders>
            <w:shd w:val="clear" w:color="auto" w:fill="auto"/>
            <w:noWrap/>
            <w:vAlign w:val="center"/>
            <w:hideMark/>
          </w:tcPr>
          <w:p w14:paraId="1794372D" w14:textId="77777777" w:rsidR="00822AF8" w:rsidRPr="00A53FA2" w:rsidRDefault="00822AF8" w:rsidP="00A53FA2">
            <w:pPr>
              <w:spacing w:after="0" w:line="240" w:lineRule="auto"/>
              <w:jc w:val="center"/>
              <w:rPr>
                <w:rFonts w:ascii="Arial" w:eastAsia="Times New Roman" w:hAnsi="Arial" w:cs="Arial"/>
                <w:sz w:val="20"/>
                <w:szCs w:val="20"/>
                <w:lang w:eastAsia="da-DK"/>
              </w:rPr>
            </w:pPr>
            <w:r w:rsidRPr="00A53FA2">
              <w:rPr>
                <w:rFonts w:ascii="Arial" w:eastAsia="Times New Roman" w:hAnsi="Arial" w:cs="Arial"/>
                <w:sz w:val="20"/>
                <w:szCs w:val="20"/>
                <w:lang w:eastAsia="da-DK"/>
              </w:rPr>
              <w:t>0.88</w:t>
            </w:r>
          </w:p>
        </w:tc>
        <w:tc>
          <w:tcPr>
            <w:tcW w:w="1134" w:type="dxa"/>
            <w:tcBorders>
              <w:top w:val="nil"/>
              <w:left w:val="nil"/>
              <w:bottom w:val="nil"/>
              <w:right w:val="nil"/>
            </w:tcBorders>
            <w:shd w:val="clear" w:color="auto" w:fill="auto"/>
            <w:noWrap/>
            <w:vAlign w:val="center"/>
            <w:hideMark/>
          </w:tcPr>
          <w:p w14:paraId="2C15670E" w14:textId="77777777" w:rsidR="00822AF8" w:rsidRPr="00A53FA2" w:rsidRDefault="00822AF8" w:rsidP="00A53FA2">
            <w:pPr>
              <w:spacing w:after="0" w:line="240" w:lineRule="auto"/>
              <w:jc w:val="center"/>
              <w:rPr>
                <w:rFonts w:ascii="Arial" w:eastAsia="Times New Roman" w:hAnsi="Arial" w:cs="Arial"/>
                <w:sz w:val="20"/>
                <w:szCs w:val="20"/>
                <w:lang w:eastAsia="da-DK"/>
              </w:rPr>
            </w:pPr>
            <w:r w:rsidRPr="00A53FA2">
              <w:rPr>
                <w:rFonts w:ascii="Arial" w:eastAsia="Times New Roman" w:hAnsi="Arial" w:cs="Arial"/>
                <w:sz w:val="20"/>
                <w:szCs w:val="20"/>
                <w:lang w:eastAsia="da-DK"/>
              </w:rPr>
              <w:t>0.75, 1.02</w:t>
            </w:r>
          </w:p>
        </w:tc>
        <w:tc>
          <w:tcPr>
            <w:tcW w:w="160" w:type="dxa"/>
            <w:tcBorders>
              <w:top w:val="nil"/>
              <w:left w:val="nil"/>
              <w:bottom w:val="nil"/>
              <w:right w:val="nil"/>
            </w:tcBorders>
            <w:vAlign w:val="center"/>
          </w:tcPr>
          <w:p w14:paraId="4C1F5648" w14:textId="367317C2" w:rsidR="00822AF8" w:rsidRPr="00A53FA2" w:rsidRDefault="00822AF8" w:rsidP="00A53FA2">
            <w:pPr>
              <w:spacing w:after="0" w:line="240" w:lineRule="auto"/>
              <w:jc w:val="center"/>
              <w:rPr>
                <w:rFonts w:ascii="Arial" w:eastAsia="Times New Roman" w:hAnsi="Arial" w:cs="Arial"/>
                <w:sz w:val="20"/>
                <w:szCs w:val="20"/>
                <w:lang w:eastAsia="da-DK"/>
              </w:rPr>
            </w:pPr>
          </w:p>
        </w:tc>
        <w:tc>
          <w:tcPr>
            <w:tcW w:w="690" w:type="dxa"/>
            <w:tcBorders>
              <w:top w:val="nil"/>
              <w:left w:val="nil"/>
              <w:bottom w:val="nil"/>
              <w:right w:val="nil"/>
            </w:tcBorders>
            <w:shd w:val="clear" w:color="auto" w:fill="auto"/>
            <w:noWrap/>
            <w:vAlign w:val="center"/>
          </w:tcPr>
          <w:p w14:paraId="693DEBF5" w14:textId="0063CF8A" w:rsidR="00822AF8" w:rsidRPr="00A53FA2" w:rsidRDefault="00822AF8" w:rsidP="00A53FA2">
            <w:pPr>
              <w:spacing w:after="0" w:line="240" w:lineRule="auto"/>
              <w:jc w:val="center"/>
              <w:rPr>
                <w:rFonts w:ascii="Arial" w:eastAsia="Times New Roman" w:hAnsi="Arial" w:cs="Arial"/>
                <w:sz w:val="20"/>
                <w:szCs w:val="20"/>
                <w:lang w:eastAsia="da-DK"/>
              </w:rPr>
            </w:pPr>
            <w:r w:rsidRPr="00A53FA2">
              <w:rPr>
                <w:rFonts w:ascii="Arial" w:eastAsia="Times New Roman" w:hAnsi="Arial" w:cs="Arial"/>
                <w:sz w:val="20"/>
                <w:szCs w:val="20"/>
                <w:lang w:eastAsia="da-DK"/>
              </w:rPr>
              <w:t>0.6</w:t>
            </w:r>
          </w:p>
        </w:tc>
        <w:tc>
          <w:tcPr>
            <w:tcW w:w="568" w:type="dxa"/>
            <w:tcBorders>
              <w:top w:val="nil"/>
              <w:left w:val="nil"/>
              <w:bottom w:val="nil"/>
              <w:right w:val="nil"/>
            </w:tcBorders>
            <w:vAlign w:val="center"/>
          </w:tcPr>
          <w:p w14:paraId="5ABF52D6" w14:textId="79D98CF5" w:rsidR="00822AF8" w:rsidRPr="00A53FA2" w:rsidRDefault="00822AF8" w:rsidP="00A53FA2">
            <w:pPr>
              <w:spacing w:after="0" w:line="240" w:lineRule="auto"/>
              <w:jc w:val="center"/>
              <w:rPr>
                <w:rFonts w:ascii="Arial" w:eastAsia="Times New Roman" w:hAnsi="Arial" w:cs="Arial"/>
                <w:sz w:val="20"/>
                <w:szCs w:val="20"/>
                <w:lang w:eastAsia="da-DK"/>
              </w:rPr>
            </w:pPr>
            <w:r w:rsidRPr="00A53FA2">
              <w:rPr>
                <w:rFonts w:ascii="Arial" w:eastAsia="Times New Roman" w:hAnsi="Arial" w:cs="Arial"/>
                <w:sz w:val="20"/>
                <w:szCs w:val="20"/>
                <w:lang w:eastAsia="da-DK"/>
              </w:rPr>
              <w:t>1.08</w:t>
            </w:r>
          </w:p>
        </w:tc>
        <w:tc>
          <w:tcPr>
            <w:tcW w:w="709" w:type="dxa"/>
            <w:tcBorders>
              <w:top w:val="nil"/>
              <w:left w:val="nil"/>
              <w:bottom w:val="nil"/>
              <w:right w:val="nil"/>
            </w:tcBorders>
            <w:shd w:val="clear" w:color="auto" w:fill="auto"/>
            <w:noWrap/>
            <w:vAlign w:val="center"/>
            <w:hideMark/>
          </w:tcPr>
          <w:p w14:paraId="0792141D" w14:textId="550FD085" w:rsidR="00822AF8" w:rsidRPr="00A53FA2" w:rsidRDefault="00822AF8" w:rsidP="00A53FA2">
            <w:pPr>
              <w:spacing w:after="0" w:line="240" w:lineRule="auto"/>
              <w:jc w:val="center"/>
              <w:rPr>
                <w:rFonts w:ascii="Arial" w:eastAsia="Times New Roman" w:hAnsi="Arial" w:cs="Arial"/>
                <w:sz w:val="20"/>
                <w:szCs w:val="20"/>
                <w:lang w:eastAsia="da-DK"/>
              </w:rPr>
            </w:pPr>
            <w:r w:rsidRPr="00A53FA2">
              <w:rPr>
                <w:rFonts w:ascii="Arial" w:eastAsia="Times New Roman" w:hAnsi="Arial" w:cs="Arial"/>
                <w:sz w:val="20"/>
                <w:szCs w:val="20"/>
                <w:lang w:eastAsia="da-DK"/>
              </w:rPr>
              <w:t>1.01</w:t>
            </w:r>
          </w:p>
        </w:tc>
        <w:tc>
          <w:tcPr>
            <w:tcW w:w="1134" w:type="dxa"/>
            <w:tcBorders>
              <w:top w:val="nil"/>
              <w:left w:val="nil"/>
              <w:bottom w:val="nil"/>
              <w:right w:val="nil"/>
            </w:tcBorders>
            <w:shd w:val="clear" w:color="auto" w:fill="auto"/>
            <w:noWrap/>
            <w:vAlign w:val="center"/>
            <w:hideMark/>
          </w:tcPr>
          <w:p w14:paraId="0A1A448D" w14:textId="77777777" w:rsidR="00822AF8" w:rsidRPr="00A53FA2" w:rsidRDefault="00822AF8" w:rsidP="00A53FA2">
            <w:pPr>
              <w:spacing w:after="0" w:line="240" w:lineRule="auto"/>
              <w:jc w:val="center"/>
              <w:rPr>
                <w:rFonts w:ascii="Arial" w:eastAsia="Times New Roman" w:hAnsi="Arial" w:cs="Arial"/>
                <w:sz w:val="20"/>
                <w:szCs w:val="20"/>
                <w:lang w:eastAsia="da-DK"/>
              </w:rPr>
            </w:pPr>
            <w:r w:rsidRPr="00A53FA2">
              <w:rPr>
                <w:rFonts w:ascii="Arial" w:eastAsia="Times New Roman" w:hAnsi="Arial" w:cs="Arial"/>
                <w:sz w:val="20"/>
                <w:szCs w:val="20"/>
                <w:lang w:eastAsia="da-DK"/>
              </w:rPr>
              <w:t>0.81, 1.24</w:t>
            </w:r>
          </w:p>
        </w:tc>
      </w:tr>
      <w:tr w:rsidR="00822AF8" w:rsidRPr="00A53FA2" w14:paraId="09754D7D" w14:textId="77777777" w:rsidTr="00822AF8">
        <w:trPr>
          <w:trHeight w:val="300"/>
          <w:jc w:val="center"/>
        </w:trPr>
        <w:tc>
          <w:tcPr>
            <w:tcW w:w="1843" w:type="dxa"/>
            <w:tcBorders>
              <w:top w:val="nil"/>
              <w:left w:val="nil"/>
              <w:bottom w:val="nil"/>
              <w:right w:val="nil"/>
            </w:tcBorders>
            <w:shd w:val="clear" w:color="auto" w:fill="auto"/>
            <w:noWrap/>
            <w:vAlign w:val="center"/>
            <w:hideMark/>
          </w:tcPr>
          <w:p w14:paraId="0AB74CF6" w14:textId="1DC3D4F5" w:rsidR="00822AF8" w:rsidRPr="00A53FA2" w:rsidRDefault="00822AF8" w:rsidP="00A53FA2">
            <w:pPr>
              <w:spacing w:after="0" w:line="240" w:lineRule="auto"/>
              <w:ind w:left="283"/>
              <w:rPr>
                <w:rFonts w:ascii="Arial" w:eastAsia="Times New Roman" w:hAnsi="Arial" w:cs="Arial"/>
                <w:sz w:val="20"/>
                <w:szCs w:val="20"/>
                <w:lang w:eastAsia="da-DK"/>
              </w:rPr>
            </w:pPr>
            <w:r w:rsidRPr="00A53FA2">
              <w:rPr>
                <w:rFonts w:ascii="Arial" w:hAnsi="Arial" w:cs="Arial"/>
                <w:sz w:val="20"/>
                <w:szCs w:val="20"/>
              </w:rPr>
              <w:t>Smoker</w:t>
            </w:r>
          </w:p>
        </w:tc>
        <w:tc>
          <w:tcPr>
            <w:tcW w:w="1132" w:type="dxa"/>
            <w:tcBorders>
              <w:top w:val="nil"/>
              <w:left w:val="nil"/>
              <w:bottom w:val="nil"/>
              <w:right w:val="nil"/>
            </w:tcBorders>
            <w:vAlign w:val="center"/>
          </w:tcPr>
          <w:p w14:paraId="351034A3" w14:textId="43B319ED" w:rsidR="00822AF8" w:rsidRPr="00A53FA2" w:rsidRDefault="00822AF8" w:rsidP="00A53FA2">
            <w:pPr>
              <w:spacing w:line="240" w:lineRule="auto"/>
              <w:jc w:val="center"/>
              <w:rPr>
                <w:rFonts w:ascii="Arial" w:hAnsi="Arial" w:cs="Arial"/>
                <w:sz w:val="20"/>
                <w:szCs w:val="20"/>
              </w:rPr>
            </w:pPr>
            <w:r w:rsidRPr="00A53FA2">
              <w:rPr>
                <w:rFonts w:ascii="Arial" w:hAnsi="Arial" w:cs="Arial"/>
                <w:sz w:val="20"/>
                <w:szCs w:val="20"/>
              </w:rPr>
              <w:t>18.0</w:t>
            </w:r>
          </w:p>
        </w:tc>
        <w:tc>
          <w:tcPr>
            <w:tcW w:w="709" w:type="dxa"/>
            <w:tcBorders>
              <w:top w:val="nil"/>
              <w:left w:val="nil"/>
              <w:bottom w:val="nil"/>
              <w:right w:val="nil"/>
            </w:tcBorders>
            <w:vAlign w:val="center"/>
          </w:tcPr>
          <w:p w14:paraId="465C940D" w14:textId="1761E1EB" w:rsidR="00822AF8" w:rsidRPr="00A53FA2" w:rsidRDefault="00822AF8" w:rsidP="00A53FA2">
            <w:pPr>
              <w:spacing w:after="0" w:line="240" w:lineRule="auto"/>
              <w:jc w:val="center"/>
              <w:rPr>
                <w:rFonts w:ascii="Arial" w:eastAsia="Times New Roman" w:hAnsi="Arial" w:cs="Arial"/>
                <w:sz w:val="20"/>
                <w:szCs w:val="20"/>
                <w:lang w:eastAsia="da-DK"/>
              </w:rPr>
            </w:pPr>
            <w:r w:rsidRPr="00A53FA2">
              <w:rPr>
                <w:rFonts w:ascii="Arial" w:eastAsia="Times New Roman" w:hAnsi="Arial" w:cs="Arial"/>
                <w:sz w:val="20"/>
                <w:szCs w:val="20"/>
                <w:lang w:eastAsia="da-DK"/>
              </w:rPr>
              <w:t>1.7</w:t>
            </w:r>
          </w:p>
        </w:tc>
        <w:tc>
          <w:tcPr>
            <w:tcW w:w="568" w:type="dxa"/>
            <w:tcBorders>
              <w:top w:val="nil"/>
              <w:left w:val="nil"/>
              <w:bottom w:val="nil"/>
              <w:right w:val="nil"/>
            </w:tcBorders>
            <w:shd w:val="clear" w:color="auto" w:fill="auto"/>
            <w:noWrap/>
            <w:vAlign w:val="center"/>
            <w:hideMark/>
          </w:tcPr>
          <w:p w14:paraId="49C01EB1" w14:textId="7B033D88" w:rsidR="00822AF8" w:rsidRPr="00A53FA2" w:rsidRDefault="00822AF8" w:rsidP="00A53FA2">
            <w:pPr>
              <w:spacing w:after="0" w:line="240" w:lineRule="auto"/>
              <w:jc w:val="center"/>
              <w:rPr>
                <w:rFonts w:ascii="Arial" w:eastAsia="Times New Roman" w:hAnsi="Arial" w:cs="Arial"/>
                <w:sz w:val="20"/>
                <w:szCs w:val="20"/>
                <w:lang w:eastAsia="da-DK"/>
              </w:rPr>
            </w:pPr>
            <w:r w:rsidRPr="00A53FA2">
              <w:rPr>
                <w:rFonts w:ascii="Arial" w:eastAsia="Times New Roman" w:hAnsi="Arial" w:cs="Arial"/>
                <w:sz w:val="20"/>
                <w:szCs w:val="20"/>
                <w:lang w:eastAsia="da-DK"/>
              </w:rPr>
              <w:t>1.25</w:t>
            </w:r>
          </w:p>
        </w:tc>
        <w:tc>
          <w:tcPr>
            <w:tcW w:w="709" w:type="dxa"/>
            <w:tcBorders>
              <w:top w:val="nil"/>
              <w:left w:val="nil"/>
              <w:bottom w:val="nil"/>
              <w:right w:val="nil"/>
            </w:tcBorders>
            <w:shd w:val="clear" w:color="auto" w:fill="auto"/>
            <w:noWrap/>
            <w:vAlign w:val="center"/>
            <w:hideMark/>
          </w:tcPr>
          <w:p w14:paraId="6A663F18" w14:textId="77777777" w:rsidR="00822AF8" w:rsidRPr="00A53FA2" w:rsidRDefault="00822AF8" w:rsidP="00A53FA2">
            <w:pPr>
              <w:spacing w:after="0" w:line="240" w:lineRule="auto"/>
              <w:jc w:val="center"/>
              <w:rPr>
                <w:rFonts w:ascii="Arial" w:eastAsia="Times New Roman" w:hAnsi="Arial" w:cs="Arial"/>
                <w:sz w:val="20"/>
                <w:szCs w:val="20"/>
                <w:lang w:eastAsia="da-DK"/>
              </w:rPr>
            </w:pPr>
            <w:r w:rsidRPr="00A53FA2">
              <w:rPr>
                <w:rFonts w:ascii="Arial" w:eastAsia="Times New Roman" w:hAnsi="Arial" w:cs="Arial"/>
                <w:sz w:val="20"/>
                <w:szCs w:val="20"/>
                <w:lang w:eastAsia="da-DK"/>
              </w:rPr>
              <w:t>1.18</w:t>
            </w:r>
          </w:p>
        </w:tc>
        <w:tc>
          <w:tcPr>
            <w:tcW w:w="1134" w:type="dxa"/>
            <w:tcBorders>
              <w:top w:val="nil"/>
              <w:left w:val="nil"/>
              <w:bottom w:val="nil"/>
              <w:right w:val="nil"/>
            </w:tcBorders>
            <w:shd w:val="clear" w:color="auto" w:fill="auto"/>
            <w:noWrap/>
            <w:vAlign w:val="center"/>
            <w:hideMark/>
          </w:tcPr>
          <w:p w14:paraId="6F8F70E7" w14:textId="77777777" w:rsidR="00822AF8" w:rsidRPr="00A53FA2" w:rsidRDefault="00822AF8" w:rsidP="00A53FA2">
            <w:pPr>
              <w:spacing w:after="0" w:line="240" w:lineRule="auto"/>
              <w:jc w:val="center"/>
              <w:rPr>
                <w:rFonts w:ascii="Arial" w:eastAsia="Times New Roman" w:hAnsi="Arial" w:cs="Arial"/>
                <w:sz w:val="20"/>
                <w:szCs w:val="20"/>
                <w:lang w:eastAsia="da-DK"/>
              </w:rPr>
            </w:pPr>
            <w:r w:rsidRPr="00A53FA2">
              <w:rPr>
                <w:rFonts w:ascii="Arial" w:eastAsia="Times New Roman" w:hAnsi="Arial" w:cs="Arial"/>
                <w:sz w:val="20"/>
                <w:szCs w:val="20"/>
                <w:lang w:eastAsia="da-DK"/>
              </w:rPr>
              <w:t>1.12, 1.24</w:t>
            </w:r>
          </w:p>
        </w:tc>
        <w:tc>
          <w:tcPr>
            <w:tcW w:w="160" w:type="dxa"/>
            <w:tcBorders>
              <w:top w:val="nil"/>
              <w:left w:val="nil"/>
              <w:bottom w:val="nil"/>
              <w:right w:val="nil"/>
            </w:tcBorders>
            <w:vAlign w:val="center"/>
          </w:tcPr>
          <w:p w14:paraId="6CEB516A" w14:textId="786347E9" w:rsidR="00822AF8" w:rsidRPr="00A53FA2" w:rsidRDefault="00822AF8" w:rsidP="00A53FA2">
            <w:pPr>
              <w:spacing w:after="0" w:line="240" w:lineRule="auto"/>
              <w:jc w:val="center"/>
              <w:rPr>
                <w:rFonts w:ascii="Arial" w:eastAsia="Times New Roman" w:hAnsi="Arial" w:cs="Arial"/>
                <w:sz w:val="20"/>
                <w:szCs w:val="20"/>
                <w:lang w:eastAsia="da-DK"/>
              </w:rPr>
            </w:pPr>
          </w:p>
        </w:tc>
        <w:tc>
          <w:tcPr>
            <w:tcW w:w="690" w:type="dxa"/>
            <w:tcBorders>
              <w:top w:val="nil"/>
              <w:left w:val="nil"/>
              <w:bottom w:val="nil"/>
              <w:right w:val="nil"/>
            </w:tcBorders>
            <w:shd w:val="clear" w:color="auto" w:fill="auto"/>
            <w:noWrap/>
            <w:vAlign w:val="center"/>
          </w:tcPr>
          <w:p w14:paraId="1A9F4752" w14:textId="101DA0E6" w:rsidR="00822AF8" w:rsidRPr="00A53FA2" w:rsidRDefault="00822AF8" w:rsidP="00A53FA2">
            <w:pPr>
              <w:spacing w:after="0" w:line="240" w:lineRule="auto"/>
              <w:jc w:val="center"/>
              <w:rPr>
                <w:rFonts w:ascii="Arial" w:eastAsia="Times New Roman" w:hAnsi="Arial" w:cs="Arial"/>
                <w:sz w:val="20"/>
                <w:szCs w:val="20"/>
                <w:lang w:eastAsia="da-DK"/>
              </w:rPr>
            </w:pPr>
            <w:r w:rsidRPr="00A53FA2">
              <w:rPr>
                <w:rFonts w:ascii="Arial" w:eastAsia="Times New Roman" w:hAnsi="Arial" w:cs="Arial"/>
                <w:sz w:val="20"/>
                <w:szCs w:val="20"/>
                <w:lang w:eastAsia="da-DK"/>
              </w:rPr>
              <w:t>0.5</w:t>
            </w:r>
          </w:p>
        </w:tc>
        <w:tc>
          <w:tcPr>
            <w:tcW w:w="568" w:type="dxa"/>
            <w:tcBorders>
              <w:top w:val="nil"/>
              <w:left w:val="nil"/>
              <w:bottom w:val="nil"/>
              <w:right w:val="nil"/>
            </w:tcBorders>
            <w:vAlign w:val="center"/>
          </w:tcPr>
          <w:p w14:paraId="5276EE0B" w14:textId="2A017948" w:rsidR="00822AF8" w:rsidRPr="00A53FA2" w:rsidRDefault="00822AF8" w:rsidP="00A53FA2">
            <w:pPr>
              <w:spacing w:after="0" w:line="240" w:lineRule="auto"/>
              <w:jc w:val="center"/>
              <w:rPr>
                <w:rFonts w:ascii="Arial" w:eastAsia="Times New Roman" w:hAnsi="Arial" w:cs="Arial"/>
                <w:sz w:val="20"/>
                <w:szCs w:val="20"/>
                <w:lang w:eastAsia="da-DK"/>
              </w:rPr>
            </w:pPr>
            <w:r w:rsidRPr="00A53FA2">
              <w:rPr>
                <w:rFonts w:ascii="Arial" w:eastAsia="Times New Roman" w:hAnsi="Arial" w:cs="Arial"/>
                <w:sz w:val="20"/>
                <w:szCs w:val="20"/>
                <w:lang w:eastAsia="da-DK"/>
              </w:rPr>
              <w:t>0.82</w:t>
            </w:r>
          </w:p>
        </w:tc>
        <w:tc>
          <w:tcPr>
            <w:tcW w:w="709" w:type="dxa"/>
            <w:tcBorders>
              <w:top w:val="nil"/>
              <w:left w:val="nil"/>
              <w:bottom w:val="nil"/>
              <w:right w:val="nil"/>
            </w:tcBorders>
            <w:shd w:val="clear" w:color="auto" w:fill="auto"/>
            <w:noWrap/>
            <w:vAlign w:val="center"/>
            <w:hideMark/>
          </w:tcPr>
          <w:p w14:paraId="6B7FD959" w14:textId="78D9B162" w:rsidR="00822AF8" w:rsidRPr="00A53FA2" w:rsidRDefault="00822AF8" w:rsidP="00A53FA2">
            <w:pPr>
              <w:spacing w:after="0" w:line="240" w:lineRule="auto"/>
              <w:jc w:val="center"/>
              <w:rPr>
                <w:rFonts w:ascii="Arial" w:eastAsia="Times New Roman" w:hAnsi="Arial" w:cs="Arial"/>
                <w:sz w:val="20"/>
                <w:szCs w:val="20"/>
                <w:lang w:eastAsia="da-DK"/>
              </w:rPr>
            </w:pPr>
            <w:r w:rsidRPr="00A53FA2">
              <w:rPr>
                <w:rFonts w:ascii="Arial" w:eastAsia="Times New Roman" w:hAnsi="Arial" w:cs="Arial"/>
                <w:sz w:val="20"/>
                <w:szCs w:val="20"/>
                <w:lang w:eastAsia="da-DK"/>
              </w:rPr>
              <w:t>0.84</w:t>
            </w:r>
          </w:p>
        </w:tc>
        <w:tc>
          <w:tcPr>
            <w:tcW w:w="1134" w:type="dxa"/>
            <w:tcBorders>
              <w:top w:val="nil"/>
              <w:left w:val="nil"/>
              <w:bottom w:val="nil"/>
              <w:right w:val="nil"/>
            </w:tcBorders>
            <w:shd w:val="clear" w:color="auto" w:fill="auto"/>
            <w:noWrap/>
            <w:vAlign w:val="center"/>
            <w:hideMark/>
          </w:tcPr>
          <w:p w14:paraId="22C20CE4" w14:textId="77777777" w:rsidR="00822AF8" w:rsidRPr="00A53FA2" w:rsidRDefault="00822AF8" w:rsidP="00A53FA2">
            <w:pPr>
              <w:spacing w:after="0" w:line="240" w:lineRule="auto"/>
              <w:jc w:val="center"/>
              <w:rPr>
                <w:rFonts w:ascii="Arial" w:eastAsia="Times New Roman" w:hAnsi="Arial" w:cs="Arial"/>
                <w:sz w:val="20"/>
                <w:szCs w:val="20"/>
                <w:lang w:eastAsia="da-DK"/>
              </w:rPr>
            </w:pPr>
            <w:r w:rsidRPr="00A53FA2">
              <w:rPr>
                <w:rFonts w:ascii="Arial" w:eastAsia="Times New Roman" w:hAnsi="Arial" w:cs="Arial"/>
                <w:sz w:val="20"/>
                <w:szCs w:val="20"/>
                <w:lang w:eastAsia="da-DK"/>
              </w:rPr>
              <w:t>0.76, 0.91</w:t>
            </w:r>
          </w:p>
        </w:tc>
      </w:tr>
      <w:tr w:rsidR="00822AF8" w:rsidRPr="00A53FA2" w14:paraId="69618DBA" w14:textId="77777777" w:rsidTr="00822AF8">
        <w:trPr>
          <w:trHeight w:val="300"/>
          <w:jc w:val="center"/>
        </w:trPr>
        <w:tc>
          <w:tcPr>
            <w:tcW w:w="1843" w:type="dxa"/>
            <w:tcBorders>
              <w:top w:val="nil"/>
              <w:left w:val="nil"/>
              <w:bottom w:val="nil"/>
              <w:right w:val="nil"/>
            </w:tcBorders>
            <w:shd w:val="clear" w:color="auto" w:fill="auto"/>
            <w:noWrap/>
            <w:vAlign w:val="center"/>
            <w:hideMark/>
          </w:tcPr>
          <w:p w14:paraId="742A72E6" w14:textId="77777777" w:rsidR="00822AF8" w:rsidRPr="00A53FA2" w:rsidRDefault="00822AF8" w:rsidP="00A53FA2">
            <w:pPr>
              <w:spacing w:after="0" w:line="240" w:lineRule="auto"/>
              <w:ind w:left="283"/>
              <w:rPr>
                <w:rFonts w:ascii="Arial" w:eastAsia="Times New Roman" w:hAnsi="Arial" w:cs="Arial"/>
                <w:sz w:val="20"/>
                <w:szCs w:val="20"/>
                <w:lang w:eastAsia="da-DK"/>
              </w:rPr>
            </w:pPr>
          </w:p>
        </w:tc>
        <w:tc>
          <w:tcPr>
            <w:tcW w:w="1132" w:type="dxa"/>
            <w:tcBorders>
              <w:top w:val="nil"/>
              <w:left w:val="nil"/>
              <w:bottom w:val="nil"/>
              <w:right w:val="nil"/>
            </w:tcBorders>
            <w:vAlign w:val="center"/>
          </w:tcPr>
          <w:p w14:paraId="1B86CE21" w14:textId="77777777" w:rsidR="00822AF8" w:rsidRPr="00A53FA2" w:rsidRDefault="00822AF8" w:rsidP="00A53FA2">
            <w:pPr>
              <w:spacing w:after="0" w:line="240" w:lineRule="auto"/>
              <w:jc w:val="center"/>
              <w:rPr>
                <w:rFonts w:ascii="Arial" w:eastAsia="Times New Roman" w:hAnsi="Arial" w:cs="Arial"/>
                <w:sz w:val="20"/>
                <w:szCs w:val="20"/>
                <w:lang w:eastAsia="da-DK"/>
              </w:rPr>
            </w:pPr>
          </w:p>
        </w:tc>
        <w:tc>
          <w:tcPr>
            <w:tcW w:w="709" w:type="dxa"/>
            <w:tcBorders>
              <w:top w:val="nil"/>
              <w:left w:val="nil"/>
              <w:bottom w:val="nil"/>
              <w:right w:val="nil"/>
            </w:tcBorders>
            <w:vAlign w:val="center"/>
          </w:tcPr>
          <w:p w14:paraId="23E18B74" w14:textId="77777777" w:rsidR="00822AF8" w:rsidRPr="00A53FA2" w:rsidRDefault="00822AF8" w:rsidP="00A53FA2">
            <w:pPr>
              <w:spacing w:after="0" w:line="240" w:lineRule="auto"/>
              <w:jc w:val="center"/>
              <w:rPr>
                <w:rFonts w:ascii="Arial" w:eastAsia="Times New Roman" w:hAnsi="Arial" w:cs="Arial"/>
                <w:sz w:val="20"/>
                <w:szCs w:val="20"/>
                <w:lang w:eastAsia="da-DK"/>
              </w:rPr>
            </w:pPr>
          </w:p>
        </w:tc>
        <w:tc>
          <w:tcPr>
            <w:tcW w:w="568" w:type="dxa"/>
            <w:tcBorders>
              <w:top w:val="nil"/>
              <w:left w:val="nil"/>
              <w:bottom w:val="nil"/>
              <w:right w:val="nil"/>
            </w:tcBorders>
            <w:shd w:val="clear" w:color="auto" w:fill="auto"/>
            <w:noWrap/>
            <w:vAlign w:val="center"/>
            <w:hideMark/>
          </w:tcPr>
          <w:p w14:paraId="1D9E831C" w14:textId="68A8841F" w:rsidR="00822AF8" w:rsidRPr="00A53FA2" w:rsidRDefault="00822AF8" w:rsidP="00A53FA2">
            <w:pPr>
              <w:spacing w:after="0" w:line="240" w:lineRule="auto"/>
              <w:jc w:val="center"/>
              <w:rPr>
                <w:rFonts w:ascii="Arial" w:eastAsia="Times New Roman" w:hAnsi="Arial" w:cs="Arial"/>
                <w:sz w:val="20"/>
                <w:szCs w:val="20"/>
                <w:lang w:eastAsia="da-DK"/>
              </w:rPr>
            </w:pPr>
          </w:p>
        </w:tc>
        <w:tc>
          <w:tcPr>
            <w:tcW w:w="709" w:type="dxa"/>
            <w:tcBorders>
              <w:top w:val="nil"/>
              <w:left w:val="nil"/>
              <w:bottom w:val="nil"/>
              <w:right w:val="nil"/>
            </w:tcBorders>
            <w:shd w:val="clear" w:color="auto" w:fill="auto"/>
            <w:noWrap/>
            <w:vAlign w:val="center"/>
            <w:hideMark/>
          </w:tcPr>
          <w:p w14:paraId="651888B6" w14:textId="77777777" w:rsidR="00822AF8" w:rsidRPr="00A53FA2" w:rsidRDefault="00822AF8" w:rsidP="00A53FA2">
            <w:pPr>
              <w:spacing w:after="0" w:line="240" w:lineRule="auto"/>
              <w:jc w:val="center"/>
              <w:rPr>
                <w:rFonts w:ascii="Arial" w:eastAsia="Times New Roman" w:hAnsi="Arial" w:cs="Arial"/>
                <w:sz w:val="20"/>
                <w:szCs w:val="20"/>
                <w:lang w:eastAsia="da-DK"/>
              </w:rPr>
            </w:pPr>
          </w:p>
        </w:tc>
        <w:tc>
          <w:tcPr>
            <w:tcW w:w="1134" w:type="dxa"/>
            <w:tcBorders>
              <w:top w:val="nil"/>
              <w:left w:val="nil"/>
              <w:bottom w:val="nil"/>
              <w:right w:val="nil"/>
            </w:tcBorders>
            <w:shd w:val="clear" w:color="auto" w:fill="auto"/>
            <w:noWrap/>
            <w:vAlign w:val="center"/>
            <w:hideMark/>
          </w:tcPr>
          <w:p w14:paraId="79418927" w14:textId="77777777" w:rsidR="00822AF8" w:rsidRPr="00A53FA2" w:rsidRDefault="00822AF8" w:rsidP="00A53FA2">
            <w:pPr>
              <w:spacing w:after="0" w:line="240" w:lineRule="auto"/>
              <w:jc w:val="center"/>
              <w:rPr>
                <w:rFonts w:ascii="Arial" w:eastAsia="Times New Roman" w:hAnsi="Arial" w:cs="Arial"/>
                <w:sz w:val="20"/>
                <w:szCs w:val="20"/>
                <w:lang w:eastAsia="da-DK"/>
              </w:rPr>
            </w:pPr>
          </w:p>
        </w:tc>
        <w:tc>
          <w:tcPr>
            <w:tcW w:w="160" w:type="dxa"/>
            <w:tcBorders>
              <w:top w:val="nil"/>
              <w:left w:val="nil"/>
              <w:bottom w:val="nil"/>
              <w:right w:val="nil"/>
            </w:tcBorders>
            <w:vAlign w:val="center"/>
          </w:tcPr>
          <w:p w14:paraId="6237919B" w14:textId="77777777" w:rsidR="00822AF8" w:rsidRPr="00A53FA2" w:rsidRDefault="00822AF8" w:rsidP="00A53FA2">
            <w:pPr>
              <w:spacing w:after="0" w:line="240" w:lineRule="auto"/>
              <w:jc w:val="center"/>
              <w:rPr>
                <w:rFonts w:ascii="Arial" w:eastAsia="Times New Roman" w:hAnsi="Arial" w:cs="Arial"/>
                <w:sz w:val="20"/>
                <w:szCs w:val="20"/>
                <w:lang w:eastAsia="da-DK"/>
              </w:rPr>
            </w:pPr>
          </w:p>
        </w:tc>
        <w:tc>
          <w:tcPr>
            <w:tcW w:w="690" w:type="dxa"/>
            <w:tcBorders>
              <w:top w:val="nil"/>
              <w:left w:val="nil"/>
              <w:bottom w:val="nil"/>
              <w:right w:val="nil"/>
            </w:tcBorders>
            <w:shd w:val="clear" w:color="auto" w:fill="auto"/>
            <w:noWrap/>
            <w:vAlign w:val="center"/>
          </w:tcPr>
          <w:p w14:paraId="08D9CBA4" w14:textId="77777777" w:rsidR="00822AF8" w:rsidRPr="00A53FA2" w:rsidRDefault="00822AF8" w:rsidP="00A53FA2">
            <w:pPr>
              <w:spacing w:after="0" w:line="240" w:lineRule="auto"/>
              <w:jc w:val="center"/>
              <w:rPr>
                <w:rFonts w:ascii="Arial" w:eastAsia="Times New Roman" w:hAnsi="Arial" w:cs="Arial"/>
                <w:sz w:val="20"/>
                <w:szCs w:val="20"/>
                <w:lang w:eastAsia="da-DK"/>
              </w:rPr>
            </w:pPr>
          </w:p>
        </w:tc>
        <w:tc>
          <w:tcPr>
            <w:tcW w:w="568" w:type="dxa"/>
            <w:tcBorders>
              <w:top w:val="nil"/>
              <w:left w:val="nil"/>
              <w:bottom w:val="nil"/>
              <w:right w:val="nil"/>
            </w:tcBorders>
            <w:vAlign w:val="center"/>
          </w:tcPr>
          <w:p w14:paraId="356D63E6" w14:textId="77777777" w:rsidR="00822AF8" w:rsidRPr="00A53FA2" w:rsidRDefault="00822AF8" w:rsidP="00A53FA2">
            <w:pPr>
              <w:spacing w:after="0" w:line="240" w:lineRule="auto"/>
              <w:jc w:val="center"/>
              <w:rPr>
                <w:rFonts w:ascii="Arial" w:eastAsia="Times New Roman" w:hAnsi="Arial" w:cs="Arial"/>
                <w:sz w:val="20"/>
                <w:szCs w:val="20"/>
                <w:lang w:eastAsia="da-DK"/>
              </w:rPr>
            </w:pPr>
          </w:p>
        </w:tc>
        <w:tc>
          <w:tcPr>
            <w:tcW w:w="709" w:type="dxa"/>
            <w:tcBorders>
              <w:top w:val="nil"/>
              <w:left w:val="nil"/>
              <w:bottom w:val="nil"/>
              <w:right w:val="nil"/>
            </w:tcBorders>
            <w:shd w:val="clear" w:color="auto" w:fill="auto"/>
            <w:noWrap/>
            <w:vAlign w:val="center"/>
            <w:hideMark/>
          </w:tcPr>
          <w:p w14:paraId="26660E5F" w14:textId="3796F623" w:rsidR="00822AF8" w:rsidRPr="00A53FA2" w:rsidRDefault="00822AF8" w:rsidP="00A53FA2">
            <w:pPr>
              <w:spacing w:after="0" w:line="240" w:lineRule="auto"/>
              <w:jc w:val="center"/>
              <w:rPr>
                <w:rFonts w:ascii="Arial" w:eastAsia="Times New Roman" w:hAnsi="Arial" w:cs="Arial"/>
                <w:sz w:val="20"/>
                <w:szCs w:val="20"/>
                <w:lang w:eastAsia="da-DK"/>
              </w:rPr>
            </w:pPr>
          </w:p>
        </w:tc>
        <w:tc>
          <w:tcPr>
            <w:tcW w:w="1134" w:type="dxa"/>
            <w:tcBorders>
              <w:top w:val="nil"/>
              <w:left w:val="nil"/>
              <w:bottom w:val="nil"/>
              <w:right w:val="nil"/>
            </w:tcBorders>
            <w:shd w:val="clear" w:color="auto" w:fill="auto"/>
            <w:noWrap/>
            <w:vAlign w:val="center"/>
            <w:hideMark/>
          </w:tcPr>
          <w:p w14:paraId="34422A67" w14:textId="77777777" w:rsidR="00822AF8" w:rsidRPr="00A53FA2" w:rsidRDefault="00822AF8" w:rsidP="00A53FA2">
            <w:pPr>
              <w:spacing w:after="0" w:line="240" w:lineRule="auto"/>
              <w:jc w:val="center"/>
              <w:rPr>
                <w:rFonts w:ascii="Arial" w:eastAsia="Times New Roman" w:hAnsi="Arial" w:cs="Arial"/>
                <w:sz w:val="20"/>
                <w:szCs w:val="20"/>
                <w:lang w:eastAsia="da-DK"/>
              </w:rPr>
            </w:pPr>
          </w:p>
        </w:tc>
      </w:tr>
      <w:tr w:rsidR="00822AF8" w:rsidRPr="00A53FA2" w14:paraId="6F47FBEA" w14:textId="77777777" w:rsidTr="00822AF8">
        <w:trPr>
          <w:trHeight w:val="300"/>
          <w:jc w:val="center"/>
        </w:trPr>
        <w:tc>
          <w:tcPr>
            <w:tcW w:w="1843" w:type="dxa"/>
            <w:tcBorders>
              <w:top w:val="nil"/>
              <w:left w:val="nil"/>
              <w:bottom w:val="nil"/>
              <w:right w:val="nil"/>
            </w:tcBorders>
            <w:shd w:val="clear" w:color="auto" w:fill="auto"/>
            <w:noWrap/>
            <w:vAlign w:val="center"/>
            <w:hideMark/>
          </w:tcPr>
          <w:p w14:paraId="5E871061" w14:textId="77777777" w:rsidR="00822AF8" w:rsidRPr="00A53FA2" w:rsidRDefault="00822AF8" w:rsidP="00A53FA2">
            <w:pPr>
              <w:spacing w:after="0" w:line="240" w:lineRule="auto"/>
              <w:ind w:left="170"/>
              <w:rPr>
                <w:rFonts w:ascii="Arial" w:eastAsia="Times New Roman" w:hAnsi="Arial" w:cs="Arial"/>
                <w:bCs/>
                <w:sz w:val="20"/>
                <w:szCs w:val="20"/>
                <w:lang w:eastAsia="da-DK"/>
              </w:rPr>
            </w:pPr>
            <w:r w:rsidRPr="00A53FA2">
              <w:rPr>
                <w:rFonts w:ascii="Arial" w:eastAsia="Times New Roman" w:hAnsi="Arial" w:cs="Arial"/>
                <w:bCs/>
                <w:sz w:val="20"/>
                <w:szCs w:val="20"/>
                <w:lang w:eastAsia="da-DK"/>
              </w:rPr>
              <w:t>1997-2016</w:t>
            </w:r>
          </w:p>
        </w:tc>
        <w:tc>
          <w:tcPr>
            <w:tcW w:w="1132" w:type="dxa"/>
            <w:tcBorders>
              <w:top w:val="nil"/>
              <w:left w:val="nil"/>
              <w:bottom w:val="nil"/>
              <w:right w:val="nil"/>
            </w:tcBorders>
            <w:vAlign w:val="center"/>
          </w:tcPr>
          <w:p w14:paraId="7E8C4415" w14:textId="34AEBAC8" w:rsidR="00822AF8" w:rsidRPr="00A53FA2" w:rsidRDefault="00822AF8" w:rsidP="00A53FA2">
            <w:pPr>
              <w:spacing w:after="0" w:line="240" w:lineRule="auto"/>
              <w:jc w:val="center"/>
              <w:rPr>
                <w:rFonts w:ascii="Arial" w:eastAsia="Times New Roman" w:hAnsi="Arial" w:cs="Arial"/>
                <w:b/>
                <w:bCs/>
                <w:sz w:val="20"/>
                <w:szCs w:val="20"/>
                <w:lang w:eastAsia="da-DK"/>
              </w:rPr>
            </w:pPr>
            <w:r w:rsidRPr="00A53FA2">
              <w:rPr>
                <w:rFonts w:ascii="Arial" w:eastAsia="Times New Roman" w:hAnsi="Arial" w:cs="Arial"/>
                <w:bCs/>
                <w:sz w:val="20"/>
                <w:szCs w:val="20"/>
                <w:lang w:eastAsia="da-DK"/>
              </w:rPr>
              <w:t>100</w:t>
            </w:r>
          </w:p>
        </w:tc>
        <w:tc>
          <w:tcPr>
            <w:tcW w:w="709" w:type="dxa"/>
            <w:tcBorders>
              <w:top w:val="nil"/>
              <w:left w:val="nil"/>
              <w:bottom w:val="nil"/>
              <w:right w:val="nil"/>
            </w:tcBorders>
            <w:vAlign w:val="center"/>
          </w:tcPr>
          <w:p w14:paraId="559C8CC1" w14:textId="1483C51A" w:rsidR="00822AF8" w:rsidRPr="00A53FA2" w:rsidRDefault="00822AF8" w:rsidP="00A53FA2">
            <w:pPr>
              <w:spacing w:after="0" w:line="240" w:lineRule="auto"/>
              <w:jc w:val="center"/>
              <w:rPr>
                <w:rFonts w:ascii="Arial" w:eastAsia="Times New Roman" w:hAnsi="Arial" w:cs="Arial"/>
                <w:bCs/>
                <w:sz w:val="20"/>
                <w:szCs w:val="20"/>
                <w:lang w:eastAsia="da-DK"/>
              </w:rPr>
            </w:pPr>
            <w:r w:rsidRPr="00A53FA2">
              <w:rPr>
                <w:rFonts w:ascii="Arial" w:eastAsia="Times New Roman" w:hAnsi="Arial" w:cs="Arial"/>
                <w:bCs/>
                <w:sz w:val="20"/>
                <w:szCs w:val="20"/>
                <w:lang w:eastAsia="da-DK"/>
              </w:rPr>
              <w:t>1.4</w:t>
            </w:r>
          </w:p>
        </w:tc>
        <w:tc>
          <w:tcPr>
            <w:tcW w:w="568" w:type="dxa"/>
            <w:tcBorders>
              <w:top w:val="nil"/>
              <w:left w:val="nil"/>
              <w:bottom w:val="nil"/>
              <w:right w:val="nil"/>
            </w:tcBorders>
            <w:shd w:val="clear" w:color="auto" w:fill="auto"/>
            <w:noWrap/>
            <w:vAlign w:val="center"/>
            <w:hideMark/>
          </w:tcPr>
          <w:p w14:paraId="661CDA94" w14:textId="1EAFB417" w:rsidR="00822AF8" w:rsidRPr="00A53FA2" w:rsidRDefault="00822AF8" w:rsidP="00A53FA2">
            <w:pPr>
              <w:spacing w:after="0" w:line="240" w:lineRule="auto"/>
              <w:jc w:val="center"/>
              <w:rPr>
                <w:rFonts w:ascii="Arial" w:eastAsia="Times New Roman" w:hAnsi="Arial" w:cs="Arial"/>
                <w:b/>
                <w:bCs/>
                <w:sz w:val="20"/>
                <w:szCs w:val="20"/>
                <w:lang w:eastAsia="da-DK"/>
              </w:rPr>
            </w:pPr>
          </w:p>
        </w:tc>
        <w:tc>
          <w:tcPr>
            <w:tcW w:w="709" w:type="dxa"/>
            <w:tcBorders>
              <w:top w:val="nil"/>
              <w:left w:val="nil"/>
              <w:bottom w:val="nil"/>
              <w:right w:val="nil"/>
            </w:tcBorders>
            <w:shd w:val="clear" w:color="auto" w:fill="auto"/>
            <w:noWrap/>
            <w:vAlign w:val="center"/>
            <w:hideMark/>
          </w:tcPr>
          <w:p w14:paraId="7BFA50D4" w14:textId="77777777" w:rsidR="00822AF8" w:rsidRPr="00A53FA2" w:rsidRDefault="00822AF8" w:rsidP="00A53FA2">
            <w:pPr>
              <w:spacing w:after="0" w:line="240" w:lineRule="auto"/>
              <w:jc w:val="center"/>
              <w:rPr>
                <w:rFonts w:ascii="Arial" w:eastAsia="Times New Roman" w:hAnsi="Arial" w:cs="Arial"/>
                <w:sz w:val="20"/>
                <w:szCs w:val="20"/>
                <w:lang w:eastAsia="da-DK"/>
              </w:rPr>
            </w:pPr>
          </w:p>
        </w:tc>
        <w:tc>
          <w:tcPr>
            <w:tcW w:w="1134" w:type="dxa"/>
            <w:tcBorders>
              <w:top w:val="nil"/>
              <w:left w:val="nil"/>
              <w:bottom w:val="nil"/>
              <w:right w:val="nil"/>
            </w:tcBorders>
            <w:shd w:val="clear" w:color="auto" w:fill="auto"/>
            <w:noWrap/>
            <w:vAlign w:val="center"/>
            <w:hideMark/>
          </w:tcPr>
          <w:p w14:paraId="4CFBD8E4" w14:textId="77777777" w:rsidR="00822AF8" w:rsidRPr="00A53FA2" w:rsidRDefault="00822AF8" w:rsidP="00A53FA2">
            <w:pPr>
              <w:spacing w:after="0" w:line="240" w:lineRule="auto"/>
              <w:jc w:val="center"/>
              <w:rPr>
                <w:rFonts w:ascii="Arial" w:eastAsia="Times New Roman" w:hAnsi="Arial" w:cs="Arial"/>
                <w:sz w:val="20"/>
                <w:szCs w:val="20"/>
                <w:lang w:eastAsia="da-DK"/>
              </w:rPr>
            </w:pPr>
          </w:p>
        </w:tc>
        <w:tc>
          <w:tcPr>
            <w:tcW w:w="160" w:type="dxa"/>
            <w:tcBorders>
              <w:top w:val="nil"/>
              <w:left w:val="nil"/>
              <w:bottom w:val="nil"/>
              <w:right w:val="nil"/>
            </w:tcBorders>
            <w:vAlign w:val="center"/>
          </w:tcPr>
          <w:p w14:paraId="74BC70AD" w14:textId="13CABF11" w:rsidR="00822AF8" w:rsidRPr="00A53FA2" w:rsidRDefault="00822AF8" w:rsidP="00A53FA2">
            <w:pPr>
              <w:spacing w:after="0" w:line="240" w:lineRule="auto"/>
              <w:jc w:val="center"/>
              <w:rPr>
                <w:rFonts w:ascii="Arial" w:eastAsia="Times New Roman" w:hAnsi="Arial" w:cs="Arial"/>
                <w:sz w:val="20"/>
                <w:szCs w:val="20"/>
                <w:lang w:eastAsia="da-DK"/>
              </w:rPr>
            </w:pPr>
          </w:p>
        </w:tc>
        <w:tc>
          <w:tcPr>
            <w:tcW w:w="690" w:type="dxa"/>
            <w:tcBorders>
              <w:top w:val="nil"/>
              <w:left w:val="nil"/>
              <w:bottom w:val="nil"/>
              <w:right w:val="nil"/>
            </w:tcBorders>
            <w:shd w:val="clear" w:color="auto" w:fill="auto"/>
            <w:noWrap/>
            <w:vAlign w:val="center"/>
          </w:tcPr>
          <w:p w14:paraId="7C3B927B" w14:textId="5BB26122" w:rsidR="00822AF8" w:rsidRPr="00A53FA2" w:rsidRDefault="00822AF8" w:rsidP="00A53FA2">
            <w:pPr>
              <w:spacing w:after="0" w:line="240" w:lineRule="auto"/>
              <w:jc w:val="center"/>
              <w:rPr>
                <w:rFonts w:ascii="Arial" w:eastAsia="Times New Roman" w:hAnsi="Arial" w:cs="Arial"/>
                <w:sz w:val="20"/>
                <w:szCs w:val="20"/>
                <w:lang w:eastAsia="da-DK"/>
              </w:rPr>
            </w:pPr>
            <w:r w:rsidRPr="00A53FA2">
              <w:rPr>
                <w:rFonts w:ascii="Arial" w:eastAsia="Times New Roman" w:hAnsi="Arial" w:cs="Arial"/>
                <w:sz w:val="20"/>
                <w:szCs w:val="20"/>
                <w:lang w:eastAsia="da-DK"/>
              </w:rPr>
              <w:t>0.6</w:t>
            </w:r>
          </w:p>
        </w:tc>
        <w:tc>
          <w:tcPr>
            <w:tcW w:w="568" w:type="dxa"/>
            <w:tcBorders>
              <w:top w:val="nil"/>
              <w:left w:val="nil"/>
              <w:bottom w:val="nil"/>
              <w:right w:val="nil"/>
            </w:tcBorders>
            <w:vAlign w:val="center"/>
          </w:tcPr>
          <w:p w14:paraId="10C27998" w14:textId="38D03B3B" w:rsidR="00822AF8" w:rsidRPr="00A53FA2" w:rsidRDefault="00822AF8" w:rsidP="00A53FA2">
            <w:pPr>
              <w:spacing w:after="0" w:line="240" w:lineRule="auto"/>
              <w:jc w:val="center"/>
              <w:rPr>
                <w:rFonts w:ascii="Arial" w:eastAsia="Times New Roman" w:hAnsi="Arial" w:cs="Arial"/>
                <w:sz w:val="20"/>
                <w:szCs w:val="20"/>
                <w:lang w:eastAsia="da-DK"/>
              </w:rPr>
            </w:pPr>
          </w:p>
        </w:tc>
        <w:tc>
          <w:tcPr>
            <w:tcW w:w="709" w:type="dxa"/>
            <w:tcBorders>
              <w:top w:val="nil"/>
              <w:left w:val="nil"/>
              <w:bottom w:val="nil"/>
              <w:right w:val="nil"/>
            </w:tcBorders>
            <w:shd w:val="clear" w:color="auto" w:fill="auto"/>
            <w:noWrap/>
            <w:vAlign w:val="center"/>
            <w:hideMark/>
          </w:tcPr>
          <w:p w14:paraId="146F7FC8" w14:textId="409E3776" w:rsidR="00822AF8" w:rsidRPr="00A53FA2" w:rsidRDefault="00822AF8" w:rsidP="00A53FA2">
            <w:pPr>
              <w:spacing w:after="0" w:line="240" w:lineRule="auto"/>
              <w:jc w:val="center"/>
              <w:rPr>
                <w:rFonts w:ascii="Arial" w:eastAsia="Times New Roman" w:hAnsi="Arial" w:cs="Arial"/>
                <w:sz w:val="20"/>
                <w:szCs w:val="20"/>
                <w:lang w:eastAsia="da-DK"/>
              </w:rPr>
            </w:pPr>
          </w:p>
        </w:tc>
        <w:tc>
          <w:tcPr>
            <w:tcW w:w="1134" w:type="dxa"/>
            <w:tcBorders>
              <w:top w:val="nil"/>
              <w:left w:val="nil"/>
              <w:bottom w:val="nil"/>
              <w:right w:val="nil"/>
            </w:tcBorders>
            <w:shd w:val="clear" w:color="auto" w:fill="auto"/>
            <w:noWrap/>
            <w:vAlign w:val="center"/>
            <w:hideMark/>
          </w:tcPr>
          <w:p w14:paraId="1485E251" w14:textId="77777777" w:rsidR="00822AF8" w:rsidRPr="00A53FA2" w:rsidRDefault="00822AF8" w:rsidP="00A53FA2">
            <w:pPr>
              <w:spacing w:after="0" w:line="240" w:lineRule="auto"/>
              <w:jc w:val="center"/>
              <w:rPr>
                <w:rFonts w:ascii="Arial" w:eastAsia="Times New Roman" w:hAnsi="Arial" w:cs="Arial"/>
                <w:sz w:val="20"/>
                <w:szCs w:val="20"/>
                <w:lang w:eastAsia="da-DK"/>
              </w:rPr>
            </w:pPr>
          </w:p>
        </w:tc>
      </w:tr>
      <w:tr w:rsidR="00822AF8" w:rsidRPr="00A53FA2" w14:paraId="4680ECF3" w14:textId="77777777" w:rsidTr="00822AF8">
        <w:trPr>
          <w:trHeight w:val="300"/>
          <w:jc w:val="center"/>
        </w:trPr>
        <w:tc>
          <w:tcPr>
            <w:tcW w:w="1843" w:type="dxa"/>
            <w:tcBorders>
              <w:top w:val="nil"/>
              <w:left w:val="nil"/>
              <w:bottom w:val="nil"/>
              <w:right w:val="nil"/>
            </w:tcBorders>
            <w:shd w:val="clear" w:color="auto" w:fill="auto"/>
            <w:noWrap/>
            <w:vAlign w:val="center"/>
            <w:hideMark/>
          </w:tcPr>
          <w:p w14:paraId="37982C94" w14:textId="6F7F8E16" w:rsidR="00822AF8" w:rsidRPr="00A53FA2" w:rsidRDefault="00822AF8" w:rsidP="00A53FA2">
            <w:pPr>
              <w:spacing w:after="0" w:line="240" w:lineRule="auto"/>
              <w:ind w:left="283"/>
              <w:rPr>
                <w:rFonts w:ascii="Arial" w:eastAsia="Times New Roman" w:hAnsi="Arial" w:cs="Arial"/>
                <w:sz w:val="20"/>
                <w:szCs w:val="20"/>
                <w:lang w:eastAsia="da-DK"/>
              </w:rPr>
            </w:pPr>
            <w:r w:rsidRPr="00A53FA2">
              <w:rPr>
                <w:rFonts w:ascii="Arial" w:eastAsia="Times New Roman" w:hAnsi="Arial" w:cs="Arial"/>
                <w:sz w:val="20"/>
                <w:szCs w:val="20"/>
                <w:lang w:eastAsia="da-DK"/>
              </w:rPr>
              <w:t>Non-smoker</w:t>
            </w:r>
          </w:p>
        </w:tc>
        <w:tc>
          <w:tcPr>
            <w:tcW w:w="1132" w:type="dxa"/>
            <w:tcBorders>
              <w:top w:val="nil"/>
              <w:left w:val="nil"/>
              <w:bottom w:val="nil"/>
              <w:right w:val="nil"/>
            </w:tcBorders>
            <w:vAlign w:val="center"/>
          </w:tcPr>
          <w:p w14:paraId="63F30B3F" w14:textId="5462B912" w:rsidR="00822AF8" w:rsidRPr="00A53FA2" w:rsidRDefault="00822AF8" w:rsidP="00A53FA2">
            <w:pPr>
              <w:spacing w:line="240" w:lineRule="auto"/>
              <w:jc w:val="center"/>
              <w:rPr>
                <w:rFonts w:ascii="Arial" w:hAnsi="Arial" w:cs="Arial"/>
                <w:sz w:val="20"/>
                <w:szCs w:val="20"/>
              </w:rPr>
            </w:pPr>
            <w:r w:rsidRPr="00A53FA2">
              <w:rPr>
                <w:rFonts w:ascii="Arial" w:hAnsi="Arial" w:cs="Arial"/>
                <w:sz w:val="20"/>
                <w:szCs w:val="20"/>
              </w:rPr>
              <w:t>83.7</w:t>
            </w:r>
          </w:p>
        </w:tc>
        <w:tc>
          <w:tcPr>
            <w:tcW w:w="709" w:type="dxa"/>
            <w:tcBorders>
              <w:top w:val="nil"/>
              <w:left w:val="nil"/>
              <w:bottom w:val="nil"/>
              <w:right w:val="nil"/>
            </w:tcBorders>
            <w:vAlign w:val="center"/>
          </w:tcPr>
          <w:p w14:paraId="6B2427D8" w14:textId="18BC6456" w:rsidR="00822AF8" w:rsidRPr="00A53FA2" w:rsidRDefault="00822AF8" w:rsidP="00A53FA2">
            <w:pPr>
              <w:spacing w:after="0" w:line="240" w:lineRule="auto"/>
              <w:jc w:val="center"/>
              <w:rPr>
                <w:rFonts w:ascii="Arial" w:eastAsia="Times New Roman" w:hAnsi="Arial" w:cs="Arial"/>
                <w:sz w:val="20"/>
                <w:szCs w:val="20"/>
                <w:lang w:eastAsia="da-DK"/>
              </w:rPr>
            </w:pPr>
            <w:r w:rsidRPr="00A53FA2">
              <w:rPr>
                <w:rFonts w:ascii="Arial" w:eastAsia="Times New Roman" w:hAnsi="Arial" w:cs="Arial"/>
                <w:sz w:val="20"/>
                <w:szCs w:val="20"/>
                <w:lang w:eastAsia="da-DK"/>
              </w:rPr>
              <w:t>1.3</w:t>
            </w:r>
          </w:p>
        </w:tc>
        <w:tc>
          <w:tcPr>
            <w:tcW w:w="568" w:type="dxa"/>
            <w:tcBorders>
              <w:top w:val="nil"/>
              <w:left w:val="nil"/>
              <w:bottom w:val="nil"/>
              <w:right w:val="nil"/>
            </w:tcBorders>
            <w:shd w:val="clear" w:color="auto" w:fill="auto"/>
            <w:noWrap/>
            <w:vAlign w:val="center"/>
            <w:hideMark/>
          </w:tcPr>
          <w:p w14:paraId="7E0355C9" w14:textId="743377BB" w:rsidR="00822AF8" w:rsidRPr="00A53FA2" w:rsidRDefault="00A53FA2" w:rsidP="00A53FA2">
            <w:pPr>
              <w:spacing w:after="0" w:line="240" w:lineRule="auto"/>
              <w:jc w:val="center"/>
              <w:rPr>
                <w:rFonts w:ascii="Arial" w:eastAsia="Times New Roman" w:hAnsi="Arial" w:cs="Arial"/>
                <w:sz w:val="20"/>
                <w:szCs w:val="20"/>
                <w:lang w:eastAsia="da-DK"/>
              </w:rPr>
            </w:pPr>
            <w:r>
              <w:rPr>
                <w:rFonts w:ascii="Arial" w:eastAsia="Times New Roman" w:hAnsi="Arial" w:cs="Arial"/>
                <w:sz w:val="20"/>
                <w:szCs w:val="20"/>
                <w:lang w:eastAsia="da-DK"/>
              </w:rPr>
              <w:t>Ref</w:t>
            </w:r>
          </w:p>
        </w:tc>
        <w:tc>
          <w:tcPr>
            <w:tcW w:w="709" w:type="dxa"/>
            <w:tcBorders>
              <w:top w:val="nil"/>
              <w:left w:val="nil"/>
              <w:bottom w:val="nil"/>
              <w:right w:val="nil"/>
            </w:tcBorders>
            <w:shd w:val="clear" w:color="auto" w:fill="auto"/>
            <w:noWrap/>
            <w:vAlign w:val="center"/>
            <w:hideMark/>
          </w:tcPr>
          <w:p w14:paraId="60FF016B" w14:textId="13CA7158" w:rsidR="00822AF8" w:rsidRPr="00A53FA2" w:rsidRDefault="00A53FA2" w:rsidP="00A53FA2">
            <w:pPr>
              <w:spacing w:after="0" w:line="240" w:lineRule="auto"/>
              <w:jc w:val="center"/>
              <w:rPr>
                <w:rFonts w:ascii="Arial" w:eastAsia="Times New Roman" w:hAnsi="Arial" w:cs="Arial"/>
                <w:sz w:val="20"/>
                <w:szCs w:val="20"/>
                <w:lang w:eastAsia="da-DK"/>
              </w:rPr>
            </w:pPr>
            <w:r>
              <w:rPr>
                <w:rFonts w:ascii="Arial" w:eastAsia="Times New Roman" w:hAnsi="Arial" w:cs="Arial"/>
                <w:sz w:val="20"/>
                <w:szCs w:val="20"/>
                <w:lang w:eastAsia="da-DK"/>
              </w:rPr>
              <w:t>Ref</w:t>
            </w:r>
          </w:p>
        </w:tc>
        <w:tc>
          <w:tcPr>
            <w:tcW w:w="1134" w:type="dxa"/>
            <w:tcBorders>
              <w:top w:val="nil"/>
              <w:left w:val="nil"/>
              <w:bottom w:val="nil"/>
              <w:right w:val="nil"/>
            </w:tcBorders>
            <w:shd w:val="clear" w:color="auto" w:fill="auto"/>
            <w:noWrap/>
            <w:vAlign w:val="center"/>
            <w:hideMark/>
          </w:tcPr>
          <w:p w14:paraId="31E65A63" w14:textId="1BDBBCF7" w:rsidR="00822AF8" w:rsidRPr="00A53FA2" w:rsidRDefault="00A53FA2" w:rsidP="00A53FA2">
            <w:pPr>
              <w:spacing w:after="0" w:line="240" w:lineRule="auto"/>
              <w:jc w:val="center"/>
              <w:rPr>
                <w:rFonts w:ascii="Arial" w:eastAsia="Times New Roman" w:hAnsi="Arial" w:cs="Arial"/>
                <w:sz w:val="20"/>
                <w:szCs w:val="20"/>
                <w:lang w:eastAsia="da-DK"/>
              </w:rPr>
            </w:pPr>
            <w:r>
              <w:rPr>
                <w:rFonts w:ascii="Arial" w:eastAsia="Times New Roman" w:hAnsi="Arial" w:cs="Arial"/>
                <w:sz w:val="20"/>
                <w:szCs w:val="20"/>
                <w:lang w:eastAsia="da-DK"/>
              </w:rPr>
              <w:t>Ref</w:t>
            </w:r>
          </w:p>
        </w:tc>
        <w:tc>
          <w:tcPr>
            <w:tcW w:w="160" w:type="dxa"/>
            <w:tcBorders>
              <w:top w:val="nil"/>
              <w:left w:val="nil"/>
              <w:bottom w:val="nil"/>
              <w:right w:val="nil"/>
            </w:tcBorders>
            <w:vAlign w:val="center"/>
          </w:tcPr>
          <w:p w14:paraId="6D264CBF" w14:textId="6410A7BF" w:rsidR="00822AF8" w:rsidRPr="00A53FA2" w:rsidRDefault="00822AF8" w:rsidP="00A53FA2">
            <w:pPr>
              <w:spacing w:after="0" w:line="240" w:lineRule="auto"/>
              <w:jc w:val="center"/>
              <w:rPr>
                <w:rFonts w:ascii="Arial" w:eastAsia="Times New Roman" w:hAnsi="Arial" w:cs="Arial"/>
                <w:sz w:val="20"/>
                <w:szCs w:val="20"/>
                <w:lang w:eastAsia="da-DK"/>
              </w:rPr>
            </w:pPr>
          </w:p>
        </w:tc>
        <w:tc>
          <w:tcPr>
            <w:tcW w:w="690" w:type="dxa"/>
            <w:tcBorders>
              <w:top w:val="nil"/>
              <w:left w:val="nil"/>
              <w:bottom w:val="nil"/>
              <w:right w:val="nil"/>
            </w:tcBorders>
            <w:shd w:val="clear" w:color="auto" w:fill="auto"/>
            <w:noWrap/>
            <w:vAlign w:val="center"/>
          </w:tcPr>
          <w:p w14:paraId="715B31D8" w14:textId="65454BCB" w:rsidR="00822AF8" w:rsidRPr="00A53FA2" w:rsidRDefault="00822AF8" w:rsidP="00A53FA2">
            <w:pPr>
              <w:spacing w:after="0" w:line="240" w:lineRule="auto"/>
              <w:jc w:val="center"/>
              <w:rPr>
                <w:rFonts w:ascii="Arial" w:eastAsia="Times New Roman" w:hAnsi="Arial" w:cs="Arial"/>
                <w:sz w:val="20"/>
                <w:szCs w:val="20"/>
                <w:lang w:eastAsia="da-DK"/>
              </w:rPr>
            </w:pPr>
            <w:r w:rsidRPr="00A53FA2">
              <w:rPr>
                <w:rFonts w:ascii="Arial" w:eastAsia="Times New Roman" w:hAnsi="Arial" w:cs="Arial"/>
                <w:sz w:val="20"/>
                <w:szCs w:val="20"/>
                <w:lang w:eastAsia="da-DK"/>
              </w:rPr>
              <w:t>0.6</w:t>
            </w:r>
          </w:p>
        </w:tc>
        <w:tc>
          <w:tcPr>
            <w:tcW w:w="568" w:type="dxa"/>
            <w:tcBorders>
              <w:top w:val="nil"/>
              <w:left w:val="nil"/>
              <w:bottom w:val="nil"/>
              <w:right w:val="nil"/>
            </w:tcBorders>
            <w:vAlign w:val="center"/>
          </w:tcPr>
          <w:p w14:paraId="3FB3BFBF" w14:textId="3C4A46C9" w:rsidR="00822AF8" w:rsidRPr="00A53FA2" w:rsidRDefault="00A53FA2" w:rsidP="00A53FA2">
            <w:pPr>
              <w:spacing w:after="0" w:line="240" w:lineRule="auto"/>
              <w:jc w:val="center"/>
              <w:rPr>
                <w:rFonts w:ascii="Arial" w:eastAsia="Times New Roman" w:hAnsi="Arial" w:cs="Arial"/>
                <w:sz w:val="20"/>
                <w:szCs w:val="20"/>
                <w:lang w:eastAsia="da-DK"/>
              </w:rPr>
            </w:pPr>
            <w:r>
              <w:rPr>
                <w:rFonts w:ascii="Arial" w:eastAsia="Times New Roman" w:hAnsi="Arial" w:cs="Arial"/>
                <w:sz w:val="20"/>
                <w:szCs w:val="20"/>
                <w:lang w:eastAsia="da-DK"/>
              </w:rPr>
              <w:t>Ref</w:t>
            </w:r>
          </w:p>
        </w:tc>
        <w:tc>
          <w:tcPr>
            <w:tcW w:w="709" w:type="dxa"/>
            <w:tcBorders>
              <w:top w:val="nil"/>
              <w:left w:val="nil"/>
              <w:bottom w:val="nil"/>
              <w:right w:val="nil"/>
            </w:tcBorders>
            <w:shd w:val="clear" w:color="auto" w:fill="auto"/>
            <w:noWrap/>
            <w:vAlign w:val="center"/>
            <w:hideMark/>
          </w:tcPr>
          <w:p w14:paraId="5294326A" w14:textId="411D11A5" w:rsidR="00822AF8" w:rsidRPr="00A53FA2" w:rsidRDefault="00A53FA2" w:rsidP="00A53FA2">
            <w:pPr>
              <w:spacing w:after="0" w:line="240" w:lineRule="auto"/>
              <w:jc w:val="center"/>
              <w:rPr>
                <w:rFonts w:ascii="Arial" w:eastAsia="Times New Roman" w:hAnsi="Arial" w:cs="Arial"/>
                <w:sz w:val="20"/>
                <w:szCs w:val="20"/>
                <w:lang w:eastAsia="da-DK"/>
              </w:rPr>
            </w:pPr>
            <w:r>
              <w:rPr>
                <w:rFonts w:ascii="Arial" w:eastAsia="Times New Roman" w:hAnsi="Arial" w:cs="Arial"/>
                <w:sz w:val="20"/>
                <w:szCs w:val="20"/>
                <w:lang w:eastAsia="da-DK"/>
              </w:rPr>
              <w:t>Ref</w:t>
            </w:r>
          </w:p>
        </w:tc>
        <w:tc>
          <w:tcPr>
            <w:tcW w:w="1134" w:type="dxa"/>
            <w:tcBorders>
              <w:top w:val="nil"/>
              <w:left w:val="nil"/>
              <w:bottom w:val="nil"/>
              <w:right w:val="nil"/>
            </w:tcBorders>
            <w:shd w:val="clear" w:color="auto" w:fill="auto"/>
            <w:noWrap/>
            <w:vAlign w:val="center"/>
            <w:hideMark/>
          </w:tcPr>
          <w:p w14:paraId="1A5EEB98" w14:textId="50478739" w:rsidR="00822AF8" w:rsidRPr="00A53FA2" w:rsidRDefault="00A53FA2" w:rsidP="00A53FA2">
            <w:pPr>
              <w:spacing w:after="0" w:line="240" w:lineRule="auto"/>
              <w:jc w:val="center"/>
              <w:rPr>
                <w:rFonts w:ascii="Arial" w:eastAsia="Times New Roman" w:hAnsi="Arial" w:cs="Arial"/>
                <w:sz w:val="20"/>
                <w:szCs w:val="20"/>
                <w:lang w:eastAsia="da-DK"/>
              </w:rPr>
            </w:pPr>
            <w:r>
              <w:rPr>
                <w:rFonts w:ascii="Arial" w:eastAsia="Times New Roman" w:hAnsi="Arial" w:cs="Arial"/>
                <w:sz w:val="20"/>
                <w:szCs w:val="20"/>
                <w:lang w:eastAsia="da-DK"/>
              </w:rPr>
              <w:t>Ref</w:t>
            </w:r>
          </w:p>
        </w:tc>
      </w:tr>
      <w:tr w:rsidR="00822AF8" w:rsidRPr="00A53FA2" w14:paraId="3A78BFDA" w14:textId="77777777" w:rsidTr="00822AF8">
        <w:trPr>
          <w:trHeight w:val="300"/>
          <w:jc w:val="center"/>
        </w:trPr>
        <w:tc>
          <w:tcPr>
            <w:tcW w:w="1843" w:type="dxa"/>
            <w:tcBorders>
              <w:top w:val="nil"/>
              <w:left w:val="nil"/>
              <w:bottom w:val="nil"/>
              <w:right w:val="nil"/>
            </w:tcBorders>
            <w:shd w:val="clear" w:color="auto" w:fill="auto"/>
            <w:noWrap/>
            <w:vAlign w:val="center"/>
            <w:hideMark/>
          </w:tcPr>
          <w:p w14:paraId="5B0F1219" w14:textId="77777777" w:rsidR="00822AF8" w:rsidRPr="00A53FA2" w:rsidRDefault="00822AF8" w:rsidP="00A53FA2">
            <w:pPr>
              <w:spacing w:after="0" w:line="240" w:lineRule="auto"/>
              <w:ind w:left="283"/>
              <w:rPr>
                <w:rFonts w:ascii="Arial" w:eastAsia="Times New Roman" w:hAnsi="Arial" w:cs="Arial"/>
                <w:sz w:val="20"/>
                <w:szCs w:val="20"/>
                <w:lang w:eastAsia="da-DK"/>
              </w:rPr>
            </w:pPr>
            <w:r w:rsidRPr="00A53FA2">
              <w:rPr>
                <w:rFonts w:ascii="Arial" w:eastAsia="Times New Roman" w:hAnsi="Arial" w:cs="Arial"/>
                <w:sz w:val="20"/>
                <w:szCs w:val="20"/>
                <w:lang w:eastAsia="da-DK"/>
              </w:rPr>
              <w:t>Stopped during pregnancy</w:t>
            </w:r>
          </w:p>
        </w:tc>
        <w:tc>
          <w:tcPr>
            <w:tcW w:w="1132" w:type="dxa"/>
            <w:tcBorders>
              <w:top w:val="nil"/>
              <w:left w:val="nil"/>
              <w:bottom w:val="nil"/>
              <w:right w:val="nil"/>
            </w:tcBorders>
            <w:vAlign w:val="center"/>
          </w:tcPr>
          <w:p w14:paraId="6C363188" w14:textId="1A4975A4" w:rsidR="00822AF8" w:rsidRPr="00A53FA2" w:rsidRDefault="00822AF8" w:rsidP="00A53FA2">
            <w:pPr>
              <w:spacing w:line="240" w:lineRule="auto"/>
              <w:jc w:val="center"/>
              <w:rPr>
                <w:rFonts w:ascii="Arial" w:hAnsi="Arial" w:cs="Arial"/>
                <w:sz w:val="20"/>
                <w:szCs w:val="20"/>
              </w:rPr>
            </w:pPr>
            <w:r w:rsidRPr="00A53FA2">
              <w:rPr>
                <w:rFonts w:ascii="Arial" w:hAnsi="Arial" w:cs="Arial"/>
                <w:sz w:val="20"/>
                <w:szCs w:val="20"/>
              </w:rPr>
              <w:t>2.5</w:t>
            </w:r>
          </w:p>
        </w:tc>
        <w:tc>
          <w:tcPr>
            <w:tcW w:w="709" w:type="dxa"/>
            <w:tcBorders>
              <w:top w:val="nil"/>
              <w:left w:val="nil"/>
              <w:bottom w:val="nil"/>
              <w:right w:val="nil"/>
            </w:tcBorders>
            <w:vAlign w:val="center"/>
          </w:tcPr>
          <w:p w14:paraId="2036580F" w14:textId="7A7DF186" w:rsidR="00822AF8" w:rsidRPr="00A53FA2" w:rsidRDefault="00822AF8" w:rsidP="00A53FA2">
            <w:pPr>
              <w:spacing w:after="0" w:line="240" w:lineRule="auto"/>
              <w:jc w:val="center"/>
              <w:rPr>
                <w:rFonts w:ascii="Arial" w:eastAsia="Times New Roman" w:hAnsi="Arial" w:cs="Arial"/>
                <w:sz w:val="20"/>
                <w:szCs w:val="20"/>
                <w:lang w:eastAsia="da-DK"/>
              </w:rPr>
            </w:pPr>
            <w:r w:rsidRPr="00A53FA2">
              <w:rPr>
                <w:rFonts w:ascii="Arial" w:eastAsia="Times New Roman" w:hAnsi="Arial" w:cs="Arial"/>
                <w:sz w:val="20"/>
                <w:szCs w:val="20"/>
                <w:lang w:eastAsia="da-DK"/>
              </w:rPr>
              <w:t>1.2</w:t>
            </w:r>
          </w:p>
        </w:tc>
        <w:tc>
          <w:tcPr>
            <w:tcW w:w="568" w:type="dxa"/>
            <w:tcBorders>
              <w:top w:val="nil"/>
              <w:left w:val="nil"/>
              <w:bottom w:val="nil"/>
              <w:right w:val="nil"/>
            </w:tcBorders>
            <w:shd w:val="clear" w:color="auto" w:fill="auto"/>
            <w:noWrap/>
            <w:vAlign w:val="center"/>
            <w:hideMark/>
          </w:tcPr>
          <w:p w14:paraId="7617102F" w14:textId="65198CAB" w:rsidR="00822AF8" w:rsidRPr="00A53FA2" w:rsidRDefault="00822AF8" w:rsidP="00A53FA2">
            <w:pPr>
              <w:spacing w:after="0" w:line="240" w:lineRule="auto"/>
              <w:jc w:val="center"/>
              <w:rPr>
                <w:rFonts w:ascii="Arial" w:eastAsia="Times New Roman" w:hAnsi="Arial" w:cs="Arial"/>
                <w:sz w:val="20"/>
                <w:szCs w:val="20"/>
                <w:lang w:eastAsia="da-DK"/>
              </w:rPr>
            </w:pPr>
            <w:r w:rsidRPr="00A53FA2">
              <w:rPr>
                <w:rFonts w:ascii="Arial" w:eastAsia="Times New Roman" w:hAnsi="Arial" w:cs="Arial"/>
                <w:sz w:val="20"/>
                <w:szCs w:val="20"/>
                <w:lang w:eastAsia="da-DK"/>
              </w:rPr>
              <w:t>0.88</w:t>
            </w:r>
          </w:p>
        </w:tc>
        <w:tc>
          <w:tcPr>
            <w:tcW w:w="709" w:type="dxa"/>
            <w:tcBorders>
              <w:top w:val="nil"/>
              <w:left w:val="nil"/>
              <w:bottom w:val="nil"/>
              <w:right w:val="nil"/>
            </w:tcBorders>
            <w:shd w:val="clear" w:color="auto" w:fill="auto"/>
            <w:noWrap/>
            <w:vAlign w:val="center"/>
            <w:hideMark/>
          </w:tcPr>
          <w:p w14:paraId="6DD4DCEC" w14:textId="77777777" w:rsidR="00822AF8" w:rsidRPr="00A53FA2" w:rsidRDefault="00822AF8" w:rsidP="00A53FA2">
            <w:pPr>
              <w:spacing w:after="0" w:line="240" w:lineRule="auto"/>
              <w:jc w:val="center"/>
              <w:rPr>
                <w:rFonts w:ascii="Arial" w:eastAsia="Times New Roman" w:hAnsi="Arial" w:cs="Arial"/>
                <w:sz w:val="20"/>
                <w:szCs w:val="20"/>
                <w:lang w:eastAsia="da-DK"/>
              </w:rPr>
            </w:pPr>
            <w:r w:rsidRPr="00A53FA2">
              <w:rPr>
                <w:rFonts w:ascii="Arial" w:eastAsia="Times New Roman" w:hAnsi="Arial" w:cs="Arial"/>
                <w:sz w:val="20"/>
                <w:szCs w:val="20"/>
                <w:lang w:eastAsia="da-DK"/>
              </w:rPr>
              <w:t>0.87</w:t>
            </w:r>
          </w:p>
        </w:tc>
        <w:tc>
          <w:tcPr>
            <w:tcW w:w="1134" w:type="dxa"/>
            <w:tcBorders>
              <w:top w:val="nil"/>
              <w:left w:val="nil"/>
              <w:bottom w:val="nil"/>
              <w:right w:val="nil"/>
            </w:tcBorders>
            <w:shd w:val="clear" w:color="auto" w:fill="auto"/>
            <w:noWrap/>
            <w:vAlign w:val="center"/>
            <w:hideMark/>
          </w:tcPr>
          <w:p w14:paraId="1A2C41B2" w14:textId="77777777" w:rsidR="00822AF8" w:rsidRPr="00A53FA2" w:rsidRDefault="00822AF8" w:rsidP="00A53FA2">
            <w:pPr>
              <w:spacing w:after="0" w:line="240" w:lineRule="auto"/>
              <w:jc w:val="center"/>
              <w:rPr>
                <w:rFonts w:ascii="Arial" w:eastAsia="Times New Roman" w:hAnsi="Arial" w:cs="Arial"/>
                <w:sz w:val="20"/>
                <w:szCs w:val="20"/>
                <w:lang w:eastAsia="da-DK"/>
              </w:rPr>
            </w:pPr>
            <w:r w:rsidRPr="00A53FA2">
              <w:rPr>
                <w:rFonts w:ascii="Arial" w:eastAsia="Times New Roman" w:hAnsi="Arial" w:cs="Arial"/>
                <w:sz w:val="20"/>
                <w:szCs w:val="20"/>
                <w:lang w:eastAsia="da-DK"/>
              </w:rPr>
              <w:t>0.75, 1.01</w:t>
            </w:r>
          </w:p>
        </w:tc>
        <w:tc>
          <w:tcPr>
            <w:tcW w:w="160" w:type="dxa"/>
            <w:tcBorders>
              <w:top w:val="nil"/>
              <w:left w:val="nil"/>
              <w:bottom w:val="nil"/>
              <w:right w:val="nil"/>
            </w:tcBorders>
            <w:vAlign w:val="center"/>
          </w:tcPr>
          <w:p w14:paraId="2EE11C29" w14:textId="6E00298B" w:rsidR="00822AF8" w:rsidRPr="00A53FA2" w:rsidRDefault="00822AF8" w:rsidP="00A53FA2">
            <w:pPr>
              <w:spacing w:after="0" w:line="240" w:lineRule="auto"/>
              <w:jc w:val="center"/>
              <w:rPr>
                <w:rFonts w:ascii="Arial" w:eastAsia="Times New Roman" w:hAnsi="Arial" w:cs="Arial"/>
                <w:sz w:val="20"/>
                <w:szCs w:val="20"/>
                <w:lang w:eastAsia="da-DK"/>
              </w:rPr>
            </w:pPr>
          </w:p>
        </w:tc>
        <w:tc>
          <w:tcPr>
            <w:tcW w:w="690" w:type="dxa"/>
            <w:tcBorders>
              <w:top w:val="nil"/>
              <w:left w:val="nil"/>
              <w:bottom w:val="nil"/>
              <w:right w:val="nil"/>
            </w:tcBorders>
            <w:shd w:val="clear" w:color="auto" w:fill="auto"/>
            <w:noWrap/>
            <w:vAlign w:val="center"/>
          </w:tcPr>
          <w:p w14:paraId="0D022A36" w14:textId="2E79931F" w:rsidR="00822AF8" w:rsidRPr="00A53FA2" w:rsidRDefault="00822AF8" w:rsidP="00A53FA2">
            <w:pPr>
              <w:spacing w:after="0" w:line="240" w:lineRule="auto"/>
              <w:jc w:val="center"/>
              <w:rPr>
                <w:rFonts w:ascii="Arial" w:eastAsia="Times New Roman" w:hAnsi="Arial" w:cs="Arial"/>
                <w:sz w:val="20"/>
                <w:szCs w:val="20"/>
                <w:lang w:eastAsia="da-DK"/>
              </w:rPr>
            </w:pPr>
            <w:r w:rsidRPr="00A53FA2">
              <w:rPr>
                <w:rFonts w:ascii="Arial" w:eastAsia="Times New Roman" w:hAnsi="Arial" w:cs="Arial"/>
                <w:sz w:val="20"/>
                <w:szCs w:val="20"/>
                <w:lang w:eastAsia="da-DK"/>
              </w:rPr>
              <w:t>0.6</w:t>
            </w:r>
          </w:p>
        </w:tc>
        <w:tc>
          <w:tcPr>
            <w:tcW w:w="568" w:type="dxa"/>
            <w:tcBorders>
              <w:top w:val="nil"/>
              <w:left w:val="nil"/>
              <w:bottom w:val="nil"/>
              <w:right w:val="nil"/>
            </w:tcBorders>
            <w:vAlign w:val="center"/>
          </w:tcPr>
          <w:p w14:paraId="5C6E15A7" w14:textId="4D220430" w:rsidR="00822AF8" w:rsidRPr="00A53FA2" w:rsidRDefault="00822AF8" w:rsidP="00A53FA2">
            <w:pPr>
              <w:spacing w:after="0" w:line="240" w:lineRule="auto"/>
              <w:jc w:val="center"/>
              <w:rPr>
                <w:rFonts w:ascii="Arial" w:eastAsia="Times New Roman" w:hAnsi="Arial" w:cs="Arial"/>
                <w:sz w:val="20"/>
                <w:szCs w:val="20"/>
                <w:lang w:eastAsia="da-DK"/>
              </w:rPr>
            </w:pPr>
            <w:r w:rsidRPr="00A53FA2">
              <w:rPr>
                <w:rFonts w:ascii="Arial" w:eastAsia="Times New Roman" w:hAnsi="Arial" w:cs="Arial"/>
                <w:sz w:val="20"/>
                <w:szCs w:val="20"/>
                <w:lang w:eastAsia="da-DK"/>
              </w:rPr>
              <w:t>1.03</w:t>
            </w:r>
          </w:p>
        </w:tc>
        <w:tc>
          <w:tcPr>
            <w:tcW w:w="709" w:type="dxa"/>
            <w:tcBorders>
              <w:top w:val="nil"/>
              <w:left w:val="nil"/>
              <w:bottom w:val="nil"/>
              <w:right w:val="nil"/>
            </w:tcBorders>
            <w:shd w:val="clear" w:color="auto" w:fill="auto"/>
            <w:noWrap/>
            <w:vAlign w:val="center"/>
            <w:hideMark/>
          </w:tcPr>
          <w:p w14:paraId="271A20E0" w14:textId="6DCFEAC2" w:rsidR="00822AF8" w:rsidRPr="00A53FA2" w:rsidRDefault="00822AF8" w:rsidP="00A53FA2">
            <w:pPr>
              <w:spacing w:after="0" w:line="240" w:lineRule="auto"/>
              <w:jc w:val="center"/>
              <w:rPr>
                <w:rFonts w:ascii="Arial" w:eastAsia="Times New Roman" w:hAnsi="Arial" w:cs="Arial"/>
                <w:sz w:val="20"/>
                <w:szCs w:val="20"/>
                <w:lang w:eastAsia="da-DK"/>
              </w:rPr>
            </w:pPr>
            <w:r w:rsidRPr="00A53FA2">
              <w:rPr>
                <w:rFonts w:ascii="Arial" w:eastAsia="Times New Roman" w:hAnsi="Arial" w:cs="Arial"/>
                <w:sz w:val="20"/>
                <w:szCs w:val="20"/>
                <w:lang w:eastAsia="da-DK"/>
              </w:rPr>
              <w:t>1.01</w:t>
            </w:r>
          </w:p>
        </w:tc>
        <w:tc>
          <w:tcPr>
            <w:tcW w:w="1134" w:type="dxa"/>
            <w:tcBorders>
              <w:top w:val="nil"/>
              <w:left w:val="nil"/>
              <w:bottom w:val="nil"/>
              <w:right w:val="nil"/>
            </w:tcBorders>
            <w:shd w:val="clear" w:color="auto" w:fill="auto"/>
            <w:noWrap/>
            <w:vAlign w:val="center"/>
            <w:hideMark/>
          </w:tcPr>
          <w:p w14:paraId="306C0140" w14:textId="77777777" w:rsidR="00822AF8" w:rsidRPr="00A53FA2" w:rsidRDefault="00822AF8" w:rsidP="00A53FA2">
            <w:pPr>
              <w:spacing w:after="0" w:line="240" w:lineRule="auto"/>
              <w:jc w:val="center"/>
              <w:rPr>
                <w:rFonts w:ascii="Arial" w:eastAsia="Times New Roman" w:hAnsi="Arial" w:cs="Arial"/>
                <w:sz w:val="20"/>
                <w:szCs w:val="20"/>
                <w:lang w:eastAsia="da-DK"/>
              </w:rPr>
            </w:pPr>
            <w:r w:rsidRPr="00A53FA2">
              <w:rPr>
                <w:rFonts w:ascii="Arial" w:eastAsia="Times New Roman" w:hAnsi="Arial" w:cs="Arial"/>
                <w:sz w:val="20"/>
                <w:szCs w:val="20"/>
                <w:lang w:eastAsia="da-DK"/>
              </w:rPr>
              <w:t>0.82, 1.25</w:t>
            </w:r>
          </w:p>
        </w:tc>
      </w:tr>
      <w:tr w:rsidR="00822AF8" w:rsidRPr="00A53FA2" w14:paraId="2EDFC66E" w14:textId="77777777" w:rsidTr="00822AF8">
        <w:trPr>
          <w:trHeight w:val="300"/>
          <w:jc w:val="center"/>
        </w:trPr>
        <w:tc>
          <w:tcPr>
            <w:tcW w:w="1843" w:type="dxa"/>
            <w:tcBorders>
              <w:top w:val="nil"/>
              <w:left w:val="nil"/>
              <w:bottom w:val="nil"/>
              <w:right w:val="nil"/>
            </w:tcBorders>
            <w:shd w:val="clear" w:color="auto" w:fill="auto"/>
            <w:noWrap/>
            <w:vAlign w:val="center"/>
            <w:hideMark/>
          </w:tcPr>
          <w:p w14:paraId="4564F299" w14:textId="5C28843F" w:rsidR="00822AF8" w:rsidRPr="00A53FA2" w:rsidRDefault="00822AF8" w:rsidP="00A53FA2">
            <w:pPr>
              <w:spacing w:after="0" w:line="240" w:lineRule="auto"/>
              <w:ind w:left="283"/>
              <w:rPr>
                <w:rFonts w:ascii="Arial" w:eastAsia="Times New Roman" w:hAnsi="Arial" w:cs="Arial"/>
                <w:sz w:val="20"/>
                <w:szCs w:val="20"/>
                <w:lang w:eastAsia="da-DK"/>
              </w:rPr>
            </w:pPr>
            <w:r w:rsidRPr="00A53FA2">
              <w:rPr>
                <w:rFonts w:ascii="Arial" w:eastAsia="Times New Roman" w:hAnsi="Arial" w:cs="Arial"/>
                <w:sz w:val="20"/>
                <w:szCs w:val="20"/>
                <w:u w:val="single"/>
                <w:lang w:eastAsia="da-DK"/>
              </w:rPr>
              <w:t>&lt;</w:t>
            </w:r>
            <w:r w:rsidRPr="00A53FA2">
              <w:rPr>
                <w:rFonts w:ascii="Arial" w:eastAsia="Times New Roman" w:hAnsi="Arial" w:cs="Arial"/>
                <w:sz w:val="20"/>
                <w:szCs w:val="20"/>
                <w:lang w:eastAsia="da-DK"/>
              </w:rPr>
              <w:t>5 cig/day</w:t>
            </w:r>
          </w:p>
        </w:tc>
        <w:tc>
          <w:tcPr>
            <w:tcW w:w="1132" w:type="dxa"/>
            <w:tcBorders>
              <w:top w:val="nil"/>
              <w:left w:val="nil"/>
              <w:bottom w:val="nil"/>
              <w:right w:val="nil"/>
            </w:tcBorders>
            <w:vAlign w:val="center"/>
          </w:tcPr>
          <w:p w14:paraId="4CBBC0B5" w14:textId="0F79DCF8" w:rsidR="00822AF8" w:rsidRPr="00A53FA2" w:rsidRDefault="00822AF8" w:rsidP="00A53FA2">
            <w:pPr>
              <w:spacing w:line="240" w:lineRule="auto"/>
              <w:jc w:val="center"/>
              <w:rPr>
                <w:rFonts w:ascii="Arial" w:hAnsi="Arial" w:cs="Arial"/>
                <w:sz w:val="20"/>
                <w:szCs w:val="20"/>
              </w:rPr>
            </w:pPr>
            <w:r w:rsidRPr="00A53FA2">
              <w:rPr>
                <w:rFonts w:ascii="Arial" w:hAnsi="Arial" w:cs="Arial"/>
                <w:sz w:val="20"/>
                <w:szCs w:val="20"/>
              </w:rPr>
              <w:t>4.3</w:t>
            </w:r>
          </w:p>
        </w:tc>
        <w:tc>
          <w:tcPr>
            <w:tcW w:w="709" w:type="dxa"/>
            <w:tcBorders>
              <w:top w:val="nil"/>
              <w:left w:val="nil"/>
              <w:bottom w:val="nil"/>
              <w:right w:val="nil"/>
            </w:tcBorders>
            <w:vAlign w:val="center"/>
          </w:tcPr>
          <w:p w14:paraId="3E323DF6" w14:textId="43DB043F" w:rsidR="00822AF8" w:rsidRPr="00A53FA2" w:rsidRDefault="00822AF8" w:rsidP="00A53FA2">
            <w:pPr>
              <w:spacing w:after="0" w:line="240" w:lineRule="auto"/>
              <w:jc w:val="center"/>
              <w:rPr>
                <w:rFonts w:ascii="Arial" w:eastAsia="Times New Roman" w:hAnsi="Arial" w:cs="Arial"/>
                <w:sz w:val="20"/>
                <w:szCs w:val="20"/>
                <w:lang w:eastAsia="da-DK"/>
              </w:rPr>
            </w:pPr>
            <w:r w:rsidRPr="00A53FA2">
              <w:rPr>
                <w:rFonts w:ascii="Arial" w:eastAsia="Times New Roman" w:hAnsi="Arial" w:cs="Arial"/>
                <w:sz w:val="20"/>
                <w:szCs w:val="20"/>
                <w:lang w:eastAsia="da-DK"/>
              </w:rPr>
              <w:t>1.6</w:t>
            </w:r>
          </w:p>
        </w:tc>
        <w:tc>
          <w:tcPr>
            <w:tcW w:w="568" w:type="dxa"/>
            <w:tcBorders>
              <w:top w:val="nil"/>
              <w:left w:val="nil"/>
              <w:bottom w:val="nil"/>
              <w:right w:val="nil"/>
            </w:tcBorders>
            <w:shd w:val="clear" w:color="auto" w:fill="auto"/>
            <w:noWrap/>
            <w:vAlign w:val="center"/>
            <w:hideMark/>
          </w:tcPr>
          <w:p w14:paraId="59DCB386" w14:textId="5FDD0C6B" w:rsidR="00822AF8" w:rsidRPr="00A53FA2" w:rsidRDefault="00822AF8" w:rsidP="00A53FA2">
            <w:pPr>
              <w:spacing w:after="0" w:line="240" w:lineRule="auto"/>
              <w:jc w:val="center"/>
              <w:rPr>
                <w:rFonts w:ascii="Arial" w:eastAsia="Times New Roman" w:hAnsi="Arial" w:cs="Arial"/>
                <w:sz w:val="20"/>
                <w:szCs w:val="20"/>
                <w:lang w:eastAsia="da-DK"/>
              </w:rPr>
            </w:pPr>
            <w:r w:rsidRPr="00A53FA2">
              <w:rPr>
                <w:rFonts w:ascii="Arial" w:eastAsia="Times New Roman" w:hAnsi="Arial" w:cs="Arial"/>
                <w:sz w:val="20"/>
                <w:szCs w:val="20"/>
                <w:lang w:eastAsia="da-DK"/>
              </w:rPr>
              <w:t>1.18</w:t>
            </w:r>
          </w:p>
        </w:tc>
        <w:tc>
          <w:tcPr>
            <w:tcW w:w="709" w:type="dxa"/>
            <w:tcBorders>
              <w:top w:val="nil"/>
              <w:left w:val="nil"/>
              <w:bottom w:val="nil"/>
              <w:right w:val="nil"/>
            </w:tcBorders>
            <w:shd w:val="clear" w:color="auto" w:fill="auto"/>
            <w:noWrap/>
            <w:vAlign w:val="center"/>
            <w:hideMark/>
          </w:tcPr>
          <w:p w14:paraId="02DFF85F" w14:textId="77777777" w:rsidR="00822AF8" w:rsidRPr="00A53FA2" w:rsidRDefault="00822AF8" w:rsidP="00A53FA2">
            <w:pPr>
              <w:spacing w:after="0" w:line="240" w:lineRule="auto"/>
              <w:jc w:val="center"/>
              <w:rPr>
                <w:rFonts w:ascii="Arial" w:eastAsia="Times New Roman" w:hAnsi="Arial" w:cs="Arial"/>
                <w:sz w:val="20"/>
                <w:szCs w:val="20"/>
                <w:lang w:eastAsia="da-DK"/>
              </w:rPr>
            </w:pPr>
            <w:r w:rsidRPr="00A53FA2">
              <w:rPr>
                <w:rFonts w:ascii="Arial" w:eastAsia="Times New Roman" w:hAnsi="Arial" w:cs="Arial"/>
                <w:sz w:val="20"/>
                <w:szCs w:val="20"/>
                <w:lang w:eastAsia="da-DK"/>
              </w:rPr>
              <w:t>1.09</w:t>
            </w:r>
          </w:p>
        </w:tc>
        <w:tc>
          <w:tcPr>
            <w:tcW w:w="1134" w:type="dxa"/>
            <w:tcBorders>
              <w:top w:val="nil"/>
              <w:left w:val="nil"/>
              <w:bottom w:val="nil"/>
              <w:right w:val="nil"/>
            </w:tcBorders>
            <w:shd w:val="clear" w:color="auto" w:fill="auto"/>
            <w:noWrap/>
            <w:vAlign w:val="center"/>
            <w:hideMark/>
          </w:tcPr>
          <w:p w14:paraId="6547FC12" w14:textId="77777777" w:rsidR="00822AF8" w:rsidRPr="00A53FA2" w:rsidRDefault="00822AF8" w:rsidP="00A53FA2">
            <w:pPr>
              <w:spacing w:after="0" w:line="240" w:lineRule="auto"/>
              <w:jc w:val="center"/>
              <w:rPr>
                <w:rFonts w:ascii="Arial" w:eastAsia="Times New Roman" w:hAnsi="Arial" w:cs="Arial"/>
                <w:sz w:val="20"/>
                <w:szCs w:val="20"/>
                <w:lang w:eastAsia="da-DK"/>
              </w:rPr>
            </w:pPr>
            <w:r w:rsidRPr="00A53FA2">
              <w:rPr>
                <w:rFonts w:ascii="Arial" w:eastAsia="Times New Roman" w:hAnsi="Arial" w:cs="Arial"/>
                <w:sz w:val="20"/>
                <w:szCs w:val="20"/>
                <w:lang w:eastAsia="da-DK"/>
              </w:rPr>
              <w:t>0.98, 1.21</w:t>
            </w:r>
          </w:p>
        </w:tc>
        <w:tc>
          <w:tcPr>
            <w:tcW w:w="160" w:type="dxa"/>
            <w:tcBorders>
              <w:top w:val="nil"/>
              <w:left w:val="nil"/>
              <w:bottom w:val="nil"/>
              <w:right w:val="nil"/>
            </w:tcBorders>
            <w:vAlign w:val="center"/>
          </w:tcPr>
          <w:p w14:paraId="159E3B26" w14:textId="1746AD90" w:rsidR="00822AF8" w:rsidRPr="00A53FA2" w:rsidRDefault="00822AF8" w:rsidP="00A53FA2">
            <w:pPr>
              <w:spacing w:after="0" w:line="240" w:lineRule="auto"/>
              <w:jc w:val="center"/>
              <w:rPr>
                <w:rFonts w:ascii="Arial" w:eastAsia="Times New Roman" w:hAnsi="Arial" w:cs="Arial"/>
                <w:sz w:val="20"/>
                <w:szCs w:val="20"/>
                <w:lang w:eastAsia="da-DK"/>
              </w:rPr>
            </w:pPr>
          </w:p>
        </w:tc>
        <w:tc>
          <w:tcPr>
            <w:tcW w:w="690" w:type="dxa"/>
            <w:tcBorders>
              <w:top w:val="nil"/>
              <w:left w:val="nil"/>
              <w:bottom w:val="nil"/>
              <w:right w:val="nil"/>
            </w:tcBorders>
            <w:shd w:val="clear" w:color="auto" w:fill="auto"/>
            <w:noWrap/>
            <w:vAlign w:val="center"/>
          </w:tcPr>
          <w:p w14:paraId="724FEDE7" w14:textId="090DE714" w:rsidR="00822AF8" w:rsidRPr="00A53FA2" w:rsidRDefault="00822AF8" w:rsidP="00A53FA2">
            <w:pPr>
              <w:spacing w:after="0" w:line="240" w:lineRule="auto"/>
              <w:jc w:val="center"/>
              <w:rPr>
                <w:rFonts w:ascii="Arial" w:eastAsia="Times New Roman" w:hAnsi="Arial" w:cs="Arial"/>
                <w:sz w:val="20"/>
                <w:szCs w:val="20"/>
                <w:lang w:eastAsia="da-DK"/>
              </w:rPr>
            </w:pPr>
            <w:r w:rsidRPr="00A53FA2">
              <w:rPr>
                <w:rFonts w:ascii="Arial" w:eastAsia="Times New Roman" w:hAnsi="Arial" w:cs="Arial"/>
                <w:sz w:val="20"/>
                <w:szCs w:val="20"/>
                <w:lang w:eastAsia="da-DK"/>
              </w:rPr>
              <w:t>0.5</w:t>
            </w:r>
          </w:p>
        </w:tc>
        <w:tc>
          <w:tcPr>
            <w:tcW w:w="568" w:type="dxa"/>
            <w:tcBorders>
              <w:top w:val="nil"/>
              <w:left w:val="nil"/>
              <w:bottom w:val="nil"/>
              <w:right w:val="nil"/>
            </w:tcBorders>
            <w:vAlign w:val="center"/>
          </w:tcPr>
          <w:p w14:paraId="1AECA012" w14:textId="2D07875F" w:rsidR="00822AF8" w:rsidRPr="00A53FA2" w:rsidRDefault="00822AF8" w:rsidP="00A53FA2">
            <w:pPr>
              <w:spacing w:after="0" w:line="240" w:lineRule="auto"/>
              <w:jc w:val="center"/>
              <w:rPr>
                <w:rFonts w:ascii="Arial" w:eastAsia="Times New Roman" w:hAnsi="Arial" w:cs="Arial"/>
                <w:sz w:val="20"/>
                <w:szCs w:val="20"/>
                <w:lang w:eastAsia="da-DK"/>
              </w:rPr>
            </w:pPr>
            <w:r w:rsidRPr="00A53FA2">
              <w:rPr>
                <w:rFonts w:ascii="Arial" w:eastAsia="Times New Roman" w:hAnsi="Arial" w:cs="Arial"/>
                <w:sz w:val="20"/>
                <w:szCs w:val="20"/>
                <w:lang w:eastAsia="da-DK"/>
              </w:rPr>
              <w:t>0.93</w:t>
            </w:r>
          </w:p>
        </w:tc>
        <w:tc>
          <w:tcPr>
            <w:tcW w:w="709" w:type="dxa"/>
            <w:tcBorders>
              <w:top w:val="nil"/>
              <w:left w:val="nil"/>
              <w:bottom w:val="nil"/>
              <w:right w:val="nil"/>
            </w:tcBorders>
            <w:shd w:val="clear" w:color="auto" w:fill="auto"/>
            <w:noWrap/>
            <w:vAlign w:val="center"/>
            <w:hideMark/>
          </w:tcPr>
          <w:p w14:paraId="7F66B398" w14:textId="06418735" w:rsidR="00822AF8" w:rsidRPr="00A53FA2" w:rsidRDefault="00822AF8" w:rsidP="00A53FA2">
            <w:pPr>
              <w:spacing w:after="0" w:line="240" w:lineRule="auto"/>
              <w:jc w:val="center"/>
              <w:rPr>
                <w:rFonts w:ascii="Arial" w:eastAsia="Times New Roman" w:hAnsi="Arial" w:cs="Arial"/>
                <w:sz w:val="20"/>
                <w:szCs w:val="20"/>
                <w:lang w:eastAsia="da-DK"/>
              </w:rPr>
            </w:pPr>
            <w:r w:rsidRPr="00A53FA2">
              <w:rPr>
                <w:rFonts w:ascii="Arial" w:eastAsia="Times New Roman" w:hAnsi="Arial" w:cs="Arial"/>
                <w:sz w:val="20"/>
                <w:szCs w:val="20"/>
                <w:lang w:eastAsia="da-DK"/>
              </w:rPr>
              <w:t>0.91</w:t>
            </w:r>
          </w:p>
        </w:tc>
        <w:tc>
          <w:tcPr>
            <w:tcW w:w="1134" w:type="dxa"/>
            <w:tcBorders>
              <w:top w:val="nil"/>
              <w:left w:val="nil"/>
              <w:bottom w:val="nil"/>
              <w:right w:val="nil"/>
            </w:tcBorders>
            <w:shd w:val="clear" w:color="auto" w:fill="auto"/>
            <w:noWrap/>
            <w:vAlign w:val="center"/>
            <w:hideMark/>
          </w:tcPr>
          <w:p w14:paraId="2204D804" w14:textId="77777777" w:rsidR="00822AF8" w:rsidRPr="00A53FA2" w:rsidRDefault="00822AF8" w:rsidP="00A53FA2">
            <w:pPr>
              <w:spacing w:after="0" w:line="240" w:lineRule="auto"/>
              <w:jc w:val="center"/>
              <w:rPr>
                <w:rFonts w:ascii="Arial" w:eastAsia="Times New Roman" w:hAnsi="Arial" w:cs="Arial"/>
                <w:sz w:val="20"/>
                <w:szCs w:val="20"/>
                <w:lang w:eastAsia="da-DK"/>
              </w:rPr>
            </w:pPr>
            <w:r w:rsidRPr="00A53FA2">
              <w:rPr>
                <w:rFonts w:ascii="Arial" w:eastAsia="Times New Roman" w:hAnsi="Arial" w:cs="Arial"/>
                <w:sz w:val="20"/>
                <w:szCs w:val="20"/>
                <w:lang w:eastAsia="da-DK"/>
              </w:rPr>
              <w:t>0.77, 1.08</w:t>
            </w:r>
          </w:p>
        </w:tc>
      </w:tr>
      <w:tr w:rsidR="00822AF8" w:rsidRPr="00A53FA2" w14:paraId="1DABEE94" w14:textId="77777777" w:rsidTr="00822AF8">
        <w:trPr>
          <w:trHeight w:val="300"/>
          <w:jc w:val="center"/>
        </w:trPr>
        <w:tc>
          <w:tcPr>
            <w:tcW w:w="1843" w:type="dxa"/>
            <w:tcBorders>
              <w:top w:val="nil"/>
              <w:left w:val="nil"/>
              <w:bottom w:val="nil"/>
              <w:right w:val="nil"/>
            </w:tcBorders>
            <w:shd w:val="clear" w:color="auto" w:fill="auto"/>
            <w:noWrap/>
            <w:vAlign w:val="center"/>
            <w:hideMark/>
          </w:tcPr>
          <w:p w14:paraId="59CC2D8C" w14:textId="791CAD12" w:rsidR="00822AF8" w:rsidRPr="00A53FA2" w:rsidRDefault="00822AF8" w:rsidP="00A53FA2">
            <w:pPr>
              <w:spacing w:after="0" w:line="240" w:lineRule="auto"/>
              <w:ind w:left="283"/>
              <w:rPr>
                <w:rFonts w:ascii="Arial" w:eastAsia="Times New Roman" w:hAnsi="Arial" w:cs="Arial"/>
                <w:sz w:val="20"/>
                <w:szCs w:val="20"/>
                <w:lang w:eastAsia="da-DK"/>
              </w:rPr>
            </w:pPr>
            <w:r w:rsidRPr="00A53FA2">
              <w:rPr>
                <w:rFonts w:ascii="Arial" w:eastAsia="Times New Roman" w:hAnsi="Arial" w:cs="Arial"/>
                <w:sz w:val="20"/>
                <w:szCs w:val="20"/>
                <w:lang w:eastAsia="da-DK"/>
              </w:rPr>
              <w:t>6-10 cig/day</w:t>
            </w:r>
          </w:p>
        </w:tc>
        <w:tc>
          <w:tcPr>
            <w:tcW w:w="1132" w:type="dxa"/>
            <w:tcBorders>
              <w:top w:val="nil"/>
              <w:left w:val="nil"/>
              <w:bottom w:val="nil"/>
              <w:right w:val="nil"/>
            </w:tcBorders>
            <w:vAlign w:val="center"/>
          </w:tcPr>
          <w:p w14:paraId="08FC278F" w14:textId="0AD53479" w:rsidR="00822AF8" w:rsidRPr="00A53FA2" w:rsidRDefault="00822AF8" w:rsidP="00A53FA2">
            <w:pPr>
              <w:spacing w:line="240" w:lineRule="auto"/>
              <w:jc w:val="center"/>
              <w:rPr>
                <w:rFonts w:ascii="Arial" w:hAnsi="Arial" w:cs="Arial"/>
                <w:sz w:val="20"/>
                <w:szCs w:val="20"/>
              </w:rPr>
            </w:pPr>
            <w:r w:rsidRPr="00A53FA2">
              <w:rPr>
                <w:rFonts w:ascii="Arial" w:hAnsi="Arial" w:cs="Arial"/>
                <w:sz w:val="20"/>
                <w:szCs w:val="20"/>
              </w:rPr>
              <w:t>5.2</w:t>
            </w:r>
          </w:p>
        </w:tc>
        <w:tc>
          <w:tcPr>
            <w:tcW w:w="709" w:type="dxa"/>
            <w:tcBorders>
              <w:top w:val="nil"/>
              <w:left w:val="nil"/>
              <w:bottom w:val="nil"/>
              <w:right w:val="nil"/>
            </w:tcBorders>
            <w:vAlign w:val="center"/>
          </w:tcPr>
          <w:p w14:paraId="4C9E04DD" w14:textId="4EBCA4A0" w:rsidR="00822AF8" w:rsidRPr="00A53FA2" w:rsidRDefault="00822AF8" w:rsidP="00A53FA2">
            <w:pPr>
              <w:spacing w:after="0" w:line="240" w:lineRule="auto"/>
              <w:jc w:val="center"/>
              <w:rPr>
                <w:rFonts w:ascii="Arial" w:eastAsia="Times New Roman" w:hAnsi="Arial" w:cs="Arial"/>
                <w:sz w:val="20"/>
                <w:szCs w:val="20"/>
                <w:lang w:eastAsia="da-DK"/>
              </w:rPr>
            </w:pPr>
            <w:r w:rsidRPr="00A53FA2">
              <w:rPr>
                <w:rFonts w:ascii="Arial" w:eastAsia="Times New Roman" w:hAnsi="Arial" w:cs="Arial"/>
                <w:sz w:val="20"/>
                <w:szCs w:val="20"/>
                <w:lang w:eastAsia="da-DK"/>
              </w:rPr>
              <w:t>1.8</w:t>
            </w:r>
          </w:p>
        </w:tc>
        <w:tc>
          <w:tcPr>
            <w:tcW w:w="568" w:type="dxa"/>
            <w:tcBorders>
              <w:top w:val="nil"/>
              <w:left w:val="nil"/>
              <w:bottom w:val="nil"/>
              <w:right w:val="nil"/>
            </w:tcBorders>
            <w:shd w:val="clear" w:color="auto" w:fill="auto"/>
            <w:noWrap/>
            <w:vAlign w:val="center"/>
            <w:hideMark/>
          </w:tcPr>
          <w:p w14:paraId="4C86484E" w14:textId="287FDF16" w:rsidR="00822AF8" w:rsidRPr="00A53FA2" w:rsidRDefault="00822AF8" w:rsidP="00A53FA2">
            <w:pPr>
              <w:spacing w:after="0" w:line="240" w:lineRule="auto"/>
              <w:jc w:val="center"/>
              <w:rPr>
                <w:rFonts w:ascii="Arial" w:eastAsia="Times New Roman" w:hAnsi="Arial" w:cs="Arial"/>
                <w:sz w:val="20"/>
                <w:szCs w:val="20"/>
                <w:lang w:eastAsia="da-DK"/>
              </w:rPr>
            </w:pPr>
            <w:r w:rsidRPr="00A53FA2">
              <w:rPr>
                <w:rFonts w:ascii="Arial" w:eastAsia="Times New Roman" w:hAnsi="Arial" w:cs="Arial"/>
                <w:sz w:val="20"/>
                <w:szCs w:val="20"/>
                <w:lang w:eastAsia="da-DK"/>
              </w:rPr>
              <w:t>1.32</w:t>
            </w:r>
          </w:p>
        </w:tc>
        <w:tc>
          <w:tcPr>
            <w:tcW w:w="709" w:type="dxa"/>
            <w:tcBorders>
              <w:top w:val="nil"/>
              <w:left w:val="nil"/>
              <w:bottom w:val="nil"/>
              <w:right w:val="nil"/>
            </w:tcBorders>
            <w:shd w:val="clear" w:color="auto" w:fill="auto"/>
            <w:noWrap/>
            <w:vAlign w:val="center"/>
            <w:hideMark/>
          </w:tcPr>
          <w:p w14:paraId="5690AA62" w14:textId="77777777" w:rsidR="00822AF8" w:rsidRPr="00A53FA2" w:rsidRDefault="00822AF8" w:rsidP="00A53FA2">
            <w:pPr>
              <w:spacing w:after="0" w:line="240" w:lineRule="auto"/>
              <w:jc w:val="center"/>
              <w:rPr>
                <w:rFonts w:ascii="Arial" w:eastAsia="Times New Roman" w:hAnsi="Arial" w:cs="Arial"/>
                <w:sz w:val="20"/>
                <w:szCs w:val="20"/>
                <w:lang w:eastAsia="da-DK"/>
              </w:rPr>
            </w:pPr>
            <w:r w:rsidRPr="00A53FA2">
              <w:rPr>
                <w:rFonts w:ascii="Arial" w:eastAsia="Times New Roman" w:hAnsi="Arial" w:cs="Arial"/>
                <w:sz w:val="20"/>
                <w:szCs w:val="20"/>
                <w:lang w:eastAsia="da-DK"/>
              </w:rPr>
              <w:t>1.22</w:t>
            </w:r>
          </w:p>
        </w:tc>
        <w:tc>
          <w:tcPr>
            <w:tcW w:w="1134" w:type="dxa"/>
            <w:tcBorders>
              <w:top w:val="nil"/>
              <w:left w:val="nil"/>
              <w:bottom w:val="nil"/>
              <w:right w:val="nil"/>
            </w:tcBorders>
            <w:shd w:val="clear" w:color="auto" w:fill="auto"/>
            <w:noWrap/>
            <w:vAlign w:val="center"/>
            <w:hideMark/>
          </w:tcPr>
          <w:p w14:paraId="06E54779" w14:textId="77777777" w:rsidR="00822AF8" w:rsidRPr="00A53FA2" w:rsidRDefault="00822AF8" w:rsidP="00A53FA2">
            <w:pPr>
              <w:spacing w:after="0" w:line="240" w:lineRule="auto"/>
              <w:jc w:val="center"/>
              <w:rPr>
                <w:rFonts w:ascii="Arial" w:eastAsia="Times New Roman" w:hAnsi="Arial" w:cs="Arial"/>
                <w:sz w:val="20"/>
                <w:szCs w:val="20"/>
                <w:lang w:eastAsia="da-DK"/>
              </w:rPr>
            </w:pPr>
            <w:r w:rsidRPr="00A53FA2">
              <w:rPr>
                <w:rFonts w:ascii="Arial" w:eastAsia="Times New Roman" w:hAnsi="Arial" w:cs="Arial"/>
                <w:sz w:val="20"/>
                <w:szCs w:val="20"/>
                <w:lang w:eastAsia="da-DK"/>
              </w:rPr>
              <w:t>1.11, 1.33</w:t>
            </w:r>
          </w:p>
        </w:tc>
        <w:tc>
          <w:tcPr>
            <w:tcW w:w="160" w:type="dxa"/>
            <w:tcBorders>
              <w:top w:val="nil"/>
              <w:left w:val="nil"/>
              <w:bottom w:val="nil"/>
              <w:right w:val="nil"/>
            </w:tcBorders>
            <w:vAlign w:val="center"/>
          </w:tcPr>
          <w:p w14:paraId="24F3A694" w14:textId="0D7D2EBA" w:rsidR="00822AF8" w:rsidRPr="00A53FA2" w:rsidRDefault="00822AF8" w:rsidP="00A53FA2">
            <w:pPr>
              <w:spacing w:after="0" w:line="240" w:lineRule="auto"/>
              <w:jc w:val="center"/>
              <w:rPr>
                <w:rFonts w:ascii="Arial" w:eastAsia="Times New Roman" w:hAnsi="Arial" w:cs="Arial"/>
                <w:sz w:val="20"/>
                <w:szCs w:val="20"/>
                <w:lang w:eastAsia="da-DK"/>
              </w:rPr>
            </w:pPr>
          </w:p>
        </w:tc>
        <w:tc>
          <w:tcPr>
            <w:tcW w:w="690" w:type="dxa"/>
            <w:tcBorders>
              <w:top w:val="nil"/>
              <w:left w:val="nil"/>
              <w:bottom w:val="nil"/>
              <w:right w:val="nil"/>
            </w:tcBorders>
            <w:shd w:val="clear" w:color="auto" w:fill="auto"/>
            <w:noWrap/>
            <w:vAlign w:val="center"/>
          </w:tcPr>
          <w:p w14:paraId="324A4964" w14:textId="7566A36F" w:rsidR="00822AF8" w:rsidRPr="00A53FA2" w:rsidRDefault="00822AF8" w:rsidP="00A53FA2">
            <w:pPr>
              <w:spacing w:after="0" w:line="240" w:lineRule="auto"/>
              <w:jc w:val="center"/>
              <w:rPr>
                <w:rFonts w:ascii="Arial" w:eastAsia="Times New Roman" w:hAnsi="Arial" w:cs="Arial"/>
                <w:sz w:val="20"/>
                <w:szCs w:val="20"/>
                <w:lang w:eastAsia="da-DK"/>
              </w:rPr>
            </w:pPr>
            <w:r w:rsidRPr="00A53FA2">
              <w:rPr>
                <w:rFonts w:ascii="Arial" w:eastAsia="Times New Roman" w:hAnsi="Arial" w:cs="Arial"/>
                <w:sz w:val="20"/>
                <w:szCs w:val="20"/>
                <w:lang w:eastAsia="da-DK"/>
              </w:rPr>
              <w:t>0.5</w:t>
            </w:r>
          </w:p>
        </w:tc>
        <w:tc>
          <w:tcPr>
            <w:tcW w:w="568" w:type="dxa"/>
            <w:tcBorders>
              <w:top w:val="nil"/>
              <w:left w:val="nil"/>
              <w:bottom w:val="nil"/>
              <w:right w:val="nil"/>
            </w:tcBorders>
            <w:vAlign w:val="center"/>
          </w:tcPr>
          <w:p w14:paraId="7370228C" w14:textId="14E10A80" w:rsidR="00822AF8" w:rsidRPr="00A53FA2" w:rsidRDefault="00822AF8" w:rsidP="00A53FA2">
            <w:pPr>
              <w:spacing w:after="0" w:line="240" w:lineRule="auto"/>
              <w:jc w:val="center"/>
              <w:rPr>
                <w:rFonts w:ascii="Arial" w:eastAsia="Times New Roman" w:hAnsi="Arial" w:cs="Arial"/>
                <w:sz w:val="20"/>
                <w:szCs w:val="20"/>
                <w:lang w:eastAsia="da-DK"/>
              </w:rPr>
            </w:pPr>
            <w:r w:rsidRPr="00A53FA2">
              <w:rPr>
                <w:rFonts w:ascii="Arial" w:eastAsia="Times New Roman" w:hAnsi="Arial" w:cs="Arial"/>
                <w:sz w:val="20"/>
                <w:szCs w:val="20"/>
                <w:lang w:eastAsia="da-DK"/>
              </w:rPr>
              <w:t>0.79</w:t>
            </w:r>
          </w:p>
        </w:tc>
        <w:tc>
          <w:tcPr>
            <w:tcW w:w="709" w:type="dxa"/>
            <w:tcBorders>
              <w:top w:val="nil"/>
              <w:left w:val="nil"/>
              <w:bottom w:val="nil"/>
              <w:right w:val="nil"/>
            </w:tcBorders>
            <w:shd w:val="clear" w:color="auto" w:fill="auto"/>
            <w:noWrap/>
            <w:vAlign w:val="center"/>
            <w:hideMark/>
          </w:tcPr>
          <w:p w14:paraId="66EE620F" w14:textId="02C5A5A3" w:rsidR="00822AF8" w:rsidRPr="00A53FA2" w:rsidRDefault="00822AF8" w:rsidP="00A53FA2">
            <w:pPr>
              <w:spacing w:after="0" w:line="240" w:lineRule="auto"/>
              <w:jc w:val="center"/>
              <w:rPr>
                <w:rFonts w:ascii="Arial" w:eastAsia="Times New Roman" w:hAnsi="Arial" w:cs="Arial"/>
                <w:sz w:val="20"/>
                <w:szCs w:val="20"/>
                <w:lang w:eastAsia="da-DK"/>
              </w:rPr>
            </w:pPr>
            <w:r w:rsidRPr="00A53FA2">
              <w:rPr>
                <w:rFonts w:ascii="Arial" w:eastAsia="Times New Roman" w:hAnsi="Arial" w:cs="Arial"/>
                <w:sz w:val="20"/>
                <w:szCs w:val="20"/>
                <w:lang w:eastAsia="da-DK"/>
              </w:rPr>
              <w:t>0.78</w:t>
            </w:r>
          </w:p>
        </w:tc>
        <w:tc>
          <w:tcPr>
            <w:tcW w:w="1134" w:type="dxa"/>
            <w:tcBorders>
              <w:top w:val="nil"/>
              <w:left w:val="nil"/>
              <w:bottom w:val="nil"/>
              <w:right w:val="nil"/>
            </w:tcBorders>
            <w:shd w:val="clear" w:color="auto" w:fill="auto"/>
            <w:noWrap/>
            <w:vAlign w:val="center"/>
            <w:hideMark/>
          </w:tcPr>
          <w:p w14:paraId="6234C665" w14:textId="77777777" w:rsidR="00822AF8" w:rsidRPr="00A53FA2" w:rsidRDefault="00822AF8" w:rsidP="00A53FA2">
            <w:pPr>
              <w:spacing w:after="0" w:line="240" w:lineRule="auto"/>
              <w:jc w:val="center"/>
              <w:rPr>
                <w:rFonts w:ascii="Arial" w:eastAsia="Times New Roman" w:hAnsi="Arial" w:cs="Arial"/>
                <w:sz w:val="20"/>
                <w:szCs w:val="20"/>
                <w:lang w:eastAsia="da-DK"/>
              </w:rPr>
            </w:pPr>
            <w:r w:rsidRPr="00A53FA2">
              <w:rPr>
                <w:rFonts w:ascii="Arial" w:eastAsia="Times New Roman" w:hAnsi="Arial" w:cs="Arial"/>
                <w:sz w:val="20"/>
                <w:szCs w:val="20"/>
                <w:lang w:eastAsia="da-DK"/>
              </w:rPr>
              <w:t>0.66, 0.92</w:t>
            </w:r>
          </w:p>
        </w:tc>
      </w:tr>
      <w:tr w:rsidR="00822AF8" w:rsidRPr="00A53FA2" w14:paraId="6B83DB42" w14:textId="77777777" w:rsidTr="00822AF8">
        <w:trPr>
          <w:trHeight w:val="300"/>
          <w:jc w:val="center"/>
        </w:trPr>
        <w:tc>
          <w:tcPr>
            <w:tcW w:w="1843" w:type="dxa"/>
            <w:tcBorders>
              <w:top w:val="nil"/>
              <w:left w:val="nil"/>
              <w:bottom w:val="nil"/>
              <w:right w:val="nil"/>
            </w:tcBorders>
            <w:shd w:val="clear" w:color="auto" w:fill="auto"/>
            <w:noWrap/>
            <w:vAlign w:val="center"/>
            <w:hideMark/>
          </w:tcPr>
          <w:p w14:paraId="67EC6E18" w14:textId="77777777" w:rsidR="00822AF8" w:rsidRPr="00A53FA2" w:rsidRDefault="00822AF8" w:rsidP="00A53FA2">
            <w:pPr>
              <w:spacing w:after="0" w:line="240" w:lineRule="auto"/>
              <w:ind w:left="283"/>
              <w:rPr>
                <w:rFonts w:ascii="Arial" w:eastAsia="Times New Roman" w:hAnsi="Arial" w:cs="Arial"/>
                <w:sz w:val="20"/>
                <w:szCs w:val="20"/>
                <w:lang w:eastAsia="da-DK"/>
              </w:rPr>
            </w:pPr>
            <w:r w:rsidRPr="00A53FA2">
              <w:rPr>
                <w:rFonts w:ascii="Arial" w:eastAsia="Times New Roman" w:hAnsi="Arial" w:cs="Arial"/>
                <w:sz w:val="20"/>
                <w:szCs w:val="20"/>
                <w:lang w:eastAsia="da-DK"/>
              </w:rPr>
              <w:t>11-20 cig/day</w:t>
            </w:r>
          </w:p>
        </w:tc>
        <w:tc>
          <w:tcPr>
            <w:tcW w:w="1132" w:type="dxa"/>
            <w:tcBorders>
              <w:top w:val="nil"/>
              <w:left w:val="nil"/>
              <w:bottom w:val="nil"/>
              <w:right w:val="nil"/>
            </w:tcBorders>
            <w:vAlign w:val="center"/>
          </w:tcPr>
          <w:p w14:paraId="74486FBF" w14:textId="2106F44A" w:rsidR="00822AF8" w:rsidRPr="00A53FA2" w:rsidRDefault="00822AF8" w:rsidP="00A53FA2">
            <w:pPr>
              <w:spacing w:line="240" w:lineRule="auto"/>
              <w:jc w:val="center"/>
              <w:rPr>
                <w:rFonts w:ascii="Arial" w:hAnsi="Arial" w:cs="Arial"/>
                <w:sz w:val="20"/>
                <w:szCs w:val="20"/>
              </w:rPr>
            </w:pPr>
            <w:r w:rsidRPr="00A53FA2">
              <w:rPr>
                <w:rFonts w:ascii="Arial" w:hAnsi="Arial" w:cs="Arial"/>
                <w:sz w:val="20"/>
                <w:szCs w:val="20"/>
              </w:rPr>
              <w:t>3.8</w:t>
            </w:r>
          </w:p>
        </w:tc>
        <w:tc>
          <w:tcPr>
            <w:tcW w:w="709" w:type="dxa"/>
            <w:tcBorders>
              <w:top w:val="nil"/>
              <w:left w:val="nil"/>
              <w:bottom w:val="nil"/>
              <w:right w:val="nil"/>
            </w:tcBorders>
            <w:vAlign w:val="center"/>
          </w:tcPr>
          <w:p w14:paraId="1E0C5199" w14:textId="58A24763" w:rsidR="00822AF8" w:rsidRPr="00A53FA2" w:rsidRDefault="00822AF8" w:rsidP="00A53FA2">
            <w:pPr>
              <w:spacing w:after="0" w:line="240" w:lineRule="auto"/>
              <w:jc w:val="center"/>
              <w:rPr>
                <w:rFonts w:ascii="Arial" w:eastAsia="Times New Roman" w:hAnsi="Arial" w:cs="Arial"/>
                <w:sz w:val="20"/>
                <w:szCs w:val="20"/>
                <w:lang w:eastAsia="da-DK"/>
              </w:rPr>
            </w:pPr>
            <w:r w:rsidRPr="00A53FA2">
              <w:rPr>
                <w:rFonts w:ascii="Arial" w:eastAsia="Times New Roman" w:hAnsi="Arial" w:cs="Arial"/>
                <w:sz w:val="20"/>
                <w:szCs w:val="20"/>
                <w:lang w:eastAsia="da-DK"/>
              </w:rPr>
              <w:t>1.6</w:t>
            </w:r>
          </w:p>
        </w:tc>
        <w:tc>
          <w:tcPr>
            <w:tcW w:w="568" w:type="dxa"/>
            <w:tcBorders>
              <w:top w:val="nil"/>
              <w:left w:val="nil"/>
              <w:bottom w:val="nil"/>
              <w:right w:val="nil"/>
            </w:tcBorders>
            <w:shd w:val="clear" w:color="auto" w:fill="auto"/>
            <w:noWrap/>
            <w:vAlign w:val="center"/>
            <w:hideMark/>
          </w:tcPr>
          <w:p w14:paraId="19F3FB35" w14:textId="652D8320" w:rsidR="00822AF8" w:rsidRPr="00A53FA2" w:rsidRDefault="00822AF8" w:rsidP="00A53FA2">
            <w:pPr>
              <w:spacing w:after="0" w:line="240" w:lineRule="auto"/>
              <w:jc w:val="center"/>
              <w:rPr>
                <w:rFonts w:ascii="Arial" w:eastAsia="Times New Roman" w:hAnsi="Arial" w:cs="Arial"/>
                <w:sz w:val="20"/>
                <w:szCs w:val="20"/>
                <w:lang w:eastAsia="da-DK"/>
              </w:rPr>
            </w:pPr>
            <w:r w:rsidRPr="00A53FA2">
              <w:rPr>
                <w:rFonts w:ascii="Arial" w:eastAsia="Times New Roman" w:hAnsi="Arial" w:cs="Arial"/>
                <w:sz w:val="20"/>
                <w:szCs w:val="20"/>
                <w:lang w:eastAsia="da-DK"/>
              </w:rPr>
              <w:t>1.20</w:t>
            </w:r>
          </w:p>
        </w:tc>
        <w:tc>
          <w:tcPr>
            <w:tcW w:w="709" w:type="dxa"/>
            <w:tcBorders>
              <w:top w:val="nil"/>
              <w:left w:val="nil"/>
              <w:bottom w:val="nil"/>
              <w:right w:val="nil"/>
            </w:tcBorders>
            <w:shd w:val="clear" w:color="auto" w:fill="auto"/>
            <w:noWrap/>
            <w:vAlign w:val="center"/>
            <w:hideMark/>
          </w:tcPr>
          <w:p w14:paraId="3FF8EDCE" w14:textId="77777777" w:rsidR="00822AF8" w:rsidRPr="00A53FA2" w:rsidRDefault="00822AF8" w:rsidP="00A53FA2">
            <w:pPr>
              <w:spacing w:after="0" w:line="240" w:lineRule="auto"/>
              <w:jc w:val="center"/>
              <w:rPr>
                <w:rFonts w:ascii="Arial" w:eastAsia="Times New Roman" w:hAnsi="Arial" w:cs="Arial"/>
                <w:sz w:val="20"/>
                <w:szCs w:val="20"/>
                <w:lang w:eastAsia="da-DK"/>
              </w:rPr>
            </w:pPr>
            <w:r w:rsidRPr="00A53FA2">
              <w:rPr>
                <w:rFonts w:ascii="Arial" w:eastAsia="Times New Roman" w:hAnsi="Arial" w:cs="Arial"/>
                <w:sz w:val="20"/>
                <w:szCs w:val="20"/>
                <w:lang w:eastAsia="da-DK"/>
              </w:rPr>
              <w:t>1.09</w:t>
            </w:r>
          </w:p>
        </w:tc>
        <w:tc>
          <w:tcPr>
            <w:tcW w:w="1134" w:type="dxa"/>
            <w:tcBorders>
              <w:top w:val="nil"/>
              <w:left w:val="nil"/>
              <w:bottom w:val="nil"/>
              <w:right w:val="nil"/>
            </w:tcBorders>
            <w:shd w:val="clear" w:color="auto" w:fill="auto"/>
            <w:noWrap/>
            <w:vAlign w:val="center"/>
            <w:hideMark/>
          </w:tcPr>
          <w:p w14:paraId="4BC7D19A" w14:textId="77777777" w:rsidR="00822AF8" w:rsidRPr="00A53FA2" w:rsidRDefault="00822AF8" w:rsidP="00A53FA2">
            <w:pPr>
              <w:spacing w:after="0" w:line="240" w:lineRule="auto"/>
              <w:jc w:val="center"/>
              <w:rPr>
                <w:rFonts w:ascii="Arial" w:eastAsia="Times New Roman" w:hAnsi="Arial" w:cs="Arial"/>
                <w:sz w:val="20"/>
                <w:szCs w:val="20"/>
                <w:lang w:eastAsia="da-DK"/>
              </w:rPr>
            </w:pPr>
            <w:r w:rsidRPr="00A53FA2">
              <w:rPr>
                <w:rFonts w:ascii="Arial" w:eastAsia="Times New Roman" w:hAnsi="Arial" w:cs="Arial"/>
                <w:sz w:val="20"/>
                <w:szCs w:val="20"/>
                <w:lang w:eastAsia="da-DK"/>
              </w:rPr>
              <w:t>0.98, 1.22</w:t>
            </w:r>
          </w:p>
        </w:tc>
        <w:tc>
          <w:tcPr>
            <w:tcW w:w="160" w:type="dxa"/>
            <w:tcBorders>
              <w:top w:val="nil"/>
              <w:left w:val="nil"/>
              <w:bottom w:val="nil"/>
              <w:right w:val="nil"/>
            </w:tcBorders>
            <w:vAlign w:val="center"/>
          </w:tcPr>
          <w:p w14:paraId="4BC0CBA6" w14:textId="16765F01" w:rsidR="00822AF8" w:rsidRPr="00A53FA2" w:rsidRDefault="00822AF8" w:rsidP="00A53FA2">
            <w:pPr>
              <w:spacing w:after="0" w:line="240" w:lineRule="auto"/>
              <w:jc w:val="center"/>
              <w:rPr>
                <w:rFonts w:ascii="Arial" w:eastAsia="Times New Roman" w:hAnsi="Arial" w:cs="Arial"/>
                <w:sz w:val="20"/>
                <w:szCs w:val="20"/>
                <w:lang w:eastAsia="da-DK"/>
              </w:rPr>
            </w:pPr>
          </w:p>
        </w:tc>
        <w:tc>
          <w:tcPr>
            <w:tcW w:w="690" w:type="dxa"/>
            <w:tcBorders>
              <w:top w:val="nil"/>
              <w:left w:val="nil"/>
              <w:bottom w:val="nil"/>
              <w:right w:val="nil"/>
            </w:tcBorders>
            <w:shd w:val="clear" w:color="auto" w:fill="auto"/>
            <w:noWrap/>
            <w:vAlign w:val="center"/>
          </w:tcPr>
          <w:p w14:paraId="3E517CD1" w14:textId="7D98C9DD" w:rsidR="00822AF8" w:rsidRPr="00A53FA2" w:rsidRDefault="00822AF8" w:rsidP="00A53FA2">
            <w:pPr>
              <w:spacing w:after="0" w:line="240" w:lineRule="auto"/>
              <w:jc w:val="center"/>
              <w:rPr>
                <w:rFonts w:ascii="Arial" w:eastAsia="Times New Roman" w:hAnsi="Arial" w:cs="Arial"/>
                <w:sz w:val="20"/>
                <w:szCs w:val="20"/>
                <w:lang w:eastAsia="da-DK"/>
              </w:rPr>
            </w:pPr>
            <w:r w:rsidRPr="00A53FA2">
              <w:rPr>
                <w:rFonts w:ascii="Arial" w:eastAsia="Times New Roman" w:hAnsi="Arial" w:cs="Arial"/>
                <w:sz w:val="20"/>
                <w:szCs w:val="20"/>
                <w:lang w:eastAsia="da-DK"/>
              </w:rPr>
              <w:t>0.5</w:t>
            </w:r>
          </w:p>
        </w:tc>
        <w:tc>
          <w:tcPr>
            <w:tcW w:w="568" w:type="dxa"/>
            <w:tcBorders>
              <w:top w:val="nil"/>
              <w:left w:val="nil"/>
              <w:bottom w:val="nil"/>
              <w:right w:val="nil"/>
            </w:tcBorders>
            <w:vAlign w:val="center"/>
          </w:tcPr>
          <w:p w14:paraId="49D44640" w14:textId="185C92D0" w:rsidR="00822AF8" w:rsidRPr="00A53FA2" w:rsidRDefault="00822AF8" w:rsidP="00A53FA2">
            <w:pPr>
              <w:spacing w:after="0" w:line="240" w:lineRule="auto"/>
              <w:jc w:val="center"/>
              <w:rPr>
                <w:rFonts w:ascii="Arial" w:eastAsia="Times New Roman" w:hAnsi="Arial" w:cs="Arial"/>
                <w:sz w:val="20"/>
                <w:szCs w:val="20"/>
                <w:lang w:eastAsia="da-DK"/>
              </w:rPr>
            </w:pPr>
            <w:r w:rsidRPr="00A53FA2">
              <w:rPr>
                <w:rFonts w:ascii="Arial" w:eastAsia="Times New Roman" w:hAnsi="Arial" w:cs="Arial"/>
                <w:sz w:val="20"/>
                <w:szCs w:val="20"/>
                <w:lang w:eastAsia="da-DK"/>
              </w:rPr>
              <w:t>0.87</w:t>
            </w:r>
          </w:p>
        </w:tc>
        <w:tc>
          <w:tcPr>
            <w:tcW w:w="709" w:type="dxa"/>
            <w:tcBorders>
              <w:top w:val="nil"/>
              <w:left w:val="nil"/>
              <w:bottom w:val="nil"/>
              <w:right w:val="nil"/>
            </w:tcBorders>
            <w:shd w:val="clear" w:color="auto" w:fill="auto"/>
            <w:noWrap/>
            <w:vAlign w:val="center"/>
            <w:hideMark/>
          </w:tcPr>
          <w:p w14:paraId="572E2BC6" w14:textId="2FEA47E1" w:rsidR="00822AF8" w:rsidRPr="00A53FA2" w:rsidRDefault="00822AF8" w:rsidP="00A53FA2">
            <w:pPr>
              <w:spacing w:after="0" w:line="240" w:lineRule="auto"/>
              <w:jc w:val="center"/>
              <w:rPr>
                <w:rFonts w:ascii="Arial" w:eastAsia="Times New Roman" w:hAnsi="Arial" w:cs="Arial"/>
                <w:sz w:val="20"/>
                <w:szCs w:val="20"/>
                <w:lang w:eastAsia="da-DK"/>
              </w:rPr>
            </w:pPr>
            <w:r w:rsidRPr="00A53FA2">
              <w:rPr>
                <w:rFonts w:ascii="Arial" w:eastAsia="Times New Roman" w:hAnsi="Arial" w:cs="Arial"/>
                <w:sz w:val="20"/>
                <w:szCs w:val="20"/>
                <w:lang w:eastAsia="da-DK"/>
              </w:rPr>
              <w:t>0.86</w:t>
            </w:r>
          </w:p>
        </w:tc>
        <w:tc>
          <w:tcPr>
            <w:tcW w:w="1134" w:type="dxa"/>
            <w:tcBorders>
              <w:top w:val="nil"/>
              <w:left w:val="nil"/>
              <w:bottom w:val="nil"/>
              <w:right w:val="nil"/>
            </w:tcBorders>
            <w:shd w:val="clear" w:color="auto" w:fill="auto"/>
            <w:noWrap/>
            <w:vAlign w:val="center"/>
            <w:hideMark/>
          </w:tcPr>
          <w:p w14:paraId="21524092" w14:textId="77777777" w:rsidR="00822AF8" w:rsidRPr="00A53FA2" w:rsidRDefault="00822AF8" w:rsidP="00A53FA2">
            <w:pPr>
              <w:spacing w:after="0" w:line="240" w:lineRule="auto"/>
              <w:jc w:val="center"/>
              <w:rPr>
                <w:rFonts w:ascii="Arial" w:eastAsia="Times New Roman" w:hAnsi="Arial" w:cs="Arial"/>
                <w:sz w:val="20"/>
                <w:szCs w:val="20"/>
                <w:lang w:eastAsia="da-DK"/>
              </w:rPr>
            </w:pPr>
            <w:r w:rsidRPr="00A53FA2">
              <w:rPr>
                <w:rFonts w:ascii="Arial" w:eastAsia="Times New Roman" w:hAnsi="Arial" w:cs="Arial"/>
                <w:sz w:val="20"/>
                <w:szCs w:val="20"/>
                <w:lang w:eastAsia="da-DK"/>
              </w:rPr>
              <w:t>0.71, 1.04</w:t>
            </w:r>
          </w:p>
        </w:tc>
      </w:tr>
      <w:tr w:rsidR="00822AF8" w:rsidRPr="00A53FA2" w14:paraId="337F1E6A" w14:textId="77777777" w:rsidTr="00023771">
        <w:trPr>
          <w:trHeight w:val="300"/>
          <w:jc w:val="center"/>
        </w:trPr>
        <w:tc>
          <w:tcPr>
            <w:tcW w:w="1843" w:type="dxa"/>
            <w:tcBorders>
              <w:top w:val="nil"/>
              <w:left w:val="nil"/>
              <w:bottom w:val="single" w:sz="8" w:space="0" w:color="auto"/>
              <w:right w:val="nil"/>
            </w:tcBorders>
            <w:shd w:val="clear" w:color="auto" w:fill="auto"/>
            <w:noWrap/>
            <w:vAlign w:val="center"/>
            <w:hideMark/>
          </w:tcPr>
          <w:p w14:paraId="3C7F51FC" w14:textId="196656B5" w:rsidR="00822AF8" w:rsidRPr="00A53FA2" w:rsidRDefault="00822AF8" w:rsidP="00A53FA2">
            <w:pPr>
              <w:spacing w:line="240" w:lineRule="auto"/>
              <w:ind w:left="283"/>
              <w:rPr>
                <w:rFonts w:ascii="Arial" w:eastAsia="Times New Roman" w:hAnsi="Arial" w:cs="Arial"/>
                <w:sz w:val="20"/>
                <w:szCs w:val="20"/>
                <w:lang w:eastAsia="da-DK"/>
              </w:rPr>
            </w:pPr>
            <w:r w:rsidRPr="00A53FA2">
              <w:rPr>
                <w:rFonts w:ascii="Arial" w:eastAsia="Times New Roman" w:hAnsi="Arial" w:cs="Arial"/>
                <w:sz w:val="20"/>
                <w:szCs w:val="20"/>
                <w:u w:val="single"/>
                <w:lang w:eastAsia="da-DK"/>
              </w:rPr>
              <w:t>&gt;</w:t>
            </w:r>
            <w:r w:rsidRPr="00A53FA2">
              <w:rPr>
                <w:rFonts w:ascii="Arial" w:eastAsia="Times New Roman" w:hAnsi="Arial" w:cs="Arial"/>
                <w:sz w:val="20"/>
                <w:szCs w:val="20"/>
                <w:lang w:eastAsia="da-DK"/>
              </w:rPr>
              <w:t>21 cig/day</w:t>
            </w:r>
          </w:p>
        </w:tc>
        <w:tc>
          <w:tcPr>
            <w:tcW w:w="1132" w:type="dxa"/>
            <w:tcBorders>
              <w:top w:val="nil"/>
              <w:left w:val="nil"/>
              <w:bottom w:val="single" w:sz="8" w:space="0" w:color="auto"/>
              <w:right w:val="nil"/>
            </w:tcBorders>
            <w:vAlign w:val="center"/>
          </w:tcPr>
          <w:p w14:paraId="7B7916AC" w14:textId="085632C6" w:rsidR="00822AF8" w:rsidRPr="00A53FA2" w:rsidRDefault="00822AF8" w:rsidP="00A53FA2">
            <w:pPr>
              <w:spacing w:line="240" w:lineRule="auto"/>
              <w:jc w:val="center"/>
              <w:rPr>
                <w:rFonts w:ascii="Arial" w:hAnsi="Arial" w:cs="Arial"/>
                <w:sz w:val="20"/>
                <w:szCs w:val="20"/>
              </w:rPr>
            </w:pPr>
            <w:r w:rsidRPr="00A53FA2">
              <w:rPr>
                <w:rFonts w:ascii="Arial" w:hAnsi="Arial" w:cs="Arial"/>
                <w:sz w:val="20"/>
                <w:szCs w:val="20"/>
              </w:rPr>
              <w:t>0.5</w:t>
            </w:r>
          </w:p>
        </w:tc>
        <w:tc>
          <w:tcPr>
            <w:tcW w:w="709" w:type="dxa"/>
            <w:tcBorders>
              <w:top w:val="nil"/>
              <w:left w:val="nil"/>
              <w:bottom w:val="single" w:sz="8" w:space="0" w:color="auto"/>
              <w:right w:val="nil"/>
            </w:tcBorders>
            <w:vAlign w:val="center"/>
          </w:tcPr>
          <w:p w14:paraId="5F6D8679" w14:textId="59462AE0" w:rsidR="00822AF8" w:rsidRPr="00A53FA2" w:rsidRDefault="00822AF8" w:rsidP="00A53FA2">
            <w:pPr>
              <w:spacing w:line="240" w:lineRule="auto"/>
              <w:jc w:val="center"/>
              <w:rPr>
                <w:rFonts w:ascii="Arial" w:eastAsia="Times New Roman" w:hAnsi="Arial" w:cs="Arial"/>
                <w:sz w:val="20"/>
                <w:szCs w:val="20"/>
                <w:lang w:eastAsia="da-DK"/>
              </w:rPr>
            </w:pPr>
            <w:r w:rsidRPr="00A53FA2">
              <w:rPr>
                <w:rFonts w:ascii="Arial" w:eastAsia="Times New Roman" w:hAnsi="Arial" w:cs="Arial"/>
                <w:sz w:val="20"/>
                <w:szCs w:val="20"/>
                <w:lang w:eastAsia="da-DK"/>
              </w:rPr>
              <w:t>2.0</w:t>
            </w:r>
          </w:p>
        </w:tc>
        <w:tc>
          <w:tcPr>
            <w:tcW w:w="568" w:type="dxa"/>
            <w:tcBorders>
              <w:top w:val="nil"/>
              <w:left w:val="nil"/>
              <w:bottom w:val="single" w:sz="8" w:space="0" w:color="auto"/>
              <w:right w:val="nil"/>
            </w:tcBorders>
            <w:shd w:val="clear" w:color="auto" w:fill="auto"/>
            <w:noWrap/>
            <w:vAlign w:val="center"/>
            <w:hideMark/>
          </w:tcPr>
          <w:p w14:paraId="6F67B46D" w14:textId="59A30E6E" w:rsidR="00822AF8" w:rsidRPr="00A53FA2" w:rsidRDefault="00822AF8" w:rsidP="00A53FA2">
            <w:pPr>
              <w:spacing w:line="240" w:lineRule="auto"/>
              <w:jc w:val="center"/>
              <w:rPr>
                <w:rFonts w:ascii="Arial" w:eastAsia="Times New Roman" w:hAnsi="Arial" w:cs="Arial"/>
                <w:sz w:val="20"/>
                <w:szCs w:val="20"/>
                <w:lang w:eastAsia="da-DK"/>
              </w:rPr>
            </w:pPr>
            <w:r w:rsidRPr="00A53FA2">
              <w:rPr>
                <w:rFonts w:ascii="Arial" w:eastAsia="Times New Roman" w:hAnsi="Arial" w:cs="Arial"/>
                <w:sz w:val="20"/>
                <w:szCs w:val="20"/>
                <w:lang w:eastAsia="da-DK"/>
              </w:rPr>
              <w:t>1.51</w:t>
            </w:r>
          </w:p>
        </w:tc>
        <w:tc>
          <w:tcPr>
            <w:tcW w:w="709" w:type="dxa"/>
            <w:tcBorders>
              <w:top w:val="nil"/>
              <w:left w:val="nil"/>
              <w:bottom w:val="single" w:sz="8" w:space="0" w:color="auto"/>
              <w:right w:val="nil"/>
            </w:tcBorders>
            <w:shd w:val="clear" w:color="auto" w:fill="auto"/>
            <w:noWrap/>
            <w:vAlign w:val="center"/>
            <w:hideMark/>
          </w:tcPr>
          <w:p w14:paraId="7881A1D2" w14:textId="77777777" w:rsidR="00822AF8" w:rsidRPr="00A53FA2" w:rsidRDefault="00822AF8" w:rsidP="00A53FA2">
            <w:pPr>
              <w:spacing w:line="240" w:lineRule="auto"/>
              <w:jc w:val="center"/>
              <w:rPr>
                <w:rFonts w:ascii="Arial" w:eastAsia="Times New Roman" w:hAnsi="Arial" w:cs="Arial"/>
                <w:sz w:val="20"/>
                <w:szCs w:val="20"/>
                <w:lang w:eastAsia="da-DK"/>
              </w:rPr>
            </w:pPr>
            <w:r w:rsidRPr="00A53FA2">
              <w:rPr>
                <w:rFonts w:ascii="Arial" w:eastAsia="Times New Roman" w:hAnsi="Arial" w:cs="Arial"/>
                <w:sz w:val="20"/>
                <w:szCs w:val="20"/>
                <w:lang w:eastAsia="da-DK"/>
              </w:rPr>
              <w:t>1.36</w:t>
            </w:r>
          </w:p>
        </w:tc>
        <w:tc>
          <w:tcPr>
            <w:tcW w:w="1134" w:type="dxa"/>
            <w:tcBorders>
              <w:top w:val="nil"/>
              <w:left w:val="nil"/>
              <w:bottom w:val="single" w:sz="8" w:space="0" w:color="auto"/>
              <w:right w:val="nil"/>
            </w:tcBorders>
            <w:shd w:val="clear" w:color="auto" w:fill="auto"/>
            <w:noWrap/>
            <w:vAlign w:val="center"/>
            <w:hideMark/>
          </w:tcPr>
          <w:p w14:paraId="2029E89B" w14:textId="77777777" w:rsidR="00822AF8" w:rsidRPr="00A53FA2" w:rsidRDefault="00822AF8" w:rsidP="00A53FA2">
            <w:pPr>
              <w:spacing w:line="240" w:lineRule="auto"/>
              <w:jc w:val="center"/>
              <w:rPr>
                <w:rFonts w:ascii="Arial" w:eastAsia="Times New Roman" w:hAnsi="Arial" w:cs="Arial"/>
                <w:sz w:val="20"/>
                <w:szCs w:val="20"/>
                <w:lang w:eastAsia="da-DK"/>
              </w:rPr>
            </w:pPr>
            <w:r w:rsidRPr="00A53FA2">
              <w:rPr>
                <w:rFonts w:ascii="Arial" w:eastAsia="Times New Roman" w:hAnsi="Arial" w:cs="Arial"/>
                <w:sz w:val="20"/>
                <w:szCs w:val="20"/>
                <w:lang w:eastAsia="da-DK"/>
              </w:rPr>
              <w:t>1.06, 1.76</w:t>
            </w:r>
          </w:p>
        </w:tc>
        <w:tc>
          <w:tcPr>
            <w:tcW w:w="160" w:type="dxa"/>
            <w:tcBorders>
              <w:top w:val="nil"/>
              <w:left w:val="nil"/>
              <w:bottom w:val="single" w:sz="8" w:space="0" w:color="auto"/>
              <w:right w:val="nil"/>
            </w:tcBorders>
            <w:vAlign w:val="center"/>
          </w:tcPr>
          <w:p w14:paraId="02CD4AC5" w14:textId="56275D23" w:rsidR="00822AF8" w:rsidRPr="00A53FA2" w:rsidRDefault="00822AF8" w:rsidP="00A53FA2">
            <w:pPr>
              <w:spacing w:line="240" w:lineRule="auto"/>
              <w:jc w:val="center"/>
              <w:rPr>
                <w:rFonts w:ascii="Arial" w:eastAsia="Times New Roman" w:hAnsi="Arial" w:cs="Arial"/>
                <w:sz w:val="20"/>
                <w:szCs w:val="20"/>
                <w:lang w:eastAsia="da-DK"/>
              </w:rPr>
            </w:pPr>
          </w:p>
        </w:tc>
        <w:tc>
          <w:tcPr>
            <w:tcW w:w="690" w:type="dxa"/>
            <w:tcBorders>
              <w:top w:val="nil"/>
              <w:left w:val="nil"/>
              <w:bottom w:val="single" w:sz="8" w:space="0" w:color="auto"/>
              <w:right w:val="nil"/>
            </w:tcBorders>
            <w:shd w:val="clear" w:color="auto" w:fill="auto"/>
            <w:noWrap/>
            <w:vAlign w:val="center"/>
          </w:tcPr>
          <w:p w14:paraId="18BA0D7C" w14:textId="69851CE4" w:rsidR="00822AF8" w:rsidRPr="00A53FA2" w:rsidRDefault="00822AF8" w:rsidP="00A53FA2">
            <w:pPr>
              <w:spacing w:line="240" w:lineRule="auto"/>
              <w:jc w:val="center"/>
              <w:rPr>
                <w:rFonts w:ascii="Arial" w:eastAsia="Times New Roman" w:hAnsi="Arial" w:cs="Arial"/>
                <w:sz w:val="20"/>
                <w:szCs w:val="20"/>
                <w:lang w:eastAsia="da-DK"/>
              </w:rPr>
            </w:pPr>
            <w:r w:rsidRPr="00A53FA2">
              <w:rPr>
                <w:rFonts w:ascii="Arial" w:eastAsia="Times New Roman" w:hAnsi="Arial" w:cs="Arial"/>
                <w:sz w:val="20"/>
                <w:szCs w:val="20"/>
                <w:lang w:eastAsia="da-DK"/>
              </w:rPr>
              <w:t>0.4</w:t>
            </w:r>
          </w:p>
        </w:tc>
        <w:tc>
          <w:tcPr>
            <w:tcW w:w="568" w:type="dxa"/>
            <w:tcBorders>
              <w:top w:val="nil"/>
              <w:left w:val="nil"/>
              <w:bottom w:val="single" w:sz="8" w:space="0" w:color="auto"/>
              <w:right w:val="nil"/>
            </w:tcBorders>
            <w:vAlign w:val="center"/>
          </w:tcPr>
          <w:p w14:paraId="2E5F3DA9" w14:textId="327905E3" w:rsidR="00822AF8" w:rsidRPr="00A53FA2" w:rsidRDefault="00822AF8" w:rsidP="00A53FA2">
            <w:pPr>
              <w:spacing w:line="240" w:lineRule="auto"/>
              <w:jc w:val="center"/>
              <w:rPr>
                <w:rFonts w:ascii="Arial" w:eastAsia="Times New Roman" w:hAnsi="Arial" w:cs="Arial"/>
                <w:sz w:val="20"/>
                <w:szCs w:val="20"/>
                <w:lang w:eastAsia="da-DK"/>
              </w:rPr>
            </w:pPr>
            <w:r w:rsidRPr="00A53FA2">
              <w:rPr>
                <w:rFonts w:ascii="Arial" w:eastAsia="Times New Roman" w:hAnsi="Arial" w:cs="Arial"/>
                <w:sz w:val="20"/>
                <w:szCs w:val="20"/>
                <w:lang w:eastAsia="da-DK"/>
              </w:rPr>
              <w:t>0.77</w:t>
            </w:r>
          </w:p>
        </w:tc>
        <w:tc>
          <w:tcPr>
            <w:tcW w:w="709" w:type="dxa"/>
            <w:tcBorders>
              <w:top w:val="nil"/>
              <w:left w:val="nil"/>
              <w:bottom w:val="single" w:sz="8" w:space="0" w:color="auto"/>
              <w:right w:val="nil"/>
            </w:tcBorders>
            <w:shd w:val="clear" w:color="auto" w:fill="auto"/>
            <w:noWrap/>
            <w:vAlign w:val="center"/>
            <w:hideMark/>
          </w:tcPr>
          <w:p w14:paraId="34A3FE14" w14:textId="6F97D1F9" w:rsidR="00822AF8" w:rsidRPr="00A53FA2" w:rsidRDefault="00822AF8" w:rsidP="00A53FA2">
            <w:pPr>
              <w:spacing w:line="240" w:lineRule="auto"/>
              <w:jc w:val="center"/>
              <w:rPr>
                <w:rFonts w:ascii="Arial" w:eastAsia="Times New Roman" w:hAnsi="Arial" w:cs="Arial"/>
                <w:sz w:val="20"/>
                <w:szCs w:val="20"/>
                <w:lang w:eastAsia="da-DK"/>
              </w:rPr>
            </w:pPr>
            <w:r w:rsidRPr="00A53FA2">
              <w:rPr>
                <w:rFonts w:ascii="Arial" w:eastAsia="Times New Roman" w:hAnsi="Arial" w:cs="Arial"/>
                <w:sz w:val="20"/>
                <w:szCs w:val="20"/>
                <w:lang w:eastAsia="da-DK"/>
              </w:rPr>
              <w:t>0.76</w:t>
            </w:r>
          </w:p>
        </w:tc>
        <w:tc>
          <w:tcPr>
            <w:tcW w:w="1134" w:type="dxa"/>
            <w:tcBorders>
              <w:top w:val="nil"/>
              <w:left w:val="nil"/>
              <w:bottom w:val="single" w:sz="8" w:space="0" w:color="auto"/>
              <w:right w:val="nil"/>
            </w:tcBorders>
            <w:shd w:val="clear" w:color="auto" w:fill="auto"/>
            <w:noWrap/>
            <w:vAlign w:val="center"/>
            <w:hideMark/>
          </w:tcPr>
          <w:p w14:paraId="1257204E" w14:textId="77777777" w:rsidR="00822AF8" w:rsidRPr="00A53FA2" w:rsidRDefault="00822AF8" w:rsidP="00A53FA2">
            <w:pPr>
              <w:spacing w:line="240" w:lineRule="auto"/>
              <w:jc w:val="center"/>
              <w:rPr>
                <w:rFonts w:ascii="Arial" w:eastAsia="Times New Roman" w:hAnsi="Arial" w:cs="Arial"/>
                <w:sz w:val="20"/>
                <w:szCs w:val="20"/>
                <w:lang w:eastAsia="da-DK"/>
              </w:rPr>
            </w:pPr>
            <w:r w:rsidRPr="00A53FA2">
              <w:rPr>
                <w:rFonts w:ascii="Arial" w:eastAsia="Times New Roman" w:hAnsi="Arial" w:cs="Arial"/>
                <w:sz w:val="20"/>
                <w:szCs w:val="20"/>
                <w:lang w:eastAsia="da-DK"/>
              </w:rPr>
              <w:t>0.45, 1.28</w:t>
            </w:r>
          </w:p>
        </w:tc>
      </w:tr>
      <w:tr w:rsidR="00822AF8" w:rsidRPr="00A53FA2" w14:paraId="5899C381" w14:textId="77777777" w:rsidTr="00023771">
        <w:trPr>
          <w:trHeight w:val="300"/>
          <w:jc w:val="center"/>
        </w:trPr>
        <w:tc>
          <w:tcPr>
            <w:tcW w:w="9356" w:type="dxa"/>
            <w:gridSpan w:val="11"/>
            <w:tcBorders>
              <w:top w:val="single" w:sz="8" w:space="0" w:color="auto"/>
              <w:left w:val="nil"/>
              <w:bottom w:val="nil"/>
              <w:right w:val="nil"/>
            </w:tcBorders>
          </w:tcPr>
          <w:p w14:paraId="2EBE8653" w14:textId="16CD4E25" w:rsidR="00822AF8" w:rsidRPr="00A53FA2" w:rsidRDefault="00822AF8" w:rsidP="00A53FA2">
            <w:pPr>
              <w:spacing w:after="0" w:line="240" w:lineRule="auto"/>
              <w:rPr>
                <w:rFonts w:ascii="Arial" w:hAnsi="Arial" w:cs="Arial"/>
                <w:sz w:val="16"/>
                <w:szCs w:val="16"/>
              </w:rPr>
            </w:pPr>
            <w:r w:rsidRPr="00A53FA2">
              <w:rPr>
                <w:rFonts w:ascii="Arial" w:hAnsi="Arial" w:cs="Arial"/>
                <w:sz w:val="16"/>
                <w:szCs w:val="16"/>
              </w:rPr>
              <w:t>Abbreviations: CI, confidence interval; aHR, adjusted hazard ratio; cHR, crude hazard ratio.</w:t>
            </w:r>
          </w:p>
          <w:p w14:paraId="4061CBEC" w14:textId="374068DD" w:rsidR="00822AF8" w:rsidRPr="00A53FA2" w:rsidRDefault="00822AF8" w:rsidP="00A53FA2">
            <w:pPr>
              <w:spacing w:after="0" w:line="240" w:lineRule="auto"/>
              <w:rPr>
                <w:rFonts w:ascii="Arial" w:hAnsi="Arial" w:cs="Arial"/>
                <w:sz w:val="16"/>
                <w:szCs w:val="16"/>
              </w:rPr>
            </w:pPr>
            <w:r w:rsidRPr="00A53FA2">
              <w:rPr>
                <w:rFonts w:ascii="Arial" w:hAnsi="Arial" w:cs="Arial"/>
                <w:sz w:val="16"/>
                <w:szCs w:val="16"/>
                <w:vertAlign w:val="superscript"/>
              </w:rPr>
              <w:t>a</w:t>
            </w:r>
            <w:r w:rsidRPr="00A53FA2">
              <w:rPr>
                <w:rFonts w:ascii="Arial" w:hAnsi="Arial" w:cs="Arial"/>
                <w:sz w:val="16"/>
                <w:szCs w:val="16"/>
              </w:rPr>
              <w:t>No. in each exposure category in percent.</w:t>
            </w:r>
          </w:p>
          <w:p w14:paraId="6658C46C" w14:textId="4E1329F3" w:rsidR="00822AF8" w:rsidRPr="00A53FA2" w:rsidRDefault="00822AF8" w:rsidP="00A53FA2">
            <w:pPr>
              <w:spacing w:after="0" w:line="240" w:lineRule="auto"/>
              <w:rPr>
                <w:rFonts w:ascii="Arial" w:hAnsi="Arial" w:cs="Arial"/>
                <w:sz w:val="16"/>
                <w:szCs w:val="16"/>
              </w:rPr>
            </w:pPr>
            <w:r w:rsidRPr="00A53FA2">
              <w:rPr>
                <w:rFonts w:ascii="Arial" w:hAnsi="Arial" w:cs="Arial"/>
                <w:sz w:val="16"/>
                <w:szCs w:val="16"/>
                <w:vertAlign w:val="superscript"/>
              </w:rPr>
              <w:t>b</w:t>
            </w:r>
            <w:r w:rsidRPr="00A53FA2">
              <w:rPr>
                <w:rFonts w:ascii="Arial" w:hAnsi="Arial" w:cs="Arial"/>
                <w:sz w:val="16"/>
                <w:szCs w:val="16"/>
              </w:rPr>
              <w:t>No of cases in percent.</w:t>
            </w:r>
          </w:p>
          <w:p w14:paraId="09E606A6" w14:textId="4AD55E30" w:rsidR="00822AF8" w:rsidRPr="00A53FA2" w:rsidRDefault="00822AF8" w:rsidP="00A53FA2">
            <w:pPr>
              <w:spacing w:after="0" w:line="240" w:lineRule="auto"/>
              <w:rPr>
                <w:rFonts w:ascii="Arial" w:hAnsi="Arial" w:cs="Arial"/>
                <w:sz w:val="20"/>
                <w:szCs w:val="20"/>
              </w:rPr>
            </w:pPr>
            <w:r w:rsidRPr="00A53FA2">
              <w:rPr>
                <w:rFonts w:ascii="Arial" w:eastAsia="Times New Roman" w:hAnsi="Arial" w:cs="Arial"/>
                <w:sz w:val="16"/>
                <w:szCs w:val="16"/>
                <w:vertAlign w:val="superscript"/>
                <w:lang w:eastAsia="da-DK"/>
              </w:rPr>
              <w:t>c</w:t>
            </w:r>
            <w:r w:rsidRPr="00A53FA2">
              <w:rPr>
                <w:rFonts w:ascii="Arial" w:eastAsia="Times New Roman" w:hAnsi="Arial" w:cs="Arial"/>
                <w:sz w:val="16"/>
                <w:szCs w:val="16"/>
                <w:lang w:eastAsia="da-DK"/>
              </w:rPr>
              <w:t xml:space="preserve">Adjusted for </w:t>
            </w:r>
            <w:r w:rsidRPr="00A53FA2">
              <w:rPr>
                <w:rFonts w:ascii="Arial" w:hAnsi="Arial" w:cs="Arial"/>
                <w:sz w:val="16"/>
                <w:szCs w:val="16"/>
              </w:rPr>
              <w:t>calendar year at birth (1991-1996, 1997-2002, 2003-2008 and 2009-2016), maternal years of education (</w:t>
            </w:r>
            <w:r w:rsidRPr="00A53FA2">
              <w:rPr>
                <w:rFonts w:ascii="Arial" w:hAnsi="Arial" w:cs="Arial"/>
                <w:sz w:val="16"/>
                <w:szCs w:val="16"/>
                <w:u w:val="single"/>
              </w:rPr>
              <w:t>&lt;</w:t>
            </w:r>
            <w:r w:rsidRPr="00A53FA2">
              <w:rPr>
                <w:rFonts w:ascii="Arial" w:hAnsi="Arial" w:cs="Arial"/>
                <w:sz w:val="16"/>
                <w:szCs w:val="16"/>
              </w:rPr>
              <w:t xml:space="preserve">9, 10-14 and </w:t>
            </w:r>
            <w:r w:rsidRPr="00A53FA2">
              <w:rPr>
                <w:rFonts w:ascii="Arial" w:hAnsi="Arial" w:cs="Arial"/>
                <w:sz w:val="16"/>
                <w:szCs w:val="16"/>
                <w:u w:val="single"/>
              </w:rPr>
              <w:t>&gt;</w:t>
            </w:r>
            <w:r w:rsidRPr="00A53FA2">
              <w:rPr>
                <w:rFonts w:ascii="Arial" w:hAnsi="Arial" w:cs="Arial"/>
                <w:sz w:val="16"/>
                <w:szCs w:val="16"/>
              </w:rPr>
              <w:t xml:space="preserve">15), parity (0 and </w:t>
            </w:r>
            <w:r w:rsidRPr="00A53FA2">
              <w:rPr>
                <w:rFonts w:ascii="Arial" w:hAnsi="Arial" w:cs="Arial"/>
                <w:sz w:val="16"/>
                <w:szCs w:val="16"/>
                <w:u w:val="single"/>
              </w:rPr>
              <w:t>&gt;</w:t>
            </w:r>
            <w:r w:rsidRPr="00A53FA2">
              <w:rPr>
                <w:rFonts w:ascii="Arial" w:hAnsi="Arial" w:cs="Arial"/>
                <w:sz w:val="16"/>
                <w:szCs w:val="16"/>
              </w:rPr>
              <w:t>1), maternal age at birth in years (</w:t>
            </w:r>
            <w:r w:rsidRPr="00A53FA2">
              <w:rPr>
                <w:rFonts w:ascii="Arial" w:hAnsi="Arial" w:cs="Arial"/>
                <w:sz w:val="16"/>
                <w:szCs w:val="16"/>
                <w:u w:val="single"/>
              </w:rPr>
              <w:t>&gt;</w:t>
            </w:r>
            <w:r w:rsidRPr="00A53FA2">
              <w:rPr>
                <w:rFonts w:ascii="Arial" w:hAnsi="Arial" w:cs="Arial"/>
                <w:sz w:val="16"/>
                <w:szCs w:val="16"/>
              </w:rPr>
              <w:t xml:space="preserve">24, 25-29, 30-34 and </w:t>
            </w:r>
            <w:r w:rsidRPr="00A53FA2">
              <w:rPr>
                <w:rFonts w:ascii="Arial" w:hAnsi="Arial" w:cs="Arial"/>
                <w:sz w:val="16"/>
                <w:szCs w:val="16"/>
                <w:u w:val="single"/>
              </w:rPr>
              <w:t>&gt;</w:t>
            </w:r>
            <w:r w:rsidRPr="00A53FA2">
              <w:rPr>
                <w:rFonts w:ascii="Arial" w:hAnsi="Arial" w:cs="Arial"/>
                <w:sz w:val="16"/>
                <w:szCs w:val="16"/>
              </w:rPr>
              <w:t xml:space="preserve">35), nationality (Danish, other Nordic </w:t>
            </w:r>
            <w:r w:rsidR="00754657" w:rsidRPr="00A53FA2">
              <w:rPr>
                <w:rFonts w:ascii="Arial" w:hAnsi="Arial" w:cs="Arial"/>
                <w:sz w:val="16"/>
                <w:szCs w:val="16"/>
              </w:rPr>
              <w:t>countries,</w:t>
            </w:r>
            <w:r w:rsidRPr="00A53FA2">
              <w:rPr>
                <w:rFonts w:ascii="Arial" w:hAnsi="Arial" w:cs="Arial"/>
                <w:sz w:val="16"/>
                <w:szCs w:val="16"/>
              </w:rPr>
              <w:t xml:space="preserve"> and other countries) and diabetes (no diabetes, gestational diabetes and pregestational diabetes).</w:t>
            </w:r>
          </w:p>
        </w:tc>
      </w:tr>
    </w:tbl>
    <w:p w14:paraId="1DEE045B" w14:textId="77777777" w:rsidR="000D7FB3" w:rsidRPr="00A53FA2" w:rsidRDefault="000D7FB3" w:rsidP="00E237CB">
      <w:pPr>
        <w:spacing w:line="480" w:lineRule="auto"/>
        <w:rPr>
          <w:rFonts w:ascii="Arial" w:hAnsi="Arial" w:cs="Arial"/>
          <w:lang w:val="en-US"/>
        </w:rPr>
      </w:pPr>
    </w:p>
    <w:p w14:paraId="4F29DE64" w14:textId="77777777" w:rsidR="009718DC" w:rsidRPr="00A53FA2" w:rsidRDefault="009718DC" w:rsidP="00E237CB">
      <w:pPr>
        <w:spacing w:line="480" w:lineRule="auto"/>
        <w:rPr>
          <w:rFonts w:ascii="Arial" w:hAnsi="Arial" w:cs="Arial"/>
          <w:lang w:val="en-US"/>
        </w:rPr>
      </w:pPr>
    </w:p>
    <w:p w14:paraId="1445792C" w14:textId="77777777" w:rsidR="001A6C26" w:rsidRPr="00A53FA2" w:rsidRDefault="001A6C26" w:rsidP="00E237CB">
      <w:pPr>
        <w:spacing w:line="480" w:lineRule="auto"/>
        <w:rPr>
          <w:rFonts w:ascii="Arial" w:hAnsi="Arial" w:cs="Arial"/>
        </w:rPr>
      </w:pPr>
    </w:p>
    <w:p w14:paraId="48465477" w14:textId="77777777" w:rsidR="00B44929" w:rsidRPr="00A53FA2" w:rsidRDefault="00B44929" w:rsidP="00E237CB">
      <w:pPr>
        <w:spacing w:line="480" w:lineRule="auto"/>
        <w:rPr>
          <w:rFonts w:ascii="Arial" w:hAnsi="Arial" w:cs="Arial"/>
        </w:rPr>
      </w:pPr>
    </w:p>
    <w:p w14:paraId="4D233E02" w14:textId="77777777" w:rsidR="00B44929" w:rsidRPr="00A53FA2" w:rsidRDefault="00B44929" w:rsidP="00E237CB">
      <w:pPr>
        <w:spacing w:line="480" w:lineRule="auto"/>
        <w:rPr>
          <w:rFonts w:ascii="Arial" w:hAnsi="Arial" w:cs="Arial"/>
        </w:rPr>
      </w:pPr>
    </w:p>
    <w:p w14:paraId="5C0EB854" w14:textId="77777777" w:rsidR="00B44929" w:rsidRPr="00A53FA2" w:rsidRDefault="00B44929" w:rsidP="00E237CB">
      <w:pPr>
        <w:spacing w:line="480" w:lineRule="auto"/>
        <w:rPr>
          <w:rFonts w:ascii="Arial" w:hAnsi="Arial" w:cs="Arial"/>
        </w:rPr>
      </w:pPr>
    </w:p>
    <w:tbl>
      <w:tblPr>
        <w:tblpPr w:leftFromText="142" w:rightFromText="142" w:vertAnchor="page" w:horzAnchor="page" w:tblpX="630" w:tblpY="1265"/>
        <w:tblOverlap w:val="never"/>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410"/>
        <w:gridCol w:w="567"/>
        <w:gridCol w:w="160"/>
        <w:gridCol w:w="1116"/>
        <w:gridCol w:w="2126"/>
        <w:gridCol w:w="284"/>
        <w:gridCol w:w="1417"/>
        <w:gridCol w:w="2552"/>
      </w:tblGrid>
      <w:tr w:rsidR="00AE66EB" w:rsidRPr="00A53FA2" w14:paraId="291F088F" w14:textId="77777777" w:rsidTr="00A474FB">
        <w:trPr>
          <w:trHeight w:val="300"/>
        </w:trPr>
        <w:tc>
          <w:tcPr>
            <w:tcW w:w="10632" w:type="dxa"/>
            <w:gridSpan w:val="8"/>
            <w:tcBorders>
              <w:top w:val="nil"/>
              <w:left w:val="nil"/>
              <w:bottom w:val="single" w:sz="8" w:space="0" w:color="auto"/>
              <w:right w:val="nil"/>
            </w:tcBorders>
          </w:tcPr>
          <w:p w14:paraId="3BC2540B" w14:textId="3069BF10" w:rsidR="00AE66EB" w:rsidRPr="00A53FA2" w:rsidRDefault="001C5784" w:rsidP="00A53FA2">
            <w:pPr>
              <w:spacing w:after="0" w:line="240" w:lineRule="auto"/>
              <w:rPr>
                <w:rFonts w:ascii="Arial" w:eastAsia="Times New Roman" w:hAnsi="Arial" w:cs="Arial"/>
                <w:i/>
                <w:sz w:val="20"/>
                <w:szCs w:val="20"/>
                <w:lang w:eastAsia="da-DK"/>
              </w:rPr>
            </w:pPr>
            <w:r w:rsidRPr="00A53FA2">
              <w:rPr>
                <w:rFonts w:ascii="Arial" w:eastAsia="Times New Roman" w:hAnsi="Arial" w:cs="Arial"/>
                <w:b/>
                <w:sz w:val="20"/>
                <w:szCs w:val="20"/>
                <w:lang w:eastAsia="da-DK"/>
              </w:rPr>
              <w:lastRenderedPageBreak/>
              <w:t>Supplementary</w:t>
            </w:r>
            <w:r w:rsidR="00AE66EB" w:rsidRPr="00A53FA2">
              <w:rPr>
                <w:rFonts w:ascii="Arial" w:eastAsia="Times New Roman" w:hAnsi="Arial" w:cs="Arial"/>
                <w:b/>
                <w:sz w:val="20"/>
                <w:szCs w:val="20"/>
                <w:lang w:eastAsia="da-DK"/>
              </w:rPr>
              <w:t xml:space="preserve"> </w:t>
            </w:r>
            <w:r w:rsidR="00FD01B6">
              <w:rPr>
                <w:rFonts w:ascii="Arial" w:eastAsia="Times New Roman" w:hAnsi="Arial" w:cs="Arial"/>
                <w:b/>
                <w:sz w:val="20"/>
                <w:szCs w:val="20"/>
                <w:lang w:eastAsia="da-DK"/>
              </w:rPr>
              <w:t>T</w:t>
            </w:r>
            <w:r w:rsidR="00F5142C">
              <w:rPr>
                <w:rFonts w:ascii="Arial" w:eastAsia="Times New Roman" w:hAnsi="Arial" w:cs="Arial"/>
                <w:b/>
                <w:sz w:val="20"/>
                <w:szCs w:val="20"/>
                <w:lang w:eastAsia="da-DK"/>
              </w:rPr>
              <w:t>able</w:t>
            </w:r>
            <w:r w:rsidR="00AE66EB" w:rsidRPr="00A53FA2">
              <w:rPr>
                <w:rFonts w:ascii="Arial" w:eastAsia="Times New Roman" w:hAnsi="Arial" w:cs="Arial"/>
                <w:b/>
                <w:sz w:val="20"/>
                <w:szCs w:val="20"/>
                <w:lang w:eastAsia="da-DK"/>
              </w:rPr>
              <w:t xml:space="preserve"> 2</w:t>
            </w:r>
            <w:r w:rsidR="00AE66EB" w:rsidRPr="00A53FA2">
              <w:rPr>
                <w:rFonts w:ascii="Arial" w:eastAsia="Times New Roman" w:hAnsi="Arial" w:cs="Arial"/>
                <w:i/>
                <w:sz w:val="20"/>
                <w:szCs w:val="20"/>
                <w:lang w:eastAsia="da-DK"/>
              </w:rPr>
              <w:t>.</w:t>
            </w:r>
            <w:r w:rsidR="00776091" w:rsidRPr="00A53FA2">
              <w:rPr>
                <w:rFonts w:ascii="Arial" w:eastAsia="Times New Roman" w:hAnsi="Arial" w:cs="Arial"/>
                <w:sz w:val="20"/>
                <w:szCs w:val="20"/>
                <w:lang w:eastAsia="da-DK"/>
              </w:rPr>
              <w:t xml:space="preserve"> Sensitivity analysis 2: Hazard ratios with 95% confidence intervals for cryptorchidism and hypospadias according to maternal cigarette smoking during pregnancy with adjustment for maternal BMI among 363,742 boys, 2004-2016.</w:t>
            </w:r>
          </w:p>
        </w:tc>
      </w:tr>
      <w:tr w:rsidR="005C40E2" w:rsidRPr="00A53FA2" w14:paraId="78822139" w14:textId="77777777" w:rsidTr="00A474FB">
        <w:trPr>
          <w:trHeight w:val="300"/>
        </w:trPr>
        <w:tc>
          <w:tcPr>
            <w:tcW w:w="2410" w:type="dxa"/>
            <w:tcBorders>
              <w:top w:val="single" w:sz="8" w:space="0" w:color="auto"/>
              <w:left w:val="nil"/>
              <w:bottom w:val="nil"/>
              <w:right w:val="nil"/>
            </w:tcBorders>
            <w:shd w:val="clear" w:color="auto" w:fill="auto"/>
            <w:noWrap/>
            <w:vAlign w:val="center"/>
            <w:hideMark/>
          </w:tcPr>
          <w:p w14:paraId="26981245" w14:textId="77777777" w:rsidR="005C40E2" w:rsidRPr="00A53FA2" w:rsidRDefault="005C40E2" w:rsidP="00A53FA2">
            <w:pPr>
              <w:spacing w:after="0" w:line="240" w:lineRule="auto"/>
              <w:jc w:val="center"/>
              <w:rPr>
                <w:rFonts w:ascii="Arial" w:eastAsia="Times New Roman" w:hAnsi="Arial" w:cs="Arial"/>
                <w:b/>
                <w:sz w:val="20"/>
                <w:szCs w:val="20"/>
                <w:lang w:eastAsia="da-DK"/>
              </w:rPr>
            </w:pPr>
          </w:p>
        </w:tc>
        <w:tc>
          <w:tcPr>
            <w:tcW w:w="3969" w:type="dxa"/>
            <w:gridSpan w:val="4"/>
            <w:tcBorders>
              <w:top w:val="single" w:sz="8" w:space="0" w:color="auto"/>
              <w:left w:val="nil"/>
              <w:bottom w:val="single" w:sz="4" w:space="0" w:color="auto"/>
              <w:right w:val="nil"/>
            </w:tcBorders>
            <w:vAlign w:val="center"/>
          </w:tcPr>
          <w:p w14:paraId="33019D03" w14:textId="77777777" w:rsidR="005C40E2" w:rsidRPr="00A53FA2" w:rsidRDefault="005C40E2" w:rsidP="00A53FA2">
            <w:pPr>
              <w:spacing w:after="0" w:line="240" w:lineRule="auto"/>
              <w:jc w:val="center"/>
              <w:rPr>
                <w:rFonts w:ascii="Arial" w:eastAsia="Times New Roman" w:hAnsi="Arial" w:cs="Arial"/>
                <w:b/>
                <w:sz w:val="20"/>
                <w:szCs w:val="20"/>
                <w:lang w:eastAsia="da-DK"/>
              </w:rPr>
            </w:pPr>
            <w:r w:rsidRPr="00A53FA2">
              <w:rPr>
                <w:rFonts w:ascii="Arial" w:eastAsia="Times New Roman" w:hAnsi="Arial" w:cs="Arial"/>
                <w:b/>
                <w:sz w:val="20"/>
                <w:szCs w:val="20"/>
                <w:lang w:eastAsia="da-DK"/>
              </w:rPr>
              <w:t>Cryptorchidism</w:t>
            </w:r>
          </w:p>
        </w:tc>
        <w:tc>
          <w:tcPr>
            <w:tcW w:w="284" w:type="dxa"/>
            <w:tcBorders>
              <w:top w:val="single" w:sz="8" w:space="0" w:color="auto"/>
              <w:left w:val="nil"/>
              <w:bottom w:val="nil"/>
              <w:right w:val="nil"/>
            </w:tcBorders>
            <w:vAlign w:val="center"/>
          </w:tcPr>
          <w:p w14:paraId="5FF13B8D" w14:textId="77777777" w:rsidR="005C40E2" w:rsidRPr="00A53FA2" w:rsidRDefault="005C40E2" w:rsidP="00A53FA2">
            <w:pPr>
              <w:spacing w:after="0" w:line="240" w:lineRule="auto"/>
              <w:rPr>
                <w:rFonts w:ascii="Arial" w:eastAsia="Times New Roman" w:hAnsi="Arial" w:cs="Arial"/>
                <w:b/>
                <w:sz w:val="20"/>
                <w:szCs w:val="20"/>
                <w:lang w:eastAsia="da-DK"/>
              </w:rPr>
            </w:pPr>
          </w:p>
        </w:tc>
        <w:tc>
          <w:tcPr>
            <w:tcW w:w="3969" w:type="dxa"/>
            <w:gridSpan w:val="2"/>
            <w:tcBorders>
              <w:top w:val="single" w:sz="8" w:space="0" w:color="auto"/>
              <w:left w:val="nil"/>
              <w:bottom w:val="single" w:sz="8" w:space="0" w:color="auto"/>
              <w:right w:val="nil"/>
            </w:tcBorders>
            <w:shd w:val="clear" w:color="auto" w:fill="auto"/>
            <w:noWrap/>
            <w:vAlign w:val="center"/>
            <w:hideMark/>
          </w:tcPr>
          <w:p w14:paraId="44868AA8" w14:textId="77777777" w:rsidR="005C40E2" w:rsidRPr="00A53FA2" w:rsidRDefault="005C40E2" w:rsidP="00A53FA2">
            <w:pPr>
              <w:spacing w:after="0" w:line="240" w:lineRule="auto"/>
              <w:jc w:val="center"/>
              <w:rPr>
                <w:rFonts w:ascii="Arial" w:eastAsia="Times New Roman" w:hAnsi="Arial" w:cs="Arial"/>
                <w:sz w:val="20"/>
                <w:szCs w:val="20"/>
                <w:lang w:eastAsia="da-DK"/>
              </w:rPr>
            </w:pPr>
            <w:r w:rsidRPr="00A53FA2">
              <w:rPr>
                <w:rFonts w:ascii="Arial" w:eastAsia="Times New Roman" w:hAnsi="Arial" w:cs="Arial"/>
                <w:b/>
                <w:sz w:val="20"/>
                <w:szCs w:val="20"/>
                <w:lang w:eastAsia="da-DK"/>
              </w:rPr>
              <w:t>Hypospadias</w:t>
            </w:r>
          </w:p>
        </w:tc>
      </w:tr>
      <w:tr w:rsidR="005C40E2" w:rsidRPr="00A53FA2" w14:paraId="2C1412F3" w14:textId="77777777" w:rsidTr="00A474FB">
        <w:trPr>
          <w:trHeight w:val="300"/>
        </w:trPr>
        <w:tc>
          <w:tcPr>
            <w:tcW w:w="2410" w:type="dxa"/>
            <w:tcBorders>
              <w:top w:val="single" w:sz="4" w:space="0" w:color="auto"/>
              <w:left w:val="nil"/>
              <w:bottom w:val="single" w:sz="8" w:space="0" w:color="auto"/>
              <w:right w:val="nil"/>
            </w:tcBorders>
            <w:shd w:val="clear" w:color="auto" w:fill="auto"/>
            <w:noWrap/>
            <w:vAlign w:val="center"/>
            <w:hideMark/>
          </w:tcPr>
          <w:p w14:paraId="334191E0" w14:textId="77777777" w:rsidR="005C40E2" w:rsidRPr="00A53FA2" w:rsidRDefault="005C40E2" w:rsidP="00A53FA2">
            <w:pPr>
              <w:spacing w:after="0" w:line="240" w:lineRule="auto"/>
              <w:rPr>
                <w:rFonts w:ascii="Arial" w:eastAsia="Times New Roman" w:hAnsi="Arial" w:cs="Arial"/>
                <w:b/>
                <w:bCs/>
                <w:sz w:val="20"/>
                <w:szCs w:val="20"/>
                <w:lang w:eastAsia="da-DK"/>
              </w:rPr>
            </w:pPr>
            <w:r w:rsidRPr="00A53FA2">
              <w:rPr>
                <w:rFonts w:ascii="Arial" w:eastAsia="Times New Roman" w:hAnsi="Arial" w:cs="Arial"/>
                <w:b/>
                <w:bCs/>
                <w:sz w:val="20"/>
                <w:szCs w:val="20"/>
                <w:lang w:eastAsia="da-DK"/>
              </w:rPr>
              <w:t>Smoking status</w:t>
            </w:r>
          </w:p>
        </w:tc>
        <w:tc>
          <w:tcPr>
            <w:tcW w:w="1843" w:type="dxa"/>
            <w:gridSpan w:val="3"/>
            <w:tcBorders>
              <w:top w:val="single" w:sz="4" w:space="0" w:color="auto"/>
              <w:left w:val="nil"/>
              <w:bottom w:val="single" w:sz="8" w:space="0" w:color="auto"/>
              <w:right w:val="nil"/>
            </w:tcBorders>
            <w:vAlign w:val="center"/>
          </w:tcPr>
          <w:p w14:paraId="7586161D" w14:textId="77777777" w:rsidR="005C40E2" w:rsidRPr="00A53FA2" w:rsidRDefault="005C40E2" w:rsidP="00A53FA2">
            <w:pPr>
              <w:spacing w:after="0" w:line="240" w:lineRule="auto"/>
              <w:jc w:val="center"/>
              <w:rPr>
                <w:rFonts w:ascii="Arial" w:eastAsia="Times New Roman" w:hAnsi="Arial" w:cs="Arial"/>
                <w:b/>
                <w:sz w:val="20"/>
                <w:szCs w:val="20"/>
                <w:lang w:eastAsia="da-DK"/>
              </w:rPr>
            </w:pPr>
            <w:r w:rsidRPr="00A53FA2">
              <w:rPr>
                <w:rFonts w:ascii="Arial" w:eastAsia="Times New Roman" w:hAnsi="Arial" w:cs="Arial"/>
                <w:b/>
                <w:sz w:val="20"/>
                <w:szCs w:val="20"/>
                <w:lang w:eastAsia="da-DK"/>
              </w:rPr>
              <w:t>aHR</w:t>
            </w:r>
            <w:r w:rsidRPr="00A53FA2">
              <w:rPr>
                <w:rFonts w:ascii="Arial" w:eastAsia="Times New Roman" w:hAnsi="Arial" w:cs="Arial"/>
                <w:b/>
                <w:sz w:val="20"/>
                <w:szCs w:val="20"/>
                <w:vertAlign w:val="superscript"/>
                <w:lang w:eastAsia="da-DK"/>
              </w:rPr>
              <w:t>a</w:t>
            </w:r>
          </w:p>
        </w:tc>
        <w:tc>
          <w:tcPr>
            <w:tcW w:w="2126" w:type="dxa"/>
            <w:tcBorders>
              <w:top w:val="single" w:sz="4" w:space="0" w:color="auto"/>
              <w:left w:val="nil"/>
              <w:bottom w:val="single" w:sz="8" w:space="0" w:color="auto"/>
              <w:right w:val="nil"/>
            </w:tcBorders>
            <w:shd w:val="clear" w:color="auto" w:fill="auto"/>
            <w:noWrap/>
            <w:vAlign w:val="center"/>
            <w:hideMark/>
          </w:tcPr>
          <w:p w14:paraId="340B4B46" w14:textId="77777777" w:rsidR="005C40E2" w:rsidRPr="00A53FA2" w:rsidRDefault="005C40E2" w:rsidP="00A53FA2">
            <w:pPr>
              <w:spacing w:after="0" w:line="240" w:lineRule="auto"/>
              <w:jc w:val="center"/>
              <w:rPr>
                <w:rFonts w:ascii="Arial" w:eastAsia="Times New Roman" w:hAnsi="Arial" w:cs="Arial"/>
                <w:b/>
                <w:sz w:val="20"/>
                <w:szCs w:val="20"/>
                <w:lang w:eastAsia="da-DK"/>
              </w:rPr>
            </w:pPr>
            <w:r w:rsidRPr="00A53FA2">
              <w:rPr>
                <w:rFonts w:ascii="Arial" w:eastAsia="Times New Roman" w:hAnsi="Arial" w:cs="Arial"/>
                <w:b/>
                <w:sz w:val="20"/>
                <w:szCs w:val="20"/>
                <w:lang w:eastAsia="da-DK"/>
              </w:rPr>
              <w:t>95% CI</w:t>
            </w:r>
          </w:p>
        </w:tc>
        <w:tc>
          <w:tcPr>
            <w:tcW w:w="284" w:type="dxa"/>
            <w:tcBorders>
              <w:top w:val="nil"/>
              <w:left w:val="nil"/>
              <w:bottom w:val="single" w:sz="8" w:space="0" w:color="auto"/>
              <w:right w:val="nil"/>
            </w:tcBorders>
            <w:vAlign w:val="center"/>
          </w:tcPr>
          <w:p w14:paraId="30539645" w14:textId="77777777" w:rsidR="005C40E2" w:rsidRPr="00A53FA2" w:rsidRDefault="005C40E2" w:rsidP="00A53FA2">
            <w:pPr>
              <w:spacing w:after="0" w:line="240" w:lineRule="auto"/>
              <w:rPr>
                <w:rFonts w:ascii="Arial" w:eastAsia="Times New Roman" w:hAnsi="Arial" w:cs="Arial"/>
                <w:b/>
                <w:sz w:val="20"/>
                <w:szCs w:val="20"/>
                <w:lang w:eastAsia="da-DK"/>
              </w:rPr>
            </w:pPr>
          </w:p>
        </w:tc>
        <w:tc>
          <w:tcPr>
            <w:tcW w:w="1417" w:type="dxa"/>
            <w:tcBorders>
              <w:top w:val="single" w:sz="8" w:space="0" w:color="auto"/>
              <w:left w:val="nil"/>
              <w:bottom w:val="single" w:sz="8" w:space="0" w:color="auto"/>
              <w:right w:val="nil"/>
            </w:tcBorders>
            <w:shd w:val="clear" w:color="auto" w:fill="auto"/>
            <w:noWrap/>
            <w:vAlign w:val="center"/>
          </w:tcPr>
          <w:p w14:paraId="11B8A6BE" w14:textId="77777777" w:rsidR="005C40E2" w:rsidRPr="00A53FA2" w:rsidRDefault="005C40E2" w:rsidP="00A53FA2">
            <w:pPr>
              <w:spacing w:after="0" w:line="240" w:lineRule="auto"/>
              <w:jc w:val="center"/>
              <w:rPr>
                <w:rFonts w:ascii="Arial" w:eastAsia="Times New Roman" w:hAnsi="Arial" w:cs="Arial"/>
                <w:b/>
                <w:sz w:val="20"/>
                <w:szCs w:val="20"/>
                <w:lang w:eastAsia="da-DK"/>
              </w:rPr>
            </w:pPr>
            <w:r w:rsidRPr="00A53FA2">
              <w:rPr>
                <w:rFonts w:ascii="Arial" w:eastAsia="Times New Roman" w:hAnsi="Arial" w:cs="Arial"/>
                <w:b/>
                <w:sz w:val="20"/>
                <w:szCs w:val="20"/>
                <w:lang w:eastAsia="da-DK"/>
              </w:rPr>
              <w:t>aHR</w:t>
            </w:r>
            <w:r w:rsidRPr="00A53FA2">
              <w:rPr>
                <w:rFonts w:ascii="Arial" w:eastAsia="Times New Roman" w:hAnsi="Arial" w:cs="Arial"/>
                <w:b/>
                <w:sz w:val="20"/>
                <w:szCs w:val="20"/>
                <w:vertAlign w:val="superscript"/>
                <w:lang w:eastAsia="da-DK"/>
              </w:rPr>
              <w:t>a</w:t>
            </w:r>
          </w:p>
        </w:tc>
        <w:tc>
          <w:tcPr>
            <w:tcW w:w="2552" w:type="dxa"/>
            <w:tcBorders>
              <w:top w:val="single" w:sz="8" w:space="0" w:color="auto"/>
              <w:left w:val="nil"/>
              <w:bottom w:val="single" w:sz="8" w:space="0" w:color="auto"/>
              <w:right w:val="nil"/>
            </w:tcBorders>
            <w:shd w:val="clear" w:color="auto" w:fill="auto"/>
            <w:noWrap/>
            <w:vAlign w:val="center"/>
            <w:hideMark/>
          </w:tcPr>
          <w:p w14:paraId="73E17A0C" w14:textId="77777777" w:rsidR="005C40E2" w:rsidRPr="00A53FA2" w:rsidRDefault="005C40E2" w:rsidP="00A53FA2">
            <w:pPr>
              <w:spacing w:after="0" w:line="240" w:lineRule="auto"/>
              <w:jc w:val="center"/>
              <w:rPr>
                <w:rFonts w:ascii="Arial" w:eastAsia="Times New Roman" w:hAnsi="Arial" w:cs="Arial"/>
                <w:b/>
                <w:sz w:val="20"/>
                <w:szCs w:val="20"/>
                <w:lang w:eastAsia="da-DK"/>
              </w:rPr>
            </w:pPr>
            <w:r w:rsidRPr="00A53FA2">
              <w:rPr>
                <w:rFonts w:ascii="Arial" w:eastAsia="Times New Roman" w:hAnsi="Arial" w:cs="Arial"/>
                <w:b/>
                <w:sz w:val="20"/>
                <w:szCs w:val="20"/>
                <w:lang w:eastAsia="da-DK"/>
              </w:rPr>
              <w:t>95% CI</w:t>
            </w:r>
          </w:p>
        </w:tc>
      </w:tr>
      <w:tr w:rsidR="005C40E2" w:rsidRPr="00A53FA2" w14:paraId="12876C4A" w14:textId="77777777" w:rsidTr="00A474FB">
        <w:trPr>
          <w:trHeight w:val="300"/>
        </w:trPr>
        <w:tc>
          <w:tcPr>
            <w:tcW w:w="2410" w:type="dxa"/>
            <w:tcBorders>
              <w:top w:val="single" w:sz="8" w:space="0" w:color="auto"/>
              <w:left w:val="nil"/>
              <w:bottom w:val="nil"/>
              <w:right w:val="nil"/>
            </w:tcBorders>
            <w:shd w:val="clear" w:color="auto" w:fill="auto"/>
            <w:noWrap/>
          </w:tcPr>
          <w:p w14:paraId="1927C008" w14:textId="77777777" w:rsidR="005C40E2" w:rsidRPr="00A53FA2" w:rsidRDefault="005C40E2" w:rsidP="00A53FA2">
            <w:pPr>
              <w:spacing w:after="0" w:line="240" w:lineRule="auto"/>
              <w:ind w:left="170"/>
              <w:rPr>
                <w:rFonts w:ascii="Arial" w:eastAsia="Times New Roman" w:hAnsi="Arial" w:cs="Arial"/>
                <w:bCs/>
                <w:sz w:val="20"/>
                <w:szCs w:val="20"/>
                <w:lang w:eastAsia="da-DK"/>
              </w:rPr>
            </w:pPr>
            <w:r w:rsidRPr="00A53FA2">
              <w:rPr>
                <w:rFonts w:ascii="Arial" w:eastAsia="Times New Roman" w:hAnsi="Arial" w:cs="Arial"/>
                <w:bCs/>
                <w:sz w:val="20"/>
                <w:szCs w:val="20"/>
                <w:lang w:eastAsia="da-DK"/>
              </w:rPr>
              <w:t>1991-2016</w:t>
            </w:r>
          </w:p>
        </w:tc>
        <w:tc>
          <w:tcPr>
            <w:tcW w:w="1843" w:type="dxa"/>
            <w:gridSpan w:val="3"/>
            <w:tcBorders>
              <w:top w:val="single" w:sz="8" w:space="0" w:color="auto"/>
              <w:left w:val="nil"/>
              <w:bottom w:val="nil"/>
              <w:right w:val="nil"/>
            </w:tcBorders>
          </w:tcPr>
          <w:p w14:paraId="24FEBEE3" w14:textId="77777777" w:rsidR="005C40E2" w:rsidRPr="00A53FA2" w:rsidRDefault="005C40E2" w:rsidP="00A53FA2">
            <w:pPr>
              <w:spacing w:after="0" w:line="240" w:lineRule="auto"/>
              <w:rPr>
                <w:rFonts w:ascii="Arial" w:eastAsia="Times New Roman" w:hAnsi="Arial" w:cs="Arial"/>
                <w:b/>
                <w:sz w:val="20"/>
                <w:szCs w:val="20"/>
                <w:lang w:eastAsia="da-DK"/>
              </w:rPr>
            </w:pPr>
          </w:p>
        </w:tc>
        <w:tc>
          <w:tcPr>
            <w:tcW w:w="2126" w:type="dxa"/>
            <w:tcBorders>
              <w:top w:val="single" w:sz="8" w:space="0" w:color="auto"/>
              <w:left w:val="nil"/>
              <w:bottom w:val="nil"/>
              <w:right w:val="nil"/>
            </w:tcBorders>
            <w:shd w:val="clear" w:color="auto" w:fill="auto"/>
            <w:noWrap/>
          </w:tcPr>
          <w:p w14:paraId="5BEDC4FC" w14:textId="77777777" w:rsidR="005C40E2" w:rsidRPr="00A53FA2" w:rsidRDefault="005C40E2" w:rsidP="00A53FA2">
            <w:pPr>
              <w:spacing w:after="0" w:line="240" w:lineRule="auto"/>
              <w:rPr>
                <w:rFonts w:ascii="Arial" w:eastAsia="Times New Roman" w:hAnsi="Arial" w:cs="Arial"/>
                <w:b/>
                <w:sz w:val="20"/>
                <w:szCs w:val="20"/>
                <w:lang w:eastAsia="da-DK"/>
              </w:rPr>
            </w:pPr>
          </w:p>
        </w:tc>
        <w:tc>
          <w:tcPr>
            <w:tcW w:w="284" w:type="dxa"/>
            <w:tcBorders>
              <w:top w:val="single" w:sz="8" w:space="0" w:color="auto"/>
              <w:left w:val="nil"/>
              <w:bottom w:val="nil"/>
              <w:right w:val="nil"/>
            </w:tcBorders>
          </w:tcPr>
          <w:p w14:paraId="4BAACC11" w14:textId="77777777" w:rsidR="005C40E2" w:rsidRPr="00A53FA2" w:rsidRDefault="005C40E2" w:rsidP="00A53FA2">
            <w:pPr>
              <w:spacing w:after="0" w:line="240" w:lineRule="auto"/>
              <w:rPr>
                <w:rFonts w:ascii="Arial" w:eastAsia="Times New Roman" w:hAnsi="Arial" w:cs="Arial"/>
                <w:b/>
                <w:sz w:val="20"/>
                <w:szCs w:val="20"/>
                <w:lang w:eastAsia="da-DK"/>
              </w:rPr>
            </w:pPr>
          </w:p>
        </w:tc>
        <w:tc>
          <w:tcPr>
            <w:tcW w:w="1417" w:type="dxa"/>
            <w:tcBorders>
              <w:top w:val="single" w:sz="8" w:space="0" w:color="auto"/>
              <w:left w:val="nil"/>
              <w:bottom w:val="nil"/>
              <w:right w:val="nil"/>
            </w:tcBorders>
            <w:shd w:val="clear" w:color="auto" w:fill="auto"/>
            <w:noWrap/>
          </w:tcPr>
          <w:p w14:paraId="72637DD1" w14:textId="77777777" w:rsidR="005C40E2" w:rsidRPr="00A53FA2" w:rsidRDefault="005C40E2" w:rsidP="00A53FA2">
            <w:pPr>
              <w:spacing w:after="0" w:line="240" w:lineRule="auto"/>
              <w:rPr>
                <w:rFonts w:ascii="Arial" w:eastAsia="Times New Roman" w:hAnsi="Arial" w:cs="Arial"/>
                <w:b/>
                <w:sz w:val="20"/>
                <w:szCs w:val="20"/>
                <w:lang w:eastAsia="da-DK"/>
              </w:rPr>
            </w:pPr>
          </w:p>
        </w:tc>
        <w:tc>
          <w:tcPr>
            <w:tcW w:w="2552" w:type="dxa"/>
            <w:tcBorders>
              <w:top w:val="single" w:sz="8" w:space="0" w:color="auto"/>
              <w:left w:val="nil"/>
              <w:bottom w:val="nil"/>
              <w:right w:val="nil"/>
            </w:tcBorders>
            <w:shd w:val="clear" w:color="auto" w:fill="auto"/>
            <w:noWrap/>
          </w:tcPr>
          <w:p w14:paraId="6DDEAC5D" w14:textId="77777777" w:rsidR="005C40E2" w:rsidRPr="00A53FA2" w:rsidRDefault="005C40E2" w:rsidP="00A53FA2">
            <w:pPr>
              <w:spacing w:after="0" w:line="240" w:lineRule="auto"/>
              <w:rPr>
                <w:rFonts w:ascii="Arial" w:eastAsia="Times New Roman" w:hAnsi="Arial" w:cs="Arial"/>
                <w:b/>
                <w:sz w:val="20"/>
                <w:szCs w:val="20"/>
                <w:lang w:eastAsia="da-DK"/>
              </w:rPr>
            </w:pPr>
          </w:p>
        </w:tc>
      </w:tr>
      <w:tr w:rsidR="005C40E2" w:rsidRPr="00A53FA2" w14:paraId="61743EBE" w14:textId="77777777" w:rsidTr="00A474FB">
        <w:trPr>
          <w:trHeight w:val="407"/>
        </w:trPr>
        <w:tc>
          <w:tcPr>
            <w:tcW w:w="2410" w:type="dxa"/>
            <w:tcBorders>
              <w:top w:val="nil"/>
              <w:left w:val="nil"/>
              <w:bottom w:val="nil"/>
              <w:right w:val="nil"/>
            </w:tcBorders>
            <w:shd w:val="clear" w:color="auto" w:fill="auto"/>
            <w:noWrap/>
            <w:hideMark/>
          </w:tcPr>
          <w:p w14:paraId="70521A23" w14:textId="77777777" w:rsidR="005C40E2" w:rsidRPr="00A53FA2" w:rsidRDefault="005C40E2" w:rsidP="00A53FA2">
            <w:pPr>
              <w:spacing w:after="0" w:line="240" w:lineRule="auto"/>
              <w:ind w:left="283"/>
              <w:rPr>
                <w:rFonts w:ascii="Arial" w:eastAsia="Times New Roman" w:hAnsi="Arial" w:cs="Arial"/>
                <w:sz w:val="20"/>
                <w:szCs w:val="20"/>
                <w:lang w:eastAsia="da-DK"/>
              </w:rPr>
            </w:pPr>
            <w:r w:rsidRPr="00A53FA2">
              <w:rPr>
                <w:rFonts w:ascii="Arial" w:eastAsia="Times New Roman" w:hAnsi="Arial" w:cs="Arial"/>
                <w:sz w:val="20"/>
                <w:szCs w:val="20"/>
                <w:lang w:eastAsia="da-DK"/>
              </w:rPr>
              <w:t>Never</w:t>
            </w:r>
          </w:p>
        </w:tc>
        <w:tc>
          <w:tcPr>
            <w:tcW w:w="1843" w:type="dxa"/>
            <w:gridSpan w:val="3"/>
            <w:tcBorders>
              <w:top w:val="nil"/>
              <w:left w:val="nil"/>
              <w:bottom w:val="nil"/>
              <w:right w:val="nil"/>
            </w:tcBorders>
          </w:tcPr>
          <w:p w14:paraId="18C1A6F4" w14:textId="30EEC460" w:rsidR="005C40E2" w:rsidRPr="00A53FA2" w:rsidRDefault="00A53FA2" w:rsidP="00A53FA2">
            <w:pPr>
              <w:spacing w:after="0" w:line="240" w:lineRule="auto"/>
              <w:jc w:val="center"/>
              <w:rPr>
                <w:rFonts w:ascii="Arial" w:eastAsia="Times New Roman" w:hAnsi="Arial" w:cs="Arial"/>
                <w:sz w:val="20"/>
                <w:szCs w:val="20"/>
                <w:lang w:eastAsia="da-DK"/>
              </w:rPr>
            </w:pPr>
            <w:r>
              <w:rPr>
                <w:rFonts w:ascii="Arial" w:eastAsia="Times New Roman" w:hAnsi="Arial" w:cs="Arial"/>
                <w:sz w:val="20"/>
                <w:szCs w:val="20"/>
                <w:lang w:eastAsia="da-DK"/>
              </w:rPr>
              <w:t>Ref</w:t>
            </w:r>
          </w:p>
        </w:tc>
        <w:tc>
          <w:tcPr>
            <w:tcW w:w="2126" w:type="dxa"/>
            <w:tcBorders>
              <w:top w:val="nil"/>
              <w:left w:val="nil"/>
              <w:bottom w:val="nil"/>
              <w:right w:val="nil"/>
            </w:tcBorders>
            <w:shd w:val="clear" w:color="auto" w:fill="auto"/>
            <w:noWrap/>
            <w:hideMark/>
          </w:tcPr>
          <w:p w14:paraId="582EAA64" w14:textId="69D993EA" w:rsidR="005C40E2" w:rsidRPr="00A53FA2" w:rsidRDefault="00A53FA2" w:rsidP="00A53FA2">
            <w:pPr>
              <w:spacing w:after="0" w:line="240" w:lineRule="auto"/>
              <w:jc w:val="center"/>
              <w:rPr>
                <w:rFonts w:ascii="Arial" w:eastAsia="Times New Roman" w:hAnsi="Arial" w:cs="Arial"/>
                <w:sz w:val="20"/>
                <w:szCs w:val="20"/>
                <w:lang w:eastAsia="da-DK"/>
              </w:rPr>
            </w:pPr>
            <w:r>
              <w:rPr>
                <w:rFonts w:ascii="Arial" w:eastAsia="Times New Roman" w:hAnsi="Arial" w:cs="Arial"/>
                <w:sz w:val="20"/>
                <w:szCs w:val="20"/>
                <w:lang w:eastAsia="da-DK"/>
              </w:rPr>
              <w:t>Ref</w:t>
            </w:r>
          </w:p>
        </w:tc>
        <w:tc>
          <w:tcPr>
            <w:tcW w:w="284" w:type="dxa"/>
            <w:tcBorders>
              <w:top w:val="nil"/>
              <w:left w:val="nil"/>
              <w:bottom w:val="nil"/>
              <w:right w:val="nil"/>
            </w:tcBorders>
          </w:tcPr>
          <w:p w14:paraId="114BB0AC" w14:textId="77777777" w:rsidR="005C40E2" w:rsidRPr="00A53FA2" w:rsidRDefault="005C40E2" w:rsidP="00A53FA2">
            <w:pPr>
              <w:spacing w:after="0" w:line="240" w:lineRule="auto"/>
              <w:jc w:val="center"/>
              <w:rPr>
                <w:rFonts w:ascii="Arial" w:eastAsia="Times New Roman" w:hAnsi="Arial" w:cs="Arial"/>
                <w:sz w:val="20"/>
                <w:szCs w:val="20"/>
                <w:lang w:eastAsia="da-DK"/>
              </w:rPr>
            </w:pPr>
          </w:p>
        </w:tc>
        <w:tc>
          <w:tcPr>
            <w:tcW w:w="1417" w:type="dxa"/>
            <w:tcBorders>
              <w:top w:val="nil"/>
              <w:left w:val="nil"/>
              <w:bottom w:val="nil"/>
              <w:right w:val="nil"/>
            </w:tcBorders>
            <w:shd w:val="clear" w:color="auto" w:fill="auto"/>
            <w:noWrap/>
          </w:tcPr>
          <w:p w14:paraId="1FC57101" w14:textId="04B7EBF8" w:rsidR="005C40E2" w:rsidRPr="00A53FA2" w:rsidRDefault="00A53FA2" w:rsidP="00A53FA2">
            <w:pPr>
              <w:spacing w:after="0" w:line="240" w:lineRule="auto"/>
              <w:jc w:val="center"/>
              <w:rPr>
                <w:rFonts w:ascii="Arial" w:eastAsia="Times New Roman" w:hAnsi="Arial" w:cs="Arial"/>
                <w:sz w:val="20"/>
                <w:szCs w:val="20"/>
                <w:lang w:eastAsia="da-DK"/>
              </w:rPr>
            </w:pPr>
            <w:r>
              <w:rPr>
                <w:rFonts w:ascii="Arial" w:eastAsia="Times New Roman" w:hAnsi="Arial" w:cs="Arial"/>
                <w:sz w:val="20"/>
                <w:szCs w:val="20"/>
                <w:lang w:eastAsia="da-DK"/>
              </w:rPr>
              <w:t>Ref</w:t>
            </w:r>
          </w:p>
        </w:tc>
        <w:tc>
          <w:tcPr>
            <w:tcW w:w="2552" w:type="dxa"/>
            <w:tcBorders>
              <w:top w:val="nil"/>
              <w:left w:val="nil"/>
              <w:bottom w:val="nil"/>
              <w:right w:val="nil"/>
            </w:tcBorders>
            <w:shd w:val="clear" w:color="auto" w:fill="auto"/>
            <w:noWrap/>
            <w:hideMark/>
          </w:tcPr>
          <w:p w14:paraId="748D07E1" w14:textId="377861BE" w:rsidR="005C40E2" w:rsidRPr="00A53FA2" w:rsidRDefault="00A53FA2" w:rsidP="00A53FA2">
            <w:pPr>
              <w:spacing w:after="0" w:line="240" w:lineRule="auto"/>
              <w:jc w:val="center"/>
              <w:rPr>
                <w:rFonts w:ascii="Arial" w:eastAsia="Times New Roman" w:hAnsi="Arial" w:cs="Arial"/>
                <w:sz w:val="20"/>
                <w:szCs w:val="20"/>
                <w:lang w:eastAsia="da-DK"/>
              </w:rPr>
            </w:pPr>
            <w:r>
              <w:rPr>
                <w:rFonts w:ascii="Arial" w:eastAsia="Times New Roman" w:hAnsi="Arial" w:cs="Arial"/>
                <w:sz w:val="20"/>
                <w:szCs w:val="20"/>
                <w:lang w:eastAsia="da-DK"/>
              </w:rPr>
              <w:t>Ref</w:t>
            </w:r>
          </w:p>
        </w:tc>
      </w:tr>
      <w:tr w:rsidR="005C40E2" w:rsidRPr="00A53FA2" w14:paraId="5A4BD681" w14:textId="77777777" w:rsidTr="00A474FB">
        <w:trPr>
          <w:trHeight w:val="300"/>
        </w:trPr>
        <w:tc>
          <w:tcPr>
            <w:tcW w:w="2410" w:type="dxa"/>
            <w:tcBorders>
              <w:top w:val="nil"/>
              <w:left w:val="nil"/>
              <w:bottom w:val="nil"/>
              <w:right w:val="nil"/>
            </w:tcBorders>
            <w:shd w:val="clear" w:color="auto" w:fill="auto"/>
            <w:noWrap/>
            <w:hideMark/>
          </w:tcPr>
          <w:p w14:paraId="4397F08A" w14:textId="77777777" w:rsidR="005C40E2" w:rsidRPr="00A53FA2" w:rsidRDefault="005C40E2" w:rsidP="00A53FA2">
            <w:pPr>
              <w:spacing w:after="0" w:line="240" w:lineRule="auto"/>
              <w:ind w:left="283"/>
              <w:rPr>
                <w:rFonts w:ascii="Arial" w:eastAsia="Times New Roman" w:hAnsi="Arial" w:cs="Arial"/>
                <w:sz w:val="20"/>
                <w:szCs w:val="20"/>
                <w:lang w:eastAsia="da-DK"/>
              </w:rPr>
            </w:pPr>
            <w:r w:rsidRPr="00A53FA2">
              <w:rPr>
                <w:rFonts w:ascii="Arial" w:eastAsia="Times New Roman" w:hAnsi="Arial" w:cs="Arial"/>
                <w:sz w:val="20"/>
                <w:szCs w:val="20"/>
                <w:lang w:eastAsia="da-DK"/>
              </w:rPr>
              <w:t>Stopped during pregnancy</w:t>
            </w:r>
          </w:p>
        </w:tc>
        <w:tc>
          <w:tcPr>
            <w:tcW w:w="1843" w:type="dxa"/>
            <w:gridSpan w:val="3"/>
            <w:tcBorders>
              <w:top w:val="nil"/>
              <w:left w:val="nil"/>
              <w:bottom w:val="nil"/>
              <w:right w:val="nil"/>
            </w:tcBorders>
          </w:tcPr>
          <w:p w14:paraId="36F3BF17" w14:textId="77777777" w:rsidR="005C40E2" w:rsidRPr="00A53FA2" w:rsidRDefault="005C40E2" w:rsidP="00A53FA2">
            <w:pPr>
              <w:spacing w:after="0" w:line="240" w:lineRule="auto"/>
              <w:jc w:val="center"/>
              <w:rPr>
                <w:rFonts w:ascii="Arial" w:eastAsia="Times New Roman" w:hAnsi="Arial" w:cs="Arial"/>
                <w:sz w:val="20"/>
                <w:szCs w:val="20"/>
                <w:lang w:eastAsia="da-DK"/>
              </w:rPr>
            </w:pPr>
            <w:r w:rsidRPr="00A53FA2">
              <w:rPr>
                <w:rFonts w:ascii="Arial" w:eastAsia="Times New Roman" w:hAnsi="Arial" w:cs="Arial"/>
                <w:sz w:val="20"/>
                <w:szCs w:val="20"/>
                <w:lang w:eastAsia="da-DK"/>
              </w:rPr>
              <w:t>0.85</w:t>
            </w:r>
          </w:p>
        </w:tc>
        <w:tc>
          <w:tcPr>
            <w:tcW w:w="2126" w:type="dxa"/>
            <w:tcBorders>
              <w:top w:val="nil"/>
              <w:left w:val="nil"/>
              <w:bottom w:val="nil"/>
              <w:right w:val="nil"/>
            </w:tcBorders>
            <w:shd w:val="clear" w:color="auto" w:fill="auto"/>
            <w:noWrap/>
            <w:hideMark/>
          </w:tcPr>
          <w:p w14:paraId="3FF6B0D8" w14:textId="77777777" w:rsidR="005C40E2" w:rsidRPr="00A53FA2" w:rsidRDefault="005C40E2" w:rsidP="00A53FA2">
            <w:pPr>
              <w:spacing w:after="0" w:line="240" w:lineRule="auto"/>
              <w:jc w:val="center"/>
              <w:rPr>
                <w:rFonts w:ascii="Arial" w:eastAsia="Times New Roman" w:hAnsi="Arial" w:cs="Arial"/>
                <w:sz w:val="20"/>
                <w:szCs w:val="20"/>
                <w:lang w:eastAsia="da-DK"/>
              </w:rPr>
            </w:pPr>
            <w:r w:rsidRPr="00A53FA2">
              <w:rPr>
                <w:rFonts w:ascii="Arial" w:eastAsia="Times New Roman" w:hAnsi="Arial" w:cs="Arial"/>
                <w:sz w:val="20"/>
                <w:szCs w:val="20"/>
                <w:lang w:eastAsia="da-DK"/>
              </w:rPr>
              <w:t>0.70, 1.03</w:t>
            </w:r>
          </w:p>
        </w:tc>
        <w:tc>
          <w:tcPr>
            <w:tcW w:w="284" w:type="dxa"/>
            <w:tcBorders>
              <w:top w:val="nil"/>
              <w:left w:val="nil"/>
              <w:bottom w:val="nil"/>
              <w:right w:val="nil"/>
            </w:tcBorders>
          </w:tcPr>
          <w:p w14:paraId="75EB1FFD" w14:textId="77777777" w:rsidR="005C40E2" w:rsidRPr="00A53FA2" w:rsidRDefault="005C40E2" w:rsidP="00A53FA2">
            <w:pPr>
              <w:spacing w:after="0" w:line="240" w:lineRule="auto"/>
              <w:jc w:val="center"/>
              <w:rPr>
                <w:rFonts w:ascii="Arial" w:eastAsia="Times New Roman" w:hAnsi="Arial" w:cs="Arial"/>
                <w:sz w:val="20"/>
                <w:szCs w:val="20"/>
                <w:lang w:eastAsia="da-DK"/>
              </w:rPr>
            </w:pPr>
          </w:p>
        </w:tc>
        <w:tc>
          <w:tcPr>
            <w:tcW w:w="1417" w:type="dxa"/>
            <w:tcBorders>
              <w:top w:val="nil"/>
              <w:left w:val="nil"/>
              <w:bottom w:val="nil"/>
              <w:right w:val="nil"/>
            </w:tcBorders>
            <w:shd w:val="clear" w:color="auto" w:fill="auto"/>
            <w:noWrap/>
          </w:tcPr>
          <w:p w14:paraId="58371EBA" w14:textId="77777777" w:rsidR="005C40E2" w:rsidRPr="00A53FA2" w:rsidRDefault="005C40E2" w:rsidP="00A53FA2">
            <w:pPr>
              <w:spacing w:after="0" w:line="240" w:lineRule="auto"/>
              <w:jc w:val="center"/>
              <w:rPr>
                <w:rFonts w:ascii="Arial" w:eastAsia="Times New Roman" w:hAnsi="Arial" w:cs="Arial"/>
                <w:sz w:val="20"/>
                <w:szCs w:val="20"/>
                <w:lang w:eastAsia="da-DK"/>
              </w:rPr>
            </w:pPr>
            <w:r w:rsidRPr="00A53FA2">
              <w:rPr>
                <w:rFonts w:ascii="Arial" w:eastAsia="Times New Roman" w:hAnsi="Arial" w:cs="Arial"/>
                <w:sz w:val="20"/>
                <w:szCs w:val="20"/>
                <w:lang w:eastAsia="da-DK"/>
              </w:rPr>
              <w:t>0.94</w:t>
            </w:r>
          </w:p>
        </w:tc>
        <w:tc>
          <w:tcPr>
            <w:tcW w:w="2552" w:type="dxa"/>
            <w:tcBorders>
              <w:top w:val="nil"/>
              <w:left w:val="nil"/>
              <w:bottom w:val="nil"/>
              <w:right w:val="nil"/>
            </w:tcBorders>
            <w:shd w:val="clear" w:color="auto" w:fill="auto"/>
            <w:noWrap/>
            <w:hideMark/>
          </w:tcPr>
          <w:p w14:paraId="55A29C1D" w14:textId="77777777" w:rsidR="005C40E2" w:rsidRPr="00A53FA2" w:rsidRDefault="005C40E2" w:rsidP="00A53FA2">
            <w:pPr>
              <w:spacing w:after="0" w:line="240" w:lineRule="auto"/>
              <w:jc w:val="center"/>
              <w:rPr>
                <w:rFonts w:ascii="Arial" w:eastAsia="Times New Roman" w:hAnsi="Arial" w:cs="Arial"/>
                <w:sz w:val="20"/>
                <w:szCs w:val="20"/>
                <w:lang w:eastAsia="da-DK"/>
              </w:rPr>
            </w:pPr>
            <w:r w:rsidRPr="00A53FA2">
              <w:rPr>
                <w:rFonts w:ascii="Arial" w:eastAsia="Times New Roman" w:hAnsi="Arial" w:cs="Arial"/>
                <w:sz w:val="20"/>
                <w:szCs w:val="20"/>
                <w:lang w:eastAsia="da-DK"/>
              </w:rPr>
              <w:t>0.71, 1.23</w:t>
            </w:r>
          </w:p>
        </w:tc>
      </w:tr>
      <w:tr w:rsidR="005C40E2" w:rsidRPr="00A53FA2" w14:paraId="725B1E5B" w14:textId="77777777" w:rsidTr="00A474FB">
        <w:trPr>
          <w:trHeight w:val="300"/>
        </w:trPr>
        <w:tc>
          <w:tcPr>
            <w:tcW w:w="2410" w:type="dxa"/>
            <w:tcBorders>
              <w:top w:val="nil"/>
              <w:left w:val="nil"/>
              <w:bottom w:val="nil"/>
              <w:right w:val="nil"/>
            </w:tcBorders>
            <w:shd w:val="clear" w:color="auto" w:fill="auto"/>
            <w:noWrap/>
            <w:hideMark/>
          </w:tcPr>
          <w:p w14:paraId="2A710821" w14:textId="31844DD8" w:rsidR="005C40E2" w:rsidRPr="00A53FA2" w:rsidRDefault="005E315A" w:rsidP="00A53FA2">
            <w:pPr>
              <w:spacing w:after="0" w:line="240" w:lineRule="auto"/>
              <w:ind w:left="283"/>
              <w:rPr>
                <w:rFonts w:ascii="Arial" w:eastAsia="Times New Roman" w:hAnsi="Arial" w:cs="Arial"/>
                <w:sz w:val="20"/>
                <w:szCs w:val="20"/>
                <w:lang w:eastAsia="da-DK"/>
              </w:rPr>
            </w:pPr>
            <w:r w:rsidRPr="00A53FA2">
              <w:rPr>
                <w:rFonts w:ascii="Arial" w:eastAsia="Times New Roman" w:hAnsi="Arial" w:cs="Arial"/>
                <w:sz w:val="20"/>
                <w:szCs w:val="20"/>
                <w:lang w:eastAsia="da-DK"/>
              </w:rPr>
              <w:t>Smoker</w:t>
            </w:r>
          </w:p>
        </w:tc>
        <w:tc>
          <w:tcPr>
            <w:tcW w:w="1843" w:type="dxa"/>
            <w:gridSpan w:val="3"/>
            <w:tcBorders>
              <w:top w:val="nil"/>
              <w:left w:val="nil"/>
              <w:bottom w:val="nil"/>
              <w:right w:val="nil"/>
            </w:tcBorders>
          </w:tcPr>
          <w:p w14:paraId="4D5197BB" w14:textId="77777777" w:rsidR="005C40E2" w:rsidRPr="00A53FA2" w:rsidRDefault="005C40E2" w:rsidP="00A53FA2">
            <w:pPr>
              <w:spacing w:after="0" w:line="240" w:lineRule="auto"/>
              <w:jc w:val="center"/>
              <w:rPr>
                <w:rFonts w:ascii="Arial" w:eastAsia="Times New Roman" w:hAnsi="Arial" w:cs="Arial"/>
                <w:sz w:val="20"/>
                <w:szCs w:val="20"/>
                <w:lang w:eastAsia="da-DK"/>
              </w:rPr>
            </w:pPr>
            <w:r w:rsidRPr="00A53FA2">
              <w:rPr>
                <w:rFonts w:ascii="Arial" w:eastAsia="Times New Roman" w:hAnsi="Arial" w:cs="Arial"/>
                <w:sz w:val="20"/>
                <w:szCs w:val="20"/>
                <w:lang w:eastAsia="da-DK"/>
              </w:rPr>
              <w:t>1.08</w:t>
            </w:r>
          </w:p>
        </w:tc>
        <w:tc>
          <w:tcPr>
            <w:tcW w:w="2126" w:type="dxa"/>
            <w:tcBorders>
              <w:top w:val="nil"/>
              <w:left w:val="nil"/>
              <w:bottom w:val="nil"/>
              <w:right w:val="nil"/>
            </w:tcBorders>
            <w:shd w:val="clear" w:color="auto" w:fill="auto"/>
            <w:noWrap/>
            <w:hideMark/>
          </w:tcPr>
          <w:p w14:paraId="4E36AE2F" w14:textId="77777777" w:rsidR="005C40E2" w:rsidRPr="00A53FA2" w:rsidRDefault="005C40E2" w:rsidP="00A53FA2">
            <w:pPr>
              <w:spacing w:after="0" w:line="240" w:lineRule="auto"/>
              <w:jc w:val="center"/>
              <w:rPr>
                <w:rFonts w:ascii="Arial" w:eastAsia="Times New Roman" w:hAnsi="Arial" w:cs="Arial"/>
                <w:sz w:val="20"/>
                <w:szCs w:val="20"/>
                <w:lang w:eastAsia="da-DK"/>
              </w:rPr>
            </w:pPr>
            <w:r w:rsidRPr="00A53FA2">
              <w:rPr>
                <w:rFonts w:ascii="Arial" w:eastAsia="Times New Roman" w:hAnsi="Arial" w:cs="Arial"/>
                <w:sz w:val="20"/>
                <w:szCs w:val="20"/>
                <w:lang w:eastAsia="da-DK"/>
              </w:rPr>
              <w:t>0.98, 1.19</w:t>
            </w:r>
          </w:p>
        </w:tc>
        <w:tc>
          <w:tcPr>
            <w:tcW w:w="284" w:type="dxa"/>
            <w:tcBorders>
              <w:top w:val="nil"/>
              <w:left w:val="nil"/>
              <w:bottom w:val="nil"/>
              <w:right w:val="nil"/>
            </w:tcBorders>
          </w:tcPr>
          <w:p w14:paraId="22C52555" w14:textId="77777777" w:rsidR="005C40E2" w:rsidRPr="00A53FA2" w:rsidRDefault="005C40E2" w:rsidP="00A53FA2">
            <w:pPr>
              <w:spacing w:after="0" w:line="240" w:lineRule="auto"/>
              <w:jc w:val="center"/>
              <w:rPr>
                <w:rFonts w:ascii="Arial" w:eastAsia="Times New Roman" w:hAnsi="Arial" w:cs="Arial"/>
                <w:sz w:val="20"/>
                <w:szCs w:val="20"/>
                <w:lang w:eastAsia="da-DK"/>
              </w:rPr>
            </w:pPr>
          </w:p>
        </w:tc>
        <w:tc>
          <w:tcPr>
            <w:tcW w:w="1417" w:type="dxa"/>
            <w:tcBorders>
              <w:top w:val="nil"/>
              <w:left w:val="nil"/>
              <w:bottom w:val="nil"/>
              <w:right w:val="nil"/>
            </w:tcBorders>
            <w:shd w:val="clear" w:color="auto" w:fill="auto"/>
            <w:noWrap/>
          </w:tcPr>
          <w:p w14:paraId="0035E2B5" w14:textId="77777777" w:rsidR="005C40E2" w:rsidRPr="00A53FA2" w:rsidRDefault="005C40E2" w:rsidP="00A53FA2">
            <w:pPr>
              <w:spacing w:after="0" w:line="240" w:lineRule="auto"/>
              <w:jc w:val="center"/>
              <w:rPr>
                <w:rFonts w:ascii="Arial" w:eastAsia="Times New Roman" w:hAnsi="Arial" w:cs="Arial"/>
                <w:sz w:val="20"/>
                <w:szCs w:val="20"/>
                <w:lang w:eastAsia="da-DK"/>
              </w:rPr>
            </w:pPr>
            <w:r w:rsidRPr="00A53FA2">
              <w:rPr>
                <w:rFonts w:ascii="Arial" w:eastAsia="Times New Roman" w:hAnsi="Arial" w:cs="Arial"/>
                <w:sz w:val="20"/>
                <w:szCs w:val="20"/>
                <w:lang w:eastAsia="da-DK"/>
              </w:rPr>
              <w:t>0.88</w:t>
            </w:r>
          </w:p>
        </w:tc>
        <w:tc>
          <w:tcPr>
            <w:tcW w:w="2552" w:type="dxa"/>
            <w:tcBorders>
              <w:top w:val="nil"/>
              <w:left w:val="nil"/>
              <w:bottom w:val="nil"/>
              <w:right w:val="nil"/>
            </w:tcBorders>
            <w:shd w:val="clear" w:color="auto" w:fill="auto"/>
            <w:noWrap/>
            <w:hideMark/>
          </w:tcPr>
          <w:p w14:paraId="2E46EF67" w14:textId="77777777" w:rsidR="005C40E2" w:rsidRPr="00A53FA2" w:rsidRDefault="005C40E2" w:rsidP="00A53FA2">
            <w:pPr>
              <w:spacing w:after="0" w:line="240" w:lineRule="auto"/>
              <w:jc w:val="center"/>
              <w:rPr>
                <w:rFonts w:ascii="Arial" w:eastAsia="Times New Roman" w:hAnsi="Arial" w:cs="Arial"/>
                <w:sz w:val="20"/>
                <w:szCs w:val="20"/>
                <w:lang w:eastAsia="da-DK"/>
              </w:rPr>
            </w:pPr>
            <w:r w:rsidRPr="00A53FA2">
              <w:rPr>
                <w:rFonts w:ascii="Arial" w:eastAsia="Times New Roman" w:hAnsi="Arial" w:cs="Arial"/>
                <w:sz w:val="20"/>
                <w:szCs w:val="20"/>
                <w:lang w:eastAsia="da-DK"/>
              </w:rPr>
              <w:t>0.75, 1.05</w:t>
            </w:r>
          </w:p>
        </w:tc>
      </w:tr>
      <w:tr w:rsidR="00C841DF" w:rsidRPr="00A53FA2" w14:paraId="36C6545A" w14:textId="77777777" w:rsidTr="00A474FB">
        <w:trPr>
          <w:trHeight w:val="300"/>
        </w:trPr>
        <w:tc>
          <w:tcPr>
            <w:tcW w:w="2977" w:type="dxa"/>
            <w:gridSpan w:val="2"/>
            <w:tcBorders>
              <w:top w:val="nil"/>
              <w:left w:val="nil"/>
              <w:bottom w:val="nil"/>
              <w:right w:val="nil"/>
            </w:tcBorders>
            <w:shd w:val="clear" w:color="auto" w:fill="auto"/>
            <w:noWrap/>
            <w:hideMark/>
          </w:tcPr>
          <w:p w14:paraId="22356A23" w14:textId="77777777" w:rsidR="00C841DF" w:rsidRPr="00A53FA2" w:rsidRDefault="00C841DF" w:rsidP="00A53FA2">
            <w:pPr>
              <w:spacing w:after="0" w:line="240" w:lineRule="auto"/>
              <w:rPr>
                <w:rFonts w:ascii="Arial" w:eastAsia="Times New Roman" w:hAnsi="Arial" w:cs="Arial"/>
                <w:bCs/>
                <w:sz w:val="20"/>
                <w:szCs w:val="20"/>
                <w:lang w:eastAsia="da-DK"/>
              </w:rPr>
            </w:pPr>
            <w:r w:rsidRPr="00A53FA2">
              <w:rPr>
                <w:rFonts w:ascii="Arial" w:eastAsia="Times New Roman" w:hAnsi="Arial" w:cs="Arial"/>
                <w:bCs/>
                <w:sz w:val="20"/>
                <w:szCs w:val="20"/>
                <w:lang w:eastAsia="da-DK"/>
              </w:rPr>
              <w:t>1997-2016</w:t>
            </w:r>
          </w:p>
        </w:tc>
        <w:tc>
          <w:tcPr>
            <w:tcW w:w="160" w:type="dxa"/>
            <w:tcBorders>
              <w:top w:val="nil"/>
              <w:left w:val="nil"/>
              <w:bottom w:val="nil"/>
              <w:right w:val="nil"/>
            </w:tcBorders>
            <w:shd w:val="clear" w:color="auto" w:fill="auto"/>
            <w:noWrap/>
          </w:tcPr>
          <w:p w14:paraId="76358DF7" w14:textId="77777777" w:rsidR="00C841DF" w:rsidRPr="00A53FA2" w:rsidRDefault="00C841DF" w:rsidP="00A53FA2">
            <w:pPr>
              <w:spacing w:after="0" w:line="240" w:lineRule="auto"/>
              <w:jc w:val="center"/>
              <w:rPr>
                <w:rFonts w:ascii="Arial" w:eastAsia="Times New Roman" w:hAnsi="Arial" w:cs="Arial"/>
                <w:sz w:val="20"/>
                <w:szCs w:val="20"/>
                <w:lang w:eastAsia="da-DK"/>
              </w:rPr>
            </w:pPr>
          </w:p>
        </w:tc>
        <w:tc>
          <w:tcPr>
            <w:tcW w:w="3242" w:type="dxa"/>
            <w:gridSpan w:val="2"/>
            <w:tcBorders>
              <w:top w:val="nil"/>
              <w:left w:val="nil"/>
              <w:bottom w:val="nil"/>
              <w:right w:val="nil"/>
            </w:tcBorders>
            <w:shd w:val="clear" w:color="auto" w:fill="auto"/>
            <w:noWrap/>
            <w:hideMark/>
          </w:tcPr>
          <w:p w14:paraId="7F9420FB" w14:textId="77777777" w:rsidR="00C841DF" w:rsidRPr="00A53FA2" w:rsidRDefault="00C841DF" w:rsidP="00A53FA2">
            <w:pPr>
              <w:spacing w:after="0" w:line="240" w:lineRule="auto"/>
              <w:jc w:val="center"/>
              <w:rPr>
                <w:rFonts w:ascii="Arial" w:eastAsia="Times New Roman" w:hAnsi="Arial" w:cs="Arial"/>
                <w:sz w:val="20"/>
                <w:szCs w:val="20"/>
                <w:lang w:eastAsia="da-DK"/>
              </w:rPr>
            </w:pPr>
          </w:p>
        </w:tc>
        <w:tc>
          <w:tcPr>
            <w:tcW w:w="284" w:type="dxa"/>
            <w:tcBorders>
              <w:top w:val="nil"/>
              <w:left w:val="nil"/>
              <w:bottom w:val="nil"/>
              <w:right w:val="nil"/>
            </w:tcBorders>
          </w:tcPr>
          <w:p w14:paraId="70C23EE2" w14:textId="77777777" w:rsidR="00C841DF" w:rsidRPr="00A53FA2" w:rsidRDefault="00C841DF" w:rsidP="00A53FA2">
            <w:pPr>
              <w:spacing w:after="0" w:line="240" w:lineRule="auto"/>
              <w:jc w:val="center"/>
              <w:rPr>
                <w:rFonts w:ascii="Arial" w:eastAsia="Times New Roman" w:hAnsi="Arial" w:cs="Arial"/>
                <w:sz w:val="20"/>
                <w:szCs w:val="20"/>
                <w:lang w:eastAsia="da-DK"/>
              </w:rPr>
            </w:pPr>
          </w:p>
        </w:tc>
        <w:tc>
          <w:tcPr>
            <w:tcW w:w="1417" w:type="dxa"/>
            <w:tcBorders>
              <w:top w:val="nil"/>
              <w:left w:val="nil"/>
              <w:bottom w:val="nil"/>
              <w:right w:val="nil"/>
            </w:tcBorders>
            <w:shd w:val="clear" w:color="auto" w:fill="auto"/>
            <w:noWrap/>
          </w:tcPr>
          <w:p w14:paraId="66F34E20" w14:textId="77777777" w:rsidR="00C841DF" w:rsidRPr="00A53FA2" w:rsidRDefault="00C841DF" w:rsidP="00A53FA2">
            <w:pPr>
              <w:spacing w:after="0" w:line="240" w:lineRule="auto"/>
              <w:jc w:val="center"/>
              <w:rPr>
                <w:rFonts w:ascii="Arial" w:eastAsia="Times New Roman" w:hAnsi="Arial" w:cs="Arial"/>
                <w:sz w:val="20"/>
                <w:szCs w:val="20"/>
                <w:lang w:eastAsia="da-DK"/>
              </w:rPr>
            </w:pPr>
          </w:p>
        </w:tc>
        <w:tc>
          <w:tcPr>
            <w:tcW w:w="2552" w:type="dxa"/>
            <w:tcBorders>
              <w:top w:val="nil"/>
              <w:left w:val="nil"/>
              <w:bottom w:val="nil"/>
              <w:right w:val="nil"/>
            </w:tcBorders>
            <w:shd w:val="clear" w:color="auto" w:fill="auto"/>
            <w:noWrap/>
            <w:hideMark/>
          </w:tcPr>
          <w:p w14:paraId="1F08FC5E" w14:textId="77777777" w:rsidR="00C841DF" w:rsidRPr="00A53FA2" w:rsidRDefault="00C841DF" w:rsidP="00A53FA2">
            <w:pPr>
              <w:spacing w:after="0" w:line="240" w:lineRule="auto"/>
              <w:jc w:val="center"/>
              <w:rPr>
                <w:rFonts w:ascii="Arial" w:eastAsia="Times New Roman" w:hAnsi="Arial" w:cs="Arial"/>
                <w:sz w:val="20"/>
                <w:szCs w:val="20"/>
                <w:lang w:eastAsia="da-DK"/>
              </w:rPr>
            </w:pPr>
          </w:p>
        </w:tc>
      </w:tr>
      <w:tr w:rsidR="005C40E2" w:rsidRPr="00A53FA2" w14:paraId="03E3680B" w14:textId="77777777" w:rsidTr="00A474FB">
        <w:trPr>
          <w:trHeight w:val="300"/>
        </w:trPr>
        <w:tc>
          <w:tcPr>
            <w:tcW w:w="2410" w:type="dxa"/>
            <w:tcBorders>
              <w:top w:val="nil"/>
              <w:left w:val="nil"/>
              <w:bottom w:val="nil"/>
              <w:right w:val="nil"/>
            </w:tcBorders>
            <w:shd w:val="clear" w:color="auto" w:fill="auto"/>
            <w:noWrap/>
            <w:hideMark/>
          </w:tcPr>
          <w:p w14:paraId="719ECEFE" w14:textId="77777777" w:rsidR="005C40E2" w:rsidRPr="00A53FA2" w:rsidRDefault="005C40E2" w:rsidP="00A53FA2">
            <w:pPr>
              <w:spacing w:after="0" w:line="240" w:lineRule="auto"/>
              <w:ind w:left="283"/>
              <w:rPr>
                <w:rFonts w:ascii="Arial" w:eastAsia="Times New Roman" w:hAnsi="Arial" w:cs="Arial"/>
                <w:sz w:val="20"/>
                <w:szCs w:val="20"/>
                <w:lang w:eastAsia="da-DK"/>
              </w:rPr>
            </w:pPr>
            <w:r w:rsidRPr="00A53FA2">
              <w:rPr>
                <w:rFonts w:ascii="Arial" w:eastAsia="Times New Roman" w:hAnsi="Arial" w:cs="Arial"/>
                <w:sz w:val="20"/>
                <w:szCs w:val="20"/>
                <w:lang w:eastAsia="da-DK"/>
              </w:rPr>
              <w:t>Never</w:t>
            </w:r>
          </w:p>
        </w:tc>
        <w:tc>
          <w:tcPr>
            <w:tcW w:w="1843" w:type="dxa"/>
            <w:gridSpan w:val="3"/>
            <w:tcBorders>
              <w:top w:val="nil"/>
              <w:left w:val="nil"/>
              <w:bottom w:val="nil"/>
              <w:right w:val="nil"/>
            </w:tcBorders>
          </w:tcPr>
          <w:p w14:paraId="7477DF5B" w14:textId="6710A7DF" w:rsidR="005C40E2" w:rsidRPr="00A53FA2" w:rsidRDefault="00A53FA2" w:rsidP="00A53FA2">
            <w:pPr>
              <w:spacing w:after="0" w:line="240" w:lineRule="auto"/>
              <w:jc w:val="center"/>
              <w:rPr>
                <w:rFonts w:ascii="Arial" w:eastAsia="Times New Roman" w:hAnsi="Arial" w:cs="Arial"/>
                <w:sz w:val="20"/>
                <w:szCs w:val="20"/>
                <w:lang w:eastAsia="da-DK"/>
              </w:rPr>
            </w:pPr>
            <w:r>
              <w:rPr>
                <w:rFonts w:ascii="Arial" w:eastAsia="Times New Roman" w:hAnsi="Arial" w:cs="Arial"/>
                <w:sz w:val="20"/>
                <w:szCs w:val="20"/>
                <w:lang w:eastAsia="da-DK"/>
              </w:rPr>
              <w:t>Ref</w:t>
            </w:r>
          </w:p>
        </w:tc>
        <w:tc>
          <w:tcPr>
            <w:tcW w:w="2126" w:type="dxa"/>
            <w:tcBorders>
              <w:top w:val="nil"/>
              <w:left w:val="nil"/>
              <w:bottom w:val="nil"/>
              <w:right w:val="nil"/>
            </w:tcBorders>
            <w:shd w:val="clear" w:color="auto" w:fill="auto"/>
            <w:noWrap/>
            <w:hideMark/>
          </w:tcPr>
          <w:p w14:paraId="35C09447" w14:textId="29D9CB37" w:rsidR="005C40E2" w:rsidRPr="00A53FA2" w:rsidRDefault="00A53FA2" w:rsidP="00A53FA2">
            <w:pPr>
              <w:spacing w:after="0" w:line="240" w:lineRule="auto"/>
              <w:jc w:val="center"/>
              <w:rPr>
                <w:rFonts w:ascii="Arial" w:eastAsia="Times New Roman" w:hAnsi="Arial" w:cs="Arial"/>
                <w:sz w:val="20"/>
                <w:szCs w:val="20"/>
                <w:lang w:eastAsia="da-DK"/>
              </w:rPr>
            </w:pPr>
            <w:r>
              <w:rPr>
                <w:rFonts w:ascii="Arial" w:eastAsia="Times New Roman" w:hAnsi="Arial" w:cs="Arial"/>
                <w:sz w:val="20"/>
                <w:szCs w:val="20"/>
                <w:lang w:eastAsia="da-DK"/>
              </w:rPr>
              <w:t>Ref</w:t>
            </w:r>
          </w:p>
        </w:tc>
        <w:tc>
          <w:tcPr>
            <w:tcW w:w="284" w:type="dxa"/>
            <w:tcBorders>
              <w:top w:val="nil"/>
              <w:left w:val="nil"/>
              <w:bottom w:val="nil"/>
              <w:right w:val="nil"/>
            </w:tcBorders>
          </w:tcPr>
          <w:p w14:paraId="38054920" w14:textId="77777777" w:rsidR="005C40E2" w:rsidRPr="00A53FA2" w:rsidRDefault="005C40E2" w:rsidP="00A53FA2">
            <w:pPr>
              <w:spacing w:after="0" w:line="240" w:lineRule="auto"/>
              <w:jc w:val="center"/>
              <w:rPr>
                <w:rFonts w:ascii="Arial" w:eastAsia="Times New Roman" w:hAnsi="Arial" w:cs="Arial"/>
                <w:sz w:val="20"/>
                <w:szCs w:val="20"/>
                <w:lang w:eastAsia="da-DK"/>
              </w:rPr>
            </w:pPr>
          </w:p>
        </w:tc>
        <w:tc>
          <w:tcPr>
            <w:tcW w:w="1417" w:type="dxa"/>
            <w:tcBorders>
              <w:top w:val="nil"/>
              <w:left w:val="nil"/>
              <w:bottom w:val="nil"/>
              <w:right w:val="nil"/>
            </w:tcBorders>
            <w:shd w:val="clear" w:color="auto" w:fill="auto"/>
            <w:noWrap/>
          </w:tcPr>
          <w:p w14:paraId="3DD32897" w14:textId="2A118229" w:rsidR="005C40E2" w:rsidRPr="00A53FA2" w:rsidRDefault="00A53FA2" w:rsidP="00A53FA2">
            <w:pPr>
              <w:spacing w:after="0" w:line="240" w:lineRule="auto"/>
              <w:jc w:val="center"/>
              <w:rPr>
                <w:rFonts w:ascii="Arial" w:eastAsia="Times New Roman" w:hAnsi="Arial" w:cs="Arial"/>
                <w:sz w:val="20"/>
                <w:szCs w:val="20"/>
                <w:lang w:eastAsia="da-DK"/>
              </w:rPr>
            </w:pPr>
            <w:r>
              <w:rPr>
                <w:rFonts w:ascii="Arial" w:eastAsia="Times New Roman" w:hAnsi="Arial" w:cs="Arial"/>
                <w:sz w:val="20"/>
                <w:szCs w:val="20"/>
                <w:lang w:eastAsia="da-DK"/>
              </w:rPr>
              <w:t>Ref</w:t>
            </w:r>
          </w:p>
        </w:tc>
        <w:tc>
          <w:tcPr>
            <w:tcW w:w="2552" w:type="dxa"/>
            <w:tcBorders>
              <w:top w:val="nil"/>
              <w:left w:val="nil"/>
              <w:bottom w:val="nil"/>
              <w:right w:val="nil"/>
            </w:tcBorders>
            <w:shd w:val="clear" w:color="auto" w:fill="auto"/>
            <w:noWrap/>
            <w:hideMark/>
          </w:tcPr>
          <w:p w14:paraId="68C90C22" w14:textId="319F8275" w:rsidR="005C40E2" w:rsidRPr="00A53FA2" w:rsidRDefault="00A53FA2" w:rsidP="00A53FA2">
            <w:pPr>
              <w:spacing w:after="0" w:line="240" w:lineRule="auto"/>
              <w:jc w:val="center"/>
              <w:rPr>
                <w:rFonts w:ascii="Arial" w:eastAsia="Times New Roman" w:hAnsi="Arial" w:cs="Arial"/>
                <w:sz w:val="20"/>
                <w:szCs w:val="20"/>
                <w:lang w:eastAsia="da-DK"/>
              </w:rPr>
            </w:pPr>
            <w:r>
              <w:rPr>
                <w:rFonts w:ascii="Arial" w:eastAsia="Times New Roman" w:hAnsi="Arial" w:cs="Arial"/>
                <w:sz w:val="20"/>
                <w:szCs w:val="20"/>
                <w:lang w:eastAsia="da-DK"/>
              </w:rPr>
              <w:t>Ref</w:t>
            </w:r>
          </w:p>
        </w:tc>
      </w:tr>
      <w:tr w:rsidR="005C40E2" w:rsidRPr="00A53FA2" w14:paraId="6A56C0E5" w14:textId="77777777" w:rsidTr="00A474FB">
        <w:trPr>
          <w:trHeight w:val="300"/>
        </w:trPr>
        <w:tc>
          <w:tcPr>
            <w:tcW w:w="2410" w:type="dxa"/>
            <w:tcBorders>
              <w:top w:val="nil"/>
              <w:left w:val="nil"/>
              <w:bottom w:val="nil"/>
              <w:right w:val="nil"/>
            </w:tcBorders>
            <w:shd w:val="clear" w:color="auto" w:fill="auto"/>
            <w:noWrap/>
            <w:hideMark/>
          </w:tcPr>
          <w:p w14:paraId="461B32DB" w14:textId="77777777" w:rsidR="005C40E2" w:rsidRPr="00A53FA2" w:rsidRDefault="005C40E2" w:rsidP="00A53FA2">
            <w:pPr>
              <w:spacing w:after="0" w:line="240" w:lineRule="auto"/>
              <w:ind w:left="283"/>
              <w:rPr>
                <w:rFonts w:ascii="Arial" w:eastAsia="Times New Roman" w:hAnsi="Arial" w:cs="Arial"/>
                <w:sz w:val="20"/>
                <w:szCs w:val="20"/>
                <w:lang w:eastAsia="da-DK"/>
              </w:rPr>
            </w:pPr>
            <w:r w:rsidRPr="00A53FA2">
              <w:rPr>
                <w:rFonts w:ascii="Arial" w:eastAsia="Times New Roman" w:hAnsi="Arial" w:cs="Arial"/>
                <w:sz w:val="20"/>
                <w:szCs w:val="20"/>
                <w:lang w:eastAsia="da-DK"/>
              </w:rPr>
              <w:t>Stopped during pregnancy</w:t>
            </w:r>
          </w:p>
        </w:tc>
        <w:tc>
          <w:tcPr>
            <w:tcW w:w="1843" w:type="dxa"/>
            <w:gridSpan w:val="3"/>
            <w:tcBorders>
              <w:top w:val="nil"/>
              <w:left w:val="nil"/>
              <w:bottom w:val="nil"/>
              <w:right w:val="nil"/>
            </w:tcBorders>
          </w:tcPr>
          <w:p w14:paraId="1C7AD2A1" w14:textId="77777777" w:rsidR="005C40E2" w:rsidRPr="00A53FA2" w:rsidRDefault="005C40E2" w:rsidP="00A53FA2">
            <w:pPr>
              <w:spacing w:after="0" w:line="240" w:lineRule="auto"/>
              <w:jc w:val="center"/>
              <w:rPr>
                <w:rFonts w:ascii="Arial" w:eastAsia="Times New Roman" w:hAnsi="Arial" w:cs="Arial"/>
                <w:sz w:val="20"/>
                <w:szCs w:val="20"/>
                <w:lang w:eastAsia="da-DK"/>
              </w:rPr>
            </w:pPr>
            <w:r w:rsidRPr="00A53FA2">
              <w:rPr>
                <w:rFonts w:ascii="Arial" w:eastAsia="Times New Roman" w:hAnsi="Arial" w:cs="Arial"/>
                <w:sz w:val="20"/>
                <w:szCs w:val="20"/>
                <w:lang w:eastAsia="da-DK"/>
              </w:rPr>
              <w:t>0.87</w:t>
            </w:r>
          </w:p>
        </w:tc>
        <w:tc>
          <w:tcPr>
            <w:tcW w:w="2126" w:type="dxa"/>
            <w:tcBorders>
              <w:top w:val="nil"/>
              <w:left w:val="nil"/>
              <w:bottom w:val="nil"/>
              <w:right w:val="nil"/>
            </w:tcBorders>
            <w:shd w:val="clear" w:color="auto" w:fill="auto"/>
            <w:noWrap/>
            <w:hideMark/>
          </w:tcPr>
          <w:p w14:paraId="2EEF2083" w14:textId="77777777" w:rsidR="005C40E2" w:rsidRPr="00A53FA2" w:rsidRDefault="005C40E2" w:rsidP="00A53FA2">
            <w:pPr>
              <w:spacing w:after="0" w:line="240" w:lineRule="auto"/>
              <w:jc w:val="center"/>
              <w:rPr>
                <w:rFonts w:ascii="Arial" w:eastAsia="Times New Roman" w:hAnsi="Arial" w:cs="Arial"/>
                <w:sz w:val="20"/>
                <w:szCs w:val="20"/>
                <w:lang w:eastAsia="da-DK"/>
              </w:rPr>
            </w:pPr>
            <w:r w:rsidRPr="00A53FA2">
              <w:rPr>
                <w:rFonts w:ascii="Arial" w:eastAsia="Times New Roman" w:hAnsi="Arial" w:cs="Arial"/>
                <w:sz w:val="20"/>
                <w:szCs w:val="20"/>
                <w:lang w:eastAsia="da-DK"/>
              </w:rPr>
              <w:t>0.72, 1.05</w:t>
            </w:r>
          </w:p>
        </w:tc>
        <w:tc>
          <w:tcPr>
            <w:tcW w:w="284" w:type="dxa"/>
            <w:tcBorders>
              <w:top w:val="nil"/>
              <w:left w:val="nil"/>
              <w:bottom w:val="nil"/>
              <w:right w:val="nil"/>
            </w:tcBorders>
          </w:tcPr>
          <w:p w14:paraId="26BF1A02" w14:textId="77777777" w:rsidR="005C40E2" w:rsidRPr="00A53FA2" w:rsidRDefault="005C40E2" w:rsidP="00A53FA2">
            <w:pPr>
              <w:spacing w:after="0" w:line="240" w:lineRule="auto"/>
              <w:jc w:val="center"/>
              <w:rPr>
                <w:rFonts w:ascii="Arial" w:eastAsia="Times New Roman" w:hAnsi="Arial" w:cs="Arial"/>
                <w:sz w:val="20"/>
                <w:szCs w:val="20"/>
                <w:lang w:eastAsia="da-DK"/>
              </w:rPr>
            </w:pPr>
          </w:p>
        </w:tc>
        <w:tc>
          <w:tcPr>
            <w:tcW w:w="1417" w:type="dxa"/>
            <w:tcBorders>
              <w:top w:val="nil"/>
              <w:left w:val="nil"/>
              <w:bottom w:val="nil"/>
              <w:right w:val="nil"/>
            </w:tcBorders>
            <w:shd w:val="clear" w:color="auto" w:fill="auto"/>
            <w:noWrap/>
          </w:tcPr>
          <w:p w14:paraId="0C557F18" w14:textId="77777777" w:rsidR="005C40E2" w:rsidRPr="00A53FA2" w:rsidRDefault="005C40E2" w:rsidP="00A53FA2">
            <w:pPr>
              <w:spacing w:after="0" w:line="240" w:lineRule="auto"/>
              <w:jc w:val="center"/>
              <w:rPr>
                <w:rFonts w:ascii="Arial" w:eastAsia="Times New Roman" w:hAnsi="Arial" w:cs="Arial"/>
                <w:sz w:val="20"/>
                <w:szCs w:val="20"/>
                <w:lang w:eastAsia="da-DK"/>
              </w:rPr>
            </w:pPr>
            <w:r w:rsidRPr="00A53FA2">
              <w:rPr>
                <w:rFonts w:ascii="Arial" w:eastAsia="Times New Roman" w:hAnsi="Arial" w:cs="Arial"/>
                <w:sz w:val="20"/>
                <w:szCs w:val="20"/>
                <w:lang w:eastAsia="da-DK"/>
              </w:rPr>
              <w:t>0.93</w:t>
            </w:r>
          </w:p>
        </w:tc>
        <w:tc>
          <w:tcPr>
            <w:tcW w:w="2552" w:type="dxa"/>
            <w:tcBorders>
              <w:top w:val="nil"/>
              <w:left w:val="nil"/>
              <w:bottom w:val="nil"/>
              <w:right w:val="nil"/>
            </w:tcBorders>
            <w:shd w:val="clear" w:color="auto" w:fill="auto"/>
            <w:noWrap/>
            <w:hideMark/>
          </w:tcPr>
          <w:p w14:paraId="46F97051" w14:textId="77777777" w:rsidR="005C40E2" w:rsidRPr="00A53FA2" w:rsidRDefault="005C40E2" w:rsidP="00A53FA2">
            <w:pPr>
              <w:spacing w:after="0" w:line="240" w:lineRule="auto"/>
              <w:jc w:val="center"/>
              <w:rPr>
                <w:rFonts w:ascii="Arial" w:eastAsia="Times New Roman" w:hAnsi="Arial" w:cs="Arial"/>
                <w:sz w:val="20"/>
                <w:szCs w:val="20"/>
                <w:lang w:eastAsia="da-DK"/>
              </w:rPr>
            </w:pPr>
            <w:r w:rsidRPr="00A53FA2">
              <w:rPr>
                <w:rFonts w:ascii="Arial" w:eastAsia="Times New Roman" w:hAnsi="Arial" w:cs="Arial"/>
                <w:sz w:val="20"/>
                <w:szCs w:val="20"/>
                <w:lang w:eastAsia="da-DK"/>
              </w:rPr>
              <w:t>0.71, 1.22</w:t>
            </w:r>
          </w:p>
        </w:tc>
      </w:tr>
      <w:tr w:rsidR="005C40E2" w:rsidRPr="00A53FA2" w14:paraId="2CB74102" w14:textId="77777777" w:rsidTr="00A474FB">
        <w:trPr>
          <w:trHeight w:val="300"/>
        </w:trPr>
        <w:tc>
          <w:tcPr>
            <w:tcW w:w="2410" w:type="dxa"/>
            <w:tcBorders>
              <w:top w:val="nil"/>
              <w:left w:val="nil"/>
              <w:bottom w:val="nil"/>
              <w:right w:val="nil"/>
            </w:tcBorders>
            <w:shd w:val="clear" w:color="auto" w:fill="auto"/>
            <w:noWrap/>
            <w:hideMark/>
          </w:tcPr>
          <w:p w14:paraId="1D32F97E" w14:textId="00AE5765" w:rsidR="005C40E2" w:rsidRPr="00A53FA2" w:rsidRDefault="00A302E2" w:rsidP="00A53FA2">
            <w:pPr>
              <w:spacing w:after="0" w:line="240" w:lineRule="auto"/>
              <w:ind w:left="283"/>
              <w:rPr>
                <w:rFonts w:ascii="Arial" w:eastAsia="Times New Roman" w:hAnsi="Arial" w:cs="Arial"/>
                <w:sz w:val="20"/>
                <w:szCs w:val="20"/>
                <w:lang w:eastAsia="da-DK"/>
              </w:rPr>
            </w:pPr>
            <w:r w:rsidRPr="00A53FA2">
              <w:rPr>
                <w:rFonts w:ascii="Arial" w:eastAsia="Times New Roman" w:hAnsi="Arial" w:cs="Arial"/>
                <w:sz w:val="20"/>
                <w:szCs w:val="20"/>
                <w:u w:val="single"/>
                <w:lang w:eastAsia="da-DK"/>
              </w:rPr>
              <w:t>&lt;</w:t>
            </w:r>
            <w:r w:rsidR="005C40E2" w:rsidRPr="00A53FA2">
              <w:rPr>
                <w:rFonts w:ascii="Arial" w:eastAsia="Times New Roman" w:hAnsi="Arial" w:cs="Arial"/>
                <w:sz w:val="20"/>
                <w:szCs w:val="20"/>
                <w:lang w:eastAsia="da-DK"/>
              </w:rPr>
              <w:t>5</w:t>
            </w:r>
            <w:r w:rsidR="0052709F" w:rsidRPr="00A53FA2">
              <w:rPr>
                <w:rFonts w:ascii="Arial" w:eastAsia="Times New Roman" w:hAnsi="Arial" w:cs="Arial"/>
                <w:sz w:val="20"/>
                <w:szCs w:val="20"/>
                <w:lang w:eastAsia="da-DK"/>
              </w:rPr>
              <w:t xml:space="preserve"> </w:t>
            </w:r>
            <w:r w:rsidR="005C40E2" w:rsidRPr="00A53FA2">
              <w:rPr>
                <w:rFonts w:ascii="Arial" w:eastAsia="Times New Roman" w:hAnsi="Arial" w:cs="Arial"/>
                <w:sz w:val="20"/>
                <w:szCs w:val="20"/>
                <w:lang w:eastAsia="da-DK"/>
              </w:rPr>
              <w:t>cig/day</w:t>
            </w:r>
          </w:p>
        </w:tc>
        <w:tc>
          <w:tcPr>
            <w:tcW w:w="1843" w:type="dxa"/>
            <w:gridSpan w:val="3"/>
            <w:tcBorders>
              <w:top w:val="nil"/>
              <w:left w:val="nil"/>
              <w:bottom w:val="nil"/>
              <w:right w:val="nil"/>
            </w:tcBorders>
          </w:tcPr>
          <w:p w14:paraId="479A2A9E" w14:textId="77777777" w:rsidR="005C40E2" w:rsidRPr="00A53FA2" w:rsidRDefault="005C40E2" w:rsidP="00A53FA2">
            <w:pPr>
              <w:spacing w:after="0" w:line="240" w:lineRule="auto"/>
              <w:jc w:val="center"/>
              <w:rPr>
                <w:rFonts w:ascii="Arial" w:eastAsia="Times New Roman" w:hAnsi="Arial" w:cs="Arial"/>
                <w:sz w:val="20"/>
                <w:szCs w:val="20"/>
                <w:lang w:eastAsia="da-DK"/>
              </w:rPr>
            </w:pPr>
            <w:r w:rsidRPr="00A53FA2">
              <w:rPr>
                <w:rFonts w:ascii="Arial" w:eastAsia="Times New Roman" w:hAnsi="Arial" w:cs="Arial"/>
                <w:sz w:val="20"/>
                <w:szCs w:val="20"/>
                <w:lang w:eastAsia="da-DK"/>
              </w:rPr>
              <w:t>1.01</w:t>
            </w:r>
          </w:p>
        </w:tc>
        <w:tc>
          <w:tcPr>
            <w:tcW w:w="2126" w:type="dxa"/>
            <w:tcBorders>
              <w:top w:val="nil"/>
              <w:left w:val="nil"/>
              <w:bottom w:val="nil"/>
              <w:right w:val="nil"/>
            </w:tcBorders>
            <w:shd w:val="clear" w:color="auto" w:fill="auto"/>
            <w:noWrap/>
            <w:hideMark/>
          </w:tcPr>
          <w:p w14:paraId="0061D30F" w14:textId="77777777" w:rsidR="005C40E2" w:rsidRPr="00A53FA2" w:rsidRDefault="005C40E2" w:rsidP="00A53FA2">
            <w:pPr>
              <w:spacing w:after="0" w:line="240" w:lineRule="auto"/>
              <w:jc w:val="center"/>
              <w:rPr>
                <w:rFonts w:ascii="Arial" w:eastAsia="Times New Roman" w:hAnsi="Arial" w:cs="Arial"/>
                <w:sz w:val="20"/>
                <w:szCs w:val="20"/>
                <w:lang w:eastAsia="da-DK"/>
              </w:rPr>
            </w:pPr>
            <w:r w:rsidRPr="00A53FA2">
              <w:rPr>
                <w:rFonts w:ascii="Arial" w:eastAsia="Times New Roman" w:hAnsi="Arial" w:cs="Arial"/>
                <w:sz w:val="20"/>
                <w:szCs w:val="20"/>
                <w:lang w:eastAsia="da-DK"/>
              </w:rPr>
              <w:t>0.94, 1.27</w:t>
            </w:r>
          </w:p>
        </w:tc>
        <w:tc>
          <w:tcPr>
            <w:tcW w:w="284" w:type="dxa"/>
            <w:tcBorders>
              <w:top w:val="nil"/>
              <w:left w:val="nil"/>
              <w:bottom w:val="nil"/>
              <w:right w:val="nil"/>
            </w:tcBorders>
          </w:tcPr>
          <w:p w14:paraId="43EA89E4" w14:textId="77777777" w:rsidR="005C40E2" w:rsidRPr="00A53FA2" w:rsidRDefault="005C40E2" w:rsidP="00A53FA2">
            <w:pPr>
              <w:spacing w:after="0" w:line="240" w:lineRule="auto"/>
              <w:jc w:val="center"/>
              <w:rPr>
                <w:rFonts w:ascii="Arial" w:eastAsia="Times New Roman" w:hAnsi="Arial" w:cs="Arial"/>
                <w:sz w:val="20"/>
                <w:szCs w:val="20"/>
                <w:lang w:eastAsia="da-DK"/>
              </w:rPr>
            </w:pPr>
          </w:p>
        </w:tc>
        <w:tc>
          <w:tcPr>
            <w:tcW w:w="1417" w:type="dxa"/>
            <w:tcBorders>
              <w:top w:val="nil"/>
              <w:left w:val="nil"/>
              <w:bottom w:val="nil"/>
              <w:right w:val="nil"/>
            </w:tcBorders>
            <w:shd w:val="clear" w:color="auto" w:fill="auto"/>
            <w:noWrap/>
          </w:tcPr>
          <w:p w14:paraId="17B8C673" w14:textId="77777777" w:rsidR="005C40E2" w:rsidRPr="00A53FA2" w:rsidRDefault="00060943" w:rsidP="00A53FA2">
            <w:pPr>
              <w:spacing w:after="0" w:line="240" w:lineRule="auto"/>
              <w:jc w:val="center"/>
              <w:rPr>
                <w:rFonts w:ascii="Arial" w:eastAsia="Times New Roman" w:hAnsi="Arial" w:cs="Arial"/>
                <w:sz w:val="20"/>
                <w:szCs w:val="20"/>
                <w:lang w:eastAsia="da-DK"/>
              </w:rPr>
            </w:pPr>
            <w:r w:rsidRPr="00A53FA2">
              <w:rPr>
                <w:rFonts w:ascii="Arial" w:eastAsia="Times New Roman" w:hAnsi="Arial" w:cs="Arial"/>
                <w:sz w:val="20"/>
                <w:szCs w:val="20"/>
                <w:lang w:eastAsia="da-DK"/>
              </w:rPr>
              <w:t>0.86</w:t>
            </w:r>
          </w:p>
        </w:tc>
        <w:tc>
          <w:tcPr>
            <w:tcW w:w="2552" w:type="dxa"/>
            <w:tcBorders>
              <w:top w:val="nil"/>
              <w:left w:val="nil"/>
              <w:bottom w:val="nil"/>
              <w:right w:val="nil"/>
            </w:tcBorders>
            <w:shd w:val="clear" w:color="auto" w:fill="auto"/>
            <w:noWrap/>
            <w:hideMark/>
          </w:tcPr>
          <w:p w14:paraId="26A1EABE" w14:textId="77777777" w:rsidR="005C40E2" w:rsidRPr="00A53FA2" w:rsidRDefault="005C40E2" w:rsidP="00A53FA2">
            <w:pPr>
              <w:spacing w:after="0" w:line="240" w:lineRule="auto"/>
              <w:jc w:val="center"/>
              <w:rPr>
                <w:rFonts w:ascii="Arial" w:eastAsia="Times New Roman" w:hAnsi="Arial" w:cs="Arial"/>
                <w:sz w:val="20"/>
                <w:szCs w:val="20"/>
                <w:lang w:eastAsia="da-DK"/>
              </w:rPr>
            </w:pPr>
            <w:r w:rsidRPr="00A53FA2">
              <w:rPr>
                <w:rFonts w:ascii="Arial" w:eastAsia="Times New Roman" w:hAnsi="Arial" w:cs="Arial"/>
                <w:sz w:val="20"/>
                <w:szCs w:val="20"/>
                <w:lang w:eastAsia="da-DK"/>
              </w:rPr>
              <w:t>0.67, 1.11</w:t>
            </w:r>
          </w:p>
        </w:tc>
      </w:tr>
      <w:tr w:rsidR="005C40E2" w:rsidRPr="00A53FA2" w14:paraId="387055EA" w14:textId="77777777" w:rsidTr="00A474FB">
        <w:trPr>
          <w:trHeight w:val="300"/>
        </w:trPr>
        <w:tc>
          <w:tcPr>
            <w:tcW w:w="2410" w:type="dxa"/>
            <w:tcBorders>
              <w:top w:val="nil"/>
              <w:left w:val="nil"/>
              <w:bottom w:val="nil"/>
              <w:right w:val="nil"/>
            </w:tcBorders>
            <w:shd w:val="clear" w:color="auto" w:fill="auto"/>
            <w:noWrap/>
            <w:hideMark/>
          </w:tcPr>
          <w:p w14:paraId="0D45B63B" w14:textId="3178C1C4" w:rsidR="005C40E2" w:rsidRPr="00A53FA2" w:rsidRDefault="005C40E2" w:rsidP="00A53FA2">
            <w:pPr>
              <w:spacing w:after="0" w:line="240" w:lineRule="auto"/>
              <w:ind w:left="283"/>
              <w:rPr>
                <w:rFonts w:ascii="Arial" w:eastAsia="Times New Roman" w:hAnsi="Arial" w:cs="Arial"/>
                <w:sz w:val="20"/>
                <w:szCs w:val="20"/>
                <w:lang w:eastAsia="da-DK"/>
              </w:rPr>
            </w:pPr>
            <w:r w:rsidRPr="00A53FA2">
              <w:rPr>
                <w:rFonts w:ascii="Arial" w:eastAsia="Times New Roman" w:hAnsi="Arial" w:cs="Arial"/>
                <w:sz w:val="20"/>
                <w:szCs w:val="20"/>
                <w:lang w:eastAsia="da-DK"/>
              </w:rPr>
              <w:t>6-10</w:t>
            </w:r>
            <w:r w:rsidR="0052709F" w:rsidRPr="00A53FA2">
              <w:rPr>
                <w:rFonts w:ascii="Arial" w:eastAsia="Times New Roman" w:hAnsi="Arial" w:cs="Arial"/>
                <w:sz w:val="20"/>
                <w:szCs w:val="20"/>
                <w:lang w:eastAsia="da-DK"/>
              </w:rPr>
              <w:t xml:space="preserve"> </w:t>
            </w:r>
            <w:r w:rsidRPr="00A53FA2">
              <w:rPr>
                <w:rFonts w:ascii="Arial" w:eastAsia="Times New Roman" w:hAnsi="Arial" w:cs="Arial"/>
                <w:sz w:val="20"/>
                <w:szCs w:val="20"/>
                <w:lang w:eastAsia="da-DK"/>
              </w:rPr>
              <w:t>cig/day</w:t>
            </w:r>
          </w:p>
        </w:tc>
        <w:tc>
          <w:tcPr>
            <w:tcW w:w="1843" w:type="dxa"/>
            <w:gridSpan w:val="3"/>
            <w:tcBorders>
              <w:top w:val="nil"/>
              <w:left w:val="nil"/>
              <w:bottom w:val="nil"/>
              <w:right w:val="nil"/>
            </w:tcBorders>
          </w:tcPr>
          <w:p w14:paraId="466CBA5E" w14:textId="77777777" w:rsidR="005C40E2" w:rsidRPr="00A53FA2" w:rsidRDefault="005C40E2" w:rsidP="00A53FA2">
            <w:pPr>
              <w:spacing w:after="0" w:line="240" w:lineRule="auto"/>
              <w:jc w:val="center"/>
              <w:rPr>
                <w:rFonts w:ascii="Arial" w:eastAsia="Times New Roman" w:hAnsi="Arial" w:cs="Arial"/>
                <w:sz w:val="20"/>
                <w:szCs w:val="20"/>
                <w:lang w:eastAsia="da-DK"/>
              </w:rPr>
            </w:pPr>
            <w:r w:rsidRPr="00A53FA2">
              <w:rPr>
                <w:rFonts w:ascii="Arial" w:eastAsia="Times New Roman" w:hAnsi="Arial" w:cs="Arial"/>
                <w:sz w:val="20"/>
                <w:szCs w:val="20"/>
                <w:lang w:eastAsia="da-DK"/>
              </w:rPr>
              <w:t>1.20</w:t>
            </w:r>
          </w:p>
        </w:tc>
        <w:tc>
          <w:tcPr>
            <w:tcW w:w="2126" w:type="dxa"/>
            <w:tcBorders>
              <w:top w:val="nil"/>
              <w:left w:val="nil"/>
              <w:bottom w:val="nil"/>
              <w:right w:val="nil"/>
            </w:tcBorders>
            <w:shd w:val="clear" w:color="auto" w:fill="auto"/>
            <w:noWrap/>
            <w:hideMark/>
          </w:tcPr>
          <w:p w14:paraId="5436862F" w14:textId="77777777" w:rsidR="005C40E2" w:rsidRPr="00A53FA2" w:rsidRDefault="005C40E2" w:rsidP="00A53FA2">
            <w:pPr>
              <w:spacing w:after="0" w:line="240" w:lineRule="auto"/>
              <w:jc w:val="center"/>
              <w:rPr>
                <w:rFonts w:ascii="Arial" w:eastAsia="Times New Roman" w:hAnsi="Arial" w:cs="Arial"/>
                <w:sz w:val="20"/>
                <w:szCs w:val="20"/>
                <w:lang w:eastAsia="da-DK"/>
              </w:rPr>
            </w:pPr>
            <w:r w:rsidRPr="00A53FA2">
              <w:rPr>
                <w:rFonts w:ascii="Arial" w:eastAsia="Times New Roman" w:hAnsi="Arial" w:cs="Arial"/>
                <w:sz w:val="20"/>
                <w:szCs w:val="20"/>
                <w:lang w:eastAsia="da-DK"/>
              </w:rPr>
              <w:t>1.05, 1.37</w:t>
            </w:r>
          </w:p>
        </w:tc>
        <w:tc>
          <w:tcPr>
            <w:tcW w:w="284" w:type="dxa"/>
            <w:tcBorders>
              <w:top w:val="nil"/>
              <w:left w:val="nil"/>
              <w:bottom w:val="nil"/>
              <w:right w:val="nil"/>
            </w:tcBorders>
          </w:tcPr>
          <w:p w14:paraId="4AC69157" w14:textId="77777777" w:rsidR="005C40E2" w:rsidRPr="00A53FA2" w:rsidRDefault="005C40E2" w:rsidP="00A53FA2">
            <w:pPr>
              <w:spacing w:after="0" w:line="240" w:lineRule="auto"/>
              <w:jc w:val="center"/>
              <w:rPr>
                <w:rFonts w:ascii="Arial" w:eastAsia="Times New Roman" w:hAnsi="Arial" w:cs="Arial"/>
                <w:sz w:val="20"/>
                <w:szCs w:val="20"/>
                <w:lang w:eastAsia="da-DK"/>
              </w:rPr>
            </w:pPr>
          </w:p>
        </w:tc>
        <w:tc>
          <w:tcPr>
            <w:tcW w:w="1417" w:type="dxa"/>
            <w:tcBorders>
              <w:top w:val="nil"/>
              <w:left w:val="nil"/>
              <w:bottom w:val="nil"/>
              <w:right w:val="nil"/>
            </w:tcBorders>
            <w:shd w:val="clear" w:color="auto" w:fill="auto"/>
            <w:noWrap/>
          </w:tcPr>
          <w:p w14:paraId="3EC28F65" w14:textId="77777777" w:rsidR="005C40E2" w:rsidRPr="00A53FA2" w:rsidRDefault="00060943" w:rsidP="00A53FA2">
            <w:pPr>
              <w:spacing w:after="0" w:line="240" w:lineRule="auto"/>
              <w:jc w:val="center"/>
              <w:rPr>
                <w:rFonts w:ascii="Arial" w:eastAsia="Times New Roman" w:hAnsi="Arial" w:cs="Arial"/>
                <w:sz w:val="20"/>
                <w:szCs w:val="20"/>
                <w:lang w:eastAsia="da-DK"/>
              </w:rPr>
            </w:pPr>
            <w:r w:rsidRPr="00A53FA2">
              <w:rPr>
                <w:rFonts w:ascii="Arial" w:eastAsia="Times New Roman" w:hAnsi="Arial" w:cs="Arial"/>
                <w:sz w:val="20"/>
                <w:szCs w:val="20"/>
                <w:lang w:eastAsia="da-DK"/>
              </w:rPr>
              <w:t>0.72</w:t>
            </w:r>
          </w:p>
        </w:tc>
        <w:tc>
          <w:tcPr>
            <w:tcW w:w="2552" w:type="dxa"/>
            <w:tcBorders>
              <w:top w:val="nil"/>
              <w:left w:val="nil"/>
              <w:bottom w:val="nil"/>
              <w:right w:val="nil"/>
            </w:tcBorders>
            <w:shd w:val="clear" w:color="auto" w:fill="auto"/>
            <w:noWrap/>
            <w:hideMark/>
          </w:tcPr>
          <w:p w14:paraId="4903F8E5" w14:textId="77777777" w:rsidR="005C40E2" w:rsidRPr="00A53FA2" w:rsidRDefault="005C40E2" w:rsidP="00A53FA2">
            <w:pPr>
              <w:spacing w:after="0" w:line="240" w:lineRule="auto"/>
              <w:jc w:val="center"/>
              <w:rPr>
                <w:rFonts w:ascii="Arial" w:eastAsia="Times New Roman" w:hAnsi="Arial" w:cs="Arial"/>
                <w:sz w:val="20"/>
                <w:szCs w:val="20"/>
                <w:lang w:eastAsia="da-DK"/>
              </w:rPr>
            </w:pPr>
            <w:r w:rsidRPr="00A53FA2">
              <w:rPr>
                <w:rFonts w:ascii="Arial" w:eastAsia="Times New Roman" w:hAnsi="Arial" w:cs="Arial"/>
                <w:sz w:val="20"/>
                <w:szCs w:val="20"/>
                <w:lang w:eastAsia="da-DK"/>
              </w:rPr>
              <w:t>0.55, 0.95</w:t>
            </w:r>
          </w:p>
        </w:tc>
      </w:tr>
      <w:tr w:rsidR="005C40E2" w:rsidRPr="00A53FA2" w14:paraId="4F435DAF" w14:textId="77777777" w:rsidTr="00A474FB">
        <w:trPr>
          <w:trHeight w:val="95"/>
        </w:trPr>
        <w:tc>
          <w:tcPr>
            <w:tcW w:w="2410" w:type="dxa"/>
            <w:tcBorders>
              <w:top w:val="nil"/>
              <w:left w:val="nil"/>
              <w:bottom w:val="nil"/>
              <w:right w:val="nil"/>
            </w:tcBorders>
            <w:shd w:val="clear" w:color="auto" w:fill="auto"/>
            <w:noWrap/>
            <w:hideMark/>
          </w:tcPr>
          <w:p w14:paraId="489CBAFD" w14:textId="77777777" w:rsidR="005C40E2" w:rsidRPr="00A53FA2" w:rsidRDefault="005C40E2" w:rsidP="00A53FA2">
            <w:pPr>
              <w:spacing w:after="0" w:line="240" w:lineRule="auto"/>
              <w:ind w:left="283"/>
              <w:rPr>
                <w:rFonts w:ascii="Arial" w:eastAsia="Times New Roman" w:hAnsi="Arial" w:cs="Arial"/>
                <w:sz w:val="20"/>
                <w:szCs w:val="20"/>
                <w:lang w:eastAsia="da-DK"/>
              </w:rPr>
            </w:pPr>
            <w:r w:rsidRPr="00A53FA2">
              <w:rPr>
                <w:rFonts w:ascii="Arial" w:eastAsia="Times New Roman" w:hAnsi="Arial" w:cs="Arial"/>
                <w:sz w:val="20"/>
                <w:szCs w:val="20"/>
                <w:lang w:eastAsia="da-DK"/>
              </w:rPr>
              <w:t>11-20 cig/day</w:t>
            </w:r>
          </w:p>
        </w:tc>
        <w:tc>
          <w:tcPr>
            <w:tcW w:w="1843" w:type="dxa"/>
            <w:gridSpan w:val="3"/>
            <w:tcBorders>
              <w:top w:val="nil"/>
              <w:left w:val="nil"/>
              <w:bottom w:val="nil"/>
              <w:right w:val="nil"/>
            </w:tcBorders>
          </w:tcPr>
          <w:p w14:paraId="3FBE529A" w14:textId="77777777" w:rsidR="005C40E2" w:rsidRPr="00A53FA2" w:rsidRDefault="005C40E2" w:rsidP="00A53FA2">
            <w:pPr>
              <w:spacing w:after="0" w:line="240" w:lineRule="auto"/>
              <w:jc w:val="center"/>
              <w:rPr>
                <w:rFonts w:ascii="Arial" w:eastAsia="Times New Roman" w:hAnsi="Arial" w:cs="Arial"/>
                <w:sz w:val="20"/>
                <w:szCs w:val="20"/>
                <w:lang w:eastAsia="da-DK"/>
              </w:rPr>
            </w:pPr>
            <w:r w:rsidRPr="00A53FA2">
              <w:rPr>
                <w:rFonts w:ascii="Arial" w:eastAsia="Times New Roman" w:hAnsi="Arial" w:cs="Arial"/>
                <w:sz w:val="20"/>
                <w:szCs w:val="20"/>
                <w:lang w:eastAsia="da-DK"/>
              </w:rPr>
              <w:t>0.89</w:t>
            </w:r>
          </w:p>
        </w:tc>
        <w:tc>
          <w:tcPr>
            <w:tcW w:w="2126" w:type="dxa"/>
            <w:tcBorders>
              <w:top w:val="nil"/>
              <w:left w:val="nil"/>
              <w:bottom w:val="nil"/>
              <w:right w:val="nil"/>
            </w:tcBorders>
            <w:shd w:val="clear" w:color="auto" w:fill="auto"/>
            <w:noWrap/>
            <w:hideMark/>
          </w:tcPr>
          <w:p w14:paraId="0373BDDC" w14:textId="77777777" w:rsidR="005C40E2" w:rsidRPr="00A53FA2" w:rsidRDefault="005C40E2" w:rsidP="00A53FA2">
            <w:pPr>
              <w:spacing w:after="0" w:line="240" w:lineRule="auto"/>
              <w:jc w:val="center"/>
              <w:rPr>
                <w:rFonts w:ascii="Arial" w:eastAsia="Times New Roman" w:hAnsi="Arial" w:cs="Arial"/>
                <w:sz w:val="20"/>
                <w:szCs w:val="20"/>
                <w:lang w:eastAsia="da-DK"/>
              </w:rPr>
            </w:pPr>
            <w:r w:rsidRPr="00A53FA2">
              <w:rPr>
                <w:rFonts w:ascii="Arial" w:eastAsia="Times New Roman" w:hAnsi="Arial" w:cs="Arial"/>
                <w:sz w:val="20"/>
                <w:szCs w:val="20"/>
                <w:lang w:eastAsia="da-DK"/>
              </w:rPr>
              <w:t>0.74, 1.06</w:t>
            </w:r>
          </w:p>
        </w:tc>
        <w:tc>
          <w:tcPr>
            <w:tcW w:w="284" w:type="dxa"/>
            <w:tcBorders>
              <w:top w:val="nil"/>
              <w:left w:val="nil"/>
              <w:bottom w:val="nil"/>
              <w:right w:val="nil"/>
            </w:tcBorders>
          </w:tcPr>
          <w:p w14:paraId="0A474138" w14:textId="77777777" w:rsidR="005C40E2" w:rsidRPr="00A53FA2" w:rsidRDefault="005C40E2" w:rsidP="00A53FA2">
            <w:pPr>
              <w:spacing w:after="0" w:line="240" w:lineRule="auto"/>
              <w:jc w:val="center"/>
              <w:rPr>
                <w:rFonts w:ascii="Arial" w:eastAsia="Times New Roman" w:hAnsi="Arial" w:cs="Arial"/>
                <w:sz w:val="20"/>
                <w:szCs w:val="20"/>
                <w:lang w:eastAsia="da-DK"/>
              </w:rPr>
            </w:pPr>
          </w:p>
        </w:tc>
        <w:tc>
          <w:tcPr>
            <w:tcW w:w="1417" w:type="dxa"/>
            <w:tcBorders>
              <w:top w:val="nil"/>
              <w:left w:val="nil"/>
              <w:bottom w:val="nil"/>
              <w:right w:val="nil"/>
            </w:tcBorders>
            <w:shd w:val="clear" w:color="auto" w:fill="auto"/>
            <w:noWrap/>
          </w:tcPr>
          <w:p w14:paraId="6A9DBFD5" w14:textId="77777777" w:rsidR="005C40E2" w:rsidRPr="00A53FA2" w:rsidRDefault="00060943" w:rsidP="00A53FA2">
            <w:pPr>
              <w:spacing w:after="0" w:line="240" w:lineRule="auto"/>
              <w:jc w:val="center"/>
              <w:rPr>
                <w:rFonts w:ascii="Arial" w:eastAsia="Times New Roman" w:hAnsi="Arial" w:cs="Arial"/>
                <w:sz w:val="20"/>
                <w:szCs w:val="20"/>
                <w:lang w:eastAsia="da-DK"/>
              </w:rPr>
            </w:pPr>
            <w:r w:rsidRPr="00A53FA2">
              <w:rPr>
                <w:rFonts w:ascii="Arial" w:eastAsia="Times New Roman" w:hAnsi="Arial" w:cs="Arial"/>
                <w:sz w:val="20"/>
                <w:szCs w:val="20"/>
                <w:lang w:eastAsia="da-DK"/>
              </w:rPr>
              <w:t>1.17</w:t>
            </w:r>
          </w:p>
        </w:tc>
        <w:tc>
          <w:tcPr>
            <w:tcW w:w="2552" w:type="dxa"/>
            <w:tcBorders>
              <w:top w:val="nil"/>
              <w:left w:val="nil"/>
              <w:bottom w:val="nil"/>
              <w:right w:val="nil"/>
            </w:tcBorders>
            <w:shd w:val="clear" w:color="auto" w:fill="auto"/>
            <w:noWrap/>
            <w:hideMark/>
          </w:tcPr>
          <w:p w14:paraId="40D53AF3" w14:textId="77777777" w:rsidR="005C40E2" w:rsidRPr="00A53FA2" w:rsidRDefault="00060943" w:rsidP="00A53FA2">
            <w:pPr>
              <w:spacing w:after="0" w:line="240" w:lineRule="auto"/>
              <w:jc w:val="center"/>
              <w:rPr>
                <w:rFonts w:ascii="Arial" w:eastAsia="Times New Roman" w:hAnsi="Arial" w:cs="Arial"/>
                <w:sz w:val="20"/>
                <w:szCs w:val="20"/>
                <w:lang w:eastAsia="da-DK"/>
              </w:rPr>
            </w:pPr>
            <w:r w:rsidRPr="00A53FA2">
              <w:rPr>
                <w:rFonts w:ascii="Arial" w:eastAsia="Times New Roman" w:hAnsi="Arial" w:cs="Arial"/>
                <w:sz w:val="20"/>
                <w:szCs w:val="20"/>
                <w:lang w:eastAsia="da-DK"/>
              </w:rPr>
              <w:t>0.90, 1.51</w:t>
            </w:r>
          </w:p>
        </w:tc>
      </w:tr>
      <w:tr w:rsidR="005C40E2" w:rsidRPr="00A53FA2" w14:paraId="1C38B91A" w14:textId="77777777" w:rsidTr="00A474FB">
        <w:trPr>
          <w:trHeight w:val="300"/>
        </w:trPr>
        <w:tc>
          <w:tcPr>
            <w:tcW w:w="2410" w:type="dxa"/>
            <w:tcBorders>
              <w:top w:val="nil"/>
              <w:left w:val="nil"/>
              <w:bottom w:val="single" w:sz="4" w:space="0" w:color="auto"/>
              <w:right w:val="nil"/>
            </w:tcBorders>
            <w:shd w:val="clear" w:color="auto" w:fill="auto"/>
            <w:noWrap/>
            <w:hideMark/>
          </w:tcPr>
          <w:p w14:paraId="666DE182" w14:textId="3C98155F" w:rsidR="005C40E2" w:rsidRPr="00A53FA2" w:rsidRDefault="00A302E2" w:rsidP="00A53FA2">
            <w:pPr>
              <w:spacing w:line="240" w:lineRule="auto"/>
              <w:ind w:left="283"/>
              <w:rPr>
                <w:rFonts w:ascii="Arial" w:eastAsia="Times New Roman" w:hAnsi="Arial" w:cs="Arial"/>
                <w:sz w:val="20"/>
                <w:szCs w:val="20"/>
                <w:lang w:eastAsia="da-DK"/>
              </w:rPr>
            </w:pPr>
            <w:r w:rsidRPr="00A53FA2">
              <w:rPr>
                <w:rFonts w:ascii="Arial" w:eastAsia="Times New Roman" w:hAnsi="Arial" w:cs="Arial"/>
                <w:sz w:val="20"/>
                <w:szCs w:val="20"/>
                <w:u w:val="single"/>
                <w:lang w:eastAsia="da-DK"/>
              </w:rPr>
              <w:t>&gt;</w:t>
            </w:r>
            <w:r w:rsidR="005C40E2" w:rsidRPr="00A53FA2">
              <w:rPr>
                <w:rFonts w:ascii="Arial" w:eastAsia="Times New Roman" w:hAnsi="Arial" w:cs="Arial"/>
                <w:sz w:val="20"/>
                <w:szCs w:val="20"/>
                <w:lang w:eastAsia="da-DK"/>
              </w:rPr>
              <w:t>2</w:t>
            </w:r>
            <w:r w:rsidRPr="00A53FA2">
              <w:rPr>
                <w:rFonts w:ascii="Arial" w:eastAsia="Times New Roman" w:hAnsi="Arial" w:cs="Arial"/>
                <w:sz w:val="20"/>
                <w:szCs w:val="20"/>
                <w:lang w:eastAsia="da-DK"/>
              </w:rPr>
              <w:t>1</w:t>
            </w:r>
            <w:r w:rsidR="0052709F" w:rsidRPr="00A53FA2">
              <w:rPr>
                <w:rFonts w:ascii="Arial" w:eastAsia="Times New Roman" w:hAnsi="Arial" w:cs="Arial"/>
                <w:sz w:val="20"/>
                <w:szCs w:val="20"/>
                <w:lang w:eastAsia="da-DK"/>
              </w:rPr>
              <w:t xml:space="preserve"> </w:t>
            </w:r>
            <w:r w:rsidR="005C40E2" w:rsidRPr="00A53FA2">
              <w:rPr>
                <w:rFonts w:ascii="Arial" w:eastAsia="Times New Roman" w:hAnsi="Arial" w:cs="Arial"/>
                <w:sz w:val="20"/>
                <w:szCs w:val="20"/>
                <w:lang w:eastAsia="da-DK"/>
              </w:rPr>
              <w:t>cig/day</w:t>
            </w:r>
          </w:p>
        </w:tc>
        <w:tc>
          <w:tcPr>
            <w:tcW w:w="1843" w:type="dxa"/>
            <w:gridSpan w:val="3"/>
            <w:tcBorders>
              <w:top w:val="nil"/>
              <w:left w:val="nil"/>
              <w:bottom w:val="single" w:sz="4" w:space="0" w:color="auto"/>
              <w:right w:val="nil"/>
            </w:tcBorders>
          </w:tcPr>
          <w:p w14:paraId="20711763" w14:textId="77777777" w:rsidR="005C40E2" w:rsidRPr="00A53FA2" w:rsidRDefault="005C40E2" w:rsidP="00A53FA2">
            <w:pPr>
              <w:spacing w:line="240" w:lineRule="auto"/>
              <w:jc w:val="center"/>
              <w:rPr>
                <w:rFonts w:ascii="Arial" w:eastAsia="Times New Roman" w:hAnsi="Arial" w:cs="Arial"/>
                <w:sz w:val="20"/>
                <w:szCs w:val="20"/>
                <w:lang w:eastAsia="da-DK"/>
              </w:rPr>
            </w:pPr>
            <w:r w:rsidRPr="00A53FA2">
              <w:rPr>
                <w:rFonts w:ascii="Arial" w:eastAsia="Times New Roman" w:hAnsi="Arial" w:cs="Arial"/>
                <w:sz w:val="20"/>
                <w:szCs w:val="20"/>
                <w:lang w:eastAsia="da-DK"/>
              </w:rPr>
              <w:t>1.15</w:t>
            </w:r>
          </w:p>
        </w:tc>
        <w:tc>
          <w:tcPr>
            <w:tcW w:w="2126" w:type="dxa"/>
            <w:tcBorders>
              <w:top w:val="nil"/>
              <w:left w:val="nil"/>
              <w:bottom w:val="single" w:sz="4" w:space="0" w:color="auto"/>
              <w:right w:val="nil"/>
            </w:tcBorders>
            <w:shd w:val="clear" w:color="auto" w:fill="auto"/>
            <w:noWrap/>
            <w:hideMark/>
          </w:tcPr>
          <w:p w14:paraId="2D9AFEAB" w14:textId="77777777" w:rsidR="005C40E2" w:rsidRPr="00A53FA2" w:rsidRDefault="005C40E2" w:rsidP="00A53FA2">
            <w:pPr>
              <w:spacing w:line="240" w:lineRule="auto"/>
              <w:jc w:val="center"/>
              <w:rPr>
                <w:rFonts w:ascii="Arial" w:eastAsia="Times New Roman" w:hAnsi="Arial" w:cs="Arial"/>
                <w:sz w:val="20"/>
                <w:szCs w:val="20"/>
                <w:lang w:eastAsia="da-DK"/>
              </w:rPr>
            </w:pPr>
            <w:r w:rsidRPr="00A53FA2">
              <w:rPr>
                <w:rFonts w:ascii="Arial" w:eastAsia="Times New Roman" w:hAnsi="Arial" w:cs="Arial"/>
                <w:sz w:val="20"/>
                <w:szCs w:val="20"/>
                <w:lang w:eastAsia="da-DK"/>
              </w:rPr>
              <w:t>0.77, 1.73</w:t>
            </w:r>
          </w:p>
        </w:tc>
        <w:tc>
          <w:tcPr>
            <w:tcW w:w="284" w:type="dxa"/>
            <w:tcBorders>
              <w:top w:val="nil"/>
              <w:left w:val="nil"/>
              <w:bottom w:val="single" w:sz="4" w:space="0" w:color="auto"/>
              <w:right w:val="nil"/>
            </w:tcBorders>
          </w:tcPr>
          <w:p w14:paraId="2E28A776" w14:textId="77777777" w:rsidR="005C40E2" w:rsidRPr="00A53FA2" w:rsidRDefault="005C40E2" w:rsidP="00A53FA2">
            <w:pPr>
              <w:spacing w:line="240" w:lineRule="auto"/>
              <w:jc w:val="center"/>
              <w:rPr>
                <w:rFonts w:ascii="Arial" w:eastAsia="Times New Roman" w:hAnsi="Arial" w:cs="Arial"/>
                <w:sz w:val="20"/>
                <w:szCs w:val="20"/>
                <w:lang w:eastAsia="da-DK"/>
              </w:rPr>
            </w:pPr>
          </w:p>
        </w:tc>
        <w:tc>
          <w:tcPr>
            <w:tcW w:w="1417" w:type="dxa"/>
            <w:tcBorders>
              <w:top w:val="nil"/>
              <w:left w:val="nil"/>
              <w:bottom w:val="single" w:sz="4" w:space="0" w:color="auto"/>
              <w:right w:val="nil"/>
            </w:tcBorders>
            <w:shd w:val="clear" w:color="auto" w:fill="auto"/>
            <w:noWrap/>
          </w:tcPr>
          <w:p w14:paraId="68AD1C54" w14:textId="77777777" w:rsidR="005C40E2" w:rsidRPr="00A53FA2" w:rsidRDefault="00060943" w:rsidP="00A53FA2">
            <w:pPr>
              <w:spacing w:line="240" w:lineRule="auto"/>
              <w:jc w:val="center"/>
              <w:rPr>
                <w:rFonts w:ascii="Arial" w:eastAsia="Times New Roman" w:hAnsi="Arial" w:cs="Arial"/>
                <w:sz w:val="20"/>
                <w:szCs w:val="20"/>
                <w:lang w:eastAsia="da-DK"/>
              </w:rPr>
            </w:pPr>
            <w:r w:rsidRPr="00A53FA2">
              <w:rPr>
                <w:rFonts w:ascii="Arial" w:eastAsia="Times New Roman" w:hAnsi="Arial" w:cs="Arial"/>
                <w:sz w:val="20"/>
                <w:szCs w:val="20"/>
                <w:lang w:eastAsia="da-DK"/>
              </w:rPr>
              <w:t>0.69</w:t>
            </w:r>
          </w:p>
        </w:tc>
        <w:tc>
          <w:tcPr>
            <w:tcW w:w="2552" w:type="dxa"/>
            <w:tcBorders>
              <w:top w:val="nil"/>
              <w:left w:val="nil"/>
              <w:bottom w:val="single" w:sz="4" w:space="0" w:color="auto"/>
              <w:right w:val="nil"/>
            </w:tcBorders>
            <w:shd w:val="clear" w:color="auto" w:fill="auto"/>
            <w:noWrap/>
            <w:hideMark/>
          </w:tcPr>
          <w:p w14:paraId="5424A0C6" w14:textId="77777777" w:rsidR="005C40E2" w:rsidRPr="00A53FA2" w:rsidRDefault="00060943" w:rsidP="00A53FA2">
            <w:pPr>
              <w:spacing w:line="240" w:lineRule="auto"/>
              <w:jc w:val="center"/>
              <w:rPr>
                <w:rFonts w:ascii="Arial" w:eastAsia="Times New Roman" w:hAnsi="Arial" w:cs="Arial"/>
                <w:sz w:val="20"/>
                <w:szCs w:val="20"/>
                <w:lang w:eastAsia="da-DK"/>
              </w:rPr>
            </w:pPr>
            <w:r w:rsidRPr="00A53FA2">
              <w:rPr>
                <w:rFonts w:ascii="Arial" w:eastAsia="Times New Roman" w:hAnsi="Arial" w:cs="Arial"/>
                <w:sz w:val="20"/>
                <w:szCs w:val="20"/>
                <w:lang w:eastAsia="da-DK"/>
              </w:rPr>
              <w:t>0.37, 1.44</w:t>
            </w:r>
          </w:p>
        </w:tc>
      </w:tr>
      <w:tr w:rsidR="00AE66EB" w:rsidRPr="00A53FA2" w14:paraId="367EF4E2" w14:textId="77777777" w:rsidTr="00A474FB">
        <w:trPr>
          <w:trHeight w:val="300"/>
        </w:trPr>
        <w:tc>
          <w:tcPr>
            <w:tcW w:w="10632" w:type="dxa"/>
            <w:gridSpan w:val="8"/>
            <w:tcBorders>
              <w:top w:val="single" w:sz="4" w:space="0" w:color="auto"/>
              <w:left w:val="nil"/>
              <w:bottom w:val="nil"/>
              <w:right w:val="nil"/>
            </w:tcBorders>
          </w:tcPr>
          <w:p w14:paraId="4721E6DF" w14:textId="647E3659" w:rsidR="00021D5A" w:rsidRPr="00A53FA2" w:rsidRDefault="00021D5A" w:rsidP="00A53FA2">
            <w:pPr>
              <w:spacing w:after="0" w:line="240" w:lineRule="auto"/>
              <w:rPr>
                <w:rFonts w:ascii="Arial" w:hAnsi="Arial" w:cs="Arial"/>
                <w:sz w:val="16"/>
                <w:szCs w:val="16"/>
              </w:rPr>
            </w:pPr>
            <w:r w:rsidRPr="00A53FA2">
              <w:rPr>
                <w:rFonts w:ascii="Arial" w:hAnsi="Arial" w:cs="Arial"/>
                <w:sz w:val="16"/>
                <w:szCs w:val="16"/>
              </w:rPr>
              <w:t xml:space="preserve">Abbreviations: </w:t>
            </w:r>
            <w:r w:rsidR="00F71E10" w:rsidRPr="00A53FA2">
              <w:rPr>
                <w:rFonts w:ascii="Arial" w:hAnsi="Arial" w:cs="Arial"/>
                <w:sz w:val="16"/>
                <w:szCs w:val="16"/>
              </w:rPr>
              <w:t>BMI, body mass index (weight(kg) / height(m)</w:t>
            </w:r>
            <w:r w:rsidR="00F71E10" w:rsidRPr="00A53FA2">
              <w:rPr>
                <w:rFonts w:ascii="Arial" w:hAnsi="Arial" w:cs="Arial"/>
                <w:sz w:val="16"/>
                <w:szCs w:val="16"/>
                <w:vertAlign w:val="superscript"/>
              </w:rPr>
              <w:t>2</w:t>
            </w:r>
            <w:r w:rsidR="00F71E10" w:rsidRPr="00A53FA2">
              <w:rPr>
                <w:rFonts w:ascii="Arial" w:hAnsi="Arial" w:cs="Arial"/>
                <w:sz w:val="16"/>
                <w:szCs w:val="16"/>
              </w:rPr>
              <w:t xml:space="preserve">); </w:t>
            </w:r>
            <w:r w:rsidRPr="00A53FA2">
              <w:rPr>
                <w:rFonts w:ascii="Arial" w:hAnsi="Arial" w:cs="Arial"/>
                <w:sz w:val="16"/>
                <w:szCs w:val="16"/>
              </w:rPr>
              <w:t>CI, confidence interval; aHR, adjusted hazard ratio.</w:t>
            </w:r>
          </w:p>
          <w:p w14:paraId="7AA2DD56" w14:textId="14A88587" w:rsidR="00AE66EB" w:rsidRPr="00A53FA2" w:rsidRDefault="00AE66EB" w:rsidP="00A53FA2">
            <w:pPr>
              <w:spacing w:after="0" w:line="240" w:lineRule="auto"/>
              <w:rPr>
                <w:rFonts w:ascii="Arial" w:hAnsi="Arial" w:cs="Arial"/>
                <w:sz w:val="16"/>
                <w:szCs w:val="16"/>
              </w:rPr>
            </w:pPr>
            <w:r w:rsidRPr="00A53FA2">
              <w:rPr>
                <w:rFonts w:ascii="Arial" w:eastAsia="Times New Roman" w:hAnsi="Arial" w:cs="Arial"/>
                <w:sz w:val="16"/>
                <w:szCs w:val="16"/>
                <w:vertAlign w:val="superscript"/>
                <w:lang w:eastAsia="da-DK"/>
              </w:rPr>
              <w:t>a</w:t>
            </w:r>
            <w:r w:rsidRPr="00A53FA2">
              <w:rPr>
                <w:rFonts w:ascii="Arial" w:eastAsia="Times New Roman" w:hAnsi="Arial" w:cs="Arial"/>
                <w:sz w:val="16"/>
                <w:szCs w:val="16"/>
                <w:lang w:eastAsia="da-DK"/>
              </w:rPr>
              <w:t xml:space="preserve">Adjusted for </w:t>
            </w:r>
            <w:r w:rsidRPr="00A53FA2">
              <w:rPr>
                <w:rFonts w:ascii="Arial" w:hAnsi="Arial" w:cs="Arial"/>
                <w:sz w:val="16"/>
                <w:szCs w:val="16"/>
              </w:rPr>
              <w:t>calendar year at birth (200</w:t>
            </w:r>
            <w:r w:rsidR="003073D9" w:rsidRPr="00A53FA2">
              <w:rPr>
                <w:rFonts w:ascii="Arial" w:hAnsi="Arial" w:cs="Arial"/>
                <w:sz w:val="16"/>
                <w:szCs w:val="16"/>
              </w:rPr>
              <w:t>4</w:t>
            </w:r>
            <w:r w:rsidRPr="00A53FA2">
              <w:rPr>
                <w:rFonts w:ascii="Arial" w:hAnsi="Arial" w:cs="Arial"/>
                <w:sz w:val="16"/>
                <w:szCs w:val="16"/>
              </w:rPr>
              <w:t>-2008</w:t>
            </w:r>
            <w:r w:rsidR="00023771" w:rsidRPr="00A53FA2">
              <w:rPr>
                <w:rFonts w:ascii="Arial" w:hAnsi="Arial" w:cs="Arial"/>
                <w:sz w:val="16"/>
                <w:szCs w:val="16"/>
              </w:rPr>
              <w:t>,</w:t>
            </w:r>
            <w:r w:rsidRPr="00A53FA2">
              <w:rPr>
                <w:rFonts w:ascii="Arial" w:hAnsi="Arial" w:cs="Arial"/>
                <w:sz w:val="16"/>
                <w:szCs w:val="16"/>
              </w:rPr>
              <w:t xml:space="preserve"> and 2009-2016), maternal years of education (</w:t>
            </w:r>
            <w:r w:rsidRPr="00A53FA2">
              <w:rPr>
                <w:rFonts w:ascii="Arial" w:hAnsi="Arial" w:cs="Arial"/>
                <w:sz w:val="16"/>
                <w:szCs w:val="16"/>
                <w:u w:val="single"/>
              </w:rPr>
              <w:t>&lt;</w:t>
            </w:r>
            <w:r w:rsidRPr="00A53FA2">
              <w:rPr>
                <w:rFonts w:ascii="Arial" w:hAnsi="Arial" w:cs="Arial"/>
                <w:sz w:val="16"/>
                <w:szCs w:val="16"/>
              </w:rPr>
              <w:t>9, 10-14</w:t>
            </w:r>
            <w:r w:rsidR="00023771" w:rsidRPr="00A53FA2">
              <w:rPr>
                <w:rFonts w:ascii="Arial" w:hAnsi="Arial" w:cs="Arial"/>
                <w:sz w:val="16"/>
                <w:szCs w:val="16"/>
              </w:rPr>
              <w:t>,</w:t>
            </w:r>
            <w:r w:rsidRPr="00A53FA2">
              <w:rPr>
                <w:rFonts w:ascii="Arial" w:hAnsi="Arial" w:cs="Arial"/>
                <w:sz w:val="16"/>
                <w:szCs w:val="16"/>
              </w:rPr>
              <w:t xml:space="preserve"> and </w:t>
            </w:r>
            <w:r w:rsidRPr="00A53FA2">
              <w:rPr>
                <w:rFonts w:ascii="Arial" w:hAnsi="Arial" w:cs="Arial"/>
                <w:sz w:val="16"/>
                <w:szCs w:val="16"/>
                <w:u w:val="single"/>
              </w:rPr>
              <w:t>&gt;</w:t>
            </w:r>
            <w:r w:rsidRPr="00A53FA2">
              <w:rPr>
                <w:rFonts w:ascii="Arial" w:hAnsi="Arial" w:cs="Arial"/>
                <w:sz w:val="16"/>
                <w:szCs w:val="16"/>
              </w:rPr>
              <w:t xml:space="preserve">15), parity (0 and </w:t>
            </w:r>
            <w:r w:rsidRPr="00A53FA2">
              <w:rPr>
                <w:rFonts w:ascii="Arial" w:hAnsi="Arial" w:cs="Arial"/>
                <w:sz w:val="16"/>
                <w:szCs w:val="16"/>
                <w:u w:val="single"/>
              </w:rPr>
              <w:t>&gt;</w:t>
            </w:r>
            <w:r w:rsidRPr="00A53FA2">
              <w:rPr>
                <w:rFonts w:ascii="Arial" w:hAnsi="Arial" w:cs="Arial"/>
                <w:sz w:val="16"/>
                <w:szCs w:val="16"/>
              </w:rPr>
              <w:t>1), maternal age at birth in years (</w:t>
            </w:r>
            <w:r w:rsidR="005E315A" w:rsidRPr="00A53FA2">
              <w:rPr>
                <w:rFonts w:ascii="Arial" w:hAnsi="Arial" w:cs="Arial"/>
                <w:sz w:val="16"/>
                <w:szCs w:val="16"/>
                <w:u w:val="single"/>
              </w:rPr>
              <w:t>&gt;</w:t>
            </w:r>
            <w:r w:rsidRPr="00A53FA2">
              <w:rPr>
                <w:rFonts w:ascii="Arial" w:hAnsi="Arial" w:cs="Arial"/>
                <w:sz w:val="16"/>
                <w:szCs w:val="16"/>
              </w:rPr>
              <w:t>24, 25-29, 30-34</w:t>
            </w:r>
            <w:r w:rsidR="003073D9" w:rsidRPr="00A53FA2">
              <w:rPr>
                <w:rFonts w:ascii="Arial" w:hAnsi="Arial" w:cs="Arial"/>
                <w:sz w:val="16"/>
                <w:szCs w:val="16"/>
              </w:rPr>
              <w:t>,</w:t>
            </w:r>
            <w:r w:rsidRPr="00A53FA2">
              <w:rPr>
                <w:rFonts w:ascii="Arial" w:hAnsi="Arial" w:cs="Arial"/>
                <w:sz w:val="16"/>
                <w:szCs w:val="16"/>
              </w:rPr>
              <w:t xml:space="preserve"> and </w:t>
            </w:r>
            <w:r w:rsidRPr="00A53FA2">
              <w:rPr>
                <w:rFonts w:ascii="Arial" w:hAnsi="Arial" w:cs="Arial"/>
                <w:sz w:val="16"/>
                <w:szCs w:val="16"/>
                <w:u w:val="single"/>
              </w:rPr>
              <w:t>&gt;</w:t>
            </w:r>
            <w:r w:rsidRPr="00A53FA2">
              <w:rPr>
                <w:rFonts w:ascii="Arial" w:hAnsi="Arial" w:cs="Arial"/>
                <w:sz w:val="16"/>
                <w:szCs w:val="16"/>
              </w:rPr>
              <w:t>35), nationality (Danish, other Nordic countries</w:t>
            </w:r>
            <w:r w:rsidR="003073D9" w:rsidRPr="00A53FA2">
              <w:rPr>
                <w:rFonts w:ascii="Arial" w:hAnsi="Arial" w:cs="Arial"/>
                <w:sz w:val="16"/>
                <w:szCs w:val="16"/>
              </w:rPr>
              <w:t>,</w:t>
            </w:r>
            <w:r w:rsidRPr="00A53FA2">
              <w:rPr>
                <w:rFonts w:ascii="Arial" w:hAnsi="Arial" w:cs="Arial"/>
                <w:sz w:val="16"/>
                <w:szCs w:val="16"/>
              </w:rPr>
              <w:t xml:space="preserve"> and other countries) and diabetes (no diabetes, gestational diabetes</w:t>
            </w:r>
            <w:r w:rsidR="00023771" w:rsidRPr="00A53FA2">
              <w:rPr>
                <w:rFonts w:ascii="Arial" w:hAnsi="Arial" w:cs="Arial"/>
                <w:sz w:val="16"/>
                <w:szCs w:val="16"/>
              </w:rPr>
              <w:t>,</w:t>
            </w:r>
            <w:r w:rsidRPr="00A53FA2">
              <w:rPr>
                <w:rFonts w:ascii="Arial" w:hAnsi="Arial" w:cs="Arial"/>
                <w:sz w:val="16"/>
                <w:szCs w:val="16"/>
              </w:rPr>
              <w:t xml:space="preserve"> and pregestational diabetes).</w:t>
            </w:r>
          </w:p>
          <w:p w14:paraId="551234C3" w14:textId="77777777" w:rsidR="00AE66EB" w:rsidRPr="00A53FA2" w:rsidRDefault="00AE66EB" w:rsidP="00A53FA2">
            <w:pPr>
              <w:spacing w:after="0" w:line="240" w:lineRule="auto"/>
              <w:rPr>
                <w:rFonts w:ascii="Arial" w:eastAsia="Times New Roman" w:hAnsi="Arial" w:cs="Arial"/>
                <w:sz w:val="24"/>
                <w:szCs w:val="24"/>
                <w:lang w:eastAsia="da-DK"/>
              </w:rPr>
            </w:pPr>
          </w:p>
        </w:tc>
      </w:tr>
    </w:tbl>
    <w:tbl>
      <w:tblPr>
        <w:tblpPr w:leftFromText="141" w:rightFromText="141" w:vertAnchor="page" w:horzAnchor="margin" w:tblpXSpec="center" w:tblpY="8173"/>
        <w:tblOverlap w:val="never"/>
        <w:tblW w:w="10763" w:type="dxa"/>
        <w:tblLayout w:type="fixed"/>
        <w:tblCellMar>
          <w:left w:w="70" w:type="dxa"/>
          <w:right w:w="70" w:type="dxa"/>
        </w:tblCellMar>
        <w:tblLook w:val="04A0" w:firstRow="1" w:lastRow="0" w:firstColumn="1" w:lastColumn="0" w:noHBand="0" w:noVBand="1"/>
      </w:tblPr>
      <w:tblGrid>
        <w:gridCol w:w="1843"/>
        <w:gridCol w:w="132"/>
        <w:gridCol w:w="1711"/>
        <w:gridCol w:w="1960"/>
        <w:gridCol w:w="166"/>
        <w:gridCol w:w="2410"/>
        <w:gridCol w:w="2541"/>
      </w:tblGrid>
      <w:tr w:rsidR="00A474FB" w:rsidRPr="00A53FA2" w14:paraId="5B4D2284" w14:textId="77777777" w:rsidTr="00A474FB">
        <w:trPr>
          <w:trHeight w:val="290"/>
        </w:trPr>
        <w:tc>
          <w:tcPr>
            <w:tcW w:w="10763" w:type="dxa"/>
            <w:gridSpan w:val="7"/>
            <w:tcBorders>
              <w:bottom w:val="single" w:sz="4" w:space="0" w:color="auto"/>
            </w:tcBorders>
            <w:shd w:val="clear" w:color="auto" w:fill="auto"/>
            <w:noWrap/>
            <w:vAlign w:val="center"/>
            <w:hideMark/>
          </w:tcPr>
          <w:p w14:paraId="29FFF455" w14:textId="63D38BA6" w:rsidR="00A474FB" w:rsidRPr="00A53FA2" w:rsidRDefault="001C5784" w:rsidP="00A53FA2">
            <w:pPr>
              <w:spacing w:after="0" w:line="240" w:lineRule="auto"/>
              <w:rPr>
                <w:rFonts w:ascii="Arial" w:eastAsia="Times New Roman" w:hAnsi="Arial" w:cs="Arial"/>
                <w:sz w:val="20"/>
                <w:szCs w:val="20"/>
                <w:lang w:eastAsia="da-DK"/>
              </w:rPr>
            </w:pPr>
            <w:r w:rsidRPr="00A53FA2">
              <w:rPr>
                <w:rFonts w:ascii="Arial" w:eastAsia="Times New Roman" w:hAnsi="Arial" w:cs="Arial"/>
                <w:b/>
                <w:sz w:val="20"/>
                <w:szCs w:val="20"/>
                <w:lang w:eastAsia="da-DK"/>
              </w:rPr>
              <w:t xml:space="preserve">Supplementary </w:t>
            </w:r>
            <w:r w:rsidR="00FD01B6">
              <w:rPr>
                <w:rFonts w:ascii="Arial" w:eastAsia="Times New Roman" w:hAnsi="Arial" w:cs="Arial"/>
                <w:b/>
                <w:sz w:val="20"/>
                <w:szCs w:val="20"/>
                <w:lang w:eastAsia="da-DK"/>
              </w:rPr>
              <w:t>T</w:t>
            </w:r>
            <w:r w:rsidR="00F5142C">
              <w:rPr>
                <w:rFonts w:ascii="Arial" w:eastAsia="Times New Roman" w:hAnsi="Arial" w:cs="Arial"/>
                <w:b/>
                <w:sz w:val="20"/>
                <w:szCs w:val="20"/>
                <w:lang w:eastAsia="da-DK"/>
              </w:rPr>
              <w:t>able</w:t>
            </w:r>
            <w:r w:rsidR="00A474FB" w:rsidRPr="00A53FA2">
              <w:rPr>
                <w:rFonts w:ascii="Arial" w:eastAsia="Times New Roman" w:hAnsi="Arial" w:cs="Arial"/>
                <w:b/>
                <w:bCs/>
                <w:sz w:val="20"/>
                <w:szCs w:val="20"/>
                <w:lang w:eastAsia="da-DK"/>
              </w:rPr>
              <w:t xml:space="preserve"> 3. </w:t>
            </w:r>
            <w:r w:rsidR="00A474FB" w:rsidRPr="00A53FA2">
              <w:rPr>
                <w:rFonts w:ascii="Arial" w:eastAsia="Times New Roman" w:hAnsi="Arial" w:cs="Arial"/>
                <w:bCs/>
                <w:i/>
                <w:sz w:val="20"/>
                <w:szCs w:val="20"/>
                <w:lang w:eastAsia="da-DK"/>
              </w:rPr>
              <w:t xml:space="preserve"> </w:t>
            </w:r>
            <w:r w:rsidR="00A474FB" w:rsidRPr="00A53FA2">
              <w:rPr>
                <w:rFonts w:ascii="Arial" w:eastAsia="Times New Roman" w:hAnsi="Arial" w:cs="Arial"/>
                <w:bCs/>
                <w:sz w:val="20"/>
                <w:szCs w:val="20"/>
                <w:lang w:eastAsia="da-DK"/>
              </w:rPr>
              <w:t xml:space="preserve">Hazard ratios </w:t>
            </w:r>
            <w:r w:rsidR="00A474FB" w:rsidRPr="00A53FA2">
              <w:rPr>
                <w:rFonts w:ascii="Arial" w:eastAsia="Times New Roman" w:hAnsi="Arial" w:cs="Arial"/>
                <w:sz w:val="20"/>
                <w:szCs w:val="20"/>
                <w:lang w:eastAsia="da-DK"/>
              </w:rPr>
              <w:t>with 95% confidence intervals for cryptorchidism and hypospadias according to maternal cigarette smoking during pregnancy among</w:t>
            </w:r>
            <w:r w:rsidR="00A474FB" w:rsidRPr="00A53FA2">
              <w:rPr>
                <w:rFonts w:ascii="Arial" w:eastAsia="Times New Roman" w:hAnsi="Arial" w:cs="Arial"/>
                <w:color w:val="FF0000"/>
                <w:sz w:val="20"/>
                <w:szCs w:val="20"/>
                <w:lang w:eastAsia="da-DK"/>
              </w:rPr>
              <w:t xml:space="preserve"> </w:t>
            </w:r>
            <w:r w:rsidR="00A474FB" w:rsidRPr="00A53FA2">
              <w:rPr>
                <w:rFonts w:ascii="Arial" w:eastAsia="Times New Roman" w:hAnsi="Arial" w:cs="Arial"/>
                <w:sz w:val="20"/>
                <w:szCs w:val="20"/>
                <w:lang w:eastAsia="da-DK"/>
              </w:rPr>
              <w:t xml:space="preserve">823,760 singleton boys born in Denmark, 1991-2016. </w:t>
            </w:r>
            <w:r w:rsidR="00A474FB" w:rsidRPr="00A53FA2">
              <w:rPr>
                <w:rFonts w:ascii="Arial" w:eastAsia="Times New Roman" w:hAnsi="Arial" w:cs="Arial"/>
                <w:bCs/>
                <w:sz w:val="20"/>
                <w:szCs w:val="20"/>
                <w:lang w:eastAsia="da-DK"/>
              </w:rPr>
              <w:t xml:space="preserve"> Sensitivity analyses 3: Further adjusting for birthweight z-score. Sensitivity analysis 4: Restricting the study population to siblings (N=394,020).</w:t>
            </w:r>
          </w:p>
        </w:tc>
      </w:tr>
      <w:tr w:rsidR="00A474FB" w:rsidRPr="00A53FA2" w14:paraId="63040691" w14:textId="77777777" w:rsidTr="00A474FB">
        <w:trPr>
          <w:trHeight w:val="290"/>
        </w:trPr>
        <w:tc>
          <w:tcPr>
            <w:tcW w:w="1843" w:type="dxa"/>
            <w:tcBorders>
              <w:top w:val="single" w:sz="4" w:space="0" w:color="auto"/>
            </w:tcBorders>
            <w:shd w:val="clear" w:color="auto" w:fill="auto"/>
            <w:noWrap/>
            <w:vAlign w:val="center"/>
            <w:hideMark/>
          </w:tcPr>
          <w:p w14:paraId="3932004A" w14:textId="77777777" w:rsidR="00A474FB" w:rsidRPr="00A53FA2" w:rsidRDefault="00A474FB" w:rsidP="00A53FA2">
            <w:pPr>
              <w:spacing w:after="0" w:line="240" w:lineRule="auto"/>
              <w:rPr>
                <w:rFonts w:ascii="Arial" w:eastAsia="Times New Roman" w:hAnsi="Arial" w:cs="Arial"/>
                <w:strike/>
                <w:sz w:val="20"/>
                <w:szCs w:val="20"/>
                <w:lang w:eastAsia="da-DK"/>
              </w:rPr>
            </w:pPr>
          </w:p>
        </w:tc>
        <w:tc>
          <w:tcPr>
            <w:tcW w:w="3803" w:type="dxa"/>
            <w:gridSpan w:val="3"/>
            <w:tcBorders>
              <w:top w:val="single" w:sz="4" w:space="0" w:color="auto"/>
              <w:bottom w:val="single" w:sz="4" w:space="0" w:color="auto"/>
            </w:tcBorders>
            <w:shd w:val="clear" w:color="auto" w:fill="auto"/>
            <w:noWrap/>
            <w:vAlign w:val="center"/>
            <w:hideMark/>
          </w:tcPr>
          <w:p w14:paraId="4E41E4A8" w14:textId="77777777" w:rsidR="00A474FB" w:rsidRPr="00A53FA2" w:rsidRDefault="00A474FB" w:rsidP="00A53FA2">
            <w:pPr>
              <w:spacing w:after="0" w:line="240" w:lineRule="auto"/>
              <w:jc w:val="center"/>
              <w:rPr>
                <w:rFonts w:ascii="Arial" w:eastAsia="Times New Roman" w:hAnsi="Arial" w:cs="Arial"/>
                <w:b/>
                <w:bCs/>
                <w:sz w:val="20"/>
                <w:szCs w:val="20"/>
                <w:vertAlign w:val="superscript"/>
                <w:lang w:eastAsia="da-DK"/>
              </w:rPr>
            </w:pPr>
            <w:r w:rsidRPr="00A53FA2">
              <w:rPr>
                <w:rFonts w:ascii="Arial" w:eastAsia="Times New Roman" w:hAnsi="Arial" w:cs="Arial"/>
                <w:b/>
                <w:bCs/>
                <w:sz w:val="20"/>
                <w:szCs w:val="20"/>
                <w:lang w:eastAsia="da-DK"/>
              </w:rPr>
              <w:t>Sensitivity analysis 3</w:t>
            </w:r>
            <w:r w:rsidRPr="00A53FA2">
              <w:rPr>
                <w:rFonts w:ascii="Arial" w:eastAsia="Times New Roman" w:hAnsi="Arial" w:cs="Arial"/>
                <w:b/>
                <w:bCs/>
                <w:sz w:val="20"/>
                <w:szCs w:val="20"/>
                <w:vertAlign w:val="superscript"/>
                <w:lang w:eastAsia="da-DK"/>
              </w:rPr>
              <w:t>a</w:t>
            </w:r>
          </w:p>
        </w:tc>
        <w:tc>
          <w:tcPr>
            <w:tcW w:w="166" w:type="dxa"/>
            <w:tcBorders>
              <w:top w:val="single" w:sz="4" w:space="0" w:color="auto"/>
            </w:tcBorders>
            <w:vAlign w:val="center"/>
          </w:tcPr>
          <w:p w14:paraId="50EDEFB3" w14:textId="77777777" w:rsidR="00A474FB" w:rsidRPr="00A53FA2" w:rsidRDefault="00A474FB" w:rsidP="00A53FA2">
            <w:pPr>
              <w:spacing w:after="0" w:line="240" w:lineRule="auto"/>
              <w:jc w:val="center"/>
              <w:rPr>
                <w:rFonts w:ascii="Arial" w:eastAsia="Times New Roman" w:hAnsi="Arial" w:cs="Arial"/>
                <w:b/>
                <w:bCs/>
                <w:sz w:val="20"/>
                <w:szCs w:val="20"/>
                <w:lang w:eastAsia="da-DK"/>
              </w:rPr>
            </w:pPr>
          </w:p>
        </w:tc>
        <w:tc>
          <w:tcPr>
            <w:tcW w:w="4951" w:type="dxa"/>
            <w:gridSpan w:val="2"/>
            <w:tcBorders>
              <w:top w:val="single" w:sz="4" w:space="0" w:color="auto"/>
              <w:bottom w:val="single" w:sz="4" w:space="0" w:color="auto"/>
            </w:tcBorders>
            <w:shd w:val="clear" w:color="auto" w:fill="auto"/>
            <w:noWrap/>
            <w:vAlign w:val="center"/>
            <w:hideMark/>
          </w:tcPr>
          <w:p w14:paraId="53118ABB" w14:textId="77777777" w:rsidR="00A474FB" w:rsidRPr="00A53FA2" w:rsidRDefault="00A474FB" w:rsidP="00A53FA2">
            <w:pPr>
              <w:spacing w:after="0" w:line="240" w:lineRule="auto"/>
              <w:jc w:val="center"/>
              <w:rPr>
                <w:rFonts w:ascii="Arial" w:eastAsia="Times New Roman" w:hAnsi="Arial" w:cs="Arial"/>
                <w:b/>
                <w:bCs/>
                <w:sz w:val="20"/>
                <w:szCs w:val="20"/>
                <w:lang w:eastAsia="da-DK"/>
              </w:rPr>
            </w:pPr>
            <w:r w:rsidRPr="00A53FA2">
              <w:rPr>
                <w:rFonts w:ascii="Arial" w:eastAsia="Times New Roman" w:hAnsi="Arial" w:cs="Arial"/>
                <w:b/>
                <w:bCs/>
                <w:sz w:val="20"/>
                <w:szCs w:val="20"/>
                <w:lang w:eastAsia="da-DK"/>
              </w:rPr>
              <w:t>Sensitivity analysis 4</w:t>
            </w:r>
            <w:r w:rsidRPr="00A53FA2">
              <w:rPr>
                <w:rFonts w:ascii="Arial" w:eastAsia="Times New Roman" w:hAnsi="Arial" w:cs="Arial"/>
                <w:b/>
                <w:bCs/>
                <w:sz w:val="20"/>
                <w:szCs w:val="20"/>
                <w:vertAlign w:val="superscript"/>
                <w:lang w:eastAsia="da-DK"/>
              </w:rPr>
              <w:t>b</w:t>
            </w:r>
          </w:p>
        </w:tc>
      </w:tr>
      <w:tr w:rsidR="00A474FB" w:rsidRPr="00A53FA2" w14:paraId="0102119F" w14:textId="77777777" w:rsidTr="00A474FB">
        <w:trPr>
          <w:trHeight w:val="290"/>
        </w:trPr>
        <w:tc>
          <w:tcPr>
            <w:tcW w:w="1843" w:type="dxa"/>
            <w:tcBorders>
              <w:bottom w:val="single" w:sz="4" w:space="0" w:color="auto"/>
            </w:tcBorders>
            <w:shd w:val="clear" w:color="auto" w:fill="auto"/>
            <w:noWrap/>
            <w:vAlign w:val="center"/>
            <w:hideMark/>
          </w:tcPr>
          <w:p w14:paraId="2C7CD254" w14:textId="77777777" w:rsidR="00A474FB" w:rsidRPr="00A53FA2" w:rsidRDefault="00A474FB" w:rsidP="00A53FA2">
            <w:pPr>
              <w:spacing w:after="0" w:line="240" w:lineRule="auto"/>
              <w:rPr>
                <w:rFonts w:ascii="Arial" w:eastAsia="Times New Roman" w:hAnsi="Arial" w:cs="Arial"/>
                <w:b/>
                <w:bCs/>
                <w:sz w:val="20"/>
                <w:szCs w:val="20"/>
                <w:lang w:eastAsia="da-DK"/>
              </w:rPr>
            </w:pPr>
            <w:r w:rsidRPr="00A53FA2">
              <w:rPr>
                <w:rFonts w:ascii="Arial" w:eastAsia="Times New Roman" w:hAnsi="Arial" w:cs="Arial"/>
                <w:b/>
                <w:bCs/>
                <w:sz w:val="20"/>
                <w:szCs w:val="20"/>
                <w:lang w:eastAsia="da-DK"/>
              </w:rPr>
              <w:t>Smoking status</w:t>
            </w:r>
          </w:p>
        </w:tc>
        <w:tc>
          <w:tcPr>
            <w:tcW w:w="1843" w:type="dxa"/>
            <w:gridSpan w:val="2"/>
            <w:tcBorders>
              <w:top w:val="single" w:sz="4" w:space="0" w:color="auto"/>
              <w:bottom w:val="single" w:sz="4" w:space="0" w:color="auto"/>
            </w:tcBorders>
            <w:shd w:val="clear" w:color="auto" w:fill="auto"/>
            <w:noWrap/>
            <w:vAlign w:val="center"/>
          </w:tcPr>
          <w:p w14:paraId="4B9D9856" w14:textId="77777777" w:rsidR="00A474FB" w:rsidRPr="00A53FA2" w:rsidRDefault="00A474FB" w:rsidP="00A53FA2">
            <w:pPr>
              <w:spacing w:after="0" w:line="240" w:lineRule="auto"/>
              <w:jc w:val="center"/>
              <w:rPr>
                <w:rFonts w:ascii="Arial" w:eastAsia="Times New Roman" w:hAnsi="Arial" w:cs="Arial"/>
                <w:b/>
                <w:bCs/>
                <w:sz w:val="20"/>
                <w:szCs w:val="20"/>
                <w:lang w:eastAsia="da-DK"/>
              </w:rPr>
            </w:pPr>
            <w:r w:rsidRPr="00A53FA2">
              <w:rPr>
                <w:rFonts w:ascii="Arial" w:eastAsia="Times New Roman" w:hAnsi="Arial" w:cs="Arial"/>
                <w:b/>
                <w:bCs/>
                <w:sz w:val="20"/>
                <w:szCs w:val="20"/>
                <w:lang w:eastAsia="da-DK"/>
              </w:rPr>
              <w:t>aHR</w:t>
            </w:r>
            <w:r w:rsidRPr="00A53FA2">
              <w:rPr>
                <w:rFonts w:ascii="Arial" w:eastAsia="Times New Roman" w:hAnsi="Arial" w:cs="Arial"/>
                <w:b/>
                <w:bCs/>
                <w:sz w:val="20"/>
                <w:szCs w:val="20"/>
                <w:vertAlign w:val="superscript"/>
                <w:lang w:eastAsia="da-DK"/>
              </w:rPr>
              <w:t>a</w:t>
            </w:r>
          </w:p>
        </w:tc>
        <w:tc>
          <w:tcPr>
            <w:tcW w:w="1960" w:type="dxa"/>
            <w:tcBorders>
              <w:top w:val="single" w:sz="4" w:space="0" w:color="auto"/>
              <w:bottom w:val="single" w:sz="4" w:space="0" w:color="auto"/>
            </w:tcBorders>
            <w:shd w:val="clear" w:color="auto" w:fill="auto"/>
            <w:noWrap/>
            <w:vAlign w:val="center"/>
            <w:hideMark/>
          </w:tcPr>
          <w:p w14:paraId="77EA0171" w14:textId="77777777" w:rsidR="00A474FB" w:rsidRPr="00A53FA2" w:rsidRDefault="00A474FB" w:rsidP="00A53FA2">
            <w:pPr>
              <w:spacing w:after="0" w:line="240" w:lineRule="auto"/>
              <w:jc w:val="center"/>
              <w:rPr>
                <w:rFonts w:ascii="Arial" w:eastAsia="Times New Roman" w:hAnsi="Arial" w:cs="Arial"/>
                <w:b/>
                <w:bCs/>
                <w:sz w:val="20"/>
                <w:szCs w:val="20"/>
                <w:lang w:eastAsia="da-DK"/>
              </w:rPr>
            </w:pPr>
            <w:r w:rsidRPr="00A53FA2">
              <w:rPr>
                <w:rFonts w:ascii="Arial" w:eastAsia="Times New Roman" w:hAnsi="Arial" w:cs="Arial"/>
                <w:b/>
                <w:bCs/>
                <w:sz w:val="20"/>
                <w:szCs w:val="20"/>
                <w:lang w:eastAsia="da-DK"/>
              </w:rPr>
              <w:t>95% CI</w:t>
            </w:r>
          </w:p>
        </w:tc>
        <w:tc>
          <w:tcPr>
            <w:tcW w:w="166" w:type="dxa"/>
            <w:tcBorders>
              <w:bottom w:val="single" w:sz="4" w:space="0" w:color="auto"/>
            </w:tcBorders>
            <w:vAlign w:val="center"/>
          </w:tcPr>
          <w:p w14:paraId="674642F6" w14:textId="77777777" w:rsidR="00A474FB" w:rsidRPr="00A53FA2" w:rsidRDefault="00A474FB" w:rsidP="00A53FA2">
            <w:pPr>
              <w:spacing w:after="0" w:line="240" w:lineRule="auto"/>
              <w:jc w:val="center"/>
              <w:rPr>
                <w:rFonts w:ascii="Arial" w:eastAsia="Times New Roman" w:hAnsi="Arial" w:cs="Arial"/>
                <w:b/>
                <w:bCs/>
                <w:sz w:val="20"/>
                <w:szCs w:val="20"/>
                <w:lang w:eastAsia="da-DK"/>
              </w:rPr>
            </w:pPr>
          </w:p>
        </w:tc>
        <w:tc>
          <w:tcPr>
            <w:tcW w:w="2410" w:type="dxa"/>
            <w:tcBorders>
              <w:top w:val="single" w:sz="4" w:space="0" w:color="auto"/>
              <w:bottom w:val="single" w:sz="4" w:space="0" w:color="auto"/>
            </w:tcBorders>
            <w:shd w:val="clear" w:color="auto" w:fill="auto"/>
            <w:noWrap/>
            <w:vAlign w:val="center"/>
            <w:hideMark/>
          </w:tcPr>
          <w:p w14:paraId="0D83BB66" w14:textId="77777777" w:rsidR="00A474FB" w:rsidRPr="00A53FA2" w:rsidRDefault="00A474FB" w:rsidP="00A53FA2">
            <w:pPr>
              <w:spacing w:after="0" w:line="240" w:lineRule="auto"/>
              <w:jc w:val="center"/>
              <w:rPr>
                <w:rFonts w:ascii="Arial" w:eastAsia="Times New Roman" w:hAnsi="Arial" w:cs="Arial"/>
                <w:b/>
                <w:bCs/>
                <w:sz w:val="20"/>
                <w:szCs w:val="20"/>
                <w:lang w:eastAsia="da-DK"/>
              </w:rPr>
            </w:pPr>
            <w:r w:rsidRPr="00A53FA2">
              <w:rPr>
                <w:rFonts w:ascii="Arial" w:eastAsia="Times New Roman" w:hAnsi="Arial" w:cs="Arial"/>
                <w:b/>
                <w:bCs/>
                <w:sz w:val="20"/>
                <w:szCs w:val="20"/>
                <w:lang w:eastAsia="da-DK"/>
              </w:rPr>
              <w:t>aHR</w:t>
            </w:r>
            <w:r w:rsidRPr="00A53FA2">
              <w:rPr>
                <w:rFonts w:ascii="Arial" w:eastAsia="Times New Roman" w:hAnsi="Arial" w:cs="Arial"/>
                <w:b/>
                <w:bCs/>
                <w:sz w:val="20"/>
                <w:szCs w:val="20"/>
                <w:vertAlign w:val="superscript"/>
                <w:lang w:eastAsia="da-DK"/>
              </w:rPr>
              <w:t>a</w:t>
            </w:r>
          </w:p>
        </w:tc>
        <w:tc>
          <w:tcPr>
            <w:tcW w:w="2541" w:type="dxa"/>
            <w:tcBorders>
              <w:top w:val="single" w:sz="4" w:space="0" w:color="auto"/>
              <w:bottom w:val="single" w:sz="4" w:space="0" w:color="auto"/>
            </w:tcBorders>
            <w:shd w:val="clear" w:color="auto" w:fill="auto"/>
            <w:noWrap/>
            <w:vAlign w:val="center"/>
            <w:hideMark/>
          </w:tcPr>
          <w:p w14:paraId="11B8FE57" w14:textId="77777777" w:rsidR="00A474FB" w:rsidRPr="00A53FA2" w:rsidRDefault="00A474FB" w:rsidP="00A53FA2">
            <w:pPr>
              <w:spacing w:after="0" w:line="240" w:lineRule="auto"/>
              <w:jc w:val="center"/>
              <w:rPr>
                <w:rFonts w:ascii="Arial" w:eastAsia="Times New Roman" w:hAnsi="Arial" w:cs="Arial"/>
                <w:b/>
                <w:bCs/>
                <w:sz w:val="20"/>
                <w:szCs w:val="20"/>
                <w:lang w:eastAsia="da-DK"/>
              </w:rPr>
            </w:pPr>
            <w:r w:rsidRPr="00A53FA2">
              <w:rPr>
                <w:rFonts w:ascii="Arial" w:eastAsia="Times New Roman" w:hAnsi="Arial" w:cs="Arial"/>
                <w:b/>
                <w:bCs/>
                <w:sz w:val="20"/>
                <w:szCs w:val="20"/>
                <w:lang w:eastAsia="da-DK"/>
              </w:rPr>
              <w:t>95% CI</w:t>
            </w:r>
          </w:p>
        </w:tc>
      </w:tr>
      <w:tr w:rsidR="00A474FB" w:rsidRPr="00A53FA2" w14:paraId="2A1C7F9A" w14:textId="77777777" w:rsidTr="00A474FB">
        <w:trPr>
          <w:trHeight w:val="290"/>
        </w:trPr>
        <w:tc>
          <w:tcPr>
            <w:tcW w:w="1975" w:type="dxa"/>
            <w:gridSpan w:val="2"/>
            <w:tcBorders>
              <w:top w:val="single" w:sz="4" w:space="0" w:color="auto"/>
            </w:tcBorders>
            <w:shd w:val="clear" w:color="auto" w:fill="auto"/>
            <w:noWrap/>
            <w:vAlign w:val="center"/>
            <w:hideMark/>
          </w:tcPr>
          <w:p w14:paraId="476AB536" w14:textId="77777777" w:rsidR="00A474FB" w:rsidRPr="00A53FA2" w:rsidRDefault="00A474FB" w:rsidP="00A53FA2">
            <w:pPr>
              <w:spacing w:after="0" w:line="240" w:lineRule="auto"/>
              <w:ind w:left="170"/>
              <w:rPr>
                <w:rFonts w:ascii="Arial" w:eastAsia="Times New Roman" w:hAnsi="Arial" w:cs="Arial"/>
                <w:b/>
                <w:bCs/>
                <w:sz w:val="20"/>
                <w:szCs w:val="20"/>
                <w:lang w:eastAsia="da-DK"/>
              </w:rPr>
            </w:pPr>
            <w:r w:rsidRPr="00A53FA2">
              <w:rPr>
                <w:rFonts w:ascii="Arial" w:eastAsia="Times New Roman" w:hAnsi="Arial" w:cs="Arial"/>
                <w:bCs/>
                <w:sz w:val="20"/>
                <w:szCs w:val="20"/>
                <w:lang w:eastAsia="da-DK"/>
              </w:rPr>
              <w:t>Cryptorchidism</w:t>
            </w:r>
          </w:p>
        </w:tc>
        <w:tc>
          <w:tcPr>
            <w:tcW w:w="1711" w:type="dxa"/>
            <w:tcBorders>
              <w:top w:val="single" w:sz="4" w:space="0" w:color="auto"/>
            </w:tcBorders>
            <w:shd w:val="clear" w:color="auto" w:fill="auto"/>
            <w:noWrap/>
            <w:vAlign w:val="center"/>
            <w:hideMark/>
          </w:tcPr>
          <w:p w14:paraId="63B6B826" w14:textId="77777777" w:rsidR="00A474FB" w:rsidRPr="00A53FA2" w:rsidRDefault="00A474FB" w:rsidP="00A53FA2">
            <w:pPr>
              <w:spacing w:after="0" w:line="240" w:lineRule="auto"/>
              <w:jc w:val="center"/>
              <w:rPr>
                <w:rFonts w:ascii="Arial" w:eastAsia="Times New Roman" w:hAnsi="Arial" w:cs="Arial"/>
                <w:sz w:val="20"/>
                <w:szCs w:val="20"/>
                <w:lang w:eastAsia="da-DK"/>
              </w:rPr>
            </w:pPr>
          </w:p>
        </w:tc>
        <w:tc>
          <w:tcPr>
            <w:tcW w:w="1960" w:type="dxa"/>
            <w:tcBorders>
              <w:top w:val="single" w:sz="4" w:space="0" w:color="auto"/>
            </w:tcBorders>
            <w:shd w:val="clear" w:color="auto" w:fill="auto"/>
            <w:noWrap/>
            <w:vAlign w:val="center"/>
            <w:hideMark/>
          </w:tcPr>
          <w:p w14:paraId="73C385CF" w14:textId="77777777" w:rsidR="00A474FB" w:rsidRPr="00A53FA2" w:rsidRDefault="00A474FB" w:rsidP="00A53FA2">
            <w:pPr>
              <w:spacing w:after="0" w:line="240" w:lineRule="auto"/>
              <w:jc w:val="center"/>
              <w:rPr>
                <w:rFonts w:ascii="Arial" w:eastAsia="Times New Roman" w:hAnsi="Arial" w:cs="Arial"/>
                <w:sz w:val="20"/>
                <w:szCs w:val="20"/>
                <w:lang w:eastAsia="da-DK"/>
              </w:rPr>
            </w:pPr>
          </w:p>
        </w:tc>
        <w:tc>
          <w:tcPr>
            <w:tcW w:w="166" w:type="dxa"/>
            <w:tcBorders>
              <w:top w:val="single" w:sz="4" w:space="0" w:color="auto"/>
            </w:tcBorders>
            <w:vAlign w:val="center"/>
          </w:tcPr>
          <w:p w14:paraId="2EF147A4" w14:textId="77777777" w:rsidR="00A474FB" w:rsidRPr="00A53FA2" w:rsidRDefault="00A474FB" w:rsidP="00A53FA2">
            <w:pPr>
              <w:spacing w:after="0" w:line="240" w:lineRule="auto"/>
              <w:jc w:val="center"/>
              <w:rPr>
                <w:rFonts w:ascii="Arial" w:eastAsia="Times New Roman" w:hAnsi="Arial" w:cs="Arial"/>
                <w:sz w:val="20"/>
                <w:szCs w:val="20"/>
                <w:lang w:eastAsia="da-DK"/>
              </w:rPr>
            </w:pPr>
          </w:p>
        </w:tc>
        <w:tc>
          <w:tcPr>
            <w:tcW w:w="2410" w:type="dxa"/>
            <w:tcBorders>
              <w:top w:val="single" w:sz="4" w:space="0" w:color="auto"/>
            </w:tcBorders>
            <w:shd w:val="clear" w:color="auto" w:fill="auto"/>
            <w:noWrap/>
            <w:vAlign w:val="center"/>
            <w:hideMark/>
          </w:tcPr>
          <w:p w14:paraId="795638B7" w14:textId="77777777" w:rsidR="00A474FB" w:rsidRPr="00A53FA2" w:rsidRDefault="00A474FB" w:rsidP="00A53FA2">
            <w:pPr>
              <w:spacing w:after="0" w:line="240" w:lineRule="auto"/>
              <w:jc w:val="center"/>
              <w:rPr>
                <w:rFonts w:ascii="Arial" w:eastAsia="Times New Roman" w:hAnsi="Arial" w:cs="Arial"/>
                <w:sz w:val="20"/>
                <w:szCs w:val="20"/>
                <w:lang w:eastAsia="da-DK"/>
              </w:rPr>
            </w:pPr>
          </w:p>
        </w:tc>
        <w:tc>
          <w:tcPr>
            <w:tcW w:w="2541" w:type="dxa"/>
            <w:tcBorders>
              <w:top w:val="single" w:sz="4" w:space="0" w:color="auto"/>
            </w:tcBorders>
            <w:shd w:val="clear" w:color="auto" w:fill="auto"/>
            <w:noWrap/>
            <w:vAlign w:val="center"/>
            <w:hideMark/>
          </w:tcPr>
          <w:p w14:paraId="7BCAB206" w14:textId="77777777" w:rsidR="00A474FB" w:rsidRPr="00A53FA2" w:rsidRDefault="00A474FB" w:rsidP="00A53FA2">
            <w:pPr>
              <w:spacing w:after="0" w:line="240" w:lineRule="auto"/>
              <w:jc w:val="center"/>
              <w:rPr>
                <w:rFonts w:ascii="Arial" w:eastAsia="Times New Roman" w:hAnsi="Arial" w:cs="Arial"/>
                <w:b/>
                <w:sz w:val="20"/>
                <w:szCs w:val="20"/>
                <w:lang w:eastAsia="da-DK"/>
              </w:rPr>
            </w:pPr>
          </w:p>
        </w:tc>
      </w:tr>
      <w:tr w:rsidR="00A474FB" w:rsidRPr="00A53FA2" w14:paraId="4F33B4D3" w14:textId="77777777" w:rsidTr="00A474FB">
        <w:trPr>
          <w:trHeight w:val="290"/>
        </w:trPr>
        <w:tc>
          <w:tcPr>
            <w:tcW w:w="1843" w:type="dxa"/>
            <w:shd w:val="clear" w:color="auto" w:fill="auto"/>
            <w:noWrap/>
            <w:vAlign w:val="center"/>
            <w:hideMark/>
          </w:tcPr>
          <w:p w14:paraId="2257EE52" w14:textId="77777777" w:rsidR="00A474FB" w:rsidRPr="00A53FA2" w:rsidRDefault="00A474FB" w:rsidP="00A53FA2">
            <w:pPr>
              <w:spacing w:after="0" w:line="240" w:lineRule="auto"/>
              <w:ind w:left="283"/>
              <w:rPr>
                <w:rFonts w:ascii="Arial" w:eastAsia="Times New Roman" w:hAnsi="Arial" w:cs="Arial"/>
                <w:sz w:val="20"/>
                <w:szCs w:val="20"/>
                <w:lang w:eastAsia="da-DK"/>
              </w:rPr>
            </w:pPr>
            <w:r w:rsidRPr="00A53FA2">
              <w:rPr>
                <w:rFonts w:ascii="Arial" w:eastAsia="Times New Roman" w:hAnsi="Arial" w:cs="Arial"/>
                <w:sz w:val="20"/>
                <w:szCs w:val="20"/>
                <w:lang w:eastAsia="da-DK"/>
              </w:rPr>
              <w:t>Non-smoker</w:t>
            </w:r>
          </w:p>
        </w:tc>
        <w:tc>
          <w:tcPr>
            <w:tcW w:w="1843" w:type="dxa"/>
            <w:gridSpan w:val="2"/>
            <w:shd w:val="clear" w:color="auto" w:fill="auto"/>
            <w:noWrap/>
            <w:vAlign w:val="center"/>
          </w:tcPr>
          <w:p w14:paraId="225E7C2F" w14:textId="2E963143" w:rsidR="00A474FB" w:rsidRPr="00A53FA2" w:rsidRDefault="00A53FA2" w:rsidP="00A53FA2">
            <w:pPr>
              <w:spacing w:after="0" w:line="240" w:lineRule="auto"/>
              <w:jc w:val="center"/>
              <w:rPr>
                <w:rFonts w:ascii="Arial" w:eastAsia="Times New Roman" w:hAnsi="Arial" w:cs="Arial"/>
                <w:sz w:val="20"/>
                <w:szCs w:val="20"/>
                <w:lang w:eastAsia="da-DK"/>
              </w:rPr>
            </w:pPr>
            <w:r>
              <w:rPr>
                <w:rFonts w:ascii="Arial" w:eastAsia="Times New Roman" w:hAnsi="Arial" w:cs="Arial"/>
                <w:sz w:val="20"/>
                <w:szCs w:val="20"/>
                <w:lang w:eastAsia="da-DK"/>
              </w:rPr>
              <w:t>Ref</w:t>
            </w:r>
          </w:p>
        </w:tc>
        <w:tc>
          <w:tcPr>
            <w:tcW w:w="1960" w:type="dxa"/>
            <w:shd w:val="clear" w:color="auto" w:fill="auto"/>
            <w:noWrap/>
            <w:vAlign w:val="center"/>
            <w:hideMark/>
          </w:tcPr>
          <w:p w14:paraId="1DCED9FD" w14:textId="5D5043A4" w:rsidR="00A474FB" w:rsidRPr="00A53FA2" w:rsidRDefault="00A53FA2" w:rsidP="00A53FA2">
            <w:pPr>
              <w:spacing w:after="0" w:line="240" w:lineRule="auto"/>
              <w:jc w:val="center"/>
              <w:rPr>
                <w:rFonts w:ascii="Arial" w:eastAsia="Times New Roman" w:hAnsi="Arial" w:cs="Arial"/>
                <w:sz w:val="20"/>
                <w:szCs w:val="20"/>
                <w:lang w:eastAsia="da-DK"/>
              </w:rPr>
            </w:pPr>
            <w:r>
              <w:rPr>
                <w:rFonts w:ascii="Arial" w:eastAsia="Times New Roman" w:hAnsi="Arial" w:cs="Arial"/>
                <w:sz w:val="20"/>
                <w:szCs w:val="20"/>
                <w:lang w:eastAsia="da-DK"/>
              </w:rPr>
              <w:t>Ref</w:t>
            </w:r>
          </w:p>
        </w:tc>
        <w:tc>
          <w:tcPr>
            <w:tcW w:w="166" w:type="dxa"/>
            <w:vAlign w:val="center"/>
          </w:tcPr>
          <w:p w14:paraId="238D7A41" w14:textId="77777777" w:rsidR="00A474FB" w:rsidRPr="00A53FA2" w:rsidRDefault="00A474FB" w:rsidP="00A53FA2">
            <w:pPr>
              <w:spacing w:after="0" w:line="240" w:lineRule="auto"/>
              <w:jc w:val="center"/>
              <w:rPr>
                <w:rFonts w:ascii="Arial" w:eastAsia="Times New Roman" w:hAnsi="Arial" w:cs="Arial"/>
                <w:sz w:val="20"/>
                <w:szCs w:val="20"/>
                <w:lang w:eastAsia="da-DK"/>
              </w:rPr>
            </w:pPr>
          </w:p>
        </w:tc>
        <w:tc>
          <w:tcPr>
            <w:tcW w:w="2410" w:type="dxa"/>
            <w:shd w:val="clear" w:color="auto" w:fill="auto"/>
            <w:noWrap/>
            <w:vAlign w:val="center"/>
          </w:tcPr>
          <w:p w14:paraId="0597E410" w14:textId="098A0119" w:rsidR="00A474FB" w:rsidRPr="00A53FA2" w:rsidRDefault="00A53FA2" w:rsidP="00A53FA2">
            <w:pPr>
              <w:spacing w:after="0" w:line="240" w:lineRule="auto"/>
              <w:jc w:val="center"/>
              <w:rPr>
                <w:rFonts w:ascii="Arial" w:eastAsia="Times New Roman" w:hAnsi="Arial" w:cs="Arial"/>
                <w:sz w:val="20"/>
                <w:szCs w:val="20"/>
                <w:lang w:eastAsia="da-DK"/>
              </w:rPr>
            </w:pPr>
            <w:r>
              <w:rPr>
                <w:rFonts w:ascii="Arial" w:eastAsia="Times New Roman" w:hAnsi="Arial" w:cs="Arial"/>
                <w:sz w:val="20"/>
                <w:szCs w:val="20"/>
                <w:lang w:eastAsia="da-DK"/>
              </w:rPr>
              <w:t>Ref</w:t>
            </w:r>
          </w:p>
        </w:tc>
        <w:tc>
          <w:tcPr>
            <w:tcW w:w="2541" w:type="dxa"/>
            <w:shd w:val="clear" w:color="auto" w:fill="auto"/>
            <w:noWrap/>
            <w:vAlign w:val="center"/>
            <w:hideMark/>
          </w:tcPr>
          <w:p w14:paraId="2F14E220" w14:textId="7F16FE84" w:rsidR="00A474FB" w:rsidRPr="00A53FA2" w:rsidRDefault="00A53FA2" w:rsidP="00A53FA2">
            <w:pPr>
              <w:spacing w:after="0" w:line="240" w:lineRule="auto"/>
              <w:ind w:left="113"/>
              <w:jc w:val="center"/>
              <w:rPr>
                <w:rFonts w:ascii="Arial" w:eastAsia="Times New Roman" w:hAnsi="Arial" w:cs="Arial"/>
                <w:sz w:val="20"/>
                <w:szCs w:val="20"/>
                <w:lang w:eastAsia="da-DK"/>
              </w:rPr>
            </w:pPr>
            <w:r>
              <w:rPr>
                <w:rFonts w:ascii="Arial" w:eastAsia="Times New Roman" w:hAnsi="Arial" w:cs="Arial"/>
                <w:sz w:val="20"/>
                <w:szCs w:val="20"/>
                <w:lang w:eastAsia="da-DK"/>
              </w:rPr>
              <w:t>Ref</w:t>
            </w:r>
          </w:p>
        </w:tc>
      </w:tr>
      <w:tr w:rsidR="00A474FB" w:rsidRPr="00A53FA2" w14:paraId="7912B015" w14:textId="77777777" w:rsidTr="00A474FB">
        <w:trPr>
          <w:trHeight w:val="290"/>
        </w:trPr>
        <w:tc>
          <w:tcPr>
            <w:tcW w:w="1843" w:type="dxa"/>
            <w:shd w:val="clear" w:color="auto" w:fill="auto"/>
            <w:noWrap/>
            <w:vAlign w:val="center"/>
            <w:hideMark/>
          </w:tcPr>
          <w:p w14:paraId="0DACDC45" w14:textId="77777777" w:rsidR="00A474FB" w:rsidRPr="00A53FA2" w:rsidRDefault="00A474FB" w:rsidP="00A53FA2">
            <w:pPr>
              <w:spacing w:after="0" w:line="240" w:lineRule="auto"/>
              <w:ind w:left="283"/>
              <w:rPr>
                <w:rFonts w:ascii="Arial" w:eastAsia="Times New Roman" w:hAnsi="Arial" w:cs="Arial"/>
                <w:sz w:val="20"/>
                <w:szCs w:val="20"/>
                <w:lang w:eastAsia="da-DK"/>
              </w:rPr>
            </w:pPr>
            <w:r w:rsidRPr="00A53FA2">
              <w:rPr>
                <w:rFonts w:ascii="Arial" w:eastAsia="Times New Roman" w:hAnsi="Arial" w:cs="Arial"/>
                <w:sz w:val="20"/>
                <w:szCs w:val="20"/>
                <w:lang w:eastAsia="da-DK"/>
              </w:rPr>
              <w:t>Stopped during pregnancy</w:t>
            </w:r>
          </w:p>
        </w:tc>
        <w:tc>
          <w:tcPr>
            <w:tcW w:w="1843" w:type="dxa"/>
            <w:gridSpan w:val="2"/>
            <w:shd w:val="clear" w:color="auto" w:fill="auto"/>
            <w:noWrap/>
            <w:vAlign w:val="center"/>
          </w:tcPr>
          <w:p w14:paraId="3B8AFFD5" w14:textId="77777777" w:rsidR="00A474FB" w:rsidRPr="00A53FA2" w:rsidRDefault="00A474FB" w:rsidP="00A53FA2">
            <w:pPr>
              <w:spacing w:after="0" w:line="240" w:lineRule="auto"/>
              <w:jc w:val="center"/>
              <w:rPr>
                <w:rFonts w:ascii="Arial" w:eastAsia="Times New Roman" w:hAnsi="Arial" w:cs="Arial"/>
                <w:sz w:val="20"/>
                <w:szCs w:val="20"/>
                <w:lang w:eastAsia="da-DK"/>
              </w:rPr>
            </w:pPr>
            <w:r w:rsidRPr="00A53FA2">
              <w:rPr>
                <w:rFonts w:ascii="Arial" w:eastAsia="Times New Roman" w:hAnsi="Arial" w:cs="Arial"/>
                <w:sz w:val="20"/>
                <w:szCs w:val="20"/>
                <w:lang w:eastAsia="da-DK"/>
              </w:rPr>
              <w:t>0.91</w:t>
            </w:r>
          </w:p>
        </w:tc>
        <w:tc>
          <w:tcPr>
            <w:tcW w:w="1960" w:type="dxa"/>
            <w:shd w:val="clear" w:color="auto" w:fill="auto"/>
            <w:noWrap/>
            <w:vAlign w:val="center"/>
            <w:hideMark/>
          </w:tcPr>
          <w:p w14:paraId="5E857421" w14:textId="77777777" w:rsidR="00A474FB" w:rsidRPr="00A53FA2" w:rsidRDefault="00A474FB" w:rsidP="00A53FA2">
            <w:pPr>
              <w:spacing w:after="0" w:line="240" w:lineRule="auto"/>
              <w:jc w:val="center"/>
              <w:rPr>
                <w:rFonts w:ascii="Arial" w:eastAsia="Times New Roman" w:hAnsi="Arial" w:cs="Arial"/>
                <w:sz w:val="20"/>
                <w:szCs w:val="20"/>
                <w:lang w:eastAsia="da-DK"/>
              </w:rPr>
            </w:pPr>
            <w:r w:rsidRPr="00A53FA2">
              <w:rPr>
                <w:rFonts w:ascii="Arial" w:eastAsia="Times New Roman" w:hAnsi="Arial" w:cs="Arial"/>
                <w:sz w:val="20"/>
                <w:szCs w:val="20"/>
                <w:lang w:eastAsia="da-DK"/>
              </w:rPr>
              <w:t>0.78, 1.07</w:t>
            </w:r>
          </w:p>
        </w:tc>
        <w:tc>
          <w:tcPr>
            <w:tcW w:w="166" w:type="dxa"/>
            <w:vAlign w:val="center"/>
          </w:tcPr>
          <w:p w14:paraId="40C50974" w14:textId="77777777" w:rsidR="00A474FB" w:rsidRPr="00A53FA2" w:rsidRDefault="00A474FB" w:rsidP="00A53FA2">
            <w:pPr>
              <w:spacing w:after="0" w:line="240" w:lineRule="auto"/>
              <w:jc w:val="center"/>
              <w:rPr>
                <w:rFonts w:ascii="Arial" w:eastAsia="Times New Roman" w:hAnsi="Arial" w:cs="Arial"/>
                <w:sz w:val="20"/>
                <w:szCs w:val="20"/>
                <w:lang w:eastAsia="da-DK"/>
              </w:rPr>
            </w:pPr>
          </w:p>
        </w:tc>
        <w:tc>
          <w:tcPr>
            <w:tcW w:w="2410" w:type="dxa"/>
            <w:shd w:val="clear" w:color="auto" w:fill="auto"/>
            <w:noWrap/>
            <w:vAlign w:val="center"/>
          </w:tcPr>
          <w:p w14:paraId="62087D75" w14:textId="77777777" w:rsidR="00A474FB" w:rsidRPr="00A53FA2" w:rsidRDefault="00A474FB" w:rsidP="00A53FA2">
            <w:pPr>
              <w:spacing w:after="0" w:line="240" w:lineRule="auto"/>
              <w:jc w:val="center"/>
              <w:rPr>
                <w:rFonts w:ascii="Arial" w:eastAsia="Times New Roman" w:hAnsi="Arial" w:cs="Arial"/>
                <w:sz w:val="20"/>
                <w:szCs w:val="20"/>
                <w:lang w:eastAsia="da-DK"/>
              </w:rPr>
            </w:pPr>
            <w:r w:rsidRPr="00A53FA2">
              <w:rPr>
                <w:rFonts w:ascii="Arial" w:eastAsia="Times New Roman" w:hAnsi="Arial" w:cs="Arial"/>
                <w:sz w:val="20"/>
                <w:szCs w:val="20"/>
                <w:lang w:eastAsia="da-DK"/>
              </w:rPr>
              <w:t>0.89</w:t>
            </w:r>
          </w:p>
        </w:tc>
        <w:tc>
          <w:tcPr>
            <w:tcW w:w="2541" w:type="dxa"/>
            <w:shd w:val="clear" w:color="auto" w:fill="auto"/>
            <w:noWrap/>
            <w:vAlign w:val="center"/>
            <w:hideMark/>
          </w:tcPr>
          <w:p w14:paraId="7AC1D4EE" w14:textId="77777777" w:rsidR="00A474FB" w:rsidRPr="00A53FA2" w:rsidRDefault="00A474FB" w:rsidP="00A53FA2">
            <w:pPr>
              <w:spacing w:after="0" w:line="240" w:lineRule="auto"/>
              <w:jc w:val="center"/>
              <w:rPr>
                <w:rFonts w:ascii="Arial" w:eastAsia="Times New Roman" w:hAnsi="Arial" w:cs="Arial"/>
                <w:sz w:val="20"/>
                <w:szCs w:val="20"/>
                <w:lang w:eastAsia="da-DK"/>
              </w:rPr>
            </w:pPr>
            <w:r w:rsidRPr="00A53FA2">
              <w:rPr>
                <w:rFonts w:ascii="Arial" w:eastAsia="Times New Roman" w:hAnsi="Arial" w:cs="Arial"/>
                <w:sz w:val="20"/>
                <w:szCs w:val="20"/>
                <w:lang w:eastAsia="da-DK"/>
              </w:rPr>
              <w:t>0.70, 1.12</w:t>
            </w:r>
          </w:p>
        </w:tc>
      </w:tr>
      <w:tr w:rsidR="00A474FB" w:rsidRPr="00A53FA2" w14:paraId="2A898CB1" w14:textId="77777777" w:rsidTr="00A474FB">
        <w:trPr>
          <w:trHeight w:val="290"/>
        </w:trPr>
        <w:tc>
          <w:tcPr>
            <w:tcW w:w="1843" w:type="dxa"/>
            <w:shd w:val="clear" w:color="auto" w:fill="auto"/>
            <w:noWrap/>
            <w:vAlign w:val="center"/>
            <w:hideMark/>
          </w:tcPr>
          <w:p w14:paraId="5CFA1F1F" w14:textId="77777777" w:rsidR="00A474FB" w:rsidRPr="00A53FA2" w:rsidRDefault="00A474FB" w:rsidP="00A53FA2">
            <w:pPr>
              <w:spacing w:after="0" w:line="240" w:lineRule="auto"/>
              <w:ind w:left="283"/>
              <w:rPr>
                <w:rFonts w:ascii="Arial" w:eastAsia="Times New Roman" w:hAnsi="Arial" w:cs="Arial"/>
                <w:sz w:val="20"/>
                <w:szCs w:val="20"/>
                <w:lang w:eastAsia="da-DK"/>
              </w:rPr>
            </w:pPr>
            <w:r w:rsidRPr="00A53FA2">
              <w:rPr>
                <w:rFonts w:ascii="Arial" w:eastAsia="Times New Roman" w:hAnsi="Arial" w:cs="Arial"/>
                <w:sz w:val="20"/>
                <w:szCs w:val="20"/>
                <w:lang w:eastAsia="da-DK"/>
              </w:rPr>
              <w:t>Smoker</w:t>
            </w:r>
          </w:p>
        </w:tc>
        <w:tc>
          <w:tcPr>
            <w:tcW w:w="1843" w:type="dxa"/>
            <w:gridSpan w:val="2"/>
            <w:shd w:val="clear" w:color="auto" w:fill="auto"/>
            <w:noWrap/>
            <w:vAlign w:val="center"/>
          </w:tcPr>
          <w:p w14:paraId="0288CE18" w14:textId="77777777" w:rsidR="00A474FB" w:rsidRPr="00A53FA2" w:rsidRDefault="00A474FB" w:rsidP="00A53FA2">
            <w:pPr>
              <w:spacing w:after="0" w:line="240" w:lineRule="auto"/>
              <w:jc w:val="center"/>
              <w:rPr>
                <w:rFonts w:ascii="Arial" w:eastAsia="Times New Roman" w:hAnsi="Arial" w:cs="Arial"/>
                <w:sz w:val="20"/>
                <w:szCs w:val="20"/>
                <w:lang w:eastAsia="da-DK"/>
              </w:rPr>
            </w:pPr>
            <w:r w:rsidRPr="00A53FA2">
              <w:rPr>
                <w:rFonts w:ascii="Arial" w:eastAsia="Times New Roman" w:hAnsi="Arial" w:cs="Arial"/>
                <w:sz w:val="20"/>
                <w:szCs w:val="20"/>
                <w:lang w:eastAsia="da-DK"/>
              </w:rPr>
              <w:t>1.11</w:t>
            </w:r>
          </w:p>
        </w:tc>
        <w:tc>
          <w:tcPr>
            <w:tcW w:w="1960" w:type="dxa"/>
            <w:shd w:val="clear" w:color="auto" w:fill="auto"/>
            <w:noWrap/>
            <w:vAlign w:val="center"/>
            <w:hideMark/>
          </w:tcPr>
          <w:p w14:paraId="55571C6D" w14:textId="77777777" w:rsidR="00A474FB" w:rsidRPr="00A53FA2" w:rsidRDefault="00A474FB" w:rsidP="00A53FA2">
            <w:pPr>
              <w:spacing w:after="0" w:line="240" w:lineRule="auto"/>
              <w:jc w:val="center"/>
              <w:rPr>
                <w:rFonts w:ascii="Arial" w:eastAsia="Times New Roman" w:hAnsi="Arial" w:cs="Arial"/>
                <w:sz w:val="20"/>
                <w:szCs w:val="20"/>
                <w:lang w:eastAsia="da-DK"/>
              </w:rPr>
            </w:pPr>
            <w:r w:rsidRPr="00A53FA2">
              <w:rPr>
                <w:rFonts w:ascii="Arial" w:eastAsia="Times New Roman" w:hAnsi="Arial" w:cs="Arial"/>
                <w:sz w:val="20"/>
                <w:szCs w:val="20"/>
                <w:lang w:eastAsia="da-DK"/>
              </w:rPr>
              <w:t>1.05, 1.16</w:t>
            </w:r>
          </w:p>
        </w:tc>
        <w:tc>
          <w:tcPr>
            <w:tcW w:w="166" w:type="dxa"/>
            <w:vAlign w:val="center"/>
          </w:tcPr>
          <w:p w14:paraId="09EA53CD" w14:textId="77777777" w:rsidR="00A474FB" w:rsidRPr="00A53FA2" w:rsidRDefault="00A474FB" w:rsidP="00A53FA2">
            <w:pPr>
              <w:spacing w:after="0" w:line="240" w:lineRule="auto"/>
              <w:jc w:val="center"/>
              <w:rPr>
                <w:rFonts w:ascii="Arial" w:eastAsia="Times New Roman" w:hAnsi="Arial" w:cs="Arial"/>
                <w:sz w:val="20"/>
                <w:szCs w:val="20"/>
                <w:lang w:eastAsia="da-DK"/>
              </w:rPr>
            </w:pPr>
          </w:p>
        </w:tc>
        <w:tc>
          <w:tcPr>
            <w:tcW w:w="2410" w:type="dxa"/>
            <w:shd w:val="clear" w:color="auto" w:fill="auto"/>
            <w:noWrap/>
            <w:vAlign w:val="center"/>
          </w:tcPr>
          <w:p w14:paraId="7D9D8D8D" w14:textId="77777777" w:rsidR="00A474FB" w:rsidRPr="00A53FA2" w:rsidRDefault="00A474FB" w:rsidP="00A53FA2">
            <w:pPr>
              <w:spacing w:after="0" w:line="240" w:lineRule="auto"/>
              <w:jc w:val="center"/>
              <w:rPr>
                <w:rFonts w:ascii="Arial" w:eastAsia="Times New Roman" w:hAnsi="Arial" w:cs="Arial"/>
                <w:sz w:val="20"/>
                <w:szCs w:val="20"/>
                <w:lang w:eastAsia="da-DK"/>
              </w:rPr>
            </w:pPr>
            <w:r w:rsidRPr="00A53FA2">
              <w:rPr>
                <w:rFonts w:ascii="Arial" w:eastAsia="Times New Roman" w:hAnsi="Arial" w:cs="Arial"/>
                <w:sz w:val="20"/>
                <w:szCs w:val="20"/>
                <w:lang w:eastAsia="da-DK"/>
              </w:rPr>
              <w:t>1.18</w:t>
            </w:r>
          </w:p>
        </w:tc>
        <w:tc>
          <w:tcPr>
            <w:tcW w:w="2541" w:type="dxa"/>
            <w:shd w:val="clear" w:color="auto" w:fill="auto"/>
            <w:noWrap/>
            <w:vAlign w:val="center"/>
            <w:hideMark/>
          </w:tcPr>
          <w:p w14:paraId="204C4F43" w14:textId="77777777" w:rsidR="00A474FB" w:rsidRPr="00A53FA2" w:rsidRDefault="00A474FB" w:rsidP="00A53FA2">
            <w:pPr>
              <w:spacing w:after="0" w:line="240" w:lineRule="auto"/>
              <w:jc w:val="center"/>
              <w:rPr>
                <w:rFonts w:ascii="Arial" w:eastAsia="Times New Roman" w:hAnsi="Arial" w:cs="Arial"/>
                <w:sz w:val="20"/>
                <w:szCs w:val="20"/>
                <w:lang w:eastAsia="da-DK"/>
              </w:rPr>
            </w:pPr>
            <w:r w:rsidRPr="00A53FA2">
              <w:rPr>
                <w:rFonts w:ascii="Arial" w:eastAsia="Times New Roman" w:hAnsi="Arial" w:cs="Arial"/>
                <w:sz w:val="20"/>
                <w:szCs w:val="20"/>
                <w:lang w:eastAsia="da-DK"/>
              </w:rPr>
              <w:t>1.10, 1.23</w:t>
            </w:r>
          </w:p>
        </w:tc>
      </w:tr>
      <w:tr w:rsidR="00A474FB" w:rsidRPr="00A53FA2" w14:paraId="33494D4D" w14:textId="77777777" w:rsidTr="00A474FB">
        <w:trPr>
          <w:trHeight w:val="290"/>
        </w:trPr>
        <w:tc>
          <w:tcPr>
            <w:tcW w:w="10763" w:type="dxa"/>
            <w:gridSpan w:val="7"/>
            <w:shd w:val="clear" w:color="auto" w:fill="auto"/>
            <w:noWrap/>
            <w:vAlign w:val="center"/>
            <w:hideMark/>
          </w:tcPr>
          <w:p w14:paraId="79E7237C" w14:textId="77777777" w:rsidR="00A474FB" w:rsidRPr="00A53FA2" w:rsidRDefault="00A474FB" w:rsidP="00A53FA2">
            <w:pPr>
              <w:spacing w:after="0" w:line="240" w:lineRule="auto"/>
              <w:rPr>
                <w:rFonts w:ascii="Arial" w:eastAsia="Times New Roman" w:hAnsi="Arial" w:cs="Arial"/>
                <w:sz w:val="20"/>
                <w:szCs w:val="20"/>
                <w:lang w:eastAsia="da-DK"/>
              </w:rPr>
            </w:pPr>
            <w:r w:rsidRPr="00A53FA2">
              <w:rPr>
                <w:rFonts w:ascii="Arial" w:eastAsia="Times New Roman" w:hAnsi="Arial" w:cs="Arial"/>
                <w:bCs/>
                <w:sz w:val="20"/>
                <w:szCs w:val="20"/>
                <w:lang w:eastAsia="da-DK"/>
              </w:rPr>
              <w:t>Hypospadia</w:t>
            </w:r>
            <w:r w:rsidRPr="00A53FA2">
              <w:rPr>
                <w:rFonts w:ascii="Arial" w:eastAsia="Times New Roman" w:hAnsi="Arial" w:cs="Arial"/>
                <w:b/>
                <w:bCs/>
                <w:sz w:val="20"/>
                <w:szCs w:val="20"/>
                <w:lang w:eastAsia="da-DK"/>
              </w:rPr>
              <w:t>s</w:t>
            </w:r>
          </w:p>
        </w:tc>
      </w:tr>
      <w:tr w:rsidR="00A474FB" w:rsidRPr="00A53FA2" w14:paraId="236B63BC" w14:textId="77777777" w:rsidTr="00A474FB">
        <w:trPr>
          <w:trHeight w:val="290"/>
        </w:trPr>
        <w:tc>
          <w:tcPr>
            <w:tcW w:w="1843" w:type="dxa"/>
            <w:shd w:val="clear" w:color="auto" w:fill="auto"/>
            <w:noWrap/>
            <w:vAlign w:val="center"/>
            <w:hideMark/>
          </w:tcPr>
          <w:p w14:paraId="1E274330" w14:textId="77777777" w:rsidR="00A474FB" w:rsidRPr="00A53FA2" w:rsidRDefault="00A474FB" w:rsidP="00A53FA2">
            <w:pPr>
              <w:spacing w:after="0" w:line="240" w:lineRule="auto"/>
              <w:ind w:left="283"/>
              <w:rPr>
                <w:rFonts w:ascii="Arial" w:eastAsia="Times New Roman" w:hAnsi="Arial" w:cs="Arial"/>
                <w:sz w:val="20"/>
                <w:szCs w:val="20"/>
                <w:lang w:eastAsia="da-DK"/>
              </w:rPr>
            </w:pPr>
            <w:r w:rsidRPr="00A53FA2">
              <w:rPr>
                <w:rFonts w:ascii="Arial" w:eastAsia="Times New Roman" w:hAnsi="Arial" w:cs="Arial"/>
                <w:sz w:val="20"/>
                <w:szCs w:val="20"/>
                <w:lang w:eastAsia="da-DK"/>
              </w:rPr>
              <w:t>Non-smoker</w:t>
            </w:r>
          </w:p>
        </w:tc>
        <w:tc>
          <w:tcPr>
            <w:tcW w:w="1843" w:type="dxa"/>
            <w:gridSpan w:val="2"/>
            <w:shd w:val="clear" w:color="auto" w:fill="auto"/>
            <w:noWrap/>
            <w:vAlign w:val="center"/>
            <w:hideMark/>
          </w:tcPr>
          <w:p w14:paraId="63495576" w14:textId="17812ED1" w:rsidR="00A474FB" w:rsidRPr="00A53FA2" w:rsidRDefault="00A53FA2" w:rsidP="00A53FA2">
            <w:pPr>
              <w:spacing w:after="0" w:line="240" w:lineRule="auto"/>
              <w:jc w:val="center"/>
              <w:rPr>
                <w:rFonts w:ascii="Arial" w:eastAsia="Times New Roman" w:hAnsi="Arial" w:cs="Arial"/>
                <w:sz w:val="20"/>
                <w:szCs w:val="20"/>
                <w:lang w:eastAsia="da-DK"/>
              </w:rPr>
            </w:pPr>
            <w:r>
              <w:rPr>
                <w:rFonts w:ascii="Arial" w:eastAsia="Times New Roman" w:hAnsi="Arial" w:cs="Arial"/>
                <w:sz w:val="20"/>
                <w:szCs w:val="20"/>
                <w:lang w:eastAsia="da-DK"/>
              </w:rPr>
              <w:t>Ref</w:t>
            </w:r>
          </w:p>
        </w:tc>
        <w:tc>
          <w:tcPr>
            <w:tcW w:w="1960" w:type="dxa"/>
            <w:shd w:val="clear" w:color="auto" w:fill="auto"/>
            <w:noWrap/>
            <w:vAlign w:val="center"/>
            <w:hideMark/>
          </w:tcPr>
          <w:p w14:paraId="0F608595" w14:textId="77777777" w:rsidR="00A474FB" w:rsidRPr="00A53FA2" w:rsidRDefault="00A474FB" w:rsidP="00A53FA2">
            <w:pPr>
              <w:spacing w:after="0" w:line="240" w:lineRule="auto"/>
              <w:jc w:val="center"/>
              <w:rPr>
                <w:rFonts w:ascii="Arial" w:eastAsia="Times New Roman" w:hAnsi="Arial" w:cs="Arial"/>
                <w:sz w:val="20"/>
                <w:szCs w:val="20"/>
                <w:lang w:eastAsia="da-DK"/>
              </w:rPr>
            </w:pPr>
          </w:p>
        </w:tc>
        <w:tc>
          <w:tcPr>
            <w:tcW w:w="166" w:type="dxa"/>
            <w:vAlign w:val="center"/>
          </w:tcPr>
          <w:p w14:paraId="04F16652" w14:textId="77777777" w:rsidR="00A474FB" w:rsidRPr="00A53FA2" w:rsidRDefault="00A474FB" w:rsidP="00A53FA2">
            <w:pPr>
              <w:spacing w:after="0" w:line="240" w:lineRule="auto"/>
              <w:jc w:val="center"/>
              <w:rPr>
                <w:rFonts w:ascii="Arial" w:eastAsia="Times New Roman" w:hAnsi="Arial" w:cs="Arial"/>
                <w:sz w:val="20"/>
                <w:szCs w:val="20"/>
                <w:lang w:eastAsia="da-DK"/>
              </w:rPr>
            </w:pPr>
          </w:p>
        </w:tc>
        <w:tc>
          <w:tcPr>
            <w:tcW w:w="2410" w:type="dxa"/>
            <w:shd w:val="clear" w:color="auto" w:fill="auto"/>
            <w:noWrap/>
            <w:vAlign w:val="center"/>
          </w:tcPr>
          <w:p w14:paraId="3BEF0C50" w14:textId="77F7C340" w:rsidR="00A474FB" w:rsidRPr="00A53FA2" w:rsidRDefault="00A474FB" w:rsidP="00A53FA2">
            <w:pPr>
              <w:spacing w:after="0" w:line="240" w:lineRule="auto"/>
              <w:jc w:val="center"/>
              <w:rPr>
                <w:rFonts w:ascii="Arial" w:eastAsia="Times New Roman" w:hAnsi="Arial" w:cs="Arial"/>
                <w:sz w:val="20"/>
                <w:szCs w:val="20"/>
                <w:lang w:eastAsia="da-DK"/>
              </w:rPr>
            </w:pPr>
            <w:r w:rsidRPr="00A53FA2">
              <w:rPr>
                <w:rFonts w:ascii="Arial" w:eastAsia="Times New Roman" w:hAnsi="Arial" w:cs="Arial"/>
                <w:sz w:val="20"/>
                <w:szCs w:val="20"/>
                <w:lang w:eastAsia="da-DK"/>
              </w:rPr>
              <w:t>Ref</w:t>
            </w:r>
          </w:p>
        </w:tc>
        <w:tc>
          <w:tcPr>
            <w:tcW w:w="2541" w:type="dxa"/>
            <w:shd w:val="clear" w:color="auto" w:fill="auto"/>
            <w:noWrap/>
            <w:vAlign w:val="center"/>
            <w:hideMark/>
          </w:tcPr>
          <w:p w14:paraId="5CB83F90" w14:textId="279AC802" w:rsidR="00A474FB" w:rsidRPr="00A53FA2" w:rsidRDefault="00A474FB" w:rsidP="00A53FA2">
            <w:pPr>
              <w:spacing w:after="0" w:line="240" w:lineRule="auto"/>
              <w:jc w:val="center"/>
              <w:rPr>
                <w:rFonts w:ascii="Arial" w:eastAsia="Times New Roman" w:hAnsi="Arial" w:cs="Arial"/>
                <w:b/>
                <w:sz w:val="20"/>
                <w:szCs w:val="20"/>
                <w:u w:val="single"/>
                <w:lang w:eastAsia="da-DK"/>
              </w:rPr>
            </w:pPr>
            <w:r w:rsidRPr="00A53FA2">
              <w:rPr>
                <w:rFonts w:ascii="Arial" w:eastAsia="Times New Roman" w:hAnsi="Arial" w:cs="Arial"/>
                <w:sz w:val="20"/>
                <w:szCs w:val="20"/>
                <w:lang w:eastAsia="da-DK"/>
              </w:rPr>
              <w:t>Ref</w:t>
            </w:r>
          </w:p>
        </w:tc>
      </w:tr>
      <w:tr w:rsidR="00A474FB" w:rsidRPr="00A53FA2" w14:paraId="27E95FF8" w14:textId="77777777" w:rsidTr="00A474FB">
        <w:trPr>
          <w:trHeight w:val="653"/>
        </w:trPr>
        <w:tc>
          <w:tcPr>
            <w:tcW w:w="1843" w:type="dxa"/>
            <w:shd w:val="clear" w:color="auto" w:fill="auto"/>
            <w:noWrap/>
            <w:vAlign w:val="center"/>
            <w:hideMark/>
          </w:tcPr>
          <w:p w14:paraId="69DDF6C4" w14:textId="77777777" w:rsidR="00A474FB" w:rsidRPr="00A53FA2" w:rsidRDefault="00A474FB" w:rsidP="00A53FA2">
            <w:pPr>
              <w:spacing w:after="0" w:line="240" w:lineRule="auto"/>
              <w:ind w:left="283"/>
              <w:rPr>
                <w:rFonts w:ascii="Arial" w:eastAsia="Times New Roman" w:hAnsi="Arial" w:cs="Arial"/>
                <w:sz w:val="20"/>
                <w:szCs w:val="20"/>
                <w:lang w:eastAsia="da-DK"/>
              </w:rPr>
            </w:pPr>
            <w:r w:rsidRPr="00A53FA2">
              <w:rPr>
                <w:rFonts w:ascii="Arial" w:eastAsia="Times New Roman" w:hAnsi="Arial" w:cs="Arial"/>
                <w:sz w:val="20"/>
                <w:szCs w:val="20"/>
                <w:lang w:eastAsia="da-DK"/>
              </w:rPr>
              <w:t>Stopped during pregnancy</w:t>
            </w:r>
          </w:p>
        </w:tc>
        <w:tc>
          <w:tcPr>
            <w:tcW w:w="1843" w:type="dxa"/>
            <w:gridSpan w:val="2"/>
            <w:shd w:val="clear" w:color="auto" w:fill="auto"/>
            <w:noWrap/>
            <w:vAlign w:val="center"/>
          </w:tcPr>
          <w:p w14:paraId="0350A462" w14:textId="77777777" w:rsidR="00A474FB" w:rsidRPr="00A53FA2" w:rsidRDefault="00A474FB" w:rsidP="00A53FA2">
            <w:pPr>
              <w:spacing w:after="0" w:line="240" w:lineRule="auto"/>
              <w:jc w:val="center"/>
              <w:rPr>
                <w:rFonts w:ascii="Arial" w:eastAsia="Times New Roman" w:hAnsi="Arial" w:cs="Arial"/>
                <w:sz w:val="20"/>
                <w:szCs w:val="20"/>
                <w:lang w:eastAsia="da-DK"/>
              </w:rPr>
            </w:pPr>
            <w:r w:rsidRPr="00A53FA2">
              <w:rPr>
                <w:rFonts w:ascii="Arial" w:eastAsia="Times New Roman" w:hAnsi="Arial" w:cs="Arial"/>
                <w:sz w:val="20"/>
                <w:szCs w:val="20"/>
                <w:lang w:eastAsia="da-DK"/>
              </w:rPr>
              <w:t>0.99</w:t>
            </w:r>
          </w:p>
        </w:tc>
        <w:tc>
          <w:tcPr>
            <w:tcW w:w="1960" w:type="dxa"/>
            <w:shd w:val="clear" w:color="auto" w:fill="auto"/>
            <w:noWrap/>
            <w:vAlign w:val="center"/>
            <w:hideMark/>
          </w:tcPr>
          <w:p w14:paraId="47BEFBA6" w14:textId="77777777" w:rsidR="00A474FB" w:rsidRPr="00A53FA2" w:rsidRDefault="00A474FB" w:rsidP="00A53FA2">
            <w:pPr>
              <w:spacing w:after="0" w:line="240" w:lineRule="auto"/>
              <w:jc w:val="center"/>
              <w:rPr>
                <w:rFonts w:ascii="Arial" w:eastAsia="Times New Roman" w:hAnsi="Arial" w:cs="Arial"/>
                <w:sz w:val="20"/>
                <w:szCs w:val="20"/>
                <w:lang w:eastAsia="da-DK"/>
              </w:rPr>
            </w:pPr>
            <w:r w:rsidRPr="00A53FA2">
              <w:rPr>
                <w:rFonts w:ascii="Arial" w:eastAsia="Times New Roman" w:hAnsi="Arial" w:cs="Arial"/>
                <w:sz w:val="20"/>
                <w:szCs w:val="20"/>
                <w:lang w:eastAsia="da-DK"/>
              </w:rPr>
              <w:t>0.80, 1.23</w:t>
            </w:r>
          </w:p>
        </w:tc>
        <w:tc>
          <w:tcPr>
            <w:tcW w:w="166" w:type="dxa"/>
            <w:vAlign w:val="center"/>
          </w:tcPr>
          <w:p w14:paraId="04C8E40E" w14:textId="77777777" w:rsidR="00A474FB" w:rsidRPr="00A53FA2" w:rsidRDefault="00A474FB" w:rsidP="00A53FA2">
            <w:pPr>
              <w:spacing w:after="0" w:line="240" w:lineRule="auto"/>
              <w:jc w:val="center"/>
              <w:rPr>
                <w:rFonts w:ascii="Arial" w:eastAsia="Times New Roman" w:hAnsi="Arial" w:cs="Arial"/>
                <w:sz w:val="20"/>
                <w:szCs w:val="20"/>
                <w:lang w:eastAsia="da-DK"/>
              </w:rPr>
            </w:pPr>
          </w:p>
        </w:tc>
        <w:tc>
          <w:tcPr>
            <w:tcW w:w="2410" w:type="dxa"/>
            <w:shd w:val="clear" w:color="auto" w:fill="auto"/>
            <w:noWrap/>
            <w:vAlign w:val="center"/>
          </w:tcPr>
          <w:p w14:paraId="29E1A1E9" w14:textId="77777777" w:rsidR="00A474FB" w:rsidRPr="00A53FA2" w:rsidRDefault="00A474FB" w:rsidP="00A53FA2">
            <w:pPr>
              <w:spacing w:after="0" w:line="240" w:lineRule="auto"/>
              <w:jc w:val="center"/>
              <w:rPr>
                <w:rFonts w:ascii="Arial" w:eastAsia="Times New Roman" w:hAnsi="Arial" w:cs="Arial"/>
                <w:sz w:val="20"/>
                <w:szCs w:val="20"/>
                <w:lang w:eastAsia="da-DK"/>
              </w:rPr>
            </w:pPr>
            <w:r w:rsidRPr="00A53FA2">
              <w:rPr>
                <w:rFonts w:ascii="Arial" w:eastAsia="Times New Roman" w:hAnsi="Arial" w:cs="Arial"/>
                <w:sz w:val="20"/>
                <w:szCs w:val="20"/>
                <w:lang w:eastAsia="da-DK"/>
              </w:rPr>
              <w:t>0.94</w:t>
            </w:r>
          </w:p>
        </w:tc>
        <w:tc>
          <w:tcPr>
            <w:tcW w:w="2541" w:type="dxa"/>
            <w:shd w:val="clear" w:color="auto" w:fill="auto"/>
            <w:noWrap/>
            <w:vAlign w:val="center"/>
            <w:hideMark/>
          </w:tcPr>
          <w:p w14:paraId="500D43A8" w14:textId="77777777" w:rsidR="00A474FB" w:rsidRPr="00A53FA2" w:rsidRDefault="00A474FB" w:rsidP="00A53FA2">
            <w:pPr>
              <w:spacing w:after="0" w:line="240" w:lineRule="auto"/>
              <w:jc w:val="center"/>
              <w:rPr>
                <w:rFonts w:ascii="Arial" w:eastAsia="Times New Roman" w:hAnsi="Arial" w:cs="Arial"/>
                <w:sz w:val="20"/>
                <w:szCs w:val="20"/>
                <w:lang w:eastAsia="da-DK"/>
              </w:rPr>
            </w:pPr>
            <w:r w:rsidRPr="00A53FA2">
              <w:rPr>
                <w:rFonts w:ascii="Arial" w:eastAsia="Times New Roman" w:hAnsi="Arial" w:cs="Arial"/>
                <w:sz w:val="20"/>
                <w:szCs w:val="20"/>
                <w:lang w:eastAsia="da-DK"/>
              </w:rPr>
              <w:t>0.66, 1.33</w:t>
            </w:r>
          </w:p>
        </w:tc>
      </w:tr>
      <w:tr w:rsidR="00A474FB" w:rsidRPr="00A53FA2" w14:paraId="00439B8D" w14:textId="77777777" w:rsidTr="00A474FB">
        <w:trPr>
          <w:trHeight w:val="290"/>
        </w:trPr>
        <w:tc>
          <w:tcPr>
            <w:tcW w:w="1843" w:type="dxa"/>
            <w:tcBorders>
              <w:bottom w:val="single" w:sz="4" w:space="0" w:color="auto"/>
            </w:tcBorders>
            <w:shd w:val="clear" w:color="auto" w:fill="auto"/>
            <w:noWrap/>
            <w:vAlign w:val="center"/>
            <w:hideMark/>
          </w:tcPr>
          <w:p w14:paraId="3F138210" w14:textId="77777777" w:rsidR="00A474FB" w:rsidRPr="00A53FA2" w:rsidRDefault="00A474FB" w:rsidP="00A53FA2">
            <w:pPr>
              <w:spacing w:after="0" w:line="240" w:lineRule="auto"/>
              <w:ind w:left="283"/>
              <w:rPr>
                <w:rFonts w:ascii="Arial" w:eastAsia="Times New Roman" w:hAnsi="Arial" w:cs="Arial"/>
                <w:sz w:val="20"/>
                <w:szCs w:val="20"/>
                <w:lang w:eastAsia="da-DK"/>
              </w:rPr>
            </w:pPr>
            <w:r w:rsidRPr="00A53FA2">
              <w:rPr>
                <w:rFonts w:ascii="Arial" w:eastAsia="Times New Roman" w:hAnsi="Arial" w:cs="Arial"/>
                <w:sz w:val="20"/>
                <w:szCs w:val="20"/>
                <w:lang w:eastAsia="da-DK"/>
              </w:rPr>
              <w:t>Smoker</w:t>
            </w:r>
          </w:p>
        </w:tc>
        <w:tc>
          <w:tcPr>
            <w:tcW w:w="1843" w:type="dxa"/>
            <w:gridSpan w:val="2"/>
            <w:tcBorders>
              <w:bottom w:val="single" w:sz="4" w:space="0" w:color="auto"/>
            </w:tcBorders>
            <w:shd w:val="clear" w:color="auto" w:fill="auto"/>
            <w:noWrap/>
            <w:vAlign w:val="center"/>
          </w:tcPr>
          <w:p w14:paraId="6A7178E6" w14:textId="77777777" w:rsidR="00A474FB" w:rsidRPr="00A53FA2" w:rsidRDefault="00A474FB" w:rsidP="00A53FA2">
            <w:pPr>
              <w:spacing w:after="0" w:line="240" w:lineRule="auto"/>
              <w:jc w:val="center"/>
              <w:rPr>
                <w:rFonts w:ascii="Arial" w:eastAsia="Times New Roman" w:hAnsi="Arial" w:cs="Arial"/>
                <w:sz w:val="20"/>
                <w:szCs w:val="20"/>
                <w:lang w:eastAsia="da-DK"/>
              </w:rPr>
            </w:pPr>
            <w:r w:rsidRPr="00A53FA2">
              <w:rPr>
                <w:rFonts w:ascii="Arial" w:eastAsia="Times New Roman" w:hAnsi="Arial" w:cs="Arial"/>
                <w:sz w:val="20"/>
                <w:szCs w:val="20"/>
                <w:lang w:eastAsia="da-DK"/>
              </w:rPr>
              <w:t>0.74</w:t>
            </w:r>
          </w:p>
        </w:tc>
        <w:tc>
          <w:tcPr>
            <w:tcW w:w="1960" w:type="dxa"/>
            <w:tcBorders>
              <w:bottom w:val="single" w:sz="4" w:space="0" w:color="auto"/>
            </w:tcBorders>
            <w:shd w:val="clear" w:color="auto" w:fill="auto"/>
            <w:noWrap/>
            <w:vAlign w:val="center"/>
            <w:hideMark/>
          </w:tcPr>
          <w:p w14:paraId="1E380EA3" w14:textId="77777777" w:rsidR="00A474FB" w:rsidRPr="00A53FA2" w:rsidRDefault="00A474FB" w:rsidP="00A53FA2">
            <w:pPr>
              <w:spacing w:after="0" w:line="240" w:lineRule="auto"/>
              <w:jc w:val="center"/>
              <w:rPr>
                <w:rFonts w:ascii="Arial" w:eastAsia="Times New Roman" w:hAnsi="Arial" w:cs="Arial"/>
                <w:sz w:val="20"/>
                <w:szCs w:val="20"/>
                <w:lang w:eastAsia="da-DK"/>
              </w:rPr>
            </w:pPr>
            <w:r w:rsidRPr="00A53FA2">
              <w:rPr>
                <w:rFonts w:ascii="Arial" w:eastAsia="Times New Roman" w:hAnsi="Arial" w:cs="Arial"/>
                <w:sz w:val="20"/>
                <w:szCs w:val="20"/>
                <w:lang w:eastAsia="da-DK"/>
              </w:rPr>
              <w:t>0.67, 0.82</w:t>
            </w:r>
          </w:p>
        </w:tc>
        <w:tc>
          <w:tcPr>
            <w:tcW w:w="166" w:type="dxa"/>
            <w:tcBorders>
              <w:bottom w:val="single" w:sz="4" w:space="0" w:color="auto"/>
            </w:tcBorders>
            <w:vAlign w:val="center"/>
          </w:tcPr>
          <w:p w14:paraId="67963916" w14:textId="77777777" w:rsidR="00A474FB" w:rsidRPr="00A53FA2" w:rsidRDefault="00A474FB" w:rsidP="00A53FA2">
            <w:pPr>
              <w:spacing w:after="0" w:line="240" w:lineRule="auto"/>
              <w:jc w:val="center"/>
              <w:rPr>
                <w:rFonts w:ascii="Arial" w:eastAsia="Times New Roman" w:hAnsi="Arial" w:cs="Arial"/>
                <w:sz w:val="20"/>
                <w:szCs w:val="20"/>
                <w:lang w:eastAsia="da-DK"/>
              </w:rPr>
            </w:pPr>
          </w:p>
        </w:tc>
        <w:tc>
          <w:tcPr>
            <w:tcW w:w="2410" w:type="dxa"/>
            <w:tcBorders>
              <w:bottom w:val="single" w:sz="4" w:space="0" w:color="auto"/>
            </w:tcBorders>
            <w:shd w:val="clear" w:color="auto" w:fill="auto"/>
            <w:noWrap/>
            <w:vAlign w:val="center"/>
          </w:tcPr>
          <w:p w14:paraId="0918F1D6" w14:textId="77777777" w:rsidR="00A474FB" w:rsidRPr="00A53FA2" w:rsidRDefault="00A474FB" w:rsidP="00A53FA2">
            <w:pPr>
              <w:spacing w:after="0" w:line="240" w:lineRule="auto"/>
              <w:jc w:val="center"/>
              <w:rPr>
                <w:rFonts w:ascii="Arial" w:eastAsia="Times New Roman" w:hAnsi="Arial" w:cs="Arial"/>
                <w:sz w:val="20"/>
                <w:szCs w:val="20"/>
                <w:lang w:eastAsia="da-DK"/>
              </w:rPr>
            </w:pPr>
            <w:r w:rsidRPr="00A53FA2">
              <w:rPr>
                <w:rFonts w:ascii="Arial" w:eastAsia="Times New Roman" w:hAnsi="Arial" w:cs="Arial"/>
                <w:sz w:val="20"/>
                <w:szCs w:val="20"/>
                <w:lang w:eastAsia="da-DK"/>
              </w:rPr>
              <w:t>0.88</w:t>
            </w:r>
          </w:p>
        </w:tc>
        <w:tc>
          <w:tcPr>
            <w:tcW w:w="2541" w:type="dxa"/>
            <w:tcBorders>
              <w:bottom w:val="single" w:sz="4" w:space="0" w:color="auto"/>
            </w:tcBorders>
            <w:shd w:val="clear" w:color="auto" w:fill="auto"/>
            <w:noWrap/>
            <w:vAlign w:val="center"/>
            <w:hideMark/>
          </w:tcPr>
          <w:p w14:paraId="1D02675A" w14:textId="77777777" w:rsidR="00A474FB" w:rsidRPr="00A53FA2" w:rsidRDefault="00A474FB" w:rsidP="00A53FA2">
            <w:pPr>
              <w:spacing w:after="0" w:line="240" w:lineRule="auto"/>
              <w:jc w:val="center"/>
              <w:rPr>
                <w:rFonts w:ascii="Arial" w:eastAsia="Times New Roman" w:hAnsi="Arial" w:cs="Arial"/>
                <w:sz w:val="20"/>
                <w:szCs w:val="20"/>
                <w:lang w:eastAsia="da-DK"/>
              </w:rPr>
            </w:pPr>
            <w:r w:rsidRPr="00A53FA2">
              <w:rPr>
                <w:rFonts w:ascii="Arial" w:eastAsia="Times New Roman" w:hAnsi="Arial" w:cs="Arial"/>
                <w:sz w:val="20"/>
                <w:szCs w:val="20"/>
                <w:lang w:eastAsia="da-DK"/>
              </w:rPr>
              <w:t>0.75, 1.04</w:t>
            </w:r>
          </w:p>
        </w:tc>
      </w:tr>
      <w:tr w:rsidR="00A474FB" w:rsidRPr="00A53FA2" w14:paraId="49C0CDA2" w14:textId="77777777" w:rsidTr="00A474FB">
        <w:trPr>
          <w:trHeight w:val="290"/>
        </w:trPr>
        <w:tc>
          <w:tcPr>
            <w:tcW w:w="10763" w:type="dxa"/>
            <w:gridSpan w:val="7"/>
            <w:tcBorders>
              <w:top w:val="single" w:sz="4" w:space="0" w:color="auto"/>
            </w:tcBorders>
            <w:vAlign w:val="center"/>
          </w:tcPr>
          <w:p w14:paraId="3CB31803" w14:textId="77777777" w:rsidR="00A474FB" w:rsidRPr="00A53FA2" w:rsidRDefault="00A474FB" w:rsidP="00A53FA2">
            <w:pPr>
              <w:spacing w:after="0" w:line="240" w:lineRule="auto"/>
              <w:rPr>
                <w:rFonts w:ascii="Arial" w:hAnsi="Arial" w:cs="Arial"/>
                <w:sz w:val="16"/>
                <w:szCs w:val="16"/>
              </w:rPr>
            </w:pPr>
            <w:r w:rsidRPr="00A53FA2">
              <w:rPr>
                <w:rFonts w:ascii="Arial" w:hAnsi="Arial" w:cs="Arial"/>
                <w:sz w:val="16"/>
                <w:szCs w:val="16"/>
              </w:rPr>
              <w:t>Abbreviations: CI, confidence interval; aHR, adjusted hazard ratio.</w:t>
            </w:r>
          </w:p>
          <w:p w14:paraId="3DACEFE0" w14:textId="4D4B318B" w:rsidR="00A474FB" w:rsidRPr="00A53FA2" w:rsidRDefault="00A474FB" w:rsidP="00A53FA2">
            <w:pPr>
              <w:spacing w:after="0" w:line="240" w:lineRule="auto"/>
              <w:rPr>
                <w:rFonts w:ascii="Arial" w:hAnsi="Arial" w:cs="Arial"/>
                <w:sz w:val="16"/>
                <w:szCs w:val="16"/>
              </w:rPr>
            </w:pPr>
            <w:r w:rsidRPr="00A53FA2">
              <w:rPr>
                <w:rFonts w:ascii="Arial" w:eastAsia="Times New Roman" w:hAnsi="Arial" w:cs="Arial"/>
                <w:sz w:val="16"/>
                <w:szCs w:val="16"/>
                <w:vertAlign w:val="superscript"/>
                <w:lang w:eastAsia="da-DK"/>
              </w:rPr>
              <w:t>a</w:t>
            </w:r>
            <w:r w:rsidRPr="00A53FA2">
              <w:rPr>
                <w:rFonts w:ascii="Arial" w:eastAsia="Times New Roman" w:hAnsi="Arial" w:cs="Arial"/>
                <w:sz w:val="16"/>
                <w:szCs w:val="16"/>
                <w:lang w:eastAsia="da-DK"/>
              </w:rPr>
              <w:t xml:space="preserve">Adjusted for </w:t>
            </w:r>
            <w:r w:rsidRPr="00A53FA2">
              <w:rPr>
                <w:rFonts w:ascii="Arial" w:hAnsi="Arial" w:cs="Arial"/>
                <w:sz w:val="16"/>
                <w:szCs w:val="16"/>
              </w:rPr>
              <w:t>calendar year at birth (1991–1996, 1997–2002, 2003–2008, and 2009–2016), maternal years of education (</w:t>
            </w:r>
            <w:r w:rsidRPr="00A53FA2">
              <w:rPr>
                <w:rFonts w:ascii="Arial" w:hAnsi="Arial" w:cs="Arial"/>
                <w:sz w:val="16"/>
                <w:szCs w:val="16"/>
                <w:u w:val="single"/>
              </w:rPr>
              <w:t>&lt;</w:t>
            </w:r>
            <w:r w:rsidRPr="00A53FA2">
              <w:rPr>
                <w:rFonts w:ascii="Arial" w:hAnsi="Arial" w:cs="Arial"/>
                <w:sz w:val="16"/>
                <w:szCs w:val="16"/>
              </w:rPr>
              <w:t xml:space="preserve">9, 10–14, and </w:t>
            </w:r>
            <w:r w:rsidRPr="00A53FA2">
              <w:rPr>
                <w:rFonts w:ascii="Arial" w:hAnsi="Arial" w:cs="Arial"/>
                <w:sz w:val="16"/>
                <w:szCs w:val="16"/>
                <w:u w:val="single"/>
              </w:rPr>
              <w:t>&gt;</w:t>
            </w:r>
            <w:r w:rsidRPr="00A53FA2">
              <w:rPr>
                <w:rFonts w:ascii="Arial" w:hAnsi="Arial" w:cs="Arial"/>
                <w:sz w:val="16"/>
                <w:szCs w:val="16"/>
              </w:rPr>
              <w:t xml:space="preserve">15), parity (0 and </w:t>
            </w:r>
            <w:r w:rsidRPr="00A53FA2">
              <w:rPr>
                <w:rFonts w:ascii="Arial" w:hAnsi="Arial" w:cs="Arial"/>
                <w:sz w:val="16"/>
                <w:szCs w:val="16"/>
                <w:u w:val="single"/>
              </w:rPr>
              <w:t>&gt;</w:t>
            </w:r>
            <w:r w:rsidRPr="00A53FA2">
              <w:rPr>
                <w:rFonts w:ascii="Arial" w:hAnsi="Arial" w:cs="Arial"/>
                <w:sz w:val="16"/>
                <w:szCs w:val="16"/>
              </w:rPr>
              <w:t>1), maternal age at birth in years (</w:t>
            </w:r>
            <w:r w:rsidRPr="00A53FA2">
              <w:rPr>
                <w:rFonts w:ascii="Arial" w:hAnsi="Arial" w:cs="Arial"/>
                <w:sz w:val="16"/>
                <w:szCs w:val="16"/>
                <w:u w:val="single"/>
              </w:rPr>
              <w:t>&lt;</w:t>
            </w:r>
            <w:r w:rsidRPr="00A53FA2">
              <w:rPr>
                <w:rFonts w:ascii="Arial" w:hAnsi="Arial" w:cs="Arial"/>
                <w:sz w:val="16"/>
                <w:szCs w:val="16"/>
              </w:rPr>
              <w:t xml:space="preserve">24, 25–29, 30–34, and </w:t>
            </w:r>
            <w:r w:rsidRPr="00A53FA2">
              <w:rPr>
                <w:rFonts w:ascii="Arial" w:hAnsi="Arial" w:cs="Arial"/>
                <w:sz w:val="16"/>
                <w:szCs w:val="16"/>
                <w:u w:val="single"/>
              </w:rPr>
              <w:t>&gt;</w:t>
            </w:r>
            <w:r w:rsidRPr="00A53FA2">
              <w:rPr>
                <w:rFonts w:ascii="Arial" w:hAnsi="Arial" w:cs="Arial"/>
                <w:sz w:val="16"/>
                <w:szCs w:val="16"/>
              </w:rPr>
              <w:t>35), nationality (Danish, other Nordic countries, and other countries), diabetes (no diabetes, gestational diabetes, and pregestational diabetes) and birthweight z-score (continuous).</w:t>
            </w:r>
          </w:p>
          <w:p w14:paraId="2E7B42DC" w14:textId="329D0811" w:rsidR="00A474FB" w:rsidRPr="00A53FA2" w:rsidRDefault="00A474FB" w:rsidP="00A53FA2">
            <w:pPr>
              <w:spacing w:after="0" w:line="240" w:lineRule="auto"/>
              <w:rPr>
                <w:rFonts w:ascii="Arial" w:hAnsi="Arial" w:cs="Arial"/>
                <w:sz w:val="20"/>
                <w:szCs w:val="20"/>
              </w:rPr>
            </w:pPr>
            <w:proofErr w:type="spellStart"/>
            <w:r w:rsidRPr="00A53FA2">
              <w:rPr>
                <w:rFonts w:ascii="Arial" w:hAnsi="Arial" w:cs="Arial"/>
                <w:sz w:val="16"/>
                <w:szCs w:val="16"/>
                <w:vertAlign w:val="superscript"/>
              </w:rPr>
              <w:t>b</w:t>
            </w:r>
            <w:r w:rsidRPr="00A53FA2">
              <w:rPr>
                <w:rFonts w:ascii="Arial" w:hAnsi="Arial" w:cs="Arial"/>
                <w:sz w:val="16"/>
                <w:szCs w:val="16"/>
              </w:rPr>
              <w:t>Adjusted</w:t>
            </w:r>
            <w:proofErr w:type="spellEnd"/>
            <w:r w:rsidRPr="00A53FA2">
              <w:rPr>
                <w:rFonts w:ascii="Arial" w:hAnsi="Arial" w:cs="Arial"/>
                <w:sz w:val="16"/>
                <w:szCs w:val="16"/>
              </w:rPr>
              <w:t xml:space="preserve"> for calendar year at birth (1991–1996, 1997–2002, 2003–2008, and 2009–2016), maternal years of education (</w:t>
            </w:r>
            <w:r w:rsidRPr="00A53FA2">
              <w:rPr>
                <w:rFonts w:ascii="Arial" w:hAnsi="Arial" w:cs="Arial"/>
                <w:sz w:val="16"/>
                <w:szCs w:val="16"/>
                <w:u w:val="single"/>
              </w:rPr>
              <w:t>&lt;</w:t>
            </w:r>
            <w:r w:rsidRPr="00A53FA2">
              <w:rPr>
                <w:rFonts w:ascii="Arial" w:hAnsi="Arial" w:cs="Arial"/>
                <w:sz w:val="16"/>
                <w:szCs w:val="16"/>
              </w:rPr>
              <w:t xml:space="preserve">9, 10–14, and </w:t>
            </w:r>
            <w:r w:rsidRPr="00A53FA2">
              <w:rPr>
                <w:rFonts w:ascii="Arial" w:hAnsi="Arial" w:cs="Arial"/>
                <w:sz w:val="16"/>
                <w:szCs w:val="16"/>
                <w:u w:val="single"/>
              </w:rPr>
              <w:t>&gt;</w:t>
            </w:r>
            <w:r w:rsidRPr="00A53FA2">
              <w:rPr>
                <w:rFonts w:ascii="Arial" w:hAnsi="Arial" w:cs="Arial"/>
                <w:sz w:val="16"/>
                <w:szCs w:val="16"/>
              </w:rPr>
              <w:t xml:space="preserve">15), parity (0 and </w:t>
            </w:r>
            <w:r w:rsidRPr="00A53FA2">
              <w:rPr>
                <w:rFonts w:ascii="Arial" w:hAnsi="Arial" w:cs="Arial"/>
                <w:sz w:val="16"/>
                <w:szCs w:val="16"/>
                <w:u w:val="single"/>
              </w:rPr>
              <w:t>&gt;</w:t>
            </w:r>
            <w:r w:rsidRPr="00A53FA2">
              <w:rPr>
                <w:rFonts w:ascii="Arial" w:hAnsi="Arial" w:cs="Arial"/>
                <w:sz w:val="16"/>
                <w:szCs w:val="16"/>
              </w:rPr>
              <w:t>1), maternal age at birth in years (</w:t>
            </w:r>
            <w:r w:rsidRPr="00A53FA2">
              <w:rPr>
                <w:rFonts w:ascii="Arial" w:hAnsi="Arial" w:cs="Arial"/>
                <w:sz w:val="16"/>
                <w:szCs w:val="16"/>
                <w:u w:val="single"/>
              </w:rPr>
              <w:t>&lt;</w:t>
            </w:r>
            <w:r w:rsidRPr="00A53FA2">
              <w:rPr>
                <w:rFonts w:ascii="Arial" w:hAnsi="Arial" w:cs="Arial"/>
                <w:sz w:val="16"/>
                <w:szCs w:val="16"/>
              </w:rPr>
              <w:t xml:space="preserve">24, 25–29, 30–34, and </w:t>
            </w:r>
            <w:r w:rsidRPr="00A53FA2">
              <w:rPr>
                <w:rFonts w:ascii="Arial" w:hAnsi="Arial" w:cs="Arial"/>
                <w:sz w:val="16"/>
                <w:szCs w:val="16"/>
                <w:u w:val="single"/>
              </w:rPr>
              <w:t>&gt;</w:t>
            </w:r>
            <w:r w:rsidRPr="00A53FA2">
              <w:rPr>
                <w:rFonts w:ascii="Arial" w:hAnsi="Arial" w:cs="Arial"/>
                <w:sz w:val="16"/>
                <w:szCs w:val="16"/>
              </w:rPr>
              <w:t>35), nationality (Danish, other Nordic countries, and other countries), and diabetes (no diabetes, gestational diabetes, and pregestational diabetes).</w:t>
            </w:r>
            <w:r w:rsidRPr="00A53FA2">
              <w:rPr>
                <w:rFonts w:ascii="Arial" w:hAnsi="Arial" w:cs="Arial"/>
                <w:sz w:val="20"/>
                <w:szCs w:val="20"/>
              </w:rPr>
              <w:t xml:space="preserve"> </w:t>
            </w:r>
          </w:p>
        </w:tc>
      </w:tr>
    </w:tbl>
    <w:p w14:paraId="76DAC41D" w14:textId="77777777" w:rsidR="001A6C26" w:rsidRPr="00A53FA2" w:rsidRDefault="001A6C26" w:rsidP="001A6C26">
      <w:pPr>
        <w:rPr>
          <w:rFonts w:ascii="Arial" w:hAnsi="Arial" w:cs="Arial"/>
          <w:lang w:val="en-US"/>
        </w:rPr>
      </w:pPr>
    </w:p>
    <w:p w14:paraId="53EC8228" w14:textId="77777777" w:rsidR="00060943" w:rsidRPr="00A53FA2" w:rsidRDefault="00060943" w:rsidP="00E237CB">
      <w:pPr>
        <w:rPr>
          <w:rFonts w:ascii="Arial" w:hAnsi="Arial" w:cs="Arial"/>
          <w:b/>
        </w:rPr>
      </w:pPr>
    </w:p>
    <w:p w14:paraId="334A22C8" w14:textId="77777777" w:rsidR="00060943" w:rsidRPr="00A53FA2" w:rsidRDefault="00060943" w:rsidP="00E237CB">
      <w:pPr>
        <w:rPr>
          <w:rFonts w:ascii="Arial" w:hAnsi="Arial" w:cs="Arial"/>
          <w:b/>
        </w:rPr>
      </w:pPr>
    </w:p>
    <w:p w14:paraId="3E251BDD" w14:textId="77777777" w:rsidR="00060943" w:rsidRPr="00A53FA2" w:rsidRDefault="00060943" w:rsidP="00E237CB">
      <w:pPr>
        <w:rPr>
          <w:rFonts w:ascii="Arial" w:hAnsi="Arial" w:cs="Arial"/>
          <w:b/>
        </w:rPr>
      </w:pPr>
    </w:p>
    <w:p w14:paraId="30AAB285" w14:textId="77777777" w:rsidR="00060943" w:rsidRPr="00A53FA2" w:rsidRDefault="00060943" w:rsidP="00E237CB">
      <w:pPr>
        <w:rPr>
          <w:rFonts w:ascii="Arial" w:hAnsi="Arial" w:cs="Arial"/>
          <w:b/>
        </w:rPr>
      </w:pPr>
    </w:p>
    <w:tbl>
      <w:tblPr>
        <w:tblpPr w:leftFromText="141" w:rightFromText="141" w:vertAnchor="text" w:horzAnchor="margin" w:tblpXSpec="center" w:tblpY="-224"/>
        <w:tblW w:w="107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397"/>
        <w:gridCol w:w="3686"/>
        <w:gridCol w:w="3680"/>
      </w:tblGrid>
      <w:tr w:rsidR="00A53FA2" w:rsidRPr="00A53FA2" w14:paraId="7ED71DA4" w14:textId="77777777" w:rsidTr="00A53FA2">
        <w:trPr>
          <w:trHeight w:val="290"/>
        </w:trPr>
        <w:tc>
          <w:tcPr>
            <w:tcW w:w="10763" w:type="dxa"/>
            <w:gridSpan w:val="3"/>
            <w:tcBorders>
              <w:top w:val="nil"/>
              <w:left w:val="nil"/>
              <w:bottom w:val="single" w:sz="4" w:space="0" w:color="auto"/>
              <w:right w:val="nil"/>
            </w:tcBorders>
            <w:shd w:val="clear" w:color="auto" w:fill="auto"/>
            <w:noWrap/>
          </w:tcPr>
          <w:p w14:paraId="79604F82" w14:textId="45A13A0B" w:rsidR="00A53FA2" w:rsidRPr="00A53FA2" w:rsidRDefault="00A53FA2" w:rsidP="00A53FA2">
            <w:pPr>
              <w:spacing w:after="0" w:line="276" w:lineRule="auto"/>
              <w:rPr>
                <w:rFonts w:ascii="Arial" w:hAnsi="Arial" w:cs="Arial"/>
                <w:b/>
                <w:sz w:val="20"/>
                <w:szCs w:val="20"/>
              </w:rPr>
            </w:pPr>
            <w:r w:rsidRPr="00A53FA2">
              <w:rPr>
                <w:rFonts w:ascii="Arial" w:eastAsia="Times New Roman" w:hAnsi="Arial" w:cs="Arial"/>
                <w:b/>
                <w:sz w:val="20"/>
                <w:szCs w:val="20"/>
                <w:lang w:eastAsia="da-DK"/>
              </w:rPr>
              <w:lastRenderedPageBreak/>
              <w:t xml:space="preserve">Supplementary </w:t>
            </w:r>
            <w:r w:rsidR="00FD01B6">
              <w:rPr>
                <w:rFonts w:ascii="Arial" w:eastAsia="Times New Roman" w:hAnsi="Arial" w:cs="Arial"/>
                <w:b/>
                <w:sz w:val="20"/>
                <w:szCs w:val="20"/>
                <w:lang w:eastAsia="da-DK"/>
              </w:rPr>
              <w:t>T</w:t>
            </w:r>
            <w:r w:rsidR="00F5142C">
              <w:rPr>
                <w:rFonts w:ascii="Arial" w:eastAsia="Times New Roman" w:hAnsi="Arial" w:cs="Arial"/>
                <w:b/>
                <w:sz w:val="20"/>
                <w:szCs w:val="20"/>
                <w:lang w:eastAsia="da-DK"/>
              </w:rPr>
              <w:t>able</w:t>
            </w:r>
            <w:r w:rsidRPr="00A53FA2">
              <w:rPr>
                <w:rFonts w:ascii="Arial" w:eastAsia="Times New Roman" w:hAnsi="Arial" w:cs="Arial"/>
                <w:b/>
                <w:bCs/>
                <w:sz w:val="20"/>
                <w:szCs w:val="20"/>
                <w:lang w:eastAsia="da-DK"/>
              </w:rPr>
              <w:t xml:space="preserve"> 4.</w:t>
            </w:r>
            <w:r w:rsidRPr="00A53FA2">
              <w:rPr>
                <w:rFonts w:ascii="Arial" w:hAnsi="Arial" w:cs="Arial"/>
                <w:b/>
                <w:sz w:val="20"/>
                <w:szCs w:val="20"/>
              </w:rPr>
              <w:t xml:space="preserve"> </w:t>
            </w:r>
            <w:r w:rsidRPr="00A53FA2">
              <w:rPr>
                <w:rFonts w:ascii="Arial" w:hAnsi="Arial" w:cs="Arial"/>
                <w:sz w:val="20"/>
                <w:szCs w:val="20"/>
              </w:rPr>
              <w:t>Sensitivity analysis 5: Adjusted odds ratios with 95% confidence intervals for the risk of maternal smoking during pregnancy of second born sons according to genital anomalies of the first-born sons among 174,216 Danish singleton boys born in Denmark, 1991-2016.</w:t>
            </w:r>
          </w:p>
        </w:tc>
      </w:tr>
      <w:tr w:rsidR="00A53FA2" w:rsidRPr="00A53FA2" w14:paraId="3B45BFF1" w14:textId="77777777" w:rsidTr="00A53FA2">
        <w:trPr>
          <w:trHeight w:val="290"/>
        </w:trPr>
        <w:tc>
          <w:tcPr>
            <w:tcW w:w="3397" w:type="dxa"/>
            <w:tcBorders>
              <w:top w:val="single" w:sz="4" w:space="0" w:color="auto"/>
              <w:left w:val="nil"/>
              <w:bottom w:val="nil"/>
              <w:right w:val="nil"/>
            </w:tcBorders>
            <w:shd w:val="clear" w:color="auto" w:fill="auto"/>
            <w:noWrap/>
            <w:vAlign w:val="bottom"/>
            <w:hideMark/>
          </w:tcPr>
          <w:p w14:paraId="1D9920AE" w14:textId="77777777" w:rsidR="00A53FA2" w:rsidRPr="00A53FA2" w:rsidRDefault="00A53FA2" w:rsidP="00A53FA2">
            <w:pPr>
              <w:spacing w:after="0" w:line="276" w:lineRule="auto"/>
              <w:rPr>
                <w:rFonts w:ascii="Arial" w:eastAsia="Times New Roman" w:hAnsi="Arial" w:cs="Arial"/>
                <w:bCs/>
                <w:sz w:val="20"/>
                <w:szCs w:val="20"/>
                <w:lang w:eastAsia="da-DK"/>
              </w:rPr>
            </w:pPr>
            <w:r w:rsidRPr="00A53FA2">
              <w:rPr>
                <w:rFonts w:ascii="Arial" w:eastAsia="Times New Roman" w:hAnsi="Arial" w:cs="Arial"/>
                <w:b/>
                <w:bCs/>
                <w:sz w:val="20"/>
                <w:szCs w:val="20"/>
                <w:lang w:eastAsia="da-DK"/>
              </w:rPr>
              <w:t>Genital anomaly in first child</w:t>
            </w:r>
          </w:p>
        </w:tc>
        <w:tc>
          <w:tcPr>
            <w:tcW w:w="3686" w:type="dxa"/>
            <w:tcBorders>
              <w:top w:val="single" w:sz="4" w:space="0" w:color="auto"/>
              <w:left w:val="nil"/>
              <w:bottom w:val="nil"/>
              <w:right w:val="nil"/>
            </w:tcBorders>
            <w:shd w:val="clear" w:color="auto" w:fill="auto"/>
            <w:noWrap/>
            <w:vAlign w:val="bottom"/>
            <w:hideMark/>
          </w:tcPr>
          <w:p w14:paraId="16876FAE" w14:textId="77777777" w:rsidR="00A53FA2" w:rsidRPr="00A53FA2" w:rsidRDefault="00A53FA2" w:rsidP="00A53FA2">
            <w:pPr>
              <w:spacing w:after="0" w:line="276" w:lineRule="auto"/>
              <w:jc w:val="center"/>
              <w:rPr>
                <w:rFonts w:ascii="Arial" w:eastAsia="Times New Roman" w:hAnsi="Arial" w:cs="Arial"/>
                <w:b/>
                <w:bCs/>
                <w:sz w:val="20"/>
                <w:szCs w:val="20"/>
                <w:lang w:eastAsia="da-DK"/>
              </w:rPr>
            </w:pPr>
            <w:proofErr w:type="spellStart"/>
            <w:r w:rsidRPr="00A53FA2">
              <w:rPr>
                <w:rFonts w:ascii="Arial" w:eastAsia="Times New Roman" w:hAnsi="Arial" w:cs="Arial"/>
                <w:b/>
                <w:bCs/>
                <w:sz w:val="20"/>
                <w:szCs w:val="20"/>
                <w:lang w:eastAsia="da-DK"/>
              </w:rPr>
              <w:t>aOR</w:t>
            </w:r>
            <w:r w:rsidRPr="00A53FA2">
              <w:rPr>
                <w:rFonts w:ascii="Arial" w:eastAsia="Times New Roman" w:hAnsi="Arial" w:cs="Arial"/>
                <w:b/>
                <w:bCs/>
                <w:sz w:val="20"/>
                <w:szCs w:val="20"/>
                <w:vertAlign w:val="superscript"/>
                <w:lang w:eastAsia="da-DK"/>
              </w:rPr>
              <w:t>a</w:t>
            </w:r>
            <w:proofErr w:type="spellEnd"/>
          </w:p>
        </w:tc>
        <w:tc>
          <w:tcPr>
            <w:tcW w:w="3680" w:type="dxa"/>
            <w:tcBorders>
              <w:top w:val="single" w:sz="4" w:space="0" w:color="auto"/>
              <w:left w:val="nil"/>
              <w:bottom w:val="nil"/>
              <w:right w:val="nil"/>
            </w:tcBorders>
            <w:shd w:val="clear" w:color="auto" w:fill="auto"/>
            <w:noWrap/>
            <w:vAlign w:val="bottom"/>
            <w:hideMark/>
          </w:tcPr>
          <w:p w14:paraId="64D43017" w14:textId="77777777" w:rsidR="00A53FA2" w:rsidRPr="00A53FA2" w:rsidRDefault="00A53FA2" w:rsidP="00A53FA2">
            <w:pPr>
              <w:spacing w:after="0" w:line="276" w:lineRule="auto"/>
              <w:jc w:val="center"/>
              <w:rPr>
                <w:rFonts w:ascii="Arial" w:eastAsia="Times New Roman" w:hAnsi="Arial" w:cs="Arial"/>
                <w:b/>
                <w:bCs/>
                <w:sz w:val="20"/>
                <w:szCs w:val="20"/>
                <w:lang w:eastAsia="da-DK"/>
              </w:rPr>
            </w:pPr>
            <w:r w:rsidRPr="00A53FA2">
              <w:rPr>
                <w:rFonts w:ascii="Arial" w:eastAsia="Times New Roman" w:hAnsi="Arial" w:cs="Arial"/>
                <w:b/>
                <w:bCs/>
                <w:sz w:val="20"/>
                <w:szCs w:val="20"/>
                <w:lang w:eastAsia="da-DK"/>
              </w:rPr>
              <w:t>95% CI</w:t>
            </w:r>
          </w:p>
        </w:tc>
      </w:tr>
      <w:tr w:rsidR="00A53FA2" w:rsidRPr="00A53FA2" w14:paraId="13AEA2CB" w14:textId="77777777" w:rsidTr="00A53FA2">
        <w:trPr>
          <w:trHeight w:val="290"/>
        </w:trPr>
        <w:tc>
          <w:tcPr>
            <w:tcW w:w="3397" w:type="dxa"/>
            <w:tcBorders>
              <w:top w:val="nil"/>
              <w:left w:val="nil"/>
              <w:bottom w:val="nil"/>
              <w:right w:val="nil"/>
            </w:tcBorders>
            <w:shd w:val="clear" w:color="auto" w:fill="auto"/>
            <w:noWrap/>
            <w:hideMark/>
          </w:tcPr>
          <w:p w14:paraId="7DE1555E" w14:textId="77777777" w:rsidR="00A53FA2" w:rsidRPr="00A53FA2" w:rsidRDefault="00A53FA2" w:rsidP="00A53FA2">
            <w:pPr>
              <w:spacing w:after="0" w:line="276" w:lineRule="auto"/>
              <w:rPr>
                <w:rFonts w:ascii="Arial" w:eastAsia="Times New Roman" w:hAnsi="Arial" w:cs="Arial"/>
                <w:sz w:val="20"/>
                <w:szCs w:val="20"/>
                <w:lang w:eastAsia="da-DK"/>
              </w:rPr>
            </w:pPr>
            <w:r w:rsidRPr="00A53FA2">
              <w:rPr>
                <w:rFonts w:ascii="Arial" w:eastAsia="Times New Roman" w:hAnsi="Arial" w:cs="Arial"/>
                <w:sz w:val="20"/>
                <w:szCs w:val="20"/>
                <w:lang w:eastAsia="da-DK"/>
              </w:rPr>
              <w:t>Cryptorchidism</w:t>
            </w:r>
          </w:p>
        </w:tc>
        <w:tc>
          <w:tcPr>
            <w:tcW w:w="7366" w:type="dxa"/>
            <w:gridSpan w:val="2"/>
            <w:tcBorders>
              <w:top w:val="nil"/>
              <w:left w:val="nil"/>
              <w:bottom w:val="nil"/>
              <w:right w:val="nil"/>
            </w:tcBorders>
            <w:shd w:val="clear" w:color="auto" w:fill="auto"/>
          </w:tcPr>
          <w:p w14:paraId="4894E8AA" w14:textId="77777777" w:rsidR="00A53FA2" w:rsidRPr="00A53FA2" w:rsidRDefault="00A53FA2" w:rsidP="00A53FA2">
            <w:pPr>
              <w:spacing w:after="0" w:line="276" w:lineRule="auto"/>
              <w:jc w:val="center"/>
              <w:rPr>
                <w:rFonts w:ascii="Arial" w:eastAsia="Times New Roman" w:hAnsi="Arial" w:cs="Arial"/>
                <w:b/>
                <w:sz w:val="20"/>
                <w:szCs w:val="20"/>
                <w:lang w:eastAsia="da-DK"/>
              </w:rPr>
            </w:pPr>
          </w:p>
        </w:tc>
      </w:tr>
      <w:tr w:rsidR="00A53FA2" w:rsidRPr="00A53FA2" w14:paraId="066CA909" w14:textId="77777777" w:rsidTr="00A53FA2">
        <w:trPr>
          <w:trHeight w:val="290"/>
        </w:trPr>
        <w:tc>
          <w:tcPr>
            <w:tcW w:w="3397" w:type="dxa"/>
            <w:tcBorders>
              <w:top w:val="nil"/>
              <w:left w:val="nil"/>
              <w:bottom w:val="nil"/>
              <w:right w:val="nil"/>
            </w:tcBorders>
            <w:shd w:val="clear" w:color="auto" w:fill="auto"/>
            <w:noWrap/>
            <w:hideMark/>
          </w:tcPr>
          <w:p w14:paraId="2DA801D7" w14:textId="77777777" w:rsidR="00A53FA2" w:rsidRPr="00A53FA2" w:rsidRDefault="00A53FA2" w:rsidP="00A53FA2">
            <w:pPr>
              <w:spacing w:after="0" w:line="276" w:lineRule="auto"/>
              <w:ind w:left="283"/>
              <w:rPr>
                <w:rFonts w:ascii="Arial" w:eastAsia="Times New Roman" w:hAnsi="Arial" w:cs="Arial"/>
                <w:sz w:val="20"/>
                <w:szCs w:val="20"/>
                <w:lang w:eastAsia="da-DK"/>
              </w:rPr>
            </w:pPr>
            <w:r w:rsidRPr="00A53FA2">
              <w:rPr>
                <w:rFonts w:ascii="Arial" w:eastAsia="Times New Roman" w:hAnsi="Arial" w:cs="Arial"/>
                <w:sz w:val="20"/>
                <w:szCs w:val="20"/>
                <w:lang w:eastAsia="da-DK"/>
              </w:rPr>
              <w:t>No</w:t>
            </w:r>
          </w:p>
        </w:tc>
        <w:tc>
          <w:tcPr>
            <w:tcW w:w="3686" w:type="dxa"/>
            <w:tcBorders>
              <w:top w:val="nil"/>
              <w:left w:val="nil"/>
              <w:bottom w:val="nil"/>
              <w:right w:val="nil"/>
            </w:tcBorders>
            <w:shd w:val="clear" w:color="auto" w:fill="auto"/>
            <w:noWrap/>
            <w:hideMark/>
          </w:tcPr>
          <w:p w14:paraId="215B6282" w14:textId="628D544E" w:rsidR="00A53FA2" w:rsidRPr="00A53FA2" w:rsidRDefault="00A53FA2" w:rsidP="00A53FA2">
            <w:pPr>
              <w:spacing w:after="0" w:line="276" w:lineRule="auto"/>
              <w:jc w:val="center"/>
              <w:rPr>
                <w:rFonts w:ascii="Arial" w:eastAsia="Times New Roman" w:hAnsi="Arial" w:cs="Arial"/>
                <w:sz w:val="20"/>
                <w:szCs w:val="20"/>
                <w:lang w:eastAsia="da-DK"/>
              </w:rPr>
            </w:pPr>
            <w:r w:rsidRPr="00A53FA2">
              <w:rPr>
                <w:rFonts w:ascii="Arial" w:eastAsia="Times New Roman" w:hAnsi="Arial" w:cs="Arial"/>
                <w:sz w:val="20"/>
                <w:szCs w:val="20"/>
                <w:lang w:eastAsia="da-DK"/>
              </w:rPr>
              <w:t>Ref</w:t>
            </w:r>
          </w:p>
        </w:tc>
        <w:tc>
          <w:tcPr>
            <w:tcW w:w="3680" w:type="dxa"/>
            <w:tcBorders>
              <w:top w:val="nil"/>
              <w:left w:val="nil"/>
              <w:bottom w:val="nil"/>
              <w:right w:val="nil"/>
            </w:tcBorders>
            <w:shd w:val="clear" w:color="auto" w:fill="auto"/>
            <w:noWrap/>
            <w:hideMark/>
          </w:tcPr>
          <w:p w14:paraId="49DEE10E" w14:textId="7DCA8B1E" w:rsidR="00A53FA2" w:rsidRPr="00A53FA2" w:rsidRDefault="00A53FA2" w:rsidP="00A53FA2">
            <w:pPr>
              <w:spacing w:after="0" w:line="276" w:lineRule="auto"/>
              <w:ind w:left="113"/>
              <w:jc w:val="center"/>
              <w:rPr>
                <w:rFonts w:ascii="Arial" w:eastAsia="Times New Roman" w:hAnsi="Arial" w:cs="Arial"/>
                <w:sz w:val="20"/>
                <w:szCs w:val="20"/>
                <w:lang w:eastAsia="da-DK"/>
              </w:rPr>
            </w:pPr>
            <w:r w:rsidRPr="00A53FA2">
              <w:rPr>
                <w:rFonts w:ascii="Arial" w:eastAsia="Times New Roman" w:hAnsi="Arial" w:cs="Arial"/>
                <w:sz w:val="20"/>
                <w:szCs w:val="20"/>
                <w:lang w:eastAsia="da-DK"/>
              </w:rPr>
              <w:t>Ref</w:t>
            </w:r>
          </w:p>
        </w:tc>
      </w:tr>
      <w:tr w:rsidR="00A53FA2" w:rsidRPr="00A53FA2" w14:paraId="642AE43D" w14:textId="77777777" w:rsidTr="00A53FA2">
        <w:trPr>
          <w:trHeight w:val="290"/>
        </w:trPr>
        <w:tc>
          <w:tcPr>
            <w:tcW w:w="3397" w:type="dxa"/>
            <w:tcBorders>
              <w:top w:val="nil"/>
              <w:left w:val="nil"/>
              <w:bottom w:val="nil"/>
              <w:right w:val="nil"/>
            </w:tcBorders>
            <w:shd w:val="clear" w:color="auto" w:fill="auto"/>
            <w:noWrap/>
            <w:hideMark/>
          </w:tcPr>
          <w:p w14:paraId="119D74AC" w14:textId="77777777" w:rsidR="00A53FA2" w:rsidRPr="00A53FA2" w:rsidRDefault="00A53FA2" w:rsidP="00A53FA2">
            <w:pPr>
              <w:spacing w:after="0" w:line="276" w:lineRule="auto"/>
              <w:ind w:left="283"/>
              <w:rPr>
                <w:rFonts w:ascii="Arial" w:eastAsia="Times New Roman" w:hAnsi="Arial" w:cs="Arial"/>
                <w:sz w:val="20"/>
                <w:szCs w:val="20"/>
                <w:lang w:eastAsia="da-DK"/>
              </w:rPr>
            </w:pPr>
            <w:r w:rsidRPr="00A53FA2">
              <w:rPr>
                <w:rFonts w:ascii="Arial" w:eastAsia="Times New Roman" w:hAnsi="Arial" w:cs="Arial"/>
                <w:sz w:val="20"/>
                <w:szCs w:val="20"/>
                <w:lang w:eastAsia="da-DK"/>
              </w:rPr>
              <w:t>Yes</w:t>
            </w:r>
          </w:p>
        </w:tc>
        <w:tc>
          <w:tcPr>
            <w:tcW w:w="3686" w:type="dxa"/>
            <w:tcBorders>
              <w:top w:val="nil"/>
              <w:left w:val="nil"/>
              <w:bottom w:val="nil"/>
              <w:right w:val="nil"/>
            </w:tcBorders>
            <w:shd w:val="clear" w:color="auto" w:fill="auto"/>
          </w:tcPr>
          <w:p w14:paraId="60919903" w14:textId="77777777" w:rsidR="00A53FA2" w:rsidRPr="00A53FA2" w:rsidRDefault="00A53FA2" w:rsidP="00A53FA2">
            <w:pPr>
              <w:spacing w:after="0" w:line="276" w:lineRule="auto"/>
              <w:jc w:val="center"/>
              <w:rPr>
                <w:rFonts w:ascii="Arial" w:eastAsia="Times New Roman" w:hAnsi="Arial" w:cs="Arial"/>
                <w:sz w:val="20"/>
                <w:szCs w:val="20"/>
                <w:lang w:eastAsia="da-DK"/>
              </w:rPr>
            </w:pPr>
            <w:r w:rsidRPr="00A53FA2">
              <w:rPr>
                <w:rFonts w:ascii="Arial" w:eastAsia="Times New Roman" w:hAnsi="Arial" w:cs="Arial"/>
                <w:sz w:val="20"/>
                <w:szCs w:val="20"/>
                <w:lang w:eastAsia="da-DK"/>
              </w:rPr>
              <w:t>0.99</w:t>
            </w:r>
          </w:p>
        </w:tc>
        <w:tc>
          <w:tcPr>
            <w:tcW w:w="3680" w:type="dxa"/>
            <w:tcBorders>
              <w:top w:val="nil"/>
              <w:left w:val="nil"/>
              <w:bottom w:val="nil"/>
              <w:right w:val="nil"/>
            </w:tcBorders>
            <w:shd w:val="clear" w:color="auto" w:fill="auto"/>
          </w:tcPr>
          <w:p w14:paraId="4CA80093" w14:textId="77777777" w:rsidR="00A53FA2" w:rsidRPr="00A53FA2" w:rsidRDefault="00A53FA2" w:rsidP="00A53FA2">
            <w:pPr>
              <w:spacing w:after="0" w:line="276" w:lineRule="auto"/>
              <w:jc w:val="center"/>
              <w:rPr>
                <w:rFonts w:ascii="Arial" w:eastAsia="Times New Roman" w:hAnsi="Arial" w:cs="Arial"/>
                <w:sz w:val="20"/>
                <w:szCs w:val="20"/>
                <w:lang w:eastAsia="da-DK"/>
              </w:rPr>
            </w:pPr>
            <w:r w:rsidRPr="00A53FA2">
              <w:rPr>
                <w:rFonts w:ascii="Arial" w:eastAsia="Times New Roman" w:hAnsi="Arial" w:cs="Arial"/>
                <w:sz w:val="20"/>
                <w:szCs w:val="20"/>
                <w:lang w:eastAsia="da-DK"/>
              </w:rPr>
              <w:t>0.81, 1.20</w:t>
            </w:r>
          </w:p>
        </w:tc>
      </w:tr>
      <w:tr w:rsidR="00A53FA2" w:rsidRPr="00A53FA2" w14:paraId="220CB82F" w14:textId="77777777" w:rsidTr="00A53FA2">
        <w:trPr>
          <w:trHeight w:val="290"/>
        </w:trPr>
        <w:tc>
          <w:tcPr>
            <w:tcW w:w="10763" w:type="dxa"/>
            <w:gridSpan w:val="3"/>
            <w:tcBorders>
              <w:top w:val="nil"/>
              <w:left w:val="nil"/>
              <w:bottom w:val="nil"/>
              <w:right w:val="nil"/>
            </w:tcBorders>
            <w:shd w:val="clear" w:color="auto" w:fill="auto"/>
            <w:noWrap/>
            <w:hideMark/>
          </w:tcPr>
          <w:p w14:paraId="5C82D405" w14:textId="77777777" w:rsidR="00A53FA2" w:rsidRPr="00A53FA2" w:rsidRDefault="00A53FA2" w:rsidP="00A53FA2">
            <w:pPr>
              <w:spacing w:after="0" w:line="276" w:lineRule="auto"/>
              <w:rPr>
                <w:rFonts w:ascii="Arial" w:eastAsia="Times New Roman" w:hAnsi="Arial" w:cs="Arial"/>
                <w:sz w:val="20"/>
                <w:szCs w:val="20"/>
                <w:u w:val="single"/>
                <w:lang w:eastAsia="da-DK"/>
              </w:rPr>
            </w:pPr>
            <w:r w:rsidRPr="00A53FA2">
              <w:rPr>
                <w:rFonts w:ascii="Arial" w:eastAsia="Times New Roman" w:hAnsi="Arial" w:cs="Arial"/>
                <w:sz w:val="20"/>
                <w:szCs w:val="20"/>
                <w:lang w:eastAsia="da-DK"/>
              </w:rPr>
              <w:t>Hypospadias</w:t>
            </w:r>
          </w:p>
        </w:tc>
      </w:tr>
      <w:tr w:rsidR="00A53FA2" w:rsidRPr="00A53FA2" w14:paraId="73796D7A" w14:textId="77777777" w:rsidTr="00A53FA2">
        <w:trPr>
          <w:trHeight w:val="290"/>
        </w:trPr>
        <w:tc>
          <w:tcPr>
            <w:tcW w:w="3397" w:type="dxa"/>
            <w:tcBorders>
              <w:top w:val="nil"/>
              <w:left w:val="nil"/>
              <w:bottom w:val="nil"/>
              <w:right w:val="nil"/>
            </w:tcBorders>
            <w:shd w:val="clear" w:color="auto" w:fill="auto"/>
            <w:noWrap/>
            <w:hideMark/>
          </w:tcPr>
          <w:p w14:paraId="5D0299EC" w14:textId="77777777" w:rsidR="00A53FA2" w:rsidRPr="00A53FA2" w:rsidRDefault="00A53FA2" w:rsidP="00A53FA2">
            <w:pPr>
              <w:spacing w:after="0" w:line="276" w:lineRule="auto"/>
              <w:ind w:left="283"/>
              <w:rPr>
                <w:rFonts w:ascii="Arial" w:eastAsia="Times New Roman" w:hAnsi="Arial" w:cs="Arial"/>
                <w:sz w:val="20"/>
                <w:szCs w:val="20"/>
                <w:lang w:eastAsia="da-DK"/>
              </w:rPr>
            </w:pPr>
            <w:r w:rsidRPr="00A53FA2">
              <w:rPr>
                <w:rFonts w:ascii="Arial" w:eastAsia="Times New Roman" w:hAnsi="Arial" w:cs="Arial"/>
                <w:sz w:val="20"/>
                <w:szCs w:val="20"/>
                <w:lang w:eastAsia="da-DK"/>
              </w:rPr>
              <w:t>No</w:t>
            </w:r>
          </w:p>
        </w:tc>
        <w:tc>
          <w:tcPr>
            <w:tcW w:w="3686" w:type="dxa"/>
            <w:tcBorders>
              <w:top w:val="nil"/>
              <w:left w:val="nil"/>
              <w:bottom w:val="nil"/>
              <w:right w:val="nil"/>
            </w:tcBorders>
            <w:shd w:val="clear" w:color="auto" w:fill="auto"/>
            <w:noWrap/>
            <w:hideMark/>
          </w:tcPr>
          <w:p w14:paraId="47D7CB13" w14:textId="08E0D4BC" w:rsidR="00A53FA2" w:rsidRPr="00A53FA2" w:rsidRDefault="00A53FA2" w:rsidP="00A53FA2">
            <w:pPr>
              <w:spacing w:after="0" w:line="276" w:lineRule="auto"/>
              <w:jc w:val="center"/>
              <w:rPr>
                <w:rFonts w:ascii="Arial" w:eastAsia="Times New Roman" w:hAnsi="Arial" w:cs="Arial"/>
                <w:sz w:val="20"/>
                <w:szCs w:val="20"/>
                <w:lang w:eastAsia="da-DK"/>
              </w:rPr>
            </w:pPr>
            <w:r w:rsidRPr="00A53FA2">
              <w:rPr>
                <w:rFonts w:ascii="Arial" w:eastAsia="Times New Roman" w:hAnsi="Arial" w:cs="Arial"/>
                <w:sz w:val="20"/>
                <w:szCs w:val="20"/>
                <w:lang w:eastAsia="da-DK"/>
              </w:rPr>
              <w:t>Ref</w:t>
            </w:r>
          </w:p>
        </w:tc>
        <w:tc>
          <w:tcPr>
            <w:tcW w:w="3680" w:type="dxa"/>
            <w:tcBorders>
              <w:top w:val="nil"/>
              <w:left w:val="nil"/>
              <w:bottom w:val="nil"/>
              <w:right w:val="nil"/>
            </w:tcBorders>
            <w:shd w:val="clear" w:color="auto" w:fill="auto"/>
            <w:noWrap/>
            <w:hideMark/>
          </w:tcPr>
          <w:p w14:paraId="3C9677A9" w14:textId="298CE719" w:rsidR="00A53FA2" w:rsidRPr="00A53FA2" w:rsidRDefault="00A53FA2" w:rsidP="00A53FA2">
            <w:pPr>
              <w:spacing w:after="0" w:line="276" w:lineRule="auto"/>
              <w:jc w:val="center"/>
              <w:rPr>
                <w:rFonts w:ascii="Arial" w:eastAsia="Times New Roman" w:hAnsi="Arial" w:cs="Arial"/>
                <w:sz w:val="20"/>
                <w:szCs w:val="20"/>
                <w:lang w:eastAsia="da-DK"/>
              </w:rPr>
            </w:pPr>
            <w:r w:rsidRPr="00A53FA2">
              <w:rPr>
                <w:rFonts w:ascii="Arial" w:eastAsia="Times New Roman" w:hAnsi="Arial" w:cs="Arial"/>
                <w:sz w:val="20"/>
                <w:szCs w:val="20"/>
                <w:lang w:eastAsia="da-DK"/>
              </w:rPr>
              <w:t>Ref</w:t>
            </w:r>
          </w:p>
        </w:tc>
      </w:tr>
      <w:tr w:rsidR="00A53FA2" w:rsidRPr="00A53FA2" w14:paraId="54DD6F83" w14:textId="77777777" w:rsidTr="00A53FA2">
        <w:trPr>
          <w:trHeight w:val="290"/>
        </w:trPr>
        <w:tc>
          <w:tcPr>
            <w:tcW w:w="3397" w:type="dxa"/>
            <w:tcBorders>
              <w:top w:val="nil"/>
              <w:left w:val="nil"/>
              <w:bottom w:val="single" w:sz="4" w:space="0" w:color="auto"/>
              <w:right w:val="nil"/>
            </w:tcBorders>
            <w:shd w:val="clear" w:color="auto" w:fill="auto"/>
            <w:noWrap/>
            <w:hideMark/>
          </w:tcPr>
          <w:p w14:paraId="1469CE6B" w14:textId="77777777" w:rsidR="00A53FA2" w:rsidRPr="00A53FA2" w:rsidRDefault="00A53FA2" w:rsidP="00A53FA2">
            <w:pPr>
              <w:spacing w:line="276" w:lineRule="auto"/>
              <w:ind w:left="283"/>
              <w:rPr>
                <w:rFonts w:ascii="Arial" w:eastAsia="Times New Roman" w:hAnsi="Arial" w:cs="Arial"/>
                <w:sz w:val="20"/>
                <w:szCs w:val="20"/>
                <w:lang w:eastAsia="da-DK"/>
              </w:rPr>
            </w:pPr>
            <w:r w:rsidRPr="00A53FA2">
              <w:rPr>
                <w:rFonts w:ascii="Arial" w:eastAsia="Times New Roman" w:hAnsi="Arial" w:cs="Arial"/>
                <w:sz w:val="20"/>
                <w:szCs w:val="20"/>
                <w:lang w:eastAsia="da-DK"/>
              </w:rPr>
              <w:t>Yes</w:t>
            </w:r>
          </w:p>
        </w:tc>
        <w:tc>
          <w:tcPr>
            <w:tcW w:w="3686" w:type="dxa"/>
            <w:tcBorders>
              <w:top w:val="nil"/>
              <w:left w:val="nil"/>
              <w:bottom w:val="single" w:sz="4" w:space="0" w:color="auto"/>
              <w:right w:val="nil"/>
            </w:tcBorders>
            <w:shd w:val="clear" w:color="auto" w:fill="auto"/>
            <w:noWrap/>
            <w:hideMark/>
          </w:tcPr>
          <w:p w14:paraId="3A20A455" w14:textId="77777777" w:rsidR="00A53FA2" w:rsidRPr="00A53FA2" w:rsidRDefault="00A53FA2" w:rsidP="00A53FA2">
            <w:pPr>
              <w:spacing w:line="276" w:lineRule="auto"/>
              <w:jc w:val="center"/>
              <w:rPr>
                <w:rFonts w:ascii="Arial" w:eastAsia="Times New Roman" w:hAnsi="Arial" w:cs="Arial"/>
                <w:sz w:val="20"/>
                <w:szCs w:val="20"/>
                <w:lang w:eastAsia="da-DK"/>
              </w:rPr>
            </w:pPr>
            <w:r w:rsidRPr="00A53FA2">
              <w:rPr>
                <w:rFonts w:ascii="Arial" w:eastAsia="Times New Roman" w:hAnsi="Arial" w:cs="Arial"/>
                <w:sz w:val="20"/>
                <w:szCs w:val="20"/>
                <w:lang w:eastAsia="da-DK"/>
              </w:rPr>
              <w:t>0.99</w:t>
            </w:r>
          </w:p>
        </w:tc>
        <w:tc>
          <w:tcPr>
            <w:tcW w:w="3680" w:type="dxa"/>
            <w:tcBorders>
              <w:top w:val="nil"/>
              <w:left w:val="nil"/>
              <w:bottom w:val="single" w:sz="4" w:space="0" w:color="auto"/>
              <w:right w:val="nil"/>
            </w:tcBorders>
            <w:shd w:val="clear" w:color="auto" w:fill="auto"/>
            <w:noWrap/>
            <w:hideMark/>
          </w:tcPr>
          <w:p w14:paraId="114D12F8" w14:textId="77777777" w:rsidR="00A53FA2" w:rsidRPr="00A53FA2" w:rsidRDefault="00A53FA2" w:rsidP="00A53FA2">
            <w:pPr>
              <w:spacing w:line="276" w:lineRule="auto"/>
              <w:jc w:val="center"/>
              <w:rPr>
                <w:rFonts w:ascii="Arial" w:eastAsia="Times New Roman" w:hAnsi="Arial" w:cs="Arial"/>
                <w:sz w:val="20"/>
                <w:szCs w:val="20"/>
                <w:lang w:eastAsia="da-DK"/>
              </w:rPr>
            </w:pPr>
            <w:r w:rsidRPr="00A53FA2">
              <w:rPr>
                <w:rFonts w:ascii="Arial" w:eastAsia="Times New Roman" w:hAnsi="Arial" w:cs="Arial"/>
                <w:sz w:val="20"/>
                <w:szCs w:val="20"/>
                <w:lang w:eastAsia="da-DK"/>
              </w:rPr>
              <w:t>0.72, 1.35</w:t>
            </w:r>
          </w:p>
        </w:tc>
      </w:tr>
      <w:tr w:rsidR="00A53FA2" w:rsidRPr="00A53FA2" w14:paraId="0A5986F3" w14:textId="77777777" w:rsidTr="00A53FA2">
        <w:trPr>
          <w:trHeight w:val="290"/>
        </w:trPr>
        <w:tc>
          <w:tcPr>
            <w:tcW w:w="10763" w:type="dxa"/>
            <w:gridSpan w:val="3"/>
            <w:tcBorders>
              <w:top w:val="single" w:sz="4" w:space="0" w:color="auto"/>
              <w:left w:val="nil"/>
              <w:bottom w:val="nil"/>
              <w:right w:val="nil"/>
            </w:tcBorders>
            <w:shd w:val="clear" w:color="auto" w:fill="auto"/>
            <w:noWrap/>
          </w:tcPr>
          <w:p w14:paraId="4E0BD000" w14:textId="77777777" w:rsidR="00A53FA2" w:rsidRPr="00A53FA2" w:rsidRDefault="00A53FA2" w:rsidP="00A53FA2">
            <w:pPr>
              <w:spacing w:after="0" w:line="276" w:lineRule="auto"/>
              <w:rPr>
                <w:rFonts w:ascii="Arial" w:eastAsia="Times New Roman" w:hAnsi="Arial" w:cs="Arial"/>
                <w:sz w:val="16"/>
                <w:szCs w:val="16"/>
                <w:vertAlign w:val="superscript"/>
                <w:lang w:eastAsia="da-DK"/>
              </w:rPr>
            </w:pPr>
            <w:r w:rsidRPr="00A53FA2">
              <w:rPr>
                <w:rFonts w:ascii="Arial" w:hAnsi="Arial" w:cs="Arial"/>
                <w:sz w:val="16"/>
                <w:szCs w:val="16"/>
              </w:rPr>
              <w:t xml:space="preserve">Abbreviations: CI, confidence interval; </w:t>
            </w:r>
            <w:proofErr w:type="spellStart"/>
            <w:r w:rsidRPr="00A53FA2">
              <w:rPr>
                <w:rFonts w:ascii="Arial" w:hAnsi="Arial" w:cs="Arial"/>
                <w:sz w:val="16"/>
                <w:szCs w:val="16"/>
              </w:rPr>
              <w:t>aoR</w:t>
            </w:r>
            <w:proofErr w:type="spellEnd"/>
            <w:r w:rsidRPr="00A53FA2">
              <w:rPr>
                <w:rFonts w:ascii="Arial" w:hAnsi="Arial" w:cs="Arial"/>
                <w:sz w:val="16"/>
                <w:szCs w:val="16"/>
              </w:rPr>
              <w:t>, adjusted odds ratio.</w:t>
            </w:r>
          </w:p>
          <w:p w14:paraId="363780EB" w14:textId="7DAC0484" w:rsidR="00A53FA2" w:rsidRPr="00A53FA2" w:rsidRDefault="00A53FA2" w:rsidP="00A53FA2">
            <w:pPr>
              <w:spacing w:line="276" w:lineRule="auto"/>
              <w:rPr>
                <w:rFonts w:ascii="Arial" w:eastAsia="Times New Roman" w:hAnsi="Arial" w:cs="Arial"/>
                <w:sz w:val="20"/>
                <w:szCs w:val="20"/>
                <w:lang w:eastAsia="da-DK"/>
              </w:rPr>
            </w:pPr>
            <w:r w:rsidRPr="00A53FA2">
              <w:rPr>
                <w:rFonts w:ascii="Arial" w:eastAsia="Times New Roman" w:hAnsi="Arial" w:cs="Arial"/>
                <w:sz w:val="16"/>
                <w:szCs w:val="16"/>
                <w:vertAlign w:val="superscript"/>
                <w:lang w:eastAsia="da-DK"/>
              </w:rPr>
              <w:t>a</w:t>
            </w:r>
            <w:r w:rsidRPr="00A53FA2">
              <w:rPr>
                <w:rFonts w:ascii="Arial" w:eastAsia="Times New Roman" w:hAnsi="Arial" w:cs="Arial"/>
                <w:sz w:val="16"/>
                <w:szCs w:val="16"/>
                <w:lang w:eastAsia="da-DK"/>
              </w:rPr>
              <w:t xml:space="preserve">Adjusted for </w:t>
            </w:r>
            <w:r w:rsidRPr="00A53FA2">
              <w:rPr>
                <w:rFonts w:ascii="Arial" w:hAnsi="Arial" w:cs="Arial"/>
                <w:sz w:val="16"/>
                <w:szCs w:val="16"/>
              </w:rPr>
              <w:t>maternal years of education (</w:t>
            </w:r>
            <w:r w:rsidRPr="00A53FA2">
              <w:rPr>
                <w:rFonts w:ascii="Arial" w:hAnsi="Arial" w:cs="Arial"/>
                <w:sz w:val="16"/>
                <w:szCs w:val="16"/>
                <w:u w:val="single"/>
              </w:rPr>
              <w:t>&lt;</w:t>
            </w:r>
            <w:r w:rsidRPr="00A53FA2">
              <w:rPr>
                <w:rFonts w:ascii="Arial" w:hAnsi="Arial" w:cs="Arial"/>
                <w:sz w:val="16"/>
                <w:szCs w:val="16"/>
              </w:rPr>
              <w:t xml:space="preserve">9, 10–14, and </w:t>
            </w:r>
            <w:r w:rsidRPr="00A53FA2">
              <w:rPr>
                <w:rFonts w:ascii="Arial" w:hAnsi="Arial" w:cs="Arial"/>
                <w:sz w:val="16"/>
                <w:szCs w:val="16"/>
                <w:u w:val="single"/>
              </w:rPr>
              <w:t>&gt;</w:t>
            </w:r>
            <w:r w:rsidRPr="00A53FA2">
              <w:rPr>
                <w:rFonts w:ascii="Arial" w:hAnsi="Arial" w:cs="Arial"/>
                <w:sz w:val="16"/>
                <w:szCs w:val="16"/>
              </w:rPr>
              <w:t>15), maternal age at birth in years (</w:t>
            </w:r>
            <w:r w:rsidRPr="00A53FA2">
              <w:rPr>
                <w:rFonts w:ascii="Arial" w:hAnsi="Arial" w:cs="Arial"/>
                <w:sz w:val="16"/>
                <w:szCs w:val="16"/>
                <w:u w:val="single"/>
              </w:rPr>
              <w:t>&lt;</w:t>
            </w:r>
            <w:r w:rsidRPr="00A53FA2">
              <w:rPr>
                <w:rFonts w:ascii="Arial" w:hAnsi="Arial" w:cs="Arial"/>
                <w:sz w:val="16"/>
                <w:szCs w:val="16"/>
              </w:rPr>
              <w:t xml:space="preserve">24, 25–29, 30–34, and </w:t>
            </w:r>
            <w:r w:rsidRPr="00A53FA2">
              <w:rPr>
                <w:rFonts w:ascii="Arial" w:hAnsi="Arial" w:cs="Arial"/>
                <w:sz w:val="16"/>
                <w:szCs w:val="16"/>
                <w:u w:val="single"/>
              </w:rPr>
              <w:t>&gt;</w:t>
            </w:r>
            <w:r w:rsidRPr="00A53FA2">
              <w:rPr>
                <w:rFonts w:ascii="Arial" w:hAnsi="Arial" w:cs="Arial"/>
                <w:sz w:val="16"/>
                <w:szCs w:val="16"/>
              </w:rPr>
              <w:t xml:space="preserve">35), nationality (Danish, other Nordic countries, and other countries), </w:t>
            </w:r>
            <w:r w:rsidRPr="00A53FA2">
              <w:rPr>
                <w:rFonts w:ascii="Arial" w:eastAsia="Times New Roman" w:hAnsi="Arial" w:cs="Arial"/>
                <w:sz w:val="16"/>
                <w:szCs w:val="16"/>
                <w:lang w:eastAsia="da-DK"/>
              </w:rPr>
              <w:t>maternal</w:t>
            </w:r>
            <w:r w:rsidRPr="00A53FA2">
              <w:rPr>
                <w:rFonts w:ascii="Arial" w:hAnsi="Arial" w:cs="Arial"/>
                <w:sz w:val="16"/>
                <w:szCs w:val="16"/>
              </w:rPr>
              <w:t xml:space="preserve"> smoking status during first pregnancy (non-smoker, stopped during pregnancy, and smoker), birth year of first born (1991-1996, 1997-2002, 2003-2008, and 2009), and birth year of second born (1991-1996, 1997-2002, 2003-2008, and 2009).</w:t>
            </w:r>
          </w:p>
        </w:tc>
      </w:tr>
    </w:tbl>
    <w:p w14:paraId="1F8F6BDD" w14:textId="77777777" w:rsidR="00B44929" w:rsidRPr="00A53FA2" w:rsidRDefault="00B44929" w:rsidP="00E237CB">
      <w:pPr>
        <w:rPr>
          <w:rFonts w:ascii="Arial" w:hAnsi="Arial" w:cs="Arial"/>
          <w:b/>
        </w:rPr>
      </w:pPr>
    </w:p>
    <w:p w14:paraId="5C29C511" w14:textId="77777777" w:rsidR="00B44929" w:rsidRPr="00A53FA2" w:rsidRDefault="00B44929" w:rsidP="00E237CB">
      <w:pPr>
        <w:rPr>
          <w:rFonts w:ascii="Arial" w:hAnsi="Arial" w:cs="Arial"/>
          <w:b/>
        </w:rPr>
      </w:pPr>
    </w:p>
    <w:p w14:paraId="4979F777" w14:textId="77777777" w:rsidR="00B44929" w:rsidRPr="00A53FA2" w:rsidRDefault="00B44929" w:rsidP="00E237CB">
      <w:pPr>
        <w:rPr>
          <w:rFonts w:ascii="Arial" w:hAnsi="Arial" w:cs="Arial"/>
          <w:b/>
        </w:rPr>
      </w:pPr>
    </w:p>
    <w:p w14:paraId="67176559" w14:textId="77777777" w:rsidR="00B44929" w:rsidRPr="00A53FA2" w:rsidRDefault="00B44929" w:rsidP="00E237CB">
      <w:pPr>
        <w:rPr>
          <w:rFonts w:ascii="Arial" w:hAnsi="Arial" w:cs="Arial"/>
          <w:b/>
        </w:rPr>
      </w:pPr>
    </w:p>
    <w:p w14:paraId="0797EE5D" w14:textId="77777777" w:rsidR="00B44929" w:rsidRPr="00A53FA2" w:rsidRDefault="00B44929" w:rsidP="00E237CB">
      <w:pPr>
        <w:rPr>
          <w:rFonts w:ascii="Arial" w:hAnsi="Arial" w:cs="Arial"/>
          <w:b/>
        </w:rPr>
      </w:pPr>
    </w:p>
    <w:p w14:paraId="0FFB0F10" w14:textId="77777777" w:rsidR="00B44929" w:rsidRPr="00A53FA2" w:rsidRDefault="00B44929" w:rsidP="00E237CB">
      <w:pPr>
        <w:rPr>
          <w:rFonts w:ascii="Arial" w:hAnsi="Arial" w:cs="Arial"/>
          <w:b/>
        </w:rPr>
      </w:pPr>
    </w:p>
    <w:p w14:paraId="2D7D858C" w14:textId="77777777" w:rsidR="00B44929" w:rsidRPr="00A53FA2" w:rsidRDefault="00B44929" w:rsidP="00E237CB">
      <w:pPr>
        <w:rPr>
          <w:rFonts w:ascii="Arial" w:hAnsi="Arial" w:cs="Arial"/>
          <w:b/>
        </w:rPr>
      </w:pPr>
    </w:p>
    <w:p w14:paraId="43791032" w14:textId="77777777" w:rsidR="00B44929" w:rsidRPr="00A53FA2" w:rsidRDefault="00B44929" w:rsidP="00E237CB">
      <w:pPr>
        <w:rPr>
          <w:rFonts w:ascii="Arial" w:hAnsi="Arial" w:cs="Arial"/>
          <w:b/>
        </w:rPr>
      </w:pPr>
    </w:p>
    <w:p w14:paraId="5DF5A7EE" w14:textId="55308371" w:rsidR="00060943" w:rsidRPr="00A53FA2" w:rsidRDefault="00060943" w:rsidP="00060943">
      <w:pPr>
        <w:rPr>
          <w:rFonts w:ascii="Arial" w:hAnsi="Arial" w:cs="Arial"/>
          <w:b/>
          <w:lang w:val="en-US"/>
        </w:rPr>
      </w:pPr>
    </w:p>
    <w:p w14:paraId="34384D92" w14:textId="77777777" w:rsidR="00060943" w:rsidRPr="00A53FA2" w:rsidRDefault="00060943" w:rsidP="001A6C26">
      <w:pPr>
        <w:rPr>
          <w:rFonts w:ascii="Arial" w:hAnsi="Arial" w:cs="Arial"/>
          <w:lang w:val="en-US"/>
        </w:rPr>
      </w:pPr>
    </w:p>
    <w:p w14:paraId="6F04BA65" w14:textId="77777777" w:rsidR="00060943" w:rsidRPr="00A53FA2" w:rsidRDefault="00060943" w:rsidP="00060943">
      <w:pPr>
        <w:rPr>
          <w:rFonts w:ascii="Arial" w:hAnsi="Arial" w:cs="Arial"/>
          <w:lang w:val="en-US"/>
        </w:rPr>
      </w:pPr>
    </w:p>
    <w:p w14:paraId="236FA529" w14:textId="77777777" w:rsidR="00060943" w:rsidRPr="00A53FA2" w:rsidRDefault="00060943" w:rsidP="00060943">
      <w:pPr>
        <w:rPr>
          <w:rFonts w:ascii="Arial" w:hAnsi="Arial" w:cs="Arial"/>
          <w:lang w:val="en-US"/>
        </w:rPr>
      </w:pPr>
    </w:p>
    <w:p w14:paraId="0D1FE21A" w14:textId="77777777" w:rsidR="0064068A" w:rsidRPr="00A53FA2" w:rsidRDefault="0064068A" w:rsidP="00060943">
      <w:pPr>
        <w:rPr>
          <w:rFonts w:ascii="Arial" w:hAnsi="Arial" w:cs="Arial"/>
          <w:lang w:val="en-US"/>
        </w:rPr>
      </w:pPr>
    </w:p>
    <w:p w14:paraId="1B31A882" w14:textId="77777777" w:rsidR="0064068A" w:rsidRPr="00A53FA2" w:rsidRDefault="0064068A" w:rsidP="00060943">
      <w:pPr>
        <w:rPr>
          <w:rFonts w:ascii="Arial" w:hAnsi="Arial" w:cs="Arial"/>
          <w:lang w:val="en-US"/>
        </w:rPr>
      </w:pPr>
    </w:p>
    <w:p w14:paraId="5B1A4B62" w14:textId="77777777" w:rsidR="0064068A" w:rsidRPr="00A53FA2" w:rsidRDefault="0064068A" w:rsidP="00060943">
      <w:pPr>
        <w:rPr>
          <w:rFonts w:ascii="Arial" w:hAnsi="Arial" w:cs="Arial"/>
          <w:lang w:val="en-US"/>
        </w:rPr>
      </w:pPr>
    </w:p>
    <w:p w14:paraId="1ACAC55F" w14:textId="77777777" w:rsidR="0064068A" w:rsidRPr="00A53FA2" w:rsidRDefault="0064068A" w:rsidP="00060943">
      <w:pPr>
        <w:rPr>
          <w:rFonts w:ascii="Arial" w:hAnsi="Arial" w:cs="Arial"/>
          <w:lang w:val="en-US"/>
        </w:rPr>
      </w:pPr>
    </w:p>
    <w:p w14:paraId="70028E06" w14:textId="77777777" w:rsidR="0064068A" w:rsidRPr="00A53FA2" w:rsidRDefault="0064068A" w:rsidP="00060943">
      <w:pPr>
        <w:rPr>
          <w:rFonts w:ascii="Arial" w:hAnsi="Arial" w:cs="Arial"/>
          <w:lang w:val="en-US"/>
        </w:rPr>
      </w:pPr>
    </w:p>
    <w:p w14:paraId="2D0F6515" w14:textId="458696E1" w:rsidR="0064068A" w:rsidRPr="00A53FA2" w:rsidRDefault="0064068A" w:rsidP="00060943">
      <w:pPr>
        <w:rPr>
          <w:rFonts w:ascii="Arial" w:hAnsi="Arial" w:cs="Arial"/>
          <w:lang w:val="en-US"/>
        </w:rPr>
      </w:pPr>
    </w:p>
    <w:p w14:paraId="575719B1" w14:textId="77777777" w:rsidR="00A474FB" w:rsidRPr="00A53FA2" w:rsidRDefault="00A474FB" w:rsidP="00060943">
      <w:pPr>
        <w:rPr>
          <w:rFonts w:ascii="Arial" w:hAnsi="Arial" w:cs="Arial"/>
          <w:lang w:val="en-US"/>
        </w:rPr>
      </w:pPr>
    </w:p>
    <w:p w14:paraId="42A5957E" w14:textId="77777777" w:rsidR="0064068A" w:rsidRPr="00A53FA2" w:rsidRDefault="0064068A" w:rsidP="00060943">
      <w:pPr>
        <w:rPr>
          <w:rFonts w:ascii="Arial" w:hAnsi="Arial" w:cs="Arial"/>
          <w:lang w:val="en-US"/>
        </w:rPr>
      </w:pPr>
    </w:p>
    <w:p w14:paraId="15E71606" w14:textId="77777777" w:rsidR="00754657" w:rsidRDefault="00754657" w:rsidP="00060943">
      <w:pPr>
        <w:rPr>
          <w:rFonts w:ascii="Arial" w:eastAsia="Times New Roman" w:hAnsi="Arial" w:cs="Arial"/>
          <w:b/>
          <w:lang w:eastAsia="da-DK"/>
        </w:rPr>
      </w:pPr>
    </w:p>
    <w:p w14:paraId="2E2CBAAB" w14:textId="77777777" w:rsidR="00754657" w:rsidRDefault="00754657" w:rsidP="00060943">
      <w:pPr>
        <w:rPr>
          <w:rFonts w:ascii="Arial" w:eastAsia="Times New Roman" w:hAnsi="Arial" w:cs="Arial"/>
          <w:b/>
          <w:lang w:eastAsia="da-DK"/>
        </w:rPr>
      </w:pPr>
    </w:p>
    <w:p w14:paraId="3602A28C" w14:textId="77777777" w:rsidR="00754657" w:rsidRDefault="00754657" w:rsidP="00060943">
      <w:pPr>
        <w:rPr>
          <w:rFonts w:ascii="Arial" w:eastAsia="Times New Roman" w:hAnsi="Arial" w:cs="Arial"/>
          <w:b/>
          <w:lang w:eastAsia="da-DK"/>
        </w:rPr>
      </w:pPr>
    </w:p>
    <w:p w14:paraId="581A5DC7" w14:textId="553C908F" w:rsidR="00060943" w:rsidRPr="00A53FA2" w:rsidRDefault="001C5784" w:rsidP="00060943">
      <w:pPr>
        <w:rPr>
          <w:rFonts w:ascii="Arial" w:hAnsi="Arial" w:cs="Arial"/>
          <w:b/>
        </w:rPr>
      </w:pPr>
      <w:r w:rsidRPr="00754657">
        <w:rPr>
          <w:rFonts w:ascii="Arial" w:eastAsia="Times New Roman" w:hAnsi="Arial" w:cs="Arial"/>
          <w:b/>
          <w:sz w:val="20"/>
          <w:szCs w:val="20"/>
          <w:lang w:eastAsia="da-DK"/>
        </w:rPr>
        <w:lastRenderedPageBreak/>
        <w:t xml:space="preserve">Supplementary </w:t>
      </w:r>
      <w:r w:rsidR="00FD01B6">
        <w:rPr>
          <w:rFonts w:ascii="Arial" w:hAnsi="Arial" w:cs="Arial"/>
          <w:b/>
          <w:sz w:val="20"/>
          <w:szCs w:val="20"/>
          <w:lang w:val="en-US"/>
        </w:rPr>
        <w:t>F</w:t>
      </w:r>
      <w:r w:rsidR="00227A72" w:rsidRPr="00754657">
        <w:rPr>
          <w:rFonts w:ascii="Arial" w:hAnsi="Arial" w:cs="Arial"/>
          <w:b/>
          <w:sz w:val="20"/>
          <w:szCs w:val="20"/>
          <w:lang w:val="en-US"/>
        </w:rPr>
        <w:t>igure</w:t>
      </w:r>
      <w:r w:rsidR="00060943" w:rsidRPr="00754657">
        <w:rPr>
          <w:rFonts w:ascii="Arial" w:hAnsi="Arial" w:cs="Arial"/>
          <w:b/>
          <w:sz w:val="20"/>
          <w:szCs w:val="20"/>
          <w:lang w:val="en-US"/>
        </w:rPr>
        <w:t xml:space="preserve"> 1</w:t>
      </w:r>
      <w:r w:rsidR="00512CCE" w:rsidRPr="00754657">
        <w:rPr>
          <w:rFonts w:ascii="Arial" w:hAnsi="Arial" w:cs="Arial"/>
          <w:b/>
          <w:sz w:val="20"/>
          <w:szCs w:val="20"/>
          <w:lang w:val="en-US"/>
        </w:rPr>
        <w:t>.</w:t>
      </w:r>
      <w:r w:rsidR="00060943" w:rsidRPr="00754657">
        <w:rPr>
          <w:rFonts w:ascii="Arial" w:hAnsi="Arial" w:cs="Arial"/>
          <w:b/>
          <w:sz w:val="20"/>
          <w:szCs w:val="20"/>
          <w:lang w:val="en-US"/>
        </w:rPr>
        <w:t xml:space="preserve"> </w:t>
      </w:r>
      <w:r w:rsidR="00850283" w:rsidRPr="00754657">
        <w:rPr>
          <w:rFonts w:ascii="Arial" w:hAnsi="Arial" w:cs="Arial"/>
          <w:sz w:val="20"/>
          <w:szCs w:val="20"/>
        </w:rPr>
        <w:t>Directed acyclic g</w:t>
      </w:r>
      <w:r w:rsidR="00512CCE" w:rsidRPr="00754657">
        <w:rPr>
          <w:rFonts w:ascii="Arial" w:hAnsi="Arial" w:cs="Arial"/>
          <w:sz w:val="20"/>
          <w:szCs w:val="20"/>
        </w:rPr>
        <w:t>raph of</w:t>
      </w:r>
      <w:r w:rsidR="00060943" w:rsidRPr="00754657">
        <w:rPr>
          <w:rFonts w:ascii="Arial" w:hAnsi="Arial" w:cs="Arial"/>
          <w:sz w:val="20"/>
          <w:szCs w:val="20"/>
        </w:rPr>
        <w:t xml:space="preserve"> the hyp</w:t>
      </w:r>
      <w:r w:rsidR="00850283" w:rsidRPr="00754657">
        <w:rPr>
          <w:rFonts w:ascii="Arial" w:hAnsi="Arial" w:cs="Arial"/>
          <w:sz w:val="20"/>
          <w:szCs w:val="20"/>
        </w:rPr>
        <w:t>othesized relationship between maternal c</w:t>
      </w:r>
      <w:r w:rsidR="00060943" w:rsidRPr="00754657">
        <w:rPr>
          <w:rFonts w:ascii="Arial" w:hAnsi="Arial" w:cs="Arial"/>
          <w:sz w:val="20"/>
          <w:szCs w:val="20"/>
        </w:rPr>
        <w:t xml:space="preserve">igarette </w:t>
      </w:r>
      <w:r w:rsidR="00850283" w:rsidRPr="00754657">
        <w:rPr>
          <w:rFonts w:ascii="Arial" w:hAnsi="Arial" w:cs="Arial"/>
          <w:sz w:val="20"/>
          <w:szCs w:val="20"/>
        </w:rPr>
        <w:t>smoking d</w:t>
      </w:r>
      <w:r w:rsidR="00060943" w:rsidRPr="00754657">
        <w:rPr>
          <w:rFonts w:ascii="Arial" w:hAnsi="Arial" w:cs="Arial"/>
          <w:sz w:val="20"/>
          <w:szCs w:val="20"/>
        </w:rPr>
        <w:t>ur</w:t>
      </w:r>
      <w:r w:rsidR="00850283" w:rsidRPr="00754657">
        <w:rPr>
          <w:rFonts w:ascii="Arial" w:hAnsi="Arial" w:cs="Arial"/>
          <w:sz w:val="20"/>
          <w:szCs w:val="20"/>
        </w:rPr>
        <w:t>ing p</w:t>
      </w:r>
      <w:r w:rsidR="00060943" w:rsidRPr="00754657">
        <w:rPr>
          <w:rFonts w:ascii="Arial" w:hAnsi="Arial" w:cs="Arial"/>
          <w:sz w:val="20"/>
          <w:szCs w:val="20"/>
        </w:rPr>
        <w:t>regnancy and genital anomalies</w:t>
      </w:r>
      <w:r w:rsidR="00060943" w:rsidRPr="00A53FA2">
        <w:rPr>
          <w:rFonts w:ascii="Arial" w:hAnsi="Arial" w:cs="Arial"/>
        </w:rPr>
        <w:t>.</w:t>
      </w:r>
    </w:p>
    <w:p w14:paraId="068C8C83" w14:textId="77777777" w:rsidR="003F08EE" w:rsidRPr="00A53FA2" w:rsidRDefault="003F08EE" w:rsidP="00060943">
      <w:pPr>
        <w:rPr>
          <w:rFonts w:ascii="Arial" w:hAnsi="Arial" w:cs="Arial"/>
          <w:b/>
        </w:rPr>
      </w:pPr>
    </w:p>
    <w:p w14:paraId="58F742AC" w14:textId="1ED59474" w:rsidR="003F08EE" w:rsidRPr="00A53FA2" w:rsidRDefault="00F844A0" w:rsidP="00060943">
      <w:pPr>
        <w:rPr>
          <w:rFonts w:ascii="Arial" w:hAnsi="Arial" w:cs="Arial"/>
          <w:b/>
        </w:rPr>
      </w:pPr>
      <w:r w:rsidRPr="00A53FA2">
        <w:rPr>
          <w:rFonts w:ascii="Arial" w:hAnsi="Arial" w:cs="Arial"/>
          <w:noProof/>
          <w:lang w:val="da-DK" w:eastAsia="da-DK"/>
        </w:rPr>
        <w:drawing>
          <wp:inline distT="0" distB="0" distL="0" distR="0" wp14:anchorId="02ACD5A6" wp14:editId="51E66C6E">
            <wp:extent cx="5731510" cy="3121660"/>
            <wp:effectExtent l="0" t="0" r="2540" b="254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31510" cy="3121660"/>
                    </a:xfrm>
                    <a:prstGeom prst="rect">
                      <a:avLst/>
                    </a:prstGeom>
                  </pic:spPr>
                </pic:pic>
              </a:graphicData>
            </a:graphic>
          </wp:inline>
        </w:drawing>
      </w:r>
    </w:p>
    <w:p w14:paraId="20C5AC75" w14:textId="5DB9945C" w:rsidR="00060943" w:rsidRPr="00A53FA2" w:rsidRDefault="00060943" w:rsidP="00060943">
      <w:pPr>
        <w:rPr>
          <w:rFonts w:ascii="Arial" w:hAnsi="Arial" w:cs="Arial"/>
          <w:b/>
        </w:rPr>
      </w:pPr>
    </w:p>
    <w:p w14:paraId="337D6E4E" w14:textId="77777777" w:rsidR="007F5262" w:rsidRPr="00A53FA2" w:rsidRDefault="007F5262" w:rsidP="00060943">
      <w:pPr>
        <w:rPr>
          <w:rFonts w:ascii="Arial" w:hAnsi="Arial" w:cs="Arial"/>
          <w:b/>
        </w:rPr>
      </w:pPr>
    </w:p>
    <w:p w14:paraId="5A75D487" w14:textId="0F82B29E" w:rsidR="00060943" w:rsidRPr="00A53FA2" w:rsidRDefault="001C5784" w:rsidP="00060943">
      <w:pPr>
        <w:rPr>
          <w:rFonts w:ascii="Arial" w:hAnsi="Arial" w:cs="Arial"/>
          <w:b/>
        </w:rPr>
      </w:pPr>
      <w:r w:rsidRPr="00754657">
        <w:rPr>
          <w:rFonts w:ascii="Arial" w:eastAsia="Times New Roman" w:hAnsi="Arial" w:cs="Arial"/>
          <w:b/>
          <w:sz w:val="20"/>
          <w:szCs w:val="20"/>
          <w:lang w:eastAsia="da-DK"/>
        </w:rPr>
        <w:t xml:space="preserve">Supplementary </w:t>
      </w:r>
      <w:r w:rsidR="00FD01B6">
        <w:rPr>
          <w:rFonts w:ascii="Arial" w:eastAsia="Times New Roman" w:hAnsi="Arial" w:cs="Arial"/>
          <w:b/>
          <w:sz w:val="20"/>
          <w:szCs w:val="20"/>
          <w:lang w:eastAsia="da-DK"/>
        </w:rPr>
        <w:t>F</w:t>
      </w:r>
      <w:r w:rsidR="00060943" w:rsidRPr="00754657">
        <w:rPr>
          <w:rFonts w:ascii="Arial" w:hAnsi="Arial" w:cs="Arial"/>
          <w:b/>
          <w:sz w:val="20"/>
          <w:szCs w:val="20"/>
        </w:rPr>
        <w:t xml:space="preserve">igure 2. </w:t>
      </w:r>
      <w:r w:rsidR="00060943" w:rsidRPr="00754657">
        <w:rPr>
          <w:rFonts w:ascii="Arial" w:hAnsi="Arial" w:cs="Arial"/>
          <w:sz w:val="20"/>
          <w:szCs w:val="20"/>
        </w:rPr>
        <w:t xml:space="preserve">Directed </w:t>
      </w:r>
      <w:r w:rsidR="00850283" w:rsidRPr="00754657">
        <w:rPr>
          <w:rFonts w:ascii="Arial" w:hAnsi="Arial" w:cs="Arial"/>
          <w:sz w:val="20"/>
          <w:szCs w:val="20"/>
        </w:rPr>
        <w:t>a</w:t>
      </w:r>
      <w:r w:rsidR="00060943" w:rsidRPr="00754657">
        <w:rPr>
          <w:rFonts w:ascii="Arial" w:hAnsi="Arial" w:cs="Arial"/>
          <w:sz w:val="20"/>
          <w:szCs w:val="20"/>
        </w:rPr>
        <w:t xml:space="preserve">cyclic </w:t>
      </w:r>
      <w:r w:rsidR="00512CCE" w:rsidRPr="00754657">
        <w:rPr>
          <w:rFonts w:ascii="Arial" w:hAnsi="Arial" w:cs="Arial"/>
          <w:sz w:val="20"/>
          <w:szCs w:val="20"/>
        </w:rPr>
        <w:t>graph of</w:t>
      </w:r>
      <w:r w:rsidR="00060943" w:rsidRPr="00754657">
        <w:rPr>
          <w:rFonts w:ascii="Arial" w:hAnsi="Arial" w:cs="Arial"/>
          <w:sz w:val="20"/>
          <w:szCs w:val="20"/>
        </w:rPr>
        <w:t xml:space="preserve"> the hyp</w:t>
      </w:r>
      <w:r w:rsidR="00850283" w:rsidRPr="00754657">
        <w:rPr>
          <w:rFonts w:ascii="Arial" w:hAnsi="Arial" w:cs="Arial"/>
          <w:sz w:val="20"/>
          <w:szCs w:val="20"/>
        </w:rPr>
        <w:t>othesized relationship between m</w:t>
      </w:r>
      <w:r w:rsidR="00060943" w:rsidRPr="00754657">
        <w:rPr>
          <w:rFonts w:ascii="Arial" w:hAnsi="Arial" w:cs="Arial"/>
          <w:sz w:val="20"/>
          <w:szCs w:val="20"/>
        </w:rPr>
        <w:t xml:space="preserve">aternal </w:t>
      </w:r>
      <w:r w:rsidR="00850283" w:rsidRPr="00754657">
        <w:rPr>
          <w:rFonts w:ascii="Arial" w:hAnsi="Arial" w:cs="Arial"/>
          <w:sz w:val="20"/>
          <w:szCs w:val="20"/>
        </w:rPr>
        <w:t>cigarette smoking during p</w:t>
      </w:r>
      <w:r w:rsidR="00060943" w:rsidRPr="00754657">
        <w:rPr>
          <w:rFonts w:ascii="Arial" w:hAnsi="Arial" w:cs="Arial"/>
          <w:sz w:val="20"/>
          <w:szCs w:val="20"/>
        </w:rPr>
        <w:t>regnancy and genital anomalies in a sibling-matched design setting.</w:t>
      </w:r>
      <w:r w:rsidR="003A00EA" w:rsidRPr="00A53FA2">
        <w:rPr>
          <w:rFonts w:ascii="Arial" w:hAnsi="Arial" w:cs="Arial"/>
          <w:noProof/>
          <w:lang w:eastAsia="da-DK"/>
        </w:rPr>
        <w:t xml:space="preserve"> </w:t>
      </w:r>
      <w:r w:rsidR="003A00EA" w:rsidRPr="00A53FA2">
        <w:rPr>
          <w:rFonts w:ascii="Arial" w:hAnsi="Arial" w:cs="Arial"/>
          <w:noProof/>
          <w:lang w:val="da-DK" w:eastAsia="da-DK"/>
        </w:rPr>
        <w:drawing>
          <wp:inline distT="0" distB="0" distL="0" distR="0" wp14:anchorId="39BBC6F2" wp14:editId="73CC0382">
            <wp:extent cx="5731510" cy="2707640"/>
            <wp:effectExtent l="0" t="0" r="254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31510" cy="2707640"/>
                    </a:xfrm>
                    <a:prstGeom prst="rect">
                      <a:avLst/>
                    </a:prstGeom>
                  </pic:spPr>
                </pic:pic>
              </a:graphicData>
            </a:graphic>
          </wp:inline>
        </w:drawing>
      </w:r>
    </w:p>
    <w:p w14:paraId="75671894" w14:textId="4356A007" w:rsidR="0046014E" w:rsidRPr="00A53FA2" w:rsidRDefault="009461FF" w:rsidP="00060943">
      <w:pPr>
        <w:rPr>
          <w:rFonts w:ascii="Arial" w:hAnsi="Arial" w:cs="Arial"/>
        </w:rPr>
      </w:pPr>
      <w:r w:rsidRPr="00A53FA2">
        <w:rPr>
          <w:rFonts w:ascii="Arial" w:hAnsi="Arial" w:cs="Arial"/>
        </w:rPr>
        <w:t xml:space="preserve"> </w:t>
      </w:r>
    </w:p>
    <w:sectPr w:rsidR="0046014E" w:rsidRPr="00A53FA2">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51D001" w14:textId="77777777" w:rsidR="0039516A" w:rsidRDefault="0039516A" w:rsidP="00AE66EB">
      <w:pPr>
        <w:spacing w:after="0" w:line="240" w:lineRule="auto"/>
      </w:pPr>
      <w:r>
        <w:separator/>
      </w:r>
    </w:p>
  </w:endnote>
  <w:endnote w:type="continuationSeparator" w:id="0">
    <w:p w14:paraId="4FEFFD2C" w14:textId="77777777" w:rsidR="0039516A" w:rsidRDefault="0039516A" w:rsidP="00AE66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213519"/>
      <w:docPartObj>
        <w:docPartGallery w:val="Page Numbers (Bottom of Page)"/>
        <w:docPartUnique/>
      </w:docPartObj>
    </w:sdtPr>
    <w:sdtEndPr>
      <w:rPr>
        <w:rFonts w:ascii="Arial" w:hAnsi="Arial" w:cs="Arial"/>
        <w:sz w:val="20"/>
        <w:szCs w:val="20"/>
      </w:rPr>
    </w:sdtEndPr>
    <w:sdtContent>
      <w:p w14:paraId="4951619D" w14:textId="63B6FA12" w:rsidR="00715321" w:rsidRPr="00715321" w:rsidRDefault="00715321">
        <w:pPr>
          <w:pStyle w:val="Footer"/>
          <w:jc w:val="center"/>
          <w:rPr>
            <w:rFonts w:ascii="Arial" w:hAnsi="Arial" w:cs="Arial"/>
            <w:sz w:val="20"/>
            <w:szCs w:val="20"/>
          </w:rPr>
        </w:pPr>
        <w:r w:rsidRPr="00715321">
          <w:rPr>
            <w:rFonts w:ascii="Arial" w:hAnsi="Arial" w:cs="Arial"/>
            <w:sz w:val="20"/>
            <w:szCs w:val="20"/>
          </w:rPr>
          <w:fldChar w:fldCharType="begin"/>
        </w:r>
        <w:r w:rsidRPr="00715321">
          <w:rPr>
            <w:rFonts w:ascii="Arial" w:hAnsi="Arial" w:cs="Arial"/>
            <w:sz w:val="20"/>
            <w:szCs w:val="20"/>
          </w:rPr>
          <w:instrText>PAGE   \* MERGEFORMAT</w:instrText>
        </w:r>
        <w:r w:rsidRPr="00715321">
          <w:rPr>
            <w:rFonts w:ascii="Arial" w:hAnsi="Arial" w:cs="Arial"/>
            <w:sz w:val="20"/>
            <w:szCs w:val="20"/>
          </w:rPr>
          <w:fldChar w:fldCharType="separate"/>
        </w:r>
        <w:r w:rsidRPr="00715321">
          <w:rPr>
            <w:rFonts w:ascii="Arial" w:hAnsi="Arial" w:cs="Arial"/>
            <w:sz w:val="20"/>
            <w:szCs w:val="20"/>
            <w:lang w:val="da-DK"/>
          </w:rPr>
          <w:t>2</w:t>
        </w:r>
        <w:r w:rsidRPr="00715321">
          <w:rPr>
            <w:rFonts w:ascii="Arial" w:hAnsi="Arial" w:cs="Arial"/>
            <w:sz w:val="20"/>
            <w:szCs w:val="20"/>
          </w:rPr>
          <w:fldChar w:fldCharType="end"/>
        </w:r>
      </w:p>
    </w:sdtContent>
  </w:sdt>
  <w:p w14:paraId="3434D6D7" w14:textId="77777777" w:rsidR="00AE66EB" w:rsidRDefault="00AE66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F36624" w14:textId="77777777" w:rsidR="0039516A" w:rsidRDefault="0039516A" w:rsidP="00AE66EB">
      <w:pPr>
        <w:spacing w:after="0" w:line="240" w:lineRule="auto"/>
      </w:pPr>
      <w:r>
        <w:separator/>
      </w:r>
    </w:p>
  </w:footnote>
  <w:footnote w:type="continuationSeparator" w:id="0">
    <w:p w14:paraId="4CFE8F25" w14:textId="77777777" w:rsidR="0039516A" w:rsidRDefault="0039516A" w:rsidP="00AE66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1B40B5"/>
    <w:multiLevelType w:val="hybridMultilevel"/>
    <w:tmpl w:val="E768FE34"/>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788C55B0"/>
    <w:multiLevelType w:val="hybridMultilevel"/>
    <w:tmpl w:val="A3D219F8"/>
    <w:lvl w:ilvl="0" w:tplc="9BD0DFCE">
      <w:numFmt w:val="bullet"/>
      <w:lvlText w:val="-"/>
      <w:lvlJc w:val="left"/>
      <w:pPr>
        <w:ind w:left="720" w:hanging="360"/>
      </w:pPr>
      <w:rPr>
        <w:rFonts w:ascii="Times New Roman" w:eastAsiaTheme="minorHAnsi" w:hAnsi="Times New Roman" w:cs="Times New Roman"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846868431">
    <w:abstractNumId w:val="1"/>
  </w:num>
  <w:num w:numId="2" w16cid:durableId="11977408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trackRevision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JAMA&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eaddxs9oatrasevr0k5eeex5svwtdetpwrx&quot;&gt;Forskningsår&lt;record-ids&gt;&lt;item&gt;355&lt;/item&gt;&lt;item&gt;884&lt;/item&gt;&lt;item&gt;885&lt;/item&gt;&lt;/record-ids&gt;&lt;/item&gt;&lt;/Libraries&gt;"/>
  </w:docVars>
  <w:rsids>
    <w:rsidRoot w:val="00B87462"/>
    <w:rsid w:val="00001E6B"/>
    <w:rsid w:val="00021D5A"/>
    <w:rsid w:val="00023771"/>
    <w:rsid w:val="0002484D"/>
    <w:rsid w:val="000322F1"/>
    <w:rsid w:val="00046280"/>
    <w:rsid w:val="00060943"/>
    <w:rsid w:val="0006329D"/>
    <w:rsid w:val="000872CC"/>
    <w:rsid w:val="000901FF"/>
    <w:rsid w:val="000B0317"/>
    <w:rsid w:val="000D7FB3"/>
    <w:rsid w:val="000E4E7A"/>
    <w:rsid w:val="00117823"/>
    <w:rsid w:val="00152DEF"/>
    <w:rsid w:val="00156315"/>
    <w:rsid w:val="00160F63"/>
    <w:rsid w:val="00166802"/>
    <w:rsid w:val="00172E3A"/>
    <w:rsid w:val="001A6C26"/>
    <w:rsid w:val="001B0194"/>
    <w:rsid w:val="001C5784"/>
    <w:rsid w:val="001E7BA2"/>
    <w:rsid w:val="00200FA0"/>
    <w:rsid w:val="00227A72"/>
    <w:rsid w:val="00231D9B"/>
    <w:rsid w:val="00254A15"/>
    <w:rsid w:val="00274AD6"/>
    <w:rsid w:val="002A0D17"/>
    <w:rsid w:val="002B788D"/>
    <w:rsid w:val="002C68CA"/>
    <w:rsid w:val="003073D9"/>
    <w:rsid w:val="00313ABE"/>
    <w:rsid w:val="00330135"/>
    <w:rsid w:val="00381BDD"/>
    <w:rsid w:val="0039516A"/>
    <w:rsid w:val="003A00EA"/>
    <w:rsid w:val="003A2387"/>
    <w:rsid w:val="003B3528"/>
    <w:rsid w:val="003B3C17"/>
    <w:rsid w:val="003B653C"/>
    <w:rsid w:val="003C496D"/>
    <w:rsid w:val="003F08EE"/>
    <w:rsid w:val="003F40DB"/>
    <w:rsid w:val="004070B9"/>
    <w:rsid w:val="004341E6"/>
    <w:rsid w:val="00450C2C"/>
    <w:rsid w:val="0046014E"/>
    <w:rsid w:val="004633FF"/>
    <w:rsid w:val="0047018B"/>
    <w:rsid w:val="00483A6E"/>
    <w:rsid w:val="004C118E"/>
    <w:rsid w:val="004D359C"/>
    <w:rsid w:val="004F116E"/>
    <w:rsid w:val="00512CCE"/>
    <w:rsid w:val="0052696D"/>
    <w:rsid w:val="0052709F"/>
    <w:rsid w:val="00552869"/>
    <w:rsid w:val="00560C54"/>
    <w:rsid w:val="0057638A"/>
    <w:rsid w:val="005844EF"/>
    <w:rsid w:val="005C40E2"/>
    <w:rsid w:val="005E315A"/>
    <w:rsid w:val="005F0A06"/>
    <w:rsid w:val="005F6D94"/>
    <w:rsid w:val="00623EFB"/>
    <w:rsid w:val="0064068A"/>
    <w:rsid w:val="0065651B"/>
    <w:rsid w:val="006758DA"/>
    <w:rsid w:val="00695101"/>
    <w:rsid w:val="00697626"/>
    <w:rsid w:val="006E5AF2"/>
    <w:rsid w:val="006F431A"/>
    <w:rsid w:val="00700945"/>
    <w:rsid w:val="00715321"/>
    <w:rsid w:val="00716B78"/>
    <w:rsid w:val="007267C2"/>
    <w:rsid w:val="00730D71"/>
    <w:rsid w:val="00737FA6"/>
    <w:rsid w:val="00754657"/>
    <w:rsid w:val="0076218F"/>
    <w:rsid w:val="00776091"/>
    <w:rsid w:val="00784424"/>
    <w:rsid w:val="007872EE"/>
    <w:rsid w:val="00795B8F"/>
    <w:rsid w:val="007A1E16"/>
    <w:rsid w:val="007B434D"/>
    <w:rsid w:val="007F2F94"/>
    <w:rsid w:val="007F5262"/>
    <w:rsid w:val="00814A0C"/>
    <w:rsid w:val="00822AF8"/>
    <w:rsid w:val="00842420"/>
    <w:rsid w:val="00850283"/>
    <w:rsid w:val="00861633"/>
    <w:rsid w:val="008802F5"/>
    <w:rsid w:val="008A6C8C"/>
    <w:rsid w:val="008C0369"/>
    <w:rsid w:val="008C397C"/>
    <w:rsid w:val="008D34AC"/>
    <w:rsid w:val="008F4CC4"/>
    <w:rsid w:val="00910254"/>
    <w:rsid w:val="00914353"/>
    <w:rsid w:val="00914FD1"/>
    <w:rsid w:val="00915656"/>
    <w:rsid w:val="00915BBB"/>
    <w:rsid w:val="009461FF"/>
    <w:rsid w:val="0095226F"/>
    <w:rsid w:val="009563B4"/>
    <w:rsid w:val="009718DC"/>
    <w:rsid w:val="009A1715"/>
    <w:rsid w:val="009C787E"/>
    <w:rsid w:val="009D2DD4"/>
    <w:rsid w:val="009D5576"/>
    <w:rsid w:val="009D6E5B"/>
    <w:rsid w:val="009E066E"/>
    <w:rsid w:val="00A302E2"/>
    <w:rsid w:val="00A3077B"/>
    <w:rsid w:val="00A474FB"/>
    <w:rsid w:val="00A53FA2"/>
    <w:rsid w:val="00A8064F"/>
    <w:rsid w:val="00A86411"/>
    <w:rsid w:val="00AA7A69"/>
    <w:rsid w:val="00AB72B8"/>
    <w:rsid w:val="00AC3442"/>
    <w:rsid w:val="00AC70DE"/>
    <w:rsid w:val="00AD0B4A"/>
    <w:rsid w:val="00AE66EB"/>
    <w:rsid w:val="00AF247C"/>
    <w:rsid w:val="00B01BE5"/>
    <w:rsid w:val="00B215D1"/>
    <w:rsid w:val="00B24A69"/>
    <w:rsid w:val="00B44929"/>
    <w:rsid w:val="00B56DDC"/>
    <w:rsid w:val="00B6640C"/>
    <w:rsid w:val="00B87462"/>
    <w:rsid w:val="00B91997"/>
    <w:rsid w:val="00BB1362"/>
    <w:rsid w:val="00BB75F0"/>
    <w:rsid w:val="00BC3485"/>
    <w:rsid w:val="00BC73D6"/>
    <w:rsid w:val="00C1173C"/>
    <w:rsid w:val="00C30989"/>
    <w:rsid w:val="00C34FC0"/>
    <w:rsid w:val="00C71A99"/>
    <w:rsid w:val="00C841DF"/>
    <w:rsid w:val="00CE4EF5"/>
    <w:rsid w:val="00CE692A"/>
    <w:rsid w:val="00D06FB5"/>
    <w:rsid w:val="00D36B97"/>
    <w:rsid w:val="00D51D87"/>
    <w:rsid w:val="00DB0981"/>
    <w:rsid w:val="00DB5C3D"/>
    <w:rsid w:val="00DC4F77"/>
    <w:rsid w:val="00DE6D89"/>
    <w:rsid w:val="00E12098"/>
    <w:rsid w:val="00E237CB"/>
    <w:rsid w:val="00E45B9B"/>
    <w:rsid w:val="00E460E8"/>
    <w:rsid w:val="00E73728"/>
    <w:rsid w:val="00EA0AC6"/>
    <w:rsid w:val="00F037ED"/>
    <w:rsid w:val="00F328F3"/>
    <w:rsid w:val="00F5082F"/>
    <w:rsid w:val="00F5142C"/>
    <w:rsid w:val="00F60DB8"/>
    <w:rsid w:val="00F71E10"/>
    <w:rsid w:val="00F80BB8"/>
    <w:rsid w:val="00F83A60"/>
    <w:rsid w:val="00F844A0"/>
    <w:rsid w:val="00F87935"/>
    <w:rsid w:val="00F94B29"/>
    <w:rsid w:val="00FA650E"/>
    <w:rsid w:val="00FD01B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736DE3"/>
  <w15:chartTrackingRefBased/>
  <w15:docId w15:val="{9E8D7EC8-490C-4F75-B40A-692BE4F95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5E315A"/>
    <w:pPr>
      <w:keepNext/>
      <w:keepLines/>
      <w:spacing w:before="240" w:after="0"/>
      <w:outlineLvl w:val="0"/>
    </w:pPr>
    <w:rPr>
      <w:rFonts w:asciiTheme="majorHAnsi" w:eastAsiaTheme="majorEastAsia" w:hAnsiTheme="majorHAnsi" w:cstheme="majorBidi"/>
      <w:color w:val="2E74B5" w:themeColor="accent1" w:themeShade="BF"/>
      <w:sz w:val="32"/>
      <w:szCs w:val="32"/>
      <w:lang w:val="en-US"/>
    </w:rPr>
  </w:style>
  <w:style w:type="paragraph" w:styleId="Heading3">
    <w:name w:val="heading 3"/>
    <w:basedOn w:val="Normal"/>
    <w:next w:val="Normal"/>
    <w:link w:val="Heading3Char"/>
    <w:uiPriority w:val="9"/>
    <w:semiHidden/>
    <w:unhideWhenUsed/>
    <w:qFormat/>
    <w:rsid w:val="000322F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B8746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7462"/>
    <w:rPr>
      <w:rFonts w:asciiTheme="majorHAnsi" w:eastAsiaTheme="majorEastAsia" w:hAnsiTheme="majorHAnsi" w:cstheme="majorBidi"/>
      <w:spacing w:val="-10"/>
      <w:kern w:val="28"/>
      <w:sz w:val="56"/>
      <w:szCs w:val="56"/>
      <w:lang w:val="en-GB"/>
    </w:rPr>
  </w:style>
  <w:style w:type="paragraph" w:styleId="ListParagraph">
    <w:name w:val="List Paragraph"/>
    <w:basedOn w:val="Normal"/>
    <w:uiPriority w:val="34"/>
    <w:qFormat/>
    <w:rsid w:val="00914FD1"/>
    <w:pPr>
      <w:ind w:left="720"/>
      <w:contextualSpacing/>
    </w:pPr>
  </w:style>
  <w:style w:type="paragraph" w:customStyle="1" w:styleId="EndNoteBibliographyTitle">
    <w:name w:val="EndNote Bibliography Title"/>
    <w:basedOn w:val="Normal"/>
    <w:link w:val="EndNoteBibliographyTitleTegn"/>
    <w:rsid w:val="00F328F3"/>
    <w:pPr>
      <w:spacing w:after="0"/>
      <w:jc w:val="center"/>
    </w:pPr>
    <w:rPr>
      <w:rFonts w:ascii="Calibri" w:hAnsi="Calibri" w:cs="Calibri"/>
      <w:noProof/>
      <w:lang w:val="en-US"/>
    </w:rPr>
  </w:style>
  <w:style w:type="character" w:customStyle="1" w:styleId="EndNoteBibliographyTitleTegn">
    <w:name w:val="EndNote Bibliography Title Tegn"/>
    <w:basedOn w:val="DefaultParagraphFont"/>
    <w:link w:val="EndNoteBibliographyTitle"/>
    <w:rsid w:val="00F328F3"/>
    <w:rPr>
      <w:rFonts w:ascii="Calibri" w:hAnsi="Calibri" w:cs="Calibri"/>
      <w:noProof/>
      <w:lang w:val="en-US"/>
    </w:rPr>
  </w:style>
  <w:style w:type="paragraph" w:customStyle="1" w:styleId="EndNoteBibliography">
    <w:name w:val="EndNote Bibliography"/>
    <w:basedOn w:val="Normal"/>
    <w:link w:val="EndNoteBibliographyTegn"/>
    <w:rsid w:val="00B215D1"/>
    <w:pPr>
      <w:spacing w:line="240" w:lineRule="auto"/>
    </w:pPr>
    <w:rPr>
      <w:rFonts w:ascii="Calibri" w:hAnsi="Calibri" w:cs="Calibri"/>
      <w:noProof/>
      <w:lang w:val="en-US"/>
    </w:rPr>
  </w:style>
  <w:style w:type="character" w:customStyle="1" w:styleId="EndNoteBibliographyTegn">
    <w:name w:val="EndNote Bibliography Tegn"/>
    <w:basedOn w:val="DefaultParagraphFont"/>
    <w:link w:val="EndNoteBibliography"/>
    <w:rsid w:val="00B215D1"/>
    <w:rPr>
      <w:rFonts w:ascii="Calibri" w:hAnsi="Calibri" w:cs="Calibri"/>
      <w:noProof/>
      <w:lang w:val="en-US"/>
    </w:rPr>
  </w:style>
  <w:style w:type="paragraph" w:styleId="Header">
    <w:name w:val="header"/>
    <w:basedOn w:val="Normal"/>
    <w:link w:val="HeaderChar"/>
    <w:uiPriority w:val="99"/>
    <w:unhideWhenUsed/>
    <w:rsid w:val="00AE66EB"/>
    <w:pPr>
      <w:tabs>
        <w:tab w:val="center" w:pos="4513"/>
        <w:tab w:val="right" w:pos="9026"/>
      </w:tabs>
      <w:spacing w:after="0" w:line="240" w:lineRule="auto"/>
    </w:pPr>
  </w:style>
  <w:style w:type="character" w:customStyle="1" w:styleId="HeaderChar">
    <w:name w:val="Header Char"/>
    <w:basedOn w:val="DefaultParagraphFont"/>
    <w:link w:val="Header"/>
    <w:uiPriority w:val="99"/>
    <w:rsid w:val="00AE66EB"/>
    <w:rPr>
      <w:lang w:val="en-GB"/>
    </w:rPr>
  </w:style>
  <w:style w:type="paragraph" w:styleId="Footer">
    <w:name w:val="footer"/>
    <w:basedOn w:val="Normal"/>
    <w:link w:val="FooterChar"/>
    <w:uiPriority w:val="99"/>
    <w:unhideWhenUsed/>
    <w:rsid w:val="00AE66EB"/>
    <w:pPr>
      <w:tabs>
        <w:tab w:val="center" w:pos="4513"/>
        <w:tab w:val="right" w:pos="9026"/>
      </w:tabs>
      <w:spacing w:after="0" w:line="240" w:lineRule="auto"/>
    </w:pPr>
  </w:style>
  <w:style w:type="character" w:customStyle="1" w:styleId="FooterChar">
    <w:name w:val="Footer Char"/>
    <w:basedOn w:val="DefaultParagraphFont"/>
    <w:link w:val="Footer"/>
    <w:uiPriority w:val="99"/>
    <w:rsid w:val="00AE66EB"/>
    <w:rPr>
      <w:lang w:val="en-GB"/>
    </w:rPr>
  </w:style>
  <w:style w:type="table" w:styleId="TableGrid">
    <w:name w:val="Table Grid"/>
    <w:basedOn w:val="TableNormal"/>
    <w:uiPriority w:val="39"/>
    <w:rsid w:val="00AE6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B5C3D"/>
    <w:rPr>
      <w:sz w:val="16"/>
      <w:szCs w:val="16"/>
    </w:rPr>
  </w:style>
  <w:style w:type="paragraph" w:styleId="CommentText">
    <w:name w:val="annotation text"/>
    <w:basedOn w:val="Normal"/>
    <w:link w:val="CommentTextChar"/>
    <w:uiPriority w:val="99"/>
    <w:semiHidden/>
    <w:unhideWhenUsed/>
    <w:rsid w:val="00DB5C3D"/>
    <w:pPr>
      <w:spacing w:line="240" w:lineRule="auto"/>
    </w:pPr>
    <w:rPr>
      <w:sz w:val="20"/>
      <w:szCs w:val="20"/>
    </w:rPr>
  </w:style>
  <w:style w:type="character" w:customStyle="1" w:styleId="CommentTextChar">
    <w:name w:val="Comment Text Char"/>
    <w:basedOn w:val="DefaultParagraphFont"/>
    <w:link w:val="CommentText"/>
    <w:uiPriority w:val="99"/>
    <w:semiHidden/>
    <w:rsid w:val="00DB5C3D"/>
    <w:rPr>
      <w:sz w:val="20"/>
      <w:szCs w:val="20"/>
      <w:lang w:val="en-GB"/>
    </w:rPr>
  </w:style>
  <w:style w:type="paragraph" w:styleId="CommentSubject">
    <w:name w:val="annotation subject"/>
    <w:basedOn w:val="CommentText"/>
    <w:next w:val="CommentText"/>
    <w:link w:val="CommentSubjectChar"/>
    <w:uiPriority w:val="99"/>
    <w:semiHidden/>
    <w:unhideWhenUsed/>
    <w:rsid w:val="00DB5C3D"/>
    <w:rPr>
      <w:b/>
      <w:bCs/>
    </w:rPr>
  </w:style>
  <w:style w:type="character" w:customStyle="1" w:styleId="CommentSubjectChar">
    <w:name w:val="Comment Subject Char"/>
    <w:basedOn w:val="CommentTextChar"/>
    <w:link w:val="CommentSubject"/>
    <w:uiPriority w:val="99"/>
    <w:semiHidden/>
    <w:rsid w:val="00DB5C3D"/>
    <w:rPr>
      <w:b/>
      <w:bCs/>
      <w:sz w:val="20"/>
      <w:szCs w:val="20"/>
      <w:lang w:val="en-GB"/>
    </w:rPr>
  </w:style>
  <w:style w:type="paragraph" w:styleId="BalloonText">
    <w:name w:val="Balloon Text"/>
    <w:basedOn w:val="Normal"/>
    <w:link w:val="BalloonTextChar"/>
    <w:uiPriority w:val="99"/>
    <w:semiHidden/>
    <w:unhideWhenUsed/>
    <w:rsid w:val="00DB5C3D"/>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B5C3D"/>
    <w:rPr>
      <w:rFonts w:ascii="Times New Roman" w:hAnsi="Times New Roman" w:cs="Times New Roman"/>
      <w:sz w:val="18"/>
      <w:szCs w:val="18"/>
      <w:lang w:val="en-GB"/>
    </w:rPr>
  </w:style>
  <w:style w:type="character" w:customStyle="1" w:styleId="Heading1Char">
    <w:name w:val="Heading 1 Char"/>
    <w:basedOn w:val="DefaultParagraphFont"/>
    <w:link w:val="Heading1"/>
    <w:uiPriority w:val="9"/>
    <w:rsid w:val="005E315A"/>
    <w:rPr>
      <w:rFonts w:asciiTheme="majorHAnsi" w:eastAsiaTheme="majorEastAsia" w:hAnsiTheme="majorHAnsi" w:cstheme="majorBidi"/>
      <w:color w:val="2E74B5" w:themeColor="accent1" w:themeShade="BF"/>
      <w:sz w:val="32"/>
      <w:szCs w:val="32"/>
      <w:lang w:val="en-US"/>
    </w:rPr>
  </w:style>
  <w:style w:type="paragraph" w:styleId="Revision">
    <w:name w:val="Revision"/>
    <w:hidden/>
    <w:uiPriority w:val="99"/>
    <w:semiHidden/>
    <w:rsid w:val="005E315A"/>
    <w:pPr>
      <w:spacing w:after="0" w:line="240" w:lineRule="auto"/>
    </w:pPr>
    <w:rPr>
      <w:lang w:val="en-GB"/>
    </w:rPr>
  </w:style>
  <w:style w:type="character" w:customStyle="1" w:styleId="Heading3Char">
    <w:name w:val="Heading 3 Char"/>
    <w:basedOn w:val="DefaultParagraphFont"/>
    <w:link w:val="Heading3"/>
    <w:uiPriority w:val="9"/>
    <w:rsid w:val="000322F1"/>
    <w:rPr>
      <w:rFonts w:asciiTheme="majorHAnsi" w:eastAsiaTheme="majorEastAsia" w:hAnsiTheme="majorHAnsi" w:cstheme="majorBidi"/>
      <w:color w:val="1F4D78" w:themeColor="accent1" w:themeShade="7F"/>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7572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2193</Words>
  <Characters>12503</Characters>
  <Application>Microsoft Office Word</Application>
  <DocSecurity>0</DocSecurity>
  <Lines>104</Lines>
  <Paragraphs>29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Aarhus University</Company>
  <LinksUpToDate>false</LinksUpToDate>
  <CharactersWithSpaces>14667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Lindbo</dc:creator>
  <cp:keywords/>
  <dc:description/>
  <cp:lastModifiedBy>Zakeri, Fatin</cp:lastModifiedBy>
  <cp:revision>2</cp:revision>
  <dcterms:created xsi:type="dcterms:W3CDTF">2022-07-19T12:57:00Z</dcterms:created>
  <dcterms:modified xsi:type="dcterms:W3CDTF">2022-07-19T12:57:00Z</dcterms:modified>
</cp:coreProperties>
</file>