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1A94" w14:textId="77777777" w:rsidR="00802305" w:rsidRDefault="00802305">
      <w:pPr>
        <w:keepNext/>
        <w:rPr>
          <w:rFonts w:cs="Times New Roman"/>
          <w:b/>
          <w:szCs w:val="24"/>
        </w:rPr>
      </w:pPr>
    </w:p>
    <w:p w14:paraId="35201AE7" w14:textId="561F6D28" w:rsidR="00802305" w:rsidRDefault="00802305">
      <w:pPr>
        <w:keepNext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drawing>
          <wp:inline distT="0" distB="0" distL="0" distR="0" wp14:anchorId="0EAB7D96" wp14:editId="5F3FA3B3">
            <wp:extent cx="6208395" cy="2916555"/>
            <wp:effectExtent l="0" t="0" r="1905" b="0"/>
            <wp:docPr id="2" name="Picture 2" descr="Graphical user interface, char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chart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65D15" w14:textId="296F7D21" w:rsidR="00306BAB" w:rsidRDefault="00F413A0">
      <w:pPr>
        <w:keepNext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Figure </w:t>
      </w:r>
      <w:r>
        <w:rPr>
          <w:rFonts w:eastAsia="SimSun" w:cs="Times New Roman" w:hint="eastAsia"/>
          <w:b/>
          <w:szCs w:val="24"/>
          <w:lang w:eastAsia="zh-CN"/>
        </w:rPr>
        <w:t>S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szCs w:val="24"/>
        </w:rPr>
        <w:t>1</w:t>
      </w:r>
      <w:r>
        <w:rPr>
          <w:rFonts w:cs="Times New Roman"/>
          <w:b/>
          <w:szCs w:val="24"/>
        </w:rPr>
        <w:fldChar w:fldCharType="end"/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cs="Times New Roman" w:hint="eastAsia"/>
          <w:szCs w:val="24"/>
        </w:rPr>
        <w:t>The web-based calculator for predicting the</w:t>
      </w:r>
      <w:r>
        <w:rPr>
          <w:rFonts w:eastAsia="SimSun" w:cs="Times New Roman" w:hint="eastAsia"/>
          <w:szCs w:val="24"/>
          <w:lang w:eastAsia="zh-CN"/>
        </w:rPr>
        <w:t xml:space="preserve"> </w:t>
      </w:r>
      <w:r>
        <w:rPr>
          <w:rFonts w:cs="Times New Roman" w:hint="eastAsia"/>
          <w:szCs w:val="24"/>
        </w:rPr>
        <w:t>probability of</w:t>
      </w:r>
      <w:r>
        <w:rPr>
          <w:rFonts w:eastAsia="SimSun" w:cs="Times New Roman" w:hint="eastAsia"/>
          <w:szCs w:val="24"/>
          <w:lang w:eastAsia="zh-CN"/>
        </w:rPr>
        <w:t xml:space="preserve"> </w:t>
      </w:r>
      <w:r>
        <w:rPr>
          <w:rFonts w:cs="Times New Roman" w:hint="eastAsia"/>
          <w:szCs w:val="24"/>
        </w:rPr>
        <w:t>post-hepatectomy liver failure</w:t>
      </w:r>
    </w:p>
    <w:p w14:paraId="52A65D16" w14:textId="3DB28A38" w:rsidR="00306BAB" w:rsidRDefault="00802305">
      <w:pPr>
        <w:keepNext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 wp14:anchorId="056D498F" wp14:editId="2827A1D8">
            <wp:extent cx="6208395" cy="2916555"/>
            <wp:effectExtent l="0" t="0" r="1905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65D17" w14:textId="50048680" w:rsidR="00306BAB" w:rsidRDefault="00A507F0">
      <w:pPr>
        <w:keepNext/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t>F</w:t>
      </w:r>
      <w:r w:rsidR="00F413A0">
        <w:rPr>
          <w:rFonts w:cs="Times New Roman" w:hint="eastAsia"/>
          <w:b/>
          <w:bCs/>
          <w:szCs w:val="24"/>
        </w:rPr>
        <w:t>igure S</w:t>
      </w:r>
      <w:r w:rsidR="00F413A0">
        <w:rPr>
          <w:rFonts w:eastAsia="SimSun" w:cs="Times New Roman" w:hint="eastAsia"/>
          <w:b/>
          <w:bCs/>
          <w:szCs w:val="24"/>
          <w:lang w:eastAsia="zh-CN"/>
        </w:rPr>
        <w:t>2</w:t>
      </w:r>
      <w:r w:rsidR="00F413A0">
        <w:rPr>
          <w:rFonts w:cs="Times New Roman" w:hint="eastAsia"/>
          <w:b/>
          <w:bCs/>
          <w:szCs w:val="24"/>
        </w:rPr>
        <w:t xml:space="preserve">. </w:t>
      </w:r>
      <w:r w:rsidR="00F413A0">
        <w:rPr>
          <w:rFonts w:cs="Times New Roman" w:hint="eastAsia"/>
          <w:szCs w:val="24"/>
        </w:rPr>
        <w:t xml:space="preserve">The web-based calculator for </w:t>
      </w:r>
      <w:r w:rsidR="00F413A0">
        <w:rPr>
          <w:rFonts w:cs="Times New Roman" w:hint="eastAsia"/>
          <w:szCs w:val="24"/>
        </w:rPr>
        <w:t>predicting the probability of post-hepatectomy liver failure class B+C.</w:t>
      </w:r>
    </w:p>
    <w:p w14:paraId="52A65D18" w14:textId="77777777" w:rsidR="00306BAB" w:rsidRDefault="00306BAB">
      <w:pPr>
        <w:spacing w:before="240"/>
        <w:rPr>
          <w:rFonts w:eastAsia="SimSun"/>
          <w:lang w:eastAsia="zh-CN"/>
        </w:rPr>
      </w:pPr>
    </w:p>
    <w:sectPr w:rsidR="00306BAB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5D1B" w14:textId="77777777" w:rsidR="00306BAB" w:rsidRDefault="00F413A0">
      <w:r>
        <w:separator/>
      </w:r>
    </w:p>
  </w:endnote>
  <w:endnote w:type="continuationSeparator" w:id="0">
    <w:p w14:paraId="52A65D1C" w14:textId="77777777" w:rsidR="00306BAB" w:rsidRDefault="00F4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5D1E" w14:textId="77777777" w:rsidR="00306BAB" w:rsidRDefault="00F413A0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65D21" wp14:editId="52A65D2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A65D26" w14:textId="77777777" w:rsidR="00306BAB" w:rsidRDefault="00F413A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65D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" filled="f" stroked="f" strokeweight=".5pt">
              <v:textbox style="mso-fit-shape-to-text:t">
                <w:txbxContent>
                  <w:p w14:paraId="52A65D26" w14:textId="77777777" w:rsidR="00306BAB" w:rsidRDefault="00F413A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5D1F" w14:textId="77777777" w:rsidR="00306BAB" w:rsidRDefault="00F413A0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65D23" wp14:editId="52A65D2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A65D25" w14:textId="77777777" w:rsidR="00306BAB" w:rsidRDefault="00F413A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65D23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" filled="f" stroked="f" strokeweight=".5pt">
              <v:textbox style="mso-fit-shape-to-text:t">
                <w:txbxContent>
                  <w:p w14:paraId="52A65D25" w14:textId="77777777" w:rsidR="00306BAB" w:rsidRDefault="00F413A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5D19" w14:textId="77777777" w:rsidR="00306BAB" w:rsidRDefault="00F413A0">
      <w:pPr>
        <w:spacing w:before="0" w:after="0"/>
      </w:pPr>
      <w:r>
        <w:separator/>
      </w:r>
    </w:p>
  </w:footnote>
  <w:footnote w:type="continuationSeparator" w:id="0">
    <w:p w14:paraId="52A65D1A" w14:textId="77777777" w:rsidR="00306BAB" w:rsidRDefault="00F413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5D1D" w14:textId="77777777" w:rsidR="00306BAB" w:rsidRDefault="00F413A0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5D20" w14:textId="77777777" w:rsidR="00306BAB" w:rsidRDefault="00F413A0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06BAB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2305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507F0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13A0"/>
    <w:rsid w:val="00F46900"/>
    <w:rsid w:val="00F61D89"/>
    <w:rsid w:val="01376F6A"/>
    <w:rsid w:val="04D15BD7"/>
    <w:rsid w:val="17B708E6"/>
    <w:rsid w:val="376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65D13"/>
  <w15:docId w15:val="{729154F8-BC63-4217-996A-8B25C70F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240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Caption">
    <w:name w:val="caption"/>
    <w:basedOn w:val="Normal"/>
    <w:next w:val="NoSpacing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Pr>
      <w:rFonts w:ascii="Times New Roman" w:hAnsi="Times New Roman"/>
      <w:sz w:val="24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Normal"/>
    <w:link w:val="TitleChar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rFonts w:ascii="Times New Roman" w:hAnsi="Times New Roman"/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/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Subtitle"/>
    <w:next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b/>
      <w:sz w:val="24"/>
    </w:rPr>
  </w:style>
  <w:style w:type="character" w:customStyle="1" w:styleId="IntenseEmphasis1">
    <w:name w:val="Intense Emphasis1"/>
    <w:basedOn w:val="DefaultParagraphFont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auto"/>
      <w:spacing w:val="5"/>
    </w:rPr>
  </w:style>
  <w:style w:type="character" w:customStyle="1" w:styleId="Heading3Char">
    <w:name w:val="Heading 3 Char"/>
    <w:basedOn w:val="DefaultParagraphFont"/>
    <w:link w:val="Heading3"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SubtleEmphasis1">
    <w:name w:val="Subtle Emphasis1"/>
    <w:basedOn w:val="DefaultParagraphFont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95B22-B4E8-4C8E-ABCB-1E2B9143F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Olliver, Tania</cp:lastModifiedBy>
  <cp:revision>2</cp:revision>
  <cp:lastPrinted>2013-10-03T12:51:00Z</cp:lastPrinted>
  <dcterms:created xsi:type="dcterms:W3CDTF">2022-08-10T01:08:00Z</dcterms:created>
  <dcterms:modified xsi:type="dcterms:W3CDTF">2022-08-10T01:08:00Z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B92EF67E53EF4DE38A346ED3F7CE109F</vt:lpwstr>
  </property>
</Properties>
</file>