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1A15" w14:textId="13D861C2" w:rsidR="00F36269" w:rsidRPr="00212ACD" w:rsidRDefault="00142BF4" w:rsidP="00212ACD">
      <w:pPr>
        <w:jc w:val="center"/>
        <w:rPr>
          <w:rFonts w:ascii="Arial" w:eastAsia="宋体" w:hAnsi="Arial" w:cs="Arial"/>
          <w:b/>
          <w:bCs/>
          <w:szCs w:val="20"/>
        </w:rPr>
      </w:pPr>
      <w:r w:rsidRPr="00212ACD">
        <w:rPr>
          <w:rFonts w:ascii="Arial" w:eastAsia="宋体" w:hAnsi="Arial" w:cs="Arial"/>
          <w:b/>
          <w:bCs/>
          <w:sz w:val="20"/>
          <w:szCs w:val="20"/>
        </w:rPr>
        <w:t>Supplementary Table</w:t>
      </w:r>
      <w:r w:rsidRPr="001600EC">
        <w:rPr>
          <w:rFonts w:ascii="Arial" w:eastAsia="宋体" w:hAnsi="Arial" w:cs="Arial"/>
          <w:b/>
          <w:bCs/>
          <w:sz w:val="20"/>
          <w:szCs w:val="20"/>
        </w:rPr>
        <w:t xml:space="preserve"> 1.</w:t>
      </w:r>
      <w:r w:rsidR="001600EC" w:rsidRPr="001600EC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proofErr w:type="spellStart"/>
      <w:r w:rsidR="001600EC" w:rsidRPr="001600EC">
        <w:rPr>
          <w:rFonts w:ascii="Arial" w:hAnsi="Arial" w:cs="Arial"/>
          <w:b/>
          <w:bCs/>
          <w:sz w:val="20"/>
          <w:szCs w:val="20"/>
        </w:rPr>
        <w:t>Ptient's</w:t>
      </w:r>
      <w:proofErr w:type="spellEnd"/>
      <w:r w:rsidR="001600EC" w:rsidRPr="001600EC">
        <w:rPr>
          <w:rFonts w:ascii="Arial" w:hAnsi="Arial" w:cs="Arial"/>
          <w:b/>
          <w:bCs/>
          <w:sz w:val="20"/>
          <w:szCs w:val="20"/>
        </w:rPr>
        <w:t xml:space="preserve"> complete blood count test results.</w:t>
      </w:r>
    </w:p>
    <w:tbl>
      <w:tblPr>
        <w:tblW w:w="0" w:type="auto"/>
        <w:tblInd w:w="76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2126"/>
      </w:tblGrid>
      <w:tr w:rsidR="001B71A1" w:rsidRPr="0043592E" w14:paraId="65D96E3A" w14:textId="77777777" w:rsidTr="00E340B0">
        <w:tc>
          <w:tcPr>
            <w:tcW w:w="2830" w:type="dxa"/>
            <w:tcBorders>
              <w:top w:val="single" w:sz="12" w:space="0" w:color="auto"/>
              <w:bottom w:val="single" w:sz="6" w:space="0" w:color="auto"/>
            </w:tcBorders>
          </w:tcPr>
          <w:p w14:paraId="2800E93A" w14:textId="60012D09" w:rsidR="00795527" w:rsidRPr="00943E10" w:rsidRDefault="00943E10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95527"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pleted</w:t>
            </w:r>
            <w:proofErr w:type="spellEnd"/>
            <w:r w:rsidR="00795527" w:rsidRPr="00943E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blood</w:t>
            </w:r>
            <w:r w:rsidR="0043592E" w:rsidRPr="00943E10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795527"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14:paraId="46001C5A" w14:textId="7FA66256" w:rsidR="00795527" w:rsidRPr="00943E10" w:rsidRDefault="00943E10" w:rsidP="006A7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795527"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sults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0D4C9113" w14:textId="5B30456B" w:rsidR="00795527" w:rsidRPr="00943E10" w:rsidRDefault="00943E10" w:rsidP="006A7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795527"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4D663A5A" w14:textId="2A62CC31" w:rsidR="00795527" w:rsidRPr="00943E10" w:rsidRDefault="00795527" w:rsidP="006A7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10">
              <w:rPr>
                <w:rFonts w:ascii="Arial" w:hAnsi="Arial" w:cs="Arial"/>
                <w:b/>
                <w:bCs/>
                <w:sz w:val="20"/>
                <w:szCs w:val="20"/>
              </w:rPr>
              <w:t>Reference range</w:t>
            </w:r>
          </w:p>
        </w:tc>
      </w:tr>
      <w:tr w:rsidR="001B71A1" w14:paraId="24E034BA" w14:textId="77777777" w:rsidTr="00E340B0">
        <w:tc>
          <w:tcPr>
            <w:tcW w:w="2830" w:type="dxa"/>
            <w:tcBorders>
              <w:top w:val="single" w:sz="6" w:space="0" w:color="auto"/>
            </w:tcBorders>
          </w:tcPr>
          <w:p w14:paraId="6166979C" w14:textId="1E289FD3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Total WBC count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7D33522" w14:textId="7205F02B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3CAA1DB0" w14:textId="326F37CC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6541B596" w14:textId="3696C023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3.5-9.5</w:t>
            </w:r>
          </w:p>
        </w:tc>
      </w:tr>
      <w:tr w:rsidR="0043592E" w14:paraId="249FA27F" w14:textId="77777777" w:rsidTr="00E340B0">
        <w:tc>
          <w:tcPr>
            <w:tcW w:w="2830" w:type="dxa"/>
          </w:tcPr>
          <w:p w14:paraId="4853995D" w14:textId="17882876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Total RBC count</w:t>
            </w:r>
          </w:p>
        </w:tc>
        <w:tc>
          <w:tcPr>
            <w:tcW w:w="993" w:type="dxa"/>
          </w:tcPr>
          <w:p w14:paraId="4A2F5DCD" w14:textId="68DBA305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850" w:type="dxa"/>
          </w:tcPr>
          <w:p w14:paraId="162E5339" w14:textId="6FBC5689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0A3B6BB5" w14:textId="5055CEE3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3.8-5.1</w:t>
            </w:r>
          </w:p>
        </w:tc>
      </w:tr>
      <w:tr w:rsidR="001B71A1" w14:paraId="474E6746" w14:textId="77777777" w:rsidTr="00E340B0">
        <w:tc>
          <w:tcPr>
            <w:tcW w:w="2830" w:type="dxa"/>
          </w:tcPr>
          <w:p w14:paraId="1B29AE44" w14:textId="5D85034B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1476E">
              <w:rPr>
                <w:rFonts w:ascii="Arial" w:hAnsi="Arial" w:cs="Arial"/>
                <w:sz w:val="20"/>
                <w:szCs w:val="20"/>
              </w:rPr>
              <w:t>Haemoglobin</w:t>
            </w:r>
            <w:proofErr w:type="spellEnd"/>
          </w:p>
        </w:tc>
        <w:tc>
          <w:tcPr>
            <w:tcW w:w="993" w:type="dxa"/>
          </w:tcPr>
          <w:p w14:paraId="290F2F29" w14:textId="4D09EB54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0" w:type="dxa"/>
          </w:tcPr>
          <w:p w14:paraId="4691042C" w14:textId="2750C646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  <w:tc>
          <w:tcPr>
            <w:tcW w:w="2126" w:type="dxa"/>
          </w:tcPr>
          <w:p w14:paraId="4459E260" w14:textId="06EEC1F2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115-150</w:t>
            </w:r>
          </w:p>
        </w:tc>
      </w:tr>
      <w:tr w:rsidR="0043592E" w14:paraId="503A62BF" w14:textId="77777777" w:rsidTr="00E340B0">
        <w:tc>
          <w:tcPr>
            <w:tcW w:w="2830" w:type="dxa"/>
          </w:tcPr>
          <w:p w14:paraId="25DCBF93" w14:textId="52DC3893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HCT</w:t>
            </w:r>
          </w:p>
        </w:tc>
        <w:tc>
          <w:tcPr>
            <w:tcW w:w="993" w:type="dxa"/>
          </w:tcPr>
          <w:p w14:paraId="20AE2765" w14:textId="1095E0AB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40.4</w:t>
            </w:r>
          </w:p>
        </w:tc>
        <w:tc>
          <w:tcPr>
            <w:tcW w:w="850" w:type="dxa"/>
          </w:tcPr>
          <w:p w14:paraId="542A21FC" w14:textId="60D332AF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6F66A7A5" w14:textId="10930E79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35-45</w:t>
            </w:r>
          </w:p>
        </w:tc>
      </w:tr>
      <w:tr w:rsidR="001B71A1" w14:paraId="003E1268" w14:textId="77777777" w:rsidTr="00E340B0">
        <w:tc>
          <w:tcPr>
            <w:tcW w:w="2830" w:type="dxa"/>
          </w:tcPr>
          <w:p w14:paraId="6AEB1253" w14:textId="6573418E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MCV</w:t>
            </w:r>
          </w:p>
        </w:tc>
        <w:tc>
          <w:tcPr>
            <w:tcW w:w="993" w:type="dxa"/>
          </w:tcPr>
          <w:p w14:paraId="572AEB4B" w14:textId="60D8A9DB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96.4</w:t>
            </w:r>
          </w:p>
        </w:tc>
        <w:tc>
          <w:tcPr>
            <w:tcW w:w="850" w:type="dxa"/>
          </w:tcPr>
          <w:p w14:paraId="249180E0" w14:textId="214C59D0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2126" w:type="dxa"/>
          </w:tcPr>
          <w:p w14:paraId="7D09E90A" w14:textId="749EFC37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82-100</w:t>
            </w:r>
          </w:p>
        </w:tc>
      </w:tr>
      <w:tr w:rsidR="0043592E" w14:paraId="42912E84" w14:textId="77777777" w:rsidTr="00E340B0">
        <w:tc>
          <w:tcPr>
            <w:tcW w:w="2830" w:type="dxa"/>
          </w:tcPr>
          <w:p w14:paraId="6854D74D" w14:textId="11A6E2D8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MCH</w:t>
            </w:r>
          </w:p>
        </w:tc>
        <w:tc>
          <w:tcPr>
            <w:tcW w:w="993" w:type="dxa"/>
          </w:tcPr>
          <w:p w14:paraId="19D495AB" w14:textId="72F91710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30.50</w:t>
            </w:r>
          </w:p>
        </w:tc>
        <w:tc>
          <w:tcPr>
            <w:tcW w:w="850" w:type="dxa"/>
          </w:tcPr>
          <w:p w14:paraId="0B7E8A2E" w14:textId="091E4C2B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6E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</w:p>
        </w:tc>
        <w:tc>
          <w:tcPr>
            <w:tcW w:w="2126" w:type="dxa"/>
          </w:tcPr>
          <w:p w14:paraId="1087BE03" w14:textId="123EB608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27-34</w:t>
            </w:r>
          </w:p>
        </w:tc>
      </w:tr>
      <w:tr w:rsidR="001B71A1" w14:paraId="106D7EE3" w14:textId="77777777" w:rsidTr="00E340B0">
        <w:tc>
          <w:tcPr>
            <w:tcW w:w="2830" w:type="dxa"/>
          </w:tcPr>
          <w:p w14:paraId="56B244FC" w14:textId="4A592E6B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MCHC</w:t>
            </w:r>
          </w:p>
        </w:tc>
        <w:tc>
          <w:tcPr>
            <w:tcW w:w="993" w:type="dxa"/>
          </w:tcPr>
          <w:p w14:paraId="100D58E2" w14:textId="58F6BF37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850" w:type="dxa"/>
          </w:tcPr>
          <w:p w14:paraId="6B1787B4" w14:textId="6A5CCBA9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  <w:tc>
          <w:tcPr>
            <w:tcW w:w="2126" w:type="dxa"/>
          </w:tcPr>
          <w:p w14:paraId="00BDE7AD" w14:textId="0ADA01B0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316-354</w:t>
            </w:r>
          </w:p>
        </w:tc>
      </w:tr>
      <w:tr w:rsidR="0043592E" w14:paraId="7C8537AB" w14:textId="77777777" w:rsidTr="00E340B0">
        <w:tc>
          <w:tcPr>
            <w:tcW w:w="2830" w:type="dxa"/>
          </w:tcPr>
          <w:p w14:paraId="0AC2C092" w14:textId="5A569051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Total platelets count</w:t>
            </w:r>
          </w:p>
        </w:tc>
        <w:tc>
          <w:tcPr>
            <w:tcW w:w="993" w:type="dxa"/>
          </w:tcPr>
          <w:p w14:paraId="6C625C74" w14:textId="0D128B4F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850" w:type="dxa"/>
          </w:tcPr>
          <w:p w14:paraId="1481CFEB" w14:textId="04FDFB86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531234ED" w14:textId="687F79ED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125-350</w:t>
            </w:r>
          </w:p>
        </w:tc>
      </w:tr>
      <w:tr w:rsidR="001B71A1" w14:paraId="413DB214" w14:textId="77777777" w:rsidTr="00E340B0">
        <w:tc>
          <w:tcPr>
            <w:tcW w:w="2830" w:type="dxa"/>
          </w:tcPr>
          <w:p w14:paraId="6AD58867" w14:textId="45EB5E46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Neutrophils</w:t>
            </w:r>
          </w:p>
        </w:tc>
        <w:tc>
          <w:tcPr>
            <w:tcW w:w="993" w:type="dxa"/>
          </w:tcPr>
          <w:p w14:paraId="1CDEC1AB" w14:textId="1B76FF83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72.6</w:t>
            </w:r>
          </w:p>
        </w:tc>
        <w:tc>
          <w:tcPr>
            <w:tcW w:w="850" w:type="dxa"/>
          </w:tcPr>
          <w:p w14:paraId="28B8867A" w14:textId="1EA6F117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4A0BC97E" w14:textId="7D7573C0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40-75</w:t>
            </w:r>
          </w:p>
        </w:tc>
      </w:tr>
      <w:tr w:rsidR="0043592E" w14:paraId="1D73E7C8" w14:textId="77777777" w:rsidTr="00E340B0">
        <w:tc>
          <w:tcPr>
            <w:tcW w:w="2830" w:type="dxa"/>
          </w:tcPr>
          <w:p w14:paraId="7578488A" w14:textId="718C7E04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Lymphocyte%</w:t>
            </w:r>
          </w:p>
        </w:tc>
        <w:tc>
          <w:tcPr>
            <w:tcW w:w="993" w:type="dxa"/>
          </w:tcPr>
          <w:p w14:paraId="2283D98F" w14:textId="3F3505B4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16.70</w:t>
            </w:r>
          </w:p>
        </w:tc>
        <w:tc>
          <w:tcPr>
            <w:tcW w:w="850" w:type="dxa"/>
          </w:tcPr>
          <w:p w14:paraId="373E0D81" w14:textId="057BB5AF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6298DD6F" w14:textId="1DE69A38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20-50</w:t>
            </w:r>
          </w:p>
        </w:tc>
      </w:tr>
      <w:tr w:rsidR="001B71A1" w14:paraId="64DE9DE1" w14:textId="77777777" w:rsidTr="00E340B0">
        <w:tc>
          <w:tcPr>
            <w:tcW w:w="2830" w:type="dxa"/>
          </w:tcPr>
          <w:p w14:paraId="7EDF8BF5" w14:textId="35CB5072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Monocytes%</w:t>
            </w:r>
          </w:p>
        </w:tc>
        <w:tc>
          <w:tcPr>
            <w:tcW w:w="993" w:type="dxa"/>
          </w:tcPr>
          <w:p w14:paraId="61092D23" w14:textId="70289E4F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850" w:type="dxa"/>
          </w:tcPr>
          <w:p w14:paraId="381590BA" w14:textId="75F5A222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2E5DF076" w14:textId="32B7076C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</w:tr>
      <w:tr w:rsidR="0043592E" w14:paraId="5251E23A" w14:textId="77777777" w:rsidTr="00E340B0">
        <w:tc>
          <w:tcPr>
            <w:tcW w:w="2830" w:type="dxa"/>
          </w:tcPr>
          <w:p w14:paraId="10365025" w14:textId="53D9FBF5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Eosinophils%</w:t>
            </w:r>
          </w:p>
        </w:tc>
        <w:tc>
          <w:tcPr>
            <w:tcW w:w="993" w:type="dxa"/>
          </w:tcPr>
          <w:p w14:paraId="0EAD4A80" w14:textId="614E2752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850" w:type="dxa"/>
          </w:tcPr>
          <w:p w14:paraId="290FC6AD" w14:textId="6B59EEF4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5D459AD6" w14:textId="32A4931A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0.4-8</w:t>
            </w:r>
          </w:p>
        </w:tc>
      </w:tr>
      <w:tr w:rsidR="001B71A1" w14:paraId="0D0A83E9" w14:textId="77777777" w:rsidTr="00E340B0">
        <w:tc>
          <w:tcPr>
            <w:tcW w:w="2830" w:type="dxa"/>
          </w:tcPr>
          <w:p w14:paraId="2AE9B826" w14:textId="6CA3B7F9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Basophils%</w:t>
            </w:r>
          </w:p>
        </w:tc>
        <w:tc>
          <w:tcPr>
            <w:tcW w:w="993" w:type="dxa"/>
          </w:tcPr>
          <w:p w14:paraId="634A455F" w14:textId="0E4760EA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850" w:type="dxa"/>
          </w:tcPr>
          <w:p w14:paraId="335436DD" w14:textId="7431098A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40C97E99" w14:textId="6EAC1041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</w:tr>
      <w:tr w:rsidR="0043592E" w14:paraId="36D9F1FB" w14:textId="77777777" w:rsidTr="00E340B0">
        <w:tc>
          <w:tcPr>
            <w:tcW w:w="2830" w:type="dxa"/>
          </w:tcPr>
          <w:p w14:paraId="50A900DF" w14:textId="5FD5C0B8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NEUT</w:t>
            </w:r>
          </w:p>
        </w:tc>
        <w:tc>
          <w:tcPr>
            <w:tcW w:w="993" w:type="dxa"/>
          </w:tcPr>
          <w:p w14:paraId="7E93442C" w14:textId="635DA89A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850" w:type="dxa"/>
          </w:tcPr>
          <w:p w14:paraId="72AB5207" w14:textId="1847D990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3176D519" w14:textId="59F87636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1.8-6.3</w:t>
            </w:r>
          </w:p>
        </w:tc>
      </w:tr>
      <w:tr w:rsidR="001B71A1" w14:paraId="3D1326AD" w14:textId="77777777" w:rsidTr="00E340B0">
        <w:tc>
          <w:tcPr>
            <w:tcW w:w="2830" w:type="dxa"/>
          </w:tcPr>
          <w:p w14:paraId="7AB39CD3" w14:textId="264F3706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LYMPH</w:t>
            </w:r>
          </w:p>
        </w:tc>
        <w:tc>
          <w:tcPr>
            <w:tcW w:w="993" w:type="dxa"/>
          </w:tcPr>
          <w:p w14:paraId="57943C64" w14:textId="1B1A139C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850" w:type="dxa"/>
          </w:tcPr>
          <w:p w14:paraId="6CDDBE56" w14:textId="21C3EF18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11DBECAB" w14:textId="2BDBE556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1.1-3.2</w:t>
            </w:r>
          </w:p>
        </w:tc>
      </w:tr>
      <w:tr w:rsidR="0043592E" w14:paraId="53BB36B3" w14:textId="77777777" w:rsidTr="00E340B0">
        <w:tc>
          <w:tcPr>
            <w:tcW w:w="2830" w:type="dxa"/>
          </w:tcPr>
          <w:p w14:paraId="757C40D4" w14:textId="47FEB566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MONO</w:t>
            </w:r>
          </w:p>
        </w:tc>
        <w:tc>
          <w:tcPr>
            <w:tcW w:w="993" w:type="dxa"/>
          </w:tcPr>
          <w:p w14:paraId="3AD00DC3" w14:textId="526EFE38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850" w:type="dxa"/>
          </w:tcPr>
          <w:p w14:paraId="5AACB859" w14:textId="1772287B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2F290540" w14:textId="2DF9E76A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0.1-0.6</w:t>
            </w:r>
          </w:p>
        </w:tc>
      </w:tr>
      <w:tr w:rsidR="001B71A1" w14:paraId="7C86D9A4" w14:textId="77777777" w:rsidTr="00E340B0">
        <w:tc>
          <w:tcPr>
            <w:tcW w:w="2830" w:type="dxa"/>
          </w:tcPr>
          <w:p w14:paraId="2C2B4E85" w14:textId="1181EA31" w:rsidR="0043592E" w:rsidRPr="0031476E" w:rsidRDefault="0043592E" w:rsidP="006A7D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EO</w:t>
            </w:r>
          </w:p>
        </w:tc>
        <w:tc>
          <w:tcPr>
            <w:tcW w:w="993" w:type="dxa"/>
          </w:tcPr>
          <w:p w14:paraId="14701504" w14:textId="071B8D2E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850" w:type="dxa"/>
          </w:tcPr>
          <w:p w14:paraId="2AE305FC" w14:textId="1187AEE2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62694B9E" w14:textId="672F98CF" w:rsidR="0043592E" w:rsidRPr="0031476E" w:rsidRDefault="0043592E" w:rsidP="006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0.02-0.52</w:t>
            </w:r>
          </w:p>
        </w:tc>
      </w:tr>
      <w:tr w:rsidR="0043592E" w14:paraId="5B6FE484" w14:textId="77777777" w:rsidTr="00E340B0">
        <w:tc>
          <w:tcPr>
            <w:tcW w:w="2830" w:type="dxa"/>
          </w:tcPr>
          <w:p w14:paraId="1CEE4873" w14:textId="40020F00" w:rsidR="0043592E" w:rsidRPr="0031476E" w:rsidRDefault="0043592E" w:rsidP="006A7D9C">
            <w:pPr>
              <w:jc w:val="left"/>
              <w:rPr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BASO</w:t>
            </w:r>
          </w:p>
        </w:tc>
        <w:tc>
          <w:tcPr>
            <w:tcW w:w="993" w:type="dxa"/>
          </w:tcPr>
          <w:p w14:paraId="7C5E3393" w14:textId="4703C13A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850" w:type="dxa"/>
          </w:tcPr>
          <w:p w14:paraId="44ED7966" w14:textId="1D4CD06C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</w:t>
            </w:r>
            <w:r w:rsidRPr="003147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31476E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2126" w:type="dxa"/>
          </w:tcPr>
          <w:p w14:paraId="65572694" w14:textId="28062C18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0-0.06</w:t>
            </w:r>
          </w:p>
        </w:tc>
      </w:tr>
      <w:tr w:rsidR="001B71A1" w14:paraId="70E5560F" w14:textId="77777777" w:rsidTr="00E340B0">
        <w:tc>
          <w:tcPr>
            <w:tcW w:w="2830" w:type="dxa"/>
          </w:tcPr>
          <w:p w14:paraId="769A8BE1" w14:textId="2A064B7E" w:rsidR="0043592E" w:rsidRPr="0031476E" w:rsidRDefault="0043592E" w:rsidP="006A7D9C">
            <w:pPr>
              <w:jc w:val="left"/>
              <w:rPr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RDW-CV</w:t>
            </w:r>
          </w:p>
        </w:tc>
        <w:tc>
          <w:tcPr>
            <w:tcW w:w="993" w:type="dxa"/>
          </w:tcPr>
          <w:p w14:paraId="21F53332" w14:textId="7618ABA7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850" w:type="dxa"/>
          </w:tcPr>
          <w:p w14:paraId="56B9D3C3" w14:textId="26E47B2E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31FDCE6F" w14:textId="0FD667F8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10.9-15.4</w:t>
            </w:r>
          </w:p>
        </w:tc>
      </w:tr>
      <w:tr w:rsidR="0043592E" w14:paraId="56F345C0" w14:textId="77777777" w:rsidTr="00E340B0">
        <w:tc>
          <w:tcPr>
            <w:tcW w:w="2830" w:type="dxa"/>
          </w:tcPr>
          <w:p w14:paraId="07EA156F" w14:textId="4E8AE81B" w:rsidR="0043592E" w:rsidRPr="0031476E" w:rsidRDefault="0043592E" w:rsidP="006A7D9C">
            <w:pPr>
              <w:jc w:val="left"/>
              <w:rPr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3A44E51E" w14:textId="2B7E20DA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850" w:type="dxa"/>
          </w:tcPr>
          <w:p w14:paraId="001686AB" w14:textId="2656532D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7B390EA2" w14:textId="2F5F4101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0.1-0.5</w:t>
            </w:r>
          </w:p>
        </w:tc>
      </w:tr>
      <w:tr w:rsidR="001B71A1" w14:paraId="7D0CD775" w14:textId="77777777" w:rsidTr="00E340B0">
        <w:tc>
          <w:tcPr>
            <w:tcW w:w="2830" w:type="dxa"/>
          </w:tcPr>
          <w:p w14:paraId="31E2E6F5" w14:textId="41F72AA7" w:rsidR="0043592E" w:rsidRPr="0031476E" w:rsidRDefault="0043592E" w:rsidP="006A7D9C">
            <w:pPr>
              <w:jc w:val="left"/>
              <w:rPr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MPV</w:t>
            </w:r>
          </w:p>
        </w:tc>
        <w:tc>
          <w:tcPr>
            <w:tcW w:w="993" w:type="dxa"/>
          </w:tcPr>
          <w:p w14:paraId="68C3255C" w14:textId="20BF165A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11.20</w:t>
            </w:r>
          </w:p>
        </w:tc>
        <w:tc>
          <w:tcPr>
            <w:tcW w:w="850" w:type="dxa"/>
          </w:tcPr>
          <w:p w14:paraId="217D2AE4" w14:textId="58C1B96A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proofErr w:type="spellStart"/>
            <w:r w:rsidRPr="0031476E">
              <w:rPr>
                <w:rFonts w:ascii="Arial" w:hAnsi="Arial" w:cs="Arial"/>
                <w:sz w:val="20"/>
                <w:szCs w:val="20"/>
              </w:rPr>
              <w:t>fL</w:t>
            </w:r>
            <w:proofErr w:type="spellEnd"/>
          </w:p>
        </w:tc>
        <w:tc>
          <w:tcPr>
            <w:tcW w:w="2126" w:type="dxa"/>
          </w:tcPr>
          <w:p w14:paraId="59E338F4" w14:textId="744D87C5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7.6-13.2</w:t>
            </w:r>
          </w:p>
        </w:tc>
      </w:tr>
      <w:tr w:rsidR="0043592E" w14:paraId="34F9F1B9" w14:textId="77777777" w:rsidTr="00E340B0">
        <w:tc>
          <w:tcPr>
            <w:tcW w:w="2830" w:type="dxa"/>
          </w:tcPr>
          <w:p w14:paraId="10508CFB" w14:textId="422C1026" w:rsidR="0043592E" w:rsidRPr="0031476E" w:rsidRDefault="0043592E" w:rsidP="006A7D9C">
            <w:pPr>
              <w:jc w:val="left"/>
              <w:rPr>
                <w:b/>
                <w:bCs/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P-LCR</w:t>
            </w:r>
          </w:p>
        </w:tc>
        <w:tc>
          <w:tcPr>
            <w:tcW w:w="993" w:type="dxa"/>
          </w:tcPr>
          <w:p w14:paraId="7D3D2071" w14:textId="5DC9354A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34.3</w:t>
            </w:r>
          </w:p>
        </w:tc>
        <w:tc>
          <w:tcPr>
            <w:tcW w:w="850" w:type="dxa"/>
          </w:tcPr>
          <w:p w14:paraId="2D129626" w14:textId="1AF31012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3D16F676" w14:textId="5D5E8A8C" w:rsidR="0043592E" w:rsidRPr="0031476E" w:rsidRDefault="0043592E" w:rsidP="006A7D9C">
            <w:pPr>
              <w:jc w:val="center"/>
              <w:rPr>
                <w:sz w:val="20"/>
                <w:szCs w:val="20"/>
              </w:rPr>
            </w:pPr>
            <w:r w:rsidRPr="0031476E">
              <w:rPr>
                <w:rFonts w:ascii="Arial" w:hAnsi="Arial" w:cs="Arial"/>
                <w:sz w:val="20"/>
                <w:szCs w:val="20"/>
              </w:rPr>
              <w:t>13-43</w:t>
            </w:r>
          </w:p>
        </w:tc>
      </w:tr>
    </w:tbl>
    <w:p w14:paraId="2326179B" w14:textId="77777777" w:rsidR="0031476E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RBC: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red blood cell; WBC: white blood cell; MCHC: mean corpuscular </w:t>
      </w:r>
    </w:p>
    <w:p w14:paraId="3DF4761C" w14:textId="77777777" w:rsidR="0031476E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hemoglobin concentration;</w:t>
      </w:r>
      <w:r w:rsidR="0031476E">
        <w:rPr>
          <w:rFonts w:ascii="Arial" w:hAnsi="Arial" w:cs="Arial" w:hint="eastAsia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MCH: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mean corpuscular hemoglobin;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</w:p>
    <w:p w14:paraId="30459B0F" w14:textId="77777777" w:rsidR="0031476E" w:rsidRDefault="003737E3" w:rsidP="0031476E">
      <w:pPr>
        <w:ind w:leftChars="400" w:left="84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MCV: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mean corpuscular volume;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RDW-CV:</w:t>
      </w:r>
      <w:r w:rsidR="00212ACD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red blood cell distribution </w:t>
      </w:r>
    </w:p>
    <w:p w14:paraId="1D4E45D3" w14:textId="77777777" w:rsidR="0031476E" w:rsidRDefault="003737E3" w:rsidP="0031476E">
      <w:pPr>
        <w:ind w:leftChars="400" w:left="84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width coefficient</w:t>
      </w:r>
      <w:r w:rsid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of variation;</w:t>
      </w:r>
      <w:r w:rsidR="00142BF4" w:rsidRPr="0031476E">
        <w:rPr>
          <w:rFonts w:ascii="Arial" w:hAnsi="Arial" w:cs="Arial" w:hint="eastAsia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MPV: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mean platelet volume; PDW-CV: </w:t>
      </w:r>
    </w:p>
    <w:p w14:paraId="5529F5BF" w14:textId="0049F19A" w:rsidR="0031476E" w:rsidRDefault="003737E3" w:rsidP="0031476E">
      <w:pPr>
        <w:ind w:leftChars="400" w:left="84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platelet distribution width coefficient of variation;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PCT:</w:t>
      </w:r>
      <w:r w:rsid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platelet crit;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P-LCR:</w:t>
      </w:r>
    </w:p>
    <w:p w14:paraId="0F307BAA" w14:textId="143CEC82" w:rsidR="0031476E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platelet-large cell rate</w:t>
      </w:r>
      <w:r w:rsidR="0031476E">
        <w:rPr>
          <w:rFonts w:ascii="Arial" w:hAnsi="Arial" w:cs="Arial"/>
          <w:sz w:val="20"/>
          <w:szCs w:val="20"/>
        </w:rPr>
        <w:t>;</w:t>
      </w:r>
      <w:r w:rsidR="00142BF4" w:rsidRPr="0031476E">
        <w:rPr>
          <w:rFonts w:ascii="Arial" w:hAnsi="Arial" w:cs="Arial" w:hint="eastAsia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HCT: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red blood cell specific volume;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NEUT: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Absolute </w:t>
      </w:r>
    </w:p>
    <w:p w14:paraId="20D20C57" w14:textId="77777777" w:rsidR="0031476E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neutrophil count;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LYMPH: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Absolute lymphocyte count;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MONO: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Absolute </w:t>
      </w:r>
    </w:p>
    <w:p w14:paraId="1CE51C2E" w14:textId="77777777" w:rsidR="0031476E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monocytes count</w:t>
      </w:r>
      <w:r w:rsidR="0031476E">
        <w:rPr>
          <w:rFonts w:ascii="Arial" w:hAnsi="Arial" w:cs="Arial"/>
          <w:sz w:val="20"/>
          <w:szCs w:val="20"/>
        </w:rPr>
        <w:t>;</w:t>
      </w:r>
      <w:r w:rsidR="0031476E">
        <w:rPr>
          <w:rFonts w:ascii="Arial" w:hAnsi="Arial" w:cs="Arial" w:hint="eastAsia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EO: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Absolute eosinophils count;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>BASO:</w:t>
      </w:r>
      <w:r w:rsidR="00142BF4" w:rsidRPr="0031476E">
        <w:rPr>
          <w:rFonts w:ascii="Arial" w:hAnsi="Arial" w:cs="Arial"/>
          <w:sz w:val="20"/>
          <w:szCs w:val="20"/>
        </w:rPr>
        <w:t xml:space="preserve"> </w:t>
      </w:r>
      <w:r w:rsidRPr="0031476E">
        <w:rPr>
          <w:rFonts w:ascii="Arial" w:hAnsi="Arial" w:cs="Arial"/>
          <w:sz w:val="20"/>
          <w:szCs w:val="20"/>
        </w:rPr>
        <w:t xml:space="preserve">Absolute Basophils </w:t>
      </w:r>
    </w:p>
    <w:p w14:paraId="48E286DE" w14:textId="7B8E32F6" w:rsidR="00795527" w:rsidRDefault="003737E3" w:rsidP="0031476E">
      <w:pPr>
        <w:ind w:firstLineChars="400" w:firstLine="800"/>
        <w:rPr>
          <w:rFonts w:ascii="Arial" w:hAnsi="Arial" w:cs="Arial"/>
          <w:sz w:val="20"/>
          <w:szCs w:val="20"/>
        </w:rPr>
      </w:pPr>
      <w:r w:rsidRPr="0031476E">
        <w:rPr>
          <w:rFonts w:ascii="Arial" w:hAnsi="Arial" w:cs="Arial"/>
          <w:sz w:val="20"/>
          <w:szCs w:val="20"/>
        </w:rPr>
        <w:t>count</w:t>
      </w:r>
      <w:r w:rsidR="00142BF4" w:rsidRPr="0031476E">
        <w:rPr>
          <w:rFonts w:ascii="Arial" w:hAnsi="Arial" w:cs="Arial"/>
          <w:sz w:val="20"/>
          <w:szCs w:val="20"/>
        </w:rPr>
        <w:t>.</w:t>
      </w:r>
    </w:p>
    <w:p w14:paraId="194609F8" w14:textId="2EF939A6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A2564E1" w14:textId="779BE1D4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323376E8" w14:textId="7B65638A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BA8AD59" w14:textId="110F383B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FECDD85" w14:textId="0CFADFA2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F61F2B1" w14:textId="3BA8238D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3C68BB5A" w14:textId="18E85173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38975E1" w14:textId="6B7C0F0E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115A6F85" w14:textId="5574F64A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3195ED6" w14:textId="7F57E512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9FBDF9F" w14:textId="7EBEBFE2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80843A2" w14:textId="77777777" w:rsidR="0077196C" w:rsidRPr="00943015" w:rsidRDefault="0077196C" w:rsidP="0077196C">
      <w:pPr>
        <w:jc w:val="center"/>
        <w:rPr>
          <w:rFonts w:eastAsia="宋体" w:cs="Arial"/>
          <w:b/>
          <w:bCs/>
          <w:szCs w:val="20"/>
        </w:rPr>
      </w:pPr>
      <w:r w:rsidRPr="00943015">
        <w:rPr>
          <w:rFonts w:eastAsia="宋体" w:cs="Arial" w:hint="eastAsia"/>
          <w:b/>
          <w:bCs/>
          <w:szCs w:val="20"/>
        </w:rPr>
        <w:lastRenderedPageBreak/>
        <w:t xml:space="preserve">Supplementary Table 2. Patient's </w:t>
      </w:r>
      <w:r w:rsidRPr="00943015">
        <w:rPr>
          <w:rFonts w:eastAsia="微软雅黑" w:cs="Arial"/>
          <w:b/>
          <w:bCs/>
          <w:color w:val="333333"/>
          <w:szCs w:val="20"/>
        </w:rPr>
        <w:t xml:space="preserve">liver </w:t>
      </w:r>
      <w:proofErr w:type="spellStart"/>
      <w:r w:rsidRPr="00943015">
        <w:rPr>
          <w:rFonts w:eastAsia="微软雅黑" w:cs="Arial"/>
          <w:b/>
          <w:bCs/>
          <w:color w:val="333333"/>
          <w:szCs w:val="20"/>
        </w:rPr>
        <w:t>functio</w:t>
      </w:r>
      <w:proofErr w:type="spellEnd"/>
      <w:r w:rsidRPr="00943015">
        <w:rPr>
          <w:rFonts w:eastAsia="宋体" w:cs="Arial" w:hint="eastAsia"/>
          <w:b/>
          <w:bCs/>
          <w:szCs w:val="20"/>
        </w:rPr>
        <w:t xml:space="preserve"> test results.</w:t>
      </w:r>
    </w:p>
    <w:tbl>
      <w:tblPr>
        <w:tblW w:w="0" w:type="auto"/>
        <w:tblInd w:w="125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984"/>
      </w:tblGrid>
      <w:tr w:rsidR="0077196C" w14:paraId="35EC5FDF" w14:textId="77777777" w:rsidTr="00B52BD5">
        <w:tc>
          <w:tcPr>
            <w:tcW w:w="1696" w:type="dxa"/>
            <w:tcBorders>
              <w:top w:val="single" w:sz="12" w:space="0" w:color="auto"/>
              <w:bottom w:val="single" w:sz="6" w:space="0" w:color="auto"/>
            </w:tcBorders>
          </w:tcPr>
          <w:p w14:paraId="40175347" w14:textId="77777777" w:rsidR="0077196C" w:rsidRPr="00943015" w:rsidRDefault="0077196C" w:rsidP="00B52BD5">
            <w:pPr>
              <w:jc w:val="center"/>
              <w:rPr>
                <w:b/>
                <w:bCs/>
                <w:szCs w:val="20"/>
              </w:rPr>
            </w:pPr>
            <w:proofErr w:type="spellStart"/>
            <w:r>
              <w:rPr>
                <w:rFonts w:eastAsia="微软雅黑" w:cs="Arial"/>
                <w:b/>
                <w:bCs/>
                <w:color w:val="333333"/>
                <w:szCs w:val="20"/>
              </w:rPr>
              <w:t>L</w:t>
            </w:r>
            <w:r w:rsidRPr="00943015">
              <w:rPr>
                <w:rFonts w:eastAsia="微软雅黑" w:cs="Arial"/>
                <w:b/>
                <w:bCs/>
                <w:color w:val="333333"/>
                <w:szCs w:val="20"/>
              </w:rPr>
              <w:t>ver</w:t>
            </w:r>
            <w:proofErr w:type="spellEnd"/>
            <w:r w:rsidRPr="00943015">
              <w:rPr>
                <w:rFonts w:eastAsia="微软雅黑" w:cs="Arial"/>
                <w:b/>
                <w:bCs/>
                <w:color w:val="333333"/>
                <w:szCs w:val="20"/>
              </w:rPr>
              <w:t xml:space="preserve"> </w:t>
            </w:r>
            <w:proofErr w:type="spellStart"/>
            <w:r w:rsidRPr="00943015">
              <w:rPr>
                <w:rFonts w:eastAsia="微软雅黑" w:cs="Arial"/>
                <w:b/>
                <w:bCs/>
                <w:color w:val="333333"/>
                <w:szCs w:val="20"/>
              </w:rPr>
              <w:t>functio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14:paraId="59E291D3" w14:textId="77777777" w:rsidR="0077196C" w:rsidRPr="001A08E6" w:rsidRDefault="0077196C" w:rsidP="00B52BD5">
            <w:pPr>
              <w:jc w:val="center"/>
              <w:rPr>
                <w:b/>
                <w:bCs/>
                <w:szCs w:val="20"/>
              </w:rPr>
            </w:pPr>
            <w:r w:rsidRPr="001A08E6">
              <w:rPr>
                <w:rFonts w:cs="Arial"/>
                <w:b/>
                <w:bCs/>
                <w:szCs w:val="20"/>
              </w:rPr>
              <w:t>Results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4012CFB" w14:textId="77777777" w:rsidR="0077196C" w:rsidRPr="001A08E6" w:rsidRDefault="0077196C" w:rsidP="00B52BD5">
            <w:pPr>
              <w:jc w:val="center"/>
              <w:rPr>
                <w:b/>
                <w:bCs/>
                <w:szCs w:val="20"/>
              </w:rPr>
            </w:pPr>
            <w:r w:rsidRPr="001A08E6">
              <w:rPr>
                <w:rFonts w:cs="Arial"/>
                <w:b/>
                <w:bCs/>
                <w:szCs w:val="20"/>
              </w:rPr>
              <w:t>Unit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1C279784" w14:textId="77777777" w:rsidR="0077196C" w:rsidRPr="001A08E6" w:rsidRDefault="0077196C" w:rsidP="00B52BD5">
            <w:pPr>
              <w:jc w:val="center"/>
              <w:rPr>
                <w:b/>
                <w:bCs/>
                <w:szCs w:val="20"/>
              </w:rPr>
            </w:pPr>
            <w:r w:rsidRPr="001A08E6">
              <w:rPr>
                <w:rFonts w:cs="Arial"/>
                <w:b/>
                <w:bCs/>
                <w:szCs w:val="20"/>
              </w:rPr>
              <w:t>Reference range</w:t>
            </w:r>
          </w:p>
        </w:tc>
      </w:tr>
      <w:tr w:rsidR="0077196C" w14:paraId="27B9AF0E" w14:textId="77777777" w:rsidTr="00B52BD5">
        <w:tc>
          <w:tcPr>
            <w:tcW w:w="1696" w:type="dxa"/>
            <w:tcBorders>
              <w:top w:val="single" w:sz="6" w:space="0" w:color="auto"/>
            </w:tcBorders>
          </w:tcPr>
          <w:p w14:paraId="4826BB56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ALT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10EDBD78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25.90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B8A554D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U/L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54F720FF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9-50</w:t>
            </w:r>
          </w:p>
        </w:tc>
      </w:tr>
      <w:tr w:rsidR="0077196C" w14:paraId="0F35D69A" w14:textId="77777777" w:rsidTr="00B52BD5">
        <w:tc>
          <w:tcPr>
            <w:tcW w:w="1696" w:type="dxa"/>
          </w:tcPr>
          <w:p w14:paraId="197D6C74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AST</w:t>
            </w:r>
          </w:p>
        </w:tc>
        <w:tc>
          <w:tcPr>
            <w:tcW w:w="993" w:type="dxa"/>
          </w:tcPr>
          <w:p w14:paraId="7BB652BD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26.3</w:t>
            </w:r>
          </w:p>
        </w:tc>
        <w:tc>
          <w:tcPr>
            <w:tcW w:w="1134" w:type="dxa"/>
          </w:tcPr>
          <w:p w14:paraId="1C910A22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U/L</w:t>
            </w:r>
          </w:p>
        </w:tc>
        <w:tc>
          <w:tcPr>
            <w:tcW w:w="1984" w:type="dxa"/>
          </w:tcPr>
          <w:p w14:paraId="033E7C5E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15-40</w:t>
            </w:r>
          </w:p>
        </w:tc>
      </w:tr>
      <w:tr w:rsidR="0077196C" w14:paraId="6F89CE3C" w14:textId="77777777" w:rsidTr="00B52BD5">
        <w:tc>
          <w:tcPr>
            <w:tcW w:w="1696" w:type="dxa"/>
          </w:tcPr>
          <w:p w14:paraId="1F768B1F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GGT</w:t>
            </w:r>
          </w:p>
        </w:tc>
        <w:tc>
          <w:tcPr>
            <w:tcW w:w="993" w:type="dxa"/>
          </w:tcPr>
          <w:p w14:paraId="21C3DF15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29.0</w:t>
            </w:r>
          </w:p>
        </w:tc>
        <w:tc>
          <w:tcPr>
            <w:tcW w:w="1134" w:type="dxa"/>
          </w:tcPr>
          <w:p w14:paraId="7251F2A8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U/L</w:t>
            </w:r>
          </w:p>
        </w:tc>
        <w:tc>
          <w:tcPr>
            <w:tcW w:w="1984" w:type="dxa"/>
          </w:tcPr>
          <w:p w14:paraId="4CD7028E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10-60</w:t>
            </w:r>
          </w:p>
        </w:tc>
      </w:tr>
      <w:tr w:rsidR="0077196C" w14:paraId="6E80C5C9" w14:textId="77777777" w:rsidTr="00B52BD5">
        <w:tc>
          <w:tcPr>
            <w:tcW w:w="1696" w:type="dxa"/>
          </w:tcPr>
          <w:p w14:paraId="14B9CD09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eastAsia="宋体" w:cs="Arial"/>
                <w:color w:val="333333"/>
                <w:szCs w:val="20"/>
                <w:shd w:val="clear" w:color="auto" w:fill="FCFCFC"/>
              </w:rPr>
              <w:t xml:space="preserve">Total </w:t>
            </w: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p</w:t>
            </w:r>
            <w:r w:rsidRPr="00943015">
              <w:rPr>
                <w:rFonts w:eastAsia="宋体" w:cs="Arial"/>
                <w:color w:val="333333"/>
                <w:szCs w:val="20"/>
                <w:shd w:val="clear" w:color="auto" w:fill="FCFCFC"/>
              </w:rPr>
              <w:t>rotein</w:t>
            </w:r>
          </w:p>
        </w:tc>
        <w:tc>
          <w:tcPr>
            <w:tcW w:w="993" w:type="dxa"/>
          </w:tcPr>
          <w:p w14:paraId="36FB81DA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68.5</w:t>
            </w:r>
          </w:p>
        </w:tc>
        <w:tc>
          <w:tcPr>
            <w:tcW w:w="1134" w:type="dxa"/>
          </w:tcPr>
          <w:p w14:paraId="69B148C8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g /L</w:t>
            </w:r>
          </w:p>
        </w:tc>
        <w:tc>
          <w:tcPr>
            <w:tcW w:w="1984" w:type="dxa"/>
          </w:tcPr>
          <w:p w14:paraId="51421086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65-85</w:t>
            </w:r>
          </w:p>
        </w:tc>
      </w:tr>
      <w:tr w:rsidR="0077196C" w14:paraId="6BE7AC42" w14:textId="77777777" w:rsidTr="00B52BD5">
        <w:tc>
          <w:tcPr>
            <w:tcW w:w="1696" w:type="dxa"/>
          </w:tcPr>
          <w:p w14:paraId="5D309971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Albumin</w:t>
            </w:r>
          </w:p>
        </w:tc>
        <w:tc>
          <w:tcPr>
            <w:tcW w:w="993" w:type="dxa"/>
          </w:tcPr>
          <w:p w14:paraId="2C7B73C5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43.3</w:t>
            </w:r>
          </w:p>
        </w:tc>
        <w:tc>
          <w:tcPr>
            <w:tcW w:w="1134" w:type="dxa"/>
          </w:tcPr>
          <w:p w14:paraId="17151FBD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g /L</w:t>
            </w:r>
          </w:p>
        </w:tc>
        <w:tc>
          <w:tcPr>
            <w:tcW w:w="1984" w:type="dxa"/>
          </w:tcPr>
          <w:p w14:paraId="206F60F7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40-55</w:t>
            </w:r>
          </w:p>
        </w:tc>
      </w:tr>
      <w:tr w:rsidR="0077196C" w14:paraId="0C655DBA" w14:textId="77777777" w:rsidTr="00B52BD5">
        <w:tc>
          <w:tcPr>
            <w:tcW w:w="1696" w:type="dxa"/>
          </w:tcPr>
          <w:p w14:paraId="31C85996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color w:val="333333"/>
                <w:szCs w:val="20"/>
                <w:shd w:val="clear" w:color="auto" w:fill="FCFCFC"/>
              </w:rPr>
              <w:t>T</w:t>
            </w:r>
            <w:r w:rsidRPr="00943015">
              <w:rPr>
                <w:rFonts w:eastAsia="宋体" w:cs="Arial"/>
                <w:color w:val="333333"/>
                <w:szCs w:val="20"/>
                <w:shd w:val="clear" w:color="auto" w:fill="FCFCFC"/>
              </w:rPr>
              <w:t>otal bilirubin</w:t>
            </w:r>
          </w:p>
        </w:tc>
        <w:tc>
          <w:tcPr>
            <w:tcW w:w="993" w:type="dxa"/>
          </w:tcPr>
          <w:p w14:paraId="6E21A1D6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7.60</w:t>
            </w:r>
          </w:p>
        </w:tc>
        <w:tc>
          <w:tcPr>
            <w:tcW w:w="1134" w:type="dxa"/>
          </w:tcPr>
          <w:p w14:paraId="1B4A807C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proofErr w:type="spellStart"/>
            <w:r w:rsidRPr="00943015">
              <w:rPr>
                <w:rFonts w:cs="Arial"/>
                <w:szCs w:val="20"/>
              </w:rPr>
              <w:t>umol</w:t>
            </w:r>
            <w:proofErr w:type="spellEnd"/>
            <w:r w:rsidRPr="00943015">
              <w:rPr>
                <w:rFonts w:cs="Arial"/>
                <w:szCs w:val="20"/>
              </w:rPr>
              <w:t xml:space="preserve"> /L</w:t>
            </w:r>
          </w:p>
        </w:tc>
        <w:tc>
          <w:tcPr>
            <w:tcW w:w="1984" w:type="dxa"/>
          </w:tcPr>
          <w:p w14:paraId="142FE4B3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0-26</w:t>
            </w:r>
          </w:p>
        </w:tc>
      </w:tr>
      <w:tr w:rsidR="0077196C" w14:paraId="3385975B" w14:textId="77777777" w:rsidTr="00B52BD5">
        <w:tc>
          <w:tcPr>
            <w:tcW w:w="1696" w:type="dxa"/>
          </w:tcPr>
          <w:p w14:paraId="27C972FA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eastAsia="Helvetica" w:cs="Arial"/>
                <w:color w:val="000000"/>
                <w:szCs w:val="20"/>
              </w:rPr>
              <w:t xml:space="preserve">Direct </w:t>
            </w:r>
            <w:r w:rsidRPr="00943015">
              <w:rPr>
                <w:rFonts w:cs="Arial"/>
                <w:color w:val="000000"/>
                <w:szCs w:val="20"/>
              </w:rPr>
              <w:t>b</w:t>
            </w:r>
            <w:r w:rsidRPr="00943015">
              <w:rPr>
                <w:rFonts w:eastAsia="Helvetica" w:cs="Arial"/>
                <w:color w:val="000000"/>
                <w:szCs w:val="20"/>
              </w:rPr>
              <w:t>ilirubin</w:t>
            </w:r>
          </w:p>
        </w:tc>
        <w:tc>
          <w:tcPr>
            <w:tcW w:w="993" w:type="dxa"/>
          </w:tcPr>
          <w:p w14:paraId="764CA274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3.0</w:t>
            </w:r>
          </w:p>
        </w:tc>
        <w:tc>
          <w:tcPr>
            <w:tcW w:w="1134" w:type="dxa"/>
          </w:tcPr>
          <w:p w14:paraId="750140D6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proofErr w:type="spellStart"/>
            <w:r w:rsidRPr="00943015">
              <w:rPr>
                <w:rFonts w:cs="Arial"/>
                <w:szCs w:val="20"/>
              </w:rPr>
              <w:t>umol</w:t>
            </w:r>
            <w:proofErr w:type="spellEnd"/>
            <w:r w:rsidRPr="00943015">
              <w:rPr>
                <w:rFonts w:cs="Arial"/>
                <w:szCs w:val="20"/>
              </w:rPr>
              <w:t xml:space="preserve"> /L</w:t>
            </w:r>
          </w:p>
        </w:tc>
        <w:tc>
          <w:tcPr>
            <w:tcW w:w="1984" w:type="dxa"/>
          </w:tcPr>
          <w:p w14:paraId="4C2145F5" w14:textId="77777777" w:rsidR="0077196C" w:rsidRPr="00943015" w:rsidRDefault="0077196C" w:rsidP="00B52BD5">
            <w:pPr>
              <w:jc w:val="center"/>
              <w:rPr>
                <w:szCs w:val="20"/>
              </w:rPr>
            </w:pPr>
            <w:r w:rsidRPr="00943015">
              <w:rPr>
                <w:rFonts w:cs="Arial"/>
                <w:szCs w:val="20"/>
              </w:rPr>
              <w:t>0-8</w:t>
            </w:r>
          </w:p>
        </w:tc>
      </w:tr>
    </w:tbl>
    <w:p w14:paraId="270C3F40" w14:textId="77777777" w:rsidR="0077196C" w:rsidRDefault="0077196C" w:rsidP="0077196C">
      <w:r>
        <w:rPr>
          <w:rFonts w:hint="eastAsia"/>
        </w:rPr>
        <w:t xml:space="preserve"> </w:t>
      </w:r>
      <w:r>
        <w:t xml:space="preserve">           </w:t>
      </w:r>
      <w:r w:rsidRPr="001A08E6">
        <w:t xml:space="preserve">ALT: Alanine transaminase; AST: Aspartate aminotransferase; </w:t>
      </w:r>
    </w:p>
    <w:p w14:paraId="1BE32EC7" w14:textId="77777777" w:rsidR="0077196C" w:rsidRDefault="0077196C" w:rsidP="0077196C">
      <w:r>
        <w:rPr>
          <w:rFonts w:hint="eastAsia"/>
        </w:rPr>
        <w:t xml:space="preserve"> </w:t>
      </w:r>
      <w:r>
        <w:t xml:space="preserve">           </w:t>
      </w:r>
      <w:r w:rsidRPr="001A08E6">
        <w:t>GGT: Gamma</w:t>
      </w:r>
      <w:r>
        <w:t xml:space="preserve"> </w:t>
      </w:r>
      <w:proofErr w:type="spellStart"/>
      <w:r w:rsidRPr="001A08E6">
        <w:t>utamyltransferase</w:t>
      </w:r>
      <w:proofErr w:type="spellEnd"/>
      <w:r>
        <w:t>.</w:t>
      </w:r>
    </w:p>
    <w:p w14:paraId="76D43B3B" w14:textId="4F67EB37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0B77060" w14:textId="785EF314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DA04F28" w14:textId="3A09AC57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025545B" w14:textId="5321FD3A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59FC6F90" w14:textId="4450CAD1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A819628" w14:textId="086A5B65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340E384" w14:textId="1B653724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1501210B" w14:textId="675D68FA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59131B0" w14:textId="2E2BF1DF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6EAD60B" w14:textId="5A2262A0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42E6CEA" w14:textId="34153037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BE77457" w14:textId="6966F695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E0EAF30" w14:textId="04637DFD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7E4F333" w14:textId="2552F6BF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AD0C3BE" w14:textId="35F23F5E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975CFFE" w14:textId="27B90AC2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0DE72E5" w14:textId="70EA7A6E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E67B37D" w14:textId="1B5DAC96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3B2B8CD" w14:textId="2A688729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715FEF3" w14:textId="77777777" w:rsidR="0077196C" w:rsidRDefault="0077196C" w:rsidP="0031476E">
      <w:pPr>
        <w:ind w:firstLineChars="400" w:firstLine="800"/>
        <w:rPr>
          <w:rFonts w:ascii="Arial" w:hAnsi="Arial" w:cs="Arial" w:hint="eastAsia"/>
          <w:sz w:val="20"/>
          <w:szCs w:val="20"/>
        </w:rPr>
      </w:pPr>
    </w:p>
    <w:p w14:paraId="31A2A7CA" w14:textId="480BC55A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69EE6CA" w14:textId="190885BD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6FF5988" w14:textId="3D1AA740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428F0B01" w14:textId="04A60D84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16146DC" w14:textId="3BE851D2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5A97AE58" w14:textId="71E25597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12FA6D3B" w14:textId="2C3D2F26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42469FEB" w14:textId="2A71CF6B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6B2EF590" w14:textId="038F9046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359E83C1" w14:textId="1D31510B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07FEC2E1" w14:textId="5386E7D6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7978DC1F" w14:textId="2CA19A3B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4EA6A4C5" w14:textId="6A0C0383" w:rsidR="0077196C" w:rsidRDefault="0077196C" w:rsidP="0031476E">
      <w:pPr>
        <w:ind w:firstLineChars="400" w:firstLine="800"/>
        <w:rPr>
          <w:rFonts w:ascii="Arial" w:hAnsi="Arial" w:cs="Arial"/>
          <w:sz w:val="20"/>
          <w:szCs w:val="20"/>
        </w:rPr>
      </w:pPr>
    </w:p>
    <w:p w14:paraId="2BA56006" w14:textId="77777777" w:rsidR="0077196C" w:rsidRDefault="0077196C" w:rsidP="0077196C">
      <w:pPr>
        <w:jc w:val="center"/>
        <w:rPr>
          <w:rFonts w:eastAsia="宋体" w:cs="Arial"/>
          <w:b/>
          <w:bCs/>
          <w:szCs w:val="20"/>
        </w:rPr>
      </w:pPr>
      <w:r w:rsidRPr="0018789C">
        <w:rPr>
          <w:rFonts w:eastAsia="宋体" w:cs="Arial"/>
          <w:b/>
          <w:bCs/>
          <w:szCs w:val="20"/>
        </w:rPr>
        <w:lastRenderedPageBreak/>
        <w:t>Supplementary Table 3.</w:t>
      </w:r>
      <w:r>
        <w:rPr>
          <w:rFonts w:eastAsia="宋体" w:cs="Arial"/>
          <w:b/>
          <w:bCs/>
          <w:szCs w:val="20"/>
        </w:rPr>
        <w:t xml:space="preserve"> </w:t>
      </w:r>
      <w:r w:rsidRPr="0018789C">
        <w:rPr>
          <w:rFonts w:eastAsia="宋体" w:cs="Arial"/>
          <w:b/>
          <w:bCs/>
          <w:szCs w:val="20"/>
        </w:rPr>
        <w:t>Patie</w:t>
      </w:r>
      <w:r w:rsidRPr="0018789C">
        <w:rPr>
          <w:rFonts w:eastAsia="宋体" w:cs="Arial"/>
          <w:b/>
          <w:bCs/>
        </w:rPr>
        <w:t xml:space="preserve">nt's </w:t>
      </w:r>
      <w:r w:rsidRPr="0018789C">
        <w:rPr>
          <w:rFonts w:eastAsia="宋体" w:cs="Arial"/>
          <w:b/>
          <w:bCs/>
          <w:color w:val="333333"/>
          <w:shd w:val="clear" w:color="auto" w:fill="FCFCFC"/>
        </w:rPr>
        <w:t>renal function</w:t>
      </w:r>
      <w:r w:rsidRPr="0018789C">
        <w:rPr>
          <w:rFonts w:eastAsia="宋体" w:cs="Arial"/>
          <w:b/>
          <w:bCs/>
        </w:rPr>
        <w:t xml:space="preserve"> test re</w:t>
      </w:r>
      <w:r w:rsidRPr="0018789C">
        <w:rPr>
          <w:rFonts w:eastAsia="宋体" w:cs="Arial"/>
          <w:b/>
          <w:bCs/>
          <w:szCs w:val="20"/>
        </w:rPr>
        <w:t>sults.</w:t>
      </w:r>
    </w:p>
    <w:tbl>
      <w:tblPr>
        <w:tblW w:w="0" w:type="auto"/>
        <w:tblInd w:w="1042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842"/>
      </w:tblGrid>
      <w:tr w:rsidR="0077196C" w14:paraId="26A4EFC7" w14:textId="77777777" w:rsidTr="00B52BD5"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</w:tcPr>
          <w:p w14:paraId="0261983B" w14:textId="77777777" w:rsidR="0077196C" w:rsidRPr="005F0394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>
              <w:rPr>
                <w:rFonts w:eastAsia="宋体" w:cs="Arial"/>
                <w:b/>
                <w:bCs/>
                <w:color w:val="333333"/>
                <w:szCs w:val="20"/>
                <w:shd w:val="clear" w:color="auto" w:fill="FCFCFC"/>
              </w:rPr>
              <w:t>R</w:t>
            </w:r>
            <w:r w:rsidRPr="005F0394">
              <w:rPr>
                <w:rFonts w:eastAsia="宋体" w:cs="Arial"/>
                <w:b/>
                <w:bCs/>
                <w:color w:val="333333"/>
                <w:szCs w:val="20"/>
                <w:shd w:val="clear" w:color="auto" w:fill="FCFCFC"/>
              </w:rPr>
              <w:t>nal</w:t>
            </w:r>
            <w:proofErr w:type="spellEnd"/>
            <w:r w:rsidRPr="005F0394">
              <w:rPr>
                <w:rFonts w:eastAsia="宋体" w:cs="Arial"/>
                <w:b/>
                <w:bCs/>
                <w:color w:val="333333"/>
                <w:szCs w:val="20"/>
                <w:shd w:val="clear" w:color="auto" w:fill="FCFCFC"/>
              </w:rPr>
              <w:t xml:space="preserve"> function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7519BEEF" w14:textId="77777777" w:rsidR="0077196C" w:rsidRPr="005F0394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R</w:t>
            </w:r>
            <w:r w:rsidRPr="005F0394">
              <w:rPr>
                <w:rFonts w:cs="Arial"/>
                <w:b/>
                <w:bCs/>
                <w:szCs w:val="20"/>
              </w:rPr>
              <w:t>ults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77BEDD2B" w14:textId="77777777" w:rsidR="0077196C" w:rsidRPr="005F0394" w:rsidRDefault="0077196C" w:rsidP="00B52BD5">
            <w:pPr>
              <w:rPr>
                <w:rFonts w:cs="Arial"/>
                <w:b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cs="Arial" w:hint="eastAsia"/>
                <w:b/>
                <w:bCs/>
                <w:color w:val="333333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color w:val="333333"/>
                <w:szCs w:val="20"/>
                <w:shd w:val="clear" w:color="auto" w:fill="FFFFFF"/>
              </w:rPr>
              <w:t xml:space="preserve">   </w:t>
            </w:r>
            <w:r>
              <w:rPr>
                <w:rFonts w:cs="Arial"/>
                <w:b/>
                <w:bCs/>
                <w:szCs w:val="20"/>
              </w:rPr>
              <w:t>Unit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6" w:space="0" w:color="auto"/>
            </w:tcBorders>
          </w:tcPr>
          <w:p w14:paraId="7037C59C" w14:textId="77777777" w:rsidR="0077196C" w:rsidRPr="005F0394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R</w:t>
            </w:r>
            <w:r w:rsidRPr="005F0394">
              <w:rPr>
                <w:rFonts w:cs="Arial"/>
                <w:b/>
                <w:bCs/>
                <w:szCs w:val="20"/>
              </w:rPr>
              <w:t>erence</w:t>
            </w:r>
            <w:proofErr w:type="spellEnd"/>
            <w:r w:rsidRPr="005F0394">
              <w:rPr>
                <w:rFonts w:cs="Arial"/>
                <w:b/>
                <w:bCs/>
                <w:szCs w:val="20"/>
              </w:rPr>
              <w:t xml:space="preserve"> range</w:t>
            </w:r>
          </w:p>
        </w:tc>
      </w:tr>
      <w:tr w:rsidR="0077196C" w14:paraId="2761E75F" w14:textId="77777777" w:rsidTr="00B52BD5">
        <w:tc>
          <w:tcPr>
            <w:tcW w:w="1555" w:type="dxa"/>
            <w:tcBorders>
              <w:top w:val="single" w:sz="6" w:space="0" w:color="auto"/>
            </w:tcBorders>
          </w:tcPr>
          <w:p w14:paraId="208F73BF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CFCFC"/>
              </w:rPr>
              <w:t>U</w:t>
            </w:r>
            <w:r w:rsidRPr="0018789C">
              <w:rPr>
                <w:rFonts w:eastAsia="宋体" w:cs="Arial"/>
                <w:color w:val="333333"/>
                <w:szCs w:val="20"/>
                <w:shd w:val="clear" w:color="auto" w:fill="FCFCFC"/>
              </w:rPr>
              <w:t>rea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A5820AE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4.87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1EA9930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szCs w:val="20"/>
              </w:rPr>
              <w:t>mmol /L</w:t>
            </w:r>
          </w:p>
        </w:tc>
        <w:tc>
          <w:tcPr>
            <w:tcW w:w="1842" w:type="dxa"/>
            <w:tcBorders>
              <w:top w:val="single" w:sz="6" w:space="0" w:color="auto"/>
            </w:tcBorders>
          </w:tcPr>
          <w:p w14:paraId="0003A873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3.6-9.5</w:t>
            </w:r>
          </w:p>
        </w:tc>
      </w:tr>
      <w:tr w:rsidR="0077196C" w14:paraId="36C33DD6" w14:textId="77777777" w:rsidTr="00B52BD5">
        <w:tc>
          <w:tcPr>
            <w:tcW w:w="1555" w:type="dxa"/>
          </w:tcPr>
          <w:p w14:paraId="71F5E5B3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eastAsia="宋体" w:cs="Arial"/>
                <w:color w:val="333333"/>
                <w:szCs w:val="20"/>
                <w:shd w:val="clear" w:color="auto" w:fill="FCFCFC"/>
              </w:rPr>
              <w:t>Creatinine</w:t>
            </w:r>
          </w:p>
        </w:tc>
        <w:tc>
          <w:tcPr>
            <w:tcW w:w="1134" w:type="dxa"/>
          </w:tcPr>
          <w:p w14:paraId="017A08EB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75.2</w:t>
            </w:r>
          </w:p>
        </w:tc>
        <w:tc>
          <w:tcPr>
            <w:tcW w:w="1701" w:type="dxa"/>
          </w:tcPr>
          <w:p w14:paraId="41B4C50F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 w:rsidRPr="005F0394">
              <w:rPr>
                <w:rFonts w:cs="Arial"/>
                <w:szCs w:val="20"/>
              </w:rPr>
              <w:t>umol</w:t>
            </w:r>
            <w:proofErr w:type="spellEnd"/>
            <w:r w:rsidRPr="005F0394">
              <w:rPr>
                <w:rFonts w:cs="Arial"/>
                <w:szCs w:val="20"/>
              </w:rPr>
              <w:t xml:space="preserve"> /L</w:t>
            </w:r>
          </w:p>
        </w:tc>
        <w:tc>
          <w:tcPr>
            <w:tcW w:w="1842" w:type="dxa"/>
          </w:tcPr>
          <w:p w14:paraId="4EF8B84D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57-111</w:t>
            </w:r>
          </w:p>
        </w:tc>
      </w:tr>
      <w:tr w:rsidR="0077196C" w14:paraId="0A30230B" w14:textId="77777777" w:rsidTr="00B52BD5">
        <w:tc>
          <w:tcPr>
            <w:tcW w:w="1555" w:type="dxa"/>
          </w:tcPr>
          <w:p w14:paraId="7B2808BD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eastAsia="宋体" w:cs="Arial"/>
                <w:color w:val="333333"/>
                <w:szCs w:val="20"/>
                <w:shd w:val="clear" w:color="auto" w:fill="FCFCFC"/>
              </w:rPr>
              <w:t>Uric acid</w:t>
            </w:r>
          </w:p>
        </w:tc>
        <w:tc>
          <w:tcPr>
            <w:tcW w:w="1134" w:type="dxa"/>
          </w:tcPr>
          <w:p w14:paraId="49E43E3C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355</w:t>
            </w:r>
          </w:p>
        </w:tc>
        <w:tc>
          <w:tcPr>
            <w:tcW w:w="1701" w:type="dxa"/>
          </w:tcPr>
          <w:p w14:paraId="54345C23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 w:rsidRPr="005F0394">
              <w:rPr>
                <w:rFonts w:cs="Arial"/>
                <w:szCs w:val="20"/>
              </w:rPr>
              <w:t>umol</w:t>
            </w:r>
            <w:proofErr w:type="spellEnd"/>
            <w:r w:rsidRPr="005F0394">
              <w:rPr>
                <w:rFonts w:cs="Arial"/>
                <w:szCs w:val="20"/>
              </w:rPr>
              <w:t xml:space="preserve"> /L</w:t>
            </w:r>
          </w:p>
        </w:tc>
        <w:tc>
          <w:tcPr>
            <w:tcW w:w="1842" w:type="dxa"/>
          </w:tcPr>
          <w:p w14:paraId="77BF8A78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120-420</w:t>
            </w:r>
          </w:p>
        </w:tc>
      </w:tr>
      <w:tr w:rsidR="0077196C" w14:paraId="01087DB0" w14:textId="77777777" w:rsidTr="00B52BD5">
        <w:tc>
          <w:tcPr>
            <w:tcW w:w="1555" w:type="dxa"/>
          </w:tcPr>
          <w:p w14:paraId="73BD23CD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CFCFC"/>
              </w:rPr>
              <w:t>C0</w:t>
            </w:r>
            <w:r w:rsidRPr="0018789C">
              <w:rPr>
                <w:rFonts w:cs="Arial"/>
                <w:color w:val="333333"/>
                <w:szCs w:val="20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3A136243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27</w:t>
            </w:r>
          </w:p>
        </w:tc>
        <w:tc>
          <w:tcPr>
            <w:tcW w:w="1701" w:type="dxa"/>
          </w:tcPr>
          <w:p w14:paraId="14AD88AC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szCs w:val="20"/>
              </w:rPr>
              <w:t>mmol /L</w:t>
            </w:r>
          </w:p>
        </w:tc>
        <w:tc>
          <w:tcPr>
            <w:tcW w:w="1842" w:type="dxa"/>
          </w:tcPr>
          <w:p w14:paraId="6060EA47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20-30</w:t>
            </w:r>
          </w:p>
        </w:tc>
      </w:tr>
      <w:tr w:rsidR="0077196C" w14:paraId="7FC393D5" w14:textId="77777777" w:rsidTr="00B52BD5">
        <w:tc>
          <w:tcPr>
            <w:tcW w:w="1555" w:type="dxa"/>
          </w:tcPr>
          <w:p w14:paraId="3DCA7EE3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eastAsia="Helvetica" w:cs="Arial"/>
                <w:color w:val="333333"/>
                <w:szCs w:val="20"/>
                <w:shd w:val="clear" w:color="auto" w:fill="FFFFFF"/>
              </w:rPr>
              <w:t>β2-MG</w:t>
            </w:r>
          </w:p>
        </w:tc>
        <w:tc>
          <w:tcPr>
            <w:tcW w:w="1134" w:type="dxa"/>
          </w:tcPr>
          <w:p w14:paraId="1C729BEA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1.87</w:t>
            </w:r>
          </w:p>
        </w:tc>
        <w:tc>
          <w:tcPr>
            <w:tcW w:w="1701" w:type="dxa"/>
          </w:tcPr>
          <w:p w14:paraId="73D42FF4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szCs w:val="20"/>
              </w:rPr>
              <w:t>mg /L</w:t>
            </w:r>
          </w:p>
        </w:tc>
        <w:tc>
          <w:tcPr>
            <w:tcW w:w="1842" w:type="dxa"/>
          </w:tcPr>
          <w:p w14:paraId="2E409C94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0-3</w:t>
            </w:r>
          </w:p>
        </w:tc>
      </w:tr>
      <w:tr w:rsidR="0077196C" w14:paraId="6902DF93" w14:textId="77777777" w:rsidTr="00B52BD5">
        <w:tc>
          <w:tcPr>
            <w:tcW w:w="1555" w:type="dxa"/>
          </w:tcPr>
          <w:p w14:paraId="0D0B49D1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eastAsia="宋体" w:cs="Arial"/>
                <w:color w:val="333333"/>
                <w:szCs w:val="20"/>
                <w:shd w:val="clear" w:color="auto" w:fill="FCFCFC"/>
              </w:rPr>
              <w:t>Cystatin C</w:t>
            </w:r>
          </w:p>
        </w:tc>
        <w:tc>
          <w:tcPr>
            <w:tcW w:w="1134" w:type="dxa"/>
          </w:tcPr>
          <w:p w14:paraId="051B9F16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0.94</w:t>
            </w:r>
          </w:p>
        </w:tc>
        <w:tc>
          <w:tcPr>
            <w:tcW w:w="1701" w:type="dxa"/>
          </w:tcPr>
          <w:p w14:paraId="0FB2BF66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szCs w:val="20"/>
              </w:rPr>
              <w:t>mg /L</w:t>
            </w:r>
          </w:p>
        </w:tc>
        <w:tc>
          <w:tcPr>
            <w:tcW w:w="1842" w:type="dxa"/>
          </w:tcPr>
          <w:p w14:paraId="57656C91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0.48-1.35</w:t>
            </w:r>
          </w:p>
        </w:tc>
      </w:tr>
      <w:tr w:rsidR="0077196C" w14:paraId="3C1A7767" w14:textId="77777777" w:rsidTr="00B52BD5">
        <w:tc>
          <w:tcPr>
            <w:tcW w:w="1555" w:type="dxa"/>
          </w:tcPr>
          <w:p w14:paraId="2E47EFA2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CFCFC"/>
              </w:rPr>
              <w:t>eGFR</w:t>
            </w:r>
          </w:p>
        </w:tc>
        <w:tc>
          <w:tcPr>
            <w:tcW w:w="1134" w:type="dxa"/>
          </w:tcPr>
          <w:p w14:paraId="18C0DC8A" w14:textId="77777777" w:rsidR="0077196C" w:rsidRPr="0018789C" w:rsidRDefault="0077196C" w:rsidP="00B52BD5">
            <w:pPr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18789C">
              <w:rPr>
                <w:rFonts w:cs="Arial"/>
                <w:color w:val="333333"/>
                <w:szCs w:val="20"/>
                <w:shd w:val="clear" w:color="auto" w:fill="FFFFFF"/>
              </w:rPr>
              <w:t>94.28</w:t>
            </w:r>
          </w:p>
        </w:tc>
        <w:tc>
          <w:tcPr>
            <w:tcW w:w="1701" w:type="dxa"/>
          </w:tcPr>
          <w:p w14:paraId="39D966EF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szCs w:val="20"/>
              </w:rPr>
              <w:t>ml /min /1.73m</w:t>
            </w:r>
            <w:r w:rsidRPr="005F0394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644EBFA1" w14:textId="77777777" w:rsidR="0077196C" w:rsidRPr="005F0394" w:rsidRDefault="0077196C" w:rsidP="00B52BD5">
            <w:pPr>
              <w:jc w:val="center"/>
              <w:rPr>
                <w:rFonts w:eastAsia="Helvetic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5F0394">
              <w:rPr>
                <w:rFonts w:cs="Arial"/>
                <w:color w:val="333333"/>
                <w:szCs w:val="20"/>
                <w:shd w:val="clear" w:color="auto" w:fill="FFFFFF"/>
              </w:rPr>
              <w:t>-</w:t>
            </w:r>
          </w:p>
        </w:tc>
      </w:tr>
    </w:tbl>
    <w:p w14:paraId="5E63842E" w14:textId="77777777" w:rsidR="0077196C" w:rsidRPr="005F0394" w:rsidRDefault="0077196C" w:rsidP="0077196C">
      <w:pPr>
        <w:rPr>
          <w:rFonts w:eastAsia="Helvetica" w:cs="Arial"/>
          <w:b/>
          <w:bCs/>
          <w:color w:val="333333"/>
          <w:szCs w:val="20"/>
          <w:shd w:val="clear" w:color="auto" w:fill="FFFFFF"/>
        </w:rPr>
      </w:pPr>
      <w:r>
        <w:rPr>
          <w:rFonts w:hint="eastAsia"/>
        </w:rPr>
        <w:t xml:space="preserve"> </w:t>
      </w:r>
      <w:r>
        <w:t xml:space="preserve">         </w:t>
      </w:r>
      <w:r w:rsidRPr="005F0394">
        <w:rPr>
          <w:rFonts w:eastAsia="Helvetica" w:cs="Arial"/>
          <w:color w:val="333333"/>
          <w:szCs w:val="20"/>
          <w:shd w:val="clear" w:color="auto" w:fill="FFFFFF"/>
        </w:rPr>
        <w:t xml:space="preserve">β2-MG: β2-microglobulin; </w:t>
      </w:r>
      <w:r w:rsidRPr="005F0394">
        <w:rPr>
          <w:rFonts w:cs="Arial"/>
          <w:color w:val="333333"/>
          <w:szCs w:val="20"/>
          <w:shd w:val="clear" w:color="auto" w:fill="FCFCFC"/>
        </w:rPr>
        <w:t>eGFR: epidermal growth factor receptor</w:t>
      </w:r>
      <w:r>
        <w:rPr>
          <w:rFonts w:cs="Arial"/>
          <w:color w:val="333333"/>
          <w:szCs w:val="20"/>
          <w:shd w:val="clear" w:color="auto" w:fill="FCFCFC"/>
        </w:rPr>
        <w:t>.</w:t>
      </w:r>
    </w:p>
    <w:p w14:paraId="69EFB2A5" w14:textId="77777777" w:rsidR="0077196C" w:rsidRPr="0077196C" w:rsidRDefault="0077196C" w:rsidP="0031476E">
      <w:pPr>
        <w:ind w:firstLineChars="400" w:firstLine="800"/>
        <w:rPr>
          <w:rFonts w:ascii="Arial" w:hAnsi="Arial" w:cs="Arial" w:hint="eastAsia"/>
          <w:sz w:val="20"/>
          <w:szCs w:val="20"/>
        </w:rPr>
      </w:pPr>
    </w:p>
    <w:sectPr w:rsidR="0077196C" w:rsidRPr="0077196C" w:rsidSect="0079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27BF" w14:textId="77777777" w:rsidR="0026296E" w:rsidRDefault="0026296E" w:rsidP="00212ACD">
      <w:r>
        <w:separator/>
      </w:r>
    </w:p>
  </w:endnote>
  <w:endnote w:type="continuationSeparator" w:id="0">
    <w:p w14:paraId="625FFCD2" w14:textId="77777777" w:rsidR="0026296E" w:rsidRDefault="0026296E" w:rsidP="0021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9ACD" w14:textId="77777777" w:rsidR="0026296E" w:rsidRDefault="0026296E" w:rsidP="00212ACD">
      <w:r>
        <w:separator/>
      </w:r>
    </w:p>
  </w:footnote>
  <w:footnote w:type="continuationSeparator" w:id="0">
    <w:p w14:paraId="66951BC4" w14:textId="77777777" w:rsidR="0026296E" w:rsidRDefault="0026296E" w:rsidP="0021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27"/>
    <w:rsid w:val="00142BF4"/>
    <w:rsid w:val="001600EC"/>
    <w:rsid w:val="001B71A1"/>
    <w:rsid w:val="00212ACD"/>
    <w:rsid w:val="0026296E"/>
    <w:rsid w:val="0031476E"/>
    <w:rsid w:val="00362E34"/>
    <w:rsid w:val="003737E3"/>
    <w:rsid w:val="0043592E"/>
    <w:rsid w:val="00590EF2"/>
    <w:rsid w:val="006A7D9C"/>
    <w:rsid w:val="006D3F5C"/>
    <w:rsid w:val="0077196C"/>
    <w:rsid w:val="00795527"/>
    <w:rsid w:val="007D1049"/>
    <w:rsid w:val="00943E10"/>
    <w:rsid w:val="00A15932"/>
    <w:rsid w:val="00A8149A"/>
    <w:rsid w:val="00B81BDE"/>
    <w:rsid w:val="00E340B0"/>
    <w:rsid w:val="00F36269"/>
    <w:rsid w:val="00F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AF634"/>
  <w15:chartTrackingRefBased/>
  <w15:docId w15:val="{EC218B4D-3868-4150-8CBA-70D279A1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2A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2ACD"/>
    <w:rPr>
      <w:sz w:val="18"/>
      <w:szCs w:val="18"/>
    </w:rPr>
  </w:style>
  <w:style w:type="table" w:styleId="3-4">
    <w:name w:val="Grid Table 3 Accent 4"/>
    <w:basedOn w:val="a1"/>
    <w:uiPriority w:val="48"/>
    <w:rsid w:val="001B71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5">
    <w:name w:val="List Table 4 Accent 5"/>
    <w:basedOn w:val="a1"/>
    <w:uiPriority w:val="49"/>
    <w:rsid w:val="001B71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1B71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3">
    <w:name w:val="List Table 2 Accent 3"/>
    <w:basedOn w:val="a1"/>
    <w:uiPriority w:val="47"/>
    <w:rsid w:val="001B71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Plain Table 4"/>
    <w:basedOn w:val="a1"/>
    <w:uiPriority w:val="44"/>
    <w:rsid w:val="001B71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1B71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Grid Table Light"/>
    <w:basedOn w:val="a1"/>
    <w:uiPriority w:val="40"/>
    <w:rsid w:val="001B7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1B71A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948C-41D4-43C5-921A-FD99C5C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9</cp:revision>
  <dcterms:created xsi:type="dcterms:W3CDTF">2022-05-05T08:11:00Z</dcterms:created>
  <dcterms:modified xsi:type="dcterms:W3CDTF">2022-05-06T02:39:00Z</dcterms:modified>
</cp:coreProperties>
</file>