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9E32" w14:textId="77777777" w:rsidR="0046178F" w:rsidRPr="00A84734" w:rsidRDefault="0046178F" w:rsidP="0046178F">
      <w:pPr>
        <w:widowControl w:val="0"/>
        <w:rPr>
          <w:b/>
          <w:bCs/>
          <w:sz w:val="32"/>
          <w:szCs w:val="32"/>
        </w:rPr>
      </w:pPr>
      <w:r w:rsidRPr="00FC1621">
        <w:rPr>
          <w:b/>
          <w:bCs/>
          <w:sz w:val="32"/>
          <w:szCs w:val="32"/>
        </w:rPr>
        <w:t>Supplementary</w:t>
      </w:r>
    </w:p>
    <w:p w14:paraId="2C9ED469" w14:textId="77777777" w:rsidR="0046178F" w:rsidRDefault="0046178F" w:rsidP="0046178F">
      <w:bookmarkStart w:id="0" w:name="_Hlk104938761"/>
      <w:r w:rsidRPr="00FC1621">
        <w:rPr>
          <w:b/>
          <w:bCs/>
        </w:rPr>
        <w:t>Supplementary</w:t>
      </w:r>
      <w:bookmarkEnd w:id="0"/>
      <w:r w:rsidRPr="003928D4">
        <w:rPr>
          <w:rFonts w:cs="Arial"/>
          <w:b/>
          <w:color w:val="000000"/>
          <w:szCs w:val="20"/>
        </w:rPr>
        <w:t xml:space="preserve"> Table 1. Demographics of the study population</w:t>
      </w:r>
    </w:p>
    <w:tbl>
      <w:tblPr>
        <w:tblW w:w="8662" w:type="dxa"/>
        <w:tblInd w:w="1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9"/>
        <w:gridCol w:w="1701"/>
        <w:gridCol w:w="1559"/>
        <w:gridCol w:w="1559"/>
        <w:gridCol w:w="1134"/>
      </w:tblGrid>
      <w:tr w:rsidR="0046178F" w:rsidRPr="005D33D1" w14:paraId="181AF0C0" w14:textId="77777777" w:rsidTr="00A84734">
        <w:trPr>
          <w:trHeight w:val="66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64478E5E" w14:textId="77777777" w:rsidR="0046178F" w:rsidRPr="003928D4" w:rsidRDefault="0046178F" w:rsidP="00A84734">
            <w:pPr>
              <w:ind w:leftChars="52" w:left="104"/>
              <w:rPr>
                <w:rFonts w:cs="Arial"/>
                <w:b/>
                <w:bCs/>
                <w:color w:val="000000"/>
                <w:szCs w:val="20"/>
              </w:rPr>
            </w:pPr>
            <w:r w:rsidRPr="003928D4">
              <w:rPr>
                <w:rFonts w:cs="Arial"/>
                <w:b/>
                <w:bCs/>
                <w:color w:val="000000"/>
                <w:szCs w:val="20"/>
              </w:rPr>
              <w:t>Variables</w:t>
            </w:r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14:paraId="282D9E44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b/>
                <w:color w:val="000000"/>
                <w:szCs w:val="20"/>
              </w:rPr>
              <w:t>Total</w:t>
            </w:r>
            <w:r w:rsidRPr="003928D4">
              <w:rPr>
                <w:rFonts w:cs="Arial"/>
                <w:color w:val="000000"/>
                <w:szCs w:val="20"/>
              </w:rPr>
              <w:br/>
              <w:t>(n= 4479)</w:t>
            </w:r>
          </w:p>
        </w:tc>
        <w:tc>
          <w:tcPr>
            <w:tcW w:w="1559" w:type="dxa"/>
            <w:shd w:val="clear" w:color="auto" w:fill="FFFFFF"/>
            <w:vAlign w:val="bottom"/>
            <w:hideMark/>
          </w:tcPr>
          <w:p w14:paraId="791D62AD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b/>
                <w:color w:val="000000"/>
                <w:szCs w:val="20"/>
              </w:rPr>
              <w:t>Males</w:t>
            </w:r>
            <w:r w:rsidRPr="003928D4">
              <w:rPr>
                <w:rFonts w:cs="Arial"/>
                <w:color w:val="000000"/>
                <w:szCs w:val="20"/>
              </w:rPr>
              <w:br/>
              <w:t>(n= 2616)</w:t>
            </w:r>
          </w:p>
        </w:tc>
        <w:tc>
          <w:tcPr>
            <w:tcW w:w="1559" w:type="dxa"/>
            <w:shd w:val="clear" w:color="auto" w:fill="FFFFFF"/>
            <w:vAlign w:val="bottom"/>
            <w:hideMark/>
          </w:tcPr>
          <w:p w14:paraId="775F8E17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b/>
                <w:color w:val="000000"/>
                <w:szCs w:val="20"/>
              </w:rPr>
              <w:t>Females</w:t>
            </w:r>
            <w:r w:rsidRPr="003928D4">
              <w:rPr>
                <w:rFonts w:cs="Arial"/>
                <w:b/>
                <w:color w:val="000000"/>
                <w:szCs w:val="20"/>
              </w:rPr>
              <w:br/>
            </w:r>
            <w:r w:rsidRPr="003928D4">
              <w:rPr>
                <w:rFonts w:cs="Arial"/>
                <w:color w:val="000000"/>
                <w:szCs w:val="20"/>
              </w:rPr>
              <w:t>(n= 1863)</w:t>
            </w:r>
          </w:p>
        </w:tc>
        <w:tc>
          <w:tcPr>
            <w:tcW w:w="1134" w:type="dxa"/>
            <w:shd w:val="clear" w:color="auto" w:fill="FFFFFF"/>
          </w:tcPr>
          <w:p w14:paraId="27DB0351" w14:textId="77777777" w:rsidR="0046178F" w:rsidRPr="003928D4" w:rsidRDefault="0046178F" w:rsidP="00A84734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3928D4">
              <w:rPr>
                <w:rFonts w:cs="Arial"/>
                <w:b/>
                <w:color w:val="000000"/>
                <w:szCs w:val="20"/>
              </w:rPr>
              <w:t>P value</w:t>
            </w:r>
          </w:p>
        </w:tc>
      </w:tr>
      <w:tr w:rsidR="0046178F" w:rsidRPr="005D33D1" w14:paraId="59D779AC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5C92C3AD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Age, years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05699A18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67.9 ± 13.5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3F4940D1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65.1 ± 13.7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7848714E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71.8 ± 12.2</w:t>
            </w:r>
          </w:p>
        </w:tc>
        <w:tc>
          <w:tcPr>
            <w:tcW w:w="1134" w:type="dxa"/>
            <w:shd w:val="clear" w:color="auto" w:fill="FFFFFF"/>
          </w:tcPr>
          <w:p w14:paraId="0E2FC64F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46178F" w:rsidRPr="005D33D1" w14:paraId="6C8257BB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3A63A56F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DM, n (%)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1BCE6706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2913 (65.0)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58530089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1632 (62.4)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034859D2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1281 (68.8)</w:t>
            </w:r>
          </w:p>
        </w:tc>
        <w:tc>
          <w:tcPr>
            <w:tcW w:w="1134" w:type="dxa"/>
            <w:shd w:val="clear" w:color="auto" w:fill="FFFFFF"/>
          </w:tcPr>
          <w:p w14:paraId="09AA7CCC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46178F" w:rsidRPr="005D33D1" w14:paraId="0C246715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5F6C858D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Hypertension, n (%)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614C610A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3680 (82.2)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4A33AF46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2054 (78.5)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3BD7E6D3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1626 (87.3)</w:t>
            </w:r>
          </w:p>
        </w:tc>
        <w:tc>
          <w:tcPr>
            <w:tcW w:w="1134" w:type="dxa"/>
            <w:shd w:val="clear" w:color="auto" w:fill="FFFFFF"/>
          </w:tcPr>
          <w:p w14:paraId="64BEF0AF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46178F" w:rsidRPr="005D33D1" w14:paraId="2E175753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6B934D9E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Gout, n (%)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0D15A10F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351 (7.8)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11D07D44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237 (9.1)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066251C1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114 (6.1)</w:t>
            </w:r>
          </w:p>
        </w:tc>
        <w:tc>
          <w:tcPr>
            <w:tcW w:w="1134" w:type="dxa"/>
            <w:shd w:val="clear" w:color="auto" w:fill="FFFFFF"/>
          </w:tcPr>
          <w:p w14:paraId="04E7077F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46178F" w:rsidRPr="005D33D1" w14:paraId="181CE006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</w:tcPr>
          <w:p w14:paraId="507DC9DE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  <w:lang w:eastAsia="zh-TW"/>
              </w:rPr>
            </w:pPr>
            <w:r>
              <w:rPr>
                <w:rFonts w:cs="Arial" w:hint="eastAsia"/>
                <w:color w:val="000000"/>
                <w:szCs w:val="20"/>
                <w:lang w:eastAsia="zh-TW"/>
              </w:rPr>
              <w:t>H</w:t>
            </w:r>
            <w:r>
              <w:rPr>
                <w:rFonts w:cs="Arial"/>
                <w:color w:val="000000"/>
                <w:szCs w:val="20"/>
                <w:lang w:eastAsia="zh-TW"/>
              </w:rPr>
              <w:t>yperlipidemia, n (%)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14:paraId="04B624C4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  <w:lang w:eastAsia="zh-TW"/>
              </w:rPr>
            </w:pPr>
            <w:r>
              <w:rPr>
                <w:rFonts w:cs="Arial" w:hint="eastAsia"/>
                <w:color w:val="000000"/>
                <w:szCs w:val="20"/>
                <w:lang w:eastAsia="zh-TW"/>
              </w:rPr>
              <w:t>2</w:t>
            </w:r>
            <w:r>
              <w:rPr>
                <w:rFonts w:cs="Arial"/>
                <w:color w:val="000000"/>
                <w:szCs w:val="20"/>
                <w:lang w:eastAsia="zh-TW"/>
              </w:rPr>
              <w:t>794 (62.4)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14:paraId="5AAD21E2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  <w:lang w:eastAsia="zh-TW"/>
              </w:rPr>
            </w:pPr>
            <w:r>
              <w:rPr>
                <w:rFonts w:cs="Arial" w:hint="eastAsia"/>
                <w:color w:val="000000"/>
                <w:szCs w:val="20"/>
                <w:lang w:eastAsia="zh-TW"/>
              </w:rPr>
              <w:t>1</w:t>
            </w:r>
            <w:r>
              <w:rPr>
                <w:rFonts w:cs="Arial"/>
                <w:color w:val="000000"/>
                <w:szCs w:val="20"/>
                <w:lang w:eastAsia="zh-TW"/>
              </w:rPr>
              <w:t>688 (64.5)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14:paraId="3EF9BB29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  <w:lang w:eastAsia="zh-TW"/>
              </w:rPr>
            </w:pPr>
            <w:r>
              <w:rPr>
                <w:rFonts w:cs="Arial" w:hint="eastAsia"/>
                <w:color w:val="000000"/>
                <w:szCs w:val="20"/>
                <w:lang w:eastAsia="zh-TW"/>
              </w:rPr>
              <w:t>1</w:t>
            </w:r>
            <w:r>
              <w:rPr>
                <w:rFonts w:cs="Arial"/>
                <w:color w:val="000000"/>
                <w:szCs w:val="20"/>
                <w:lang w:eastAsia="zh-TW"/>
              </w:rPr>
              <w:t>106 (59.4)</w:t>
            </w:r>
          </w:p>
        </w:tc>
        <w:tc>
          <w:tcPr>
            <w:tcW w:w="1134" w:type="dxa"/>
            <w:shd w:val="clear" w:color="auto" w:fill="FFFFFF"/>
          </w:tcPr>
          <w:p w14:paraId="0D8DE87E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  <w:lang w:eastAsia="zh-TW"/>
              </w:rPr>
            </w:pPr>
            <w:r>
              <w:rPr>
                <w:rFonts w:cs="Arial" w:hint="eastAsia"/>
                <w:color w:val="000000"/>
                <w:szCs w:val="20"/>
                <w:lang w:eastAsia="zh-TW"/>
              </w:rPr>
              <w:t>&lt;</w:t>
            </w:r>
            <w:r>
              <w:rPr>
                <w:rFonts w:cs="Arial"/>
                <w:color w:val="000000"/>
                <w:szCs w:val="20"/>
                <w:lang w:eastAsia="zh-TW"/>
              </w:rPr>
              <w:t>0.001</w:t>
            </w:r>
          </w:p>
        </w:tc>
      </w:tr>
      <w:tr w:rsidR="0046178F" w:rsidRPr="005D33D1" w14:paraId="315F255B" w14:textId="77777777" w:rsidTr="00A84734">
        <w:trPr>
          <w:trHeight w:val="330"/>
        </w:trPr>
        <w:tc>
          <w:tcPr>
            <w:tcW w:w="7528" w:type="dxa"/>
            <w:gridSpan w:val="4"/>
            <w:shd w:val="clear" w:color="auto" w:fill="FFFFFF"/>
            <w:noWrap/>
            <w:vAlign w:val="bottom"/>
          </w:tcPr>
          <w:p w14:paraId="26CB0D23" w14:textId="77777777" w:rsidR="0046178F" w:rsidRPr="003928D4" w:rsidRDefault="0046178F" w:rsidP="00A84734">
            <w:pPr>
              <w:ind w:leftChars="52" w:left="104"/>
              <w:rPr>
                <w:rFonts w:cs="Arial"/>
                <w:b/>
                <w:color w:val="000000"/>
                <w:szCs w:val="20"/>
              </w:rPr>
            </w:pPr>
            <w:r w:rsidRPr="003928D4">
              <w:rPr>
                <w:rFonts w:cs="Arial"/>
                <w:b/>
                <w:color w:val="000000"/>
                <w:szCs w:val="20"/>
              </w:rPr>
              <w:t>Biochemistry</w:t>
            </w:r>
          </w:p>
        </w:tc>
        <w:tc>
          <w:tcPr>
            <w:tcW w:w="1134" w:type="dxa"/>
            <w:shd w:val="clear" w:color="auto" w:fill="FFFFFF"/>
          </w:tcPr>
          <w:p w14:paraId="56C3D214" w14:textId="77777777" w:rsidR="0046178F" w:rsidRPr="003928D4" w:rsidRDefault="0046178F" w:rsidP="00A84734">
            <w:pPr>
              <w:ind w:leftChars="52" w:left="104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46178F" w:rsidRPr="005D33D1" w14:paraId="54A5BE72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2A28D09A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ALT</w:t>
            </w:r>
            <w:r w:rsidRPr="003928D4">
              <w:rPr>
                <w:rFonts w:cs="Arial"/>
                <w:color w:val="000000"/>
                <w:szCs w:val="20"/>
              </w:rPr>
              <w:t>, IU/L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7AD774CA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29.7 ± 41.3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36A86936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31.7 ± 35.9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75D911F5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26.9 ± 47.8</w:t>
            </w:r>
          </w:p>
        </w:tc>
        <w:tc>
          <w:tcPr>
            <w:tcW w:w="1134" w:type="dxa"/>
            <w:shd w:val="clear" w:color="auto" w:fill="FFFFFF"/>
          </w:tcPr>
          <w:p w14:paraId="2392DFF0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46178F" w:rsidRPr="005D33D1" w14:paraId="622ADA68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75880775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Creatinine, mg/dL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7E9310DB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1.7 ± 2.0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6AFA9D6A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1.8 ± 2.1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2B75CF17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1.7 ± 2.0</w:t>
            </w:r>
          </w:p>
        </w:tc>
        <w:tc>
          <w:tcPr>
            <w:tcW w:w="1134" w:type="dxa"/>
            <w:shd w:val="clear" w:color="auto" w:fill="FFFFFF"/>
          </w:tcPr>
          <w:p w14:paraId="61966844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0.106</w:t>
            </w:r>
          </w:p>
        </w:tc>
      </w:tr>
      <w:tr w:rsidR="0046178F" w:rsidRPr="005D33D1" w14:paraId="2ECC580A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</w:tcPr>
          <w:p w14:paraId="2109C297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eGFR, ml/min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14:paraId="0E7AE989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68.2 ± 40.3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14:paraId="1C5DD59C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69.7 ± 38.5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14:paraId="56D874EC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66.2 ± 42.8</w:t>
            </w:r>
          </w:p>
        </w:tc>
        <w:tc>
          <w:tcPr>
            <w:tcW w:w="1134" w:type="dxa"/>
            <w:shd w:val="clear" w:color="auto" w:fill="FFFFFF"/>
          </w:tcPr>
          <w:p w14:paraId="490A64DD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0.012</w:t>
            </w:r>
          </w:p>
        </w:tc>
      </w:tr>
      <w:tr w:rsidR="0046178F" w:rsidRPr="005D33D1" w14:paraId="3A23CFEE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705A44BB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Glucose, mg/dL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520BB69D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125.6 ± 50.7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26698878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124.1 ± 49.4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39A5187E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127.7 ± 52.6</w:t>
            </w:r>
          </w:p>
        </w:tc>
        <w:tc>
          <w:tcPr>
            <w:tcW w:w="1134" w:type="dxa"/>
            <w:shd w:val="clear" w:color="auto" w:fill="FFFFFF"/>
          </w:tcPr>
          <w:p w14:paraId="0DA97CC2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0.020</w:t>
            </w:r>
          </w:p>
        </w:tc>
      </w:tr>
      <w:tr w:rsidR="0046178F" w:rsidRPr="005D33D1" w14:paraId="7C7C84E6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0AECB2CF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Total cholesterol, mg/dL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35945E68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170.2 ± 47.9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17F67FE5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168.4 ± 46.4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66952BF0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172.7 ± 49.9</w:t>
            </w:r>
          </w:p>
        </w:tc>
        <w:tc>
          <w:tcPr>
            <w:tcW w:w="1134" w:type="dxa"/>
            <w:shd w:val="clear" w:color="auto" w:fill="FFFFFF"/>
          </w:tcPr>
          <w:p w14:paraId="03C3756D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0.003</w:t>
            </w:r>
          </w:p>
        </w:tc>
      </w:tr>
      <w:tr w:rsidR="0046178F" w:rsidRPr="005D33D1" w14:paraId="3E1400D0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5003757F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HDL-C, mg/dL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2FBF726A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40.3 ± 13.3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5E9507D9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38.6 ± 12.5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165B0AA4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42.5 ± 13.9</w:t>
            </w:r>
          </w:p>
        </w:tc>
        <w:tc>
          <w:tcPr>
            <w:tcW w:w="1134" w:type="dxa"/>
            <w:shd w:val="clear" w:color="auto" w:fill="FFFFFF"/>
          </w:tcPr>
          <w:p w14:paraId="3DB40441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46178F" w:rsidRPr="005D33D1" w14:paraId="22D7D0A5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2070052E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LDL-C, mg/dL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0483727B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101.9 ± 39.1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41CB9813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102.6 ± 38.1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3A95DE01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100.9 ± 40.4</w:t>
            </w:r>
          </w:p>
        </w:tc>
        <w:tc>
          <w:tcPr>
            <w:tcW w:w="1134" w:type="dxa"/>
            <w:shd w:val="clear" w:color="auto" w:fill="FFFFFF"/>
          </w:tcPr>
          <w:p w14:paraId="2272A2AF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0.155</w:t>
            </w:r>
          </w:p>
        </w:tc>
      </w:tr>
      <w:tr w:rsidR="0046178F" w:rsidRPr="005D33D1" w14:paraId="34C11C49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4C6BFED7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VLDL-C, mg/dL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661C6115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28.0 ± 17.8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69C560CE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27.1 ± 17.5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541FBA8B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29.3 ± 18.1</w:t>
            </w:r>
          </w:p>
        </w:tc>
        <w:tc>
          <w:tcPr>
            <w:tcW w:w="1134" w:type="dxa"/>
            <w:shd w:val="clear" w:color="auto" w:fill="FFFFFF"/>
          </w:tcPr>
          <w:p w14:paraId="60443C10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46178F" w:rsidRPr="005D33D1" w14:paraId="0D388DCB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6F66FAA0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Triglyceride, mg/dL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5CA9D1B9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134.2 ± 94.5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79DF7AF3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133.3 ± 100.3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0D7CA6D4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135.4 ± 85.7</w:t>
            </w:r>
          </w:p>
        </w:tc>
        <w:tc>
          <w:tcPr>
            <w:tcW w:w="1134" w:type="dxa"/>
            <w:shd w:val="clear" w:color="auto" w:fill="FFFFFF"/>
          </w:tcPr>
          <w:p w14:paraId="0218D1E2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0.451</w:t>
            </w:r>
          </w:p>
        </w:tc>
      </w:tr>
      <w:tr w:rsidR="0046178F" w:rsidRPr="005D33D1" w14:paraId="201D09F1" w14:textId="77777777" w:rsidTr="00A84734">
        <w:trPr>
          <w:trHeight w:val="330"/>
        </w:trPr>
        <w:tc>
          <w:tcPr>
            <w:tcW w:w="7528" w:type="dxa"/>
            <w:gridSpan w:val="4"/>
            <w:shd w:val="clear" w:color="auto" w:fill="FFFFFF"/>
            <w:noWrap/>
            <w:vAlign w:val="bottom"/>
          </w:tcPr>
          <w:p w14:paraId="4DA44B30" w14:textId="77777777" w:rsidR="0046178F" w:rsidRPr="003928D4" w:rsidRDefault="0046178F" w:rsidP="00A84734">
            <w:pPr>
              <w:ind w:leftChars="52" w:left="104"/>
              <w:rPr>
                <w:rFonts w:cs="Arial"/>
                <w:b/>
                <w:color w:val="000000"/>
                <w:szCs w:val="20"/>
              </w:rPr>
            </w:pPr>
            <w:r w:rsidRPr="003928D4">
              <w:rPr>
                <w:rFonts w:cs="Arial"/>
                <w:b/>
                <w:color w:val="000000"/>
                <w:szCs w:val="20"/>
              </w:rPr>
              <w:t>Medications</w:t>
            </w:r>
          </w:p>
        </w:tc>
        <w:tc>
          <w:tcPr>
            <w:tcW w:w="1134" w:type="dxa"/>
            <w:shd w:val="clear" w:color="auto" w:fill="FFFFFF"/>
          </w:tcPr>
          <w:p w14:paraId="32E541E0" w14:textId="77777777" w:rsidR="0046178F" w:rsidRPr="003928D4" w:rsidRDefault="0046178F" w:rsidP="00A84734">
            <w:pPr>
              <w:ind w:leftChars="52" w:left="104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46178F" w:rsidRPr="005D33D1" w14:paraId="0CC5C92C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151314AE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ß-blocker, n (%)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180D1E8C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352 (7.9)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4A599156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175 (6.7)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69297E16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177 (9.5)</w:t>
            </w:r>
          </w:p>
        </w:tc>
        <w:tc>
          <w:tcPr>
            <w:tcW w:w="1134" w:type="dxa"/>
            <w:shd w:val="clear" w:color="auto" w:fill="FFFFFF"/>
          </w:tcPr>
          <w:p w14:paraId="77D6F6C5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46178F" w:rsidRPr="005D33D1" w14:paraId="57C8DFA7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1AC35C27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Lipid-lowering, n (%)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53B2FC5D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107 (2.4)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14885E78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68 (2.6)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4E9CDD89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39 (2.1)</w:t>
            </w:r>
          </w:p>
        </w:tc>
        <w:tc>
          <w:tcPr>
            <w:tcW w:w="1134" w:type="dxa"/>
            <w:shd w:val="clear" w:color="auto" w:fill="FFFFFF"/>
          </w:tcPr>
          <w:p w14:paraId="72EBB698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0.274</w:t>
            </w:r>
          </w:p>
        </w:tc>
      </w:tr>
      <w:tr w:rsidR="0046178F" w:rsidRPr="005D33D1" w14:paraId="4583E9B6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5038DC03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Antiarrhythmics, n (%)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305D50D5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32 (0.7)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06F2CAE2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20 (0.8)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2B5DE8DD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12 (0.6)</w:t>
            </w:r>
          </w:p>
        </w:tc>
        <w:tc>
          <w:tcPr>
            <w:tcW w:w="1134" w:type="dxa"/>
            <w:shd w:val="clear" w:color="auto" w:fill="FFFFFF"/>
          </w:tcPr>
          <w:p w14:paraId="4CBB38EE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0.637</w:t>
            </w:r>
          </w:p>
        </w:tc>
      </w:tr>
      <w:tr w:rsidR="0046178F" w:rsidRPr="005D33D1" w14:paraId="7835777C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</w:tcPr>
          <w:p w14:paraId="70A9D07E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  <w:lang w:eastAsia="zh-TW"/>
              </w:rPr>
            </w:pPr>
            <w:r>
              <w:rPr>
                <w:rFonts w:cs="Arial" w:hint="eastAsia"/>
                <w:color w:val="000000"/>
                <w:szCs w:val="20"/>
                <w:lang w:eastAsia="zh-TW"/>
              </w:rPr>
              <w:t>A</w:t>
            </w:r>
            <w:r>
              <w:rPr>
                <w:rFonts w:cs="Arial"/>
                <w:color w:val="000000"/>
                <w:szCs w:val="20"/>
                <w:lang w:eastAsia="zh-TW"/>
              </w:rPr>
              <w:t>nti-coagulants, n (%)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14:paraId="3DB068C3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  <w:lang w:eastAsia="zh-TW"/>
              </w:rPr>
            </w:pPr>
            <w:r>
              <w:rPr>
                <w:rFonts w:cs="Arial" w:hint="eastAsia"/>
                <w:color w:val="000000"/>
                <w:szCs w:val="20"/>
                <w:lang w:eastAsia="zh-TW"/>
              </w:rPr>
              <w:t>1</w:t>
            </w:r>
            <w:r>
              <w:rPr>
                <w:rFonts w:cs="Arial"/>
                <w:color w:val="000000"/>
                <w:szCs w:val="20"/>
                <w:lang w:eastAsia="zh-TW"/>
              </w:rPr>
              <w:t>50 (3.3)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14:paraId="33AFC566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  <w:lang w:eastAsia="zh-TW"/>
              </w:rPr>
            </w:pPr>
            <w:r>
              <w:rPr>
                <w:rFonts w:cs="Arial" w:hint="eastAsia"/>
                <w:color w:val="000000"/>
                <w:szCs w:val="20"/>
                <w:lang w:eastAsia="zh-TW"/>
              </w:rPr>
              <w:t>1</w:t>
            </w:r>
            <w:r>
              <w:rPr>
                <w:rFonts w:cs="Arial"/>
                <w:color w:val="000000"/>
                <w:szCs w:val="20"/>
                <w:lang w:eastAsia="zh-TW"/>
              </w:rPr>
              <w:t>04 (4)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14:paraId="7934BB9C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  <w:lang w:eastAsia="zh-TW"/>
              </w:rPr>
            </w:pPr>
            <w:r>
              <w:rPr>
                <w:rFonts w:cs="Arial" w:hint="eastAsia"/>
                <w:color w:val="000000"/>
                <w:szCs w:val="20"/>
                <w:lang w:eastAsia="zh-TW"/>
              </w:rPr>
              <w:t>4</w:t>
            </w:r>
            <w:r>
              <w:rPr>
                <w:rFonts w:cs="Arial"/>
                <w:color w:val="000000"/>
                <w:szCs w:val="20"/>
                <w:lang w:eastAsia="zh-TW"/>
              </w:rPr>
              <w:t>6 (2.5)</w:t>
            </w:r>
          </w:p>
        </w:tc>
        <w:tc>
          <w:tcPr>
            <w:tcW w:w="1134" w:type="dxa"/>
            <w:shd w:val="clear" w:color="auto" w:fill="FFFFFF"/>
          </w:tcPr>
          <w:p w14:paraId="770E3C8A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  <w:lang w:eastAsia="zh-TW"/>
              </w:rPr>
            </w:pPr>
            <w:r>
              <w:rPr>
                <w:rFonts w:cs="Arial" w:hint="eastAsia"/>
                <w:color w:val="000000"/>
                <w:szCs w:val="20"/>
                <w:lang w:eastAsia="zh-TW"/>
              </w:rPr>
              <w:t>0</w:t>
            </w:r>
            <w:r>
              <w:rPr>
                <w:rFonts w:cs="Arial"/>
                <w:color w:val="000000"/>
                <w:szCs w:val="20"/>
                <w:lang w:eastAsia="zh-TW"/>
              </w:rPr>
              <w:t>.005</w:t>
            </w:r>
          </w:p>
        </w:tc>
      </w:tr>
      <w:tr w:rsidR="0046178F" w:rsidRPr="005D33D1" w14:paraId="44A33156" w14:textId="77777777" w:rsidTr="00A84734">
        <w:trPr>
          <w:trHeight w:val="330"/>
        </w:trPr>
        <w:tc>
          <w:tcPr>
            <w:tcW w:w="7528" w:type="dxa"/>
            <w:gridSpan w:val="4"/>
            <w:shd w:val="clear" w:color="auto" w:fill="FFFFFF"/>
            <w:noWrap/>
            <w:vAlign w:val="bottom"/>
          </w:tcPr>
          <w:p w14:paraId="3635CBE7" w14:textId="77777777" w:rsidR="0046178F" w:rsidRPr="003928D4" w:rsidRDefault="0046178F" w:rsidP="00A84734">
            <w:pPr>
              <w:ind w:leftChars="52" w:left="104"/>
              <w:rPr>
                <w:rFonts w:cs="Arial"/>
                <w:b/>
                <w:color w:val="000000"/>
                <w:szCs w:val="20"/>
              </w:rPr>
            </w:pPr>
            <w:r w:rsidRPr="003928D4">
              <w:rPr>
                <w:rFonts w:cs="Arial"/>
                <w:b/>
                <w:color w:val="000000"/>
                <w:szCs w:val="20"/>
              </w:rPr>
              <w:t>Electrocardiographic parameters</w:t>
            </w:r>
          </w:p>
        </w:tc>
        <w:tc>
          <w:tcPr>
            <w:tcW w:w="1134" w:type="dxa"/>
            <w:shd w:val="clear" w:color="auto" w:fill="FFFFFF"/>
          </w:tcPr>
          <w:p w14:paraId="48DC407F" w14:textId="77777777" w:rsidR="0046178F" w:rsidRPr="003928D4" w:rsidRDefault="0046178F" w:rsidP="00A84734">
            <w:pPr>
              <w:ind w:leftChars="52" w:left="104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46178F" w:rsidRPr="005D33D1" w14:paraId="59DC5952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43A88AFB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P, msec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33E897C0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109.9 ± 17.9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7D126F0C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110.9 ± 17.4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473B1872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108.5 ± 18.6</w:t>
            </w:r>
          </w:p>
        </w:tc>
        <w:tc>
          <w:tcPr>
            <w:tcW w:w="1134" w:type="dxa"/>
            <w:shd w:val="clear" w:color="auto" w:fill="FFFFFF"/>
          </w:tcPr>
          <w:p w14:paraId="41259545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46178F" w:rsidRPr="005D33D1" w14:paraId="7B71D731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</w:tcPr>
          <w:p w14:paraId="755B9626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PR, msec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14:paraId="559C1734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171.8 ± 32.9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14:paraId="60331934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172.9 ± 32.7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14:paraId="235ACEA3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170.2 ± 33.0</w:t>
            </w:r>
          </w:p>
        </w:tc>
        <w:tc>
          <w:tcPr>
            <w:tcW w:w="1134" w:type="dxa"/>
            <w:shd w:val="clear" w:color="auto" w:fill="FFFFFF"/>
          </w:tcPr>
          <w:p w14:paraId="6DB60885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0.006</w:t>
            </w:r>
          </w:p>
        </w:tc>
      </w:tr>
      <w:tr w:rsidR="0046178F" w:rsidRPr="005D33D1" w14:paraId="01B1A3FF" w14:textId="77777777" w:rsidTr="00A84734">
        <w:trPr>
          <w:trHeight w:val="330"/>
        </w:trPr>
        <w:tc>
          <w:tcPr>
            <w:tcW w:w="2709" w:type="dxa"/>
            <w:shd w:val="clear" w:color="auto" w:fill="FFFFFF"/>
            <w:noWrap/>
            <w:vAlign w:val="bottom"/>
            <w:hideMark/>
          </w:tcPr>
          <w:p w14:paraId="59595CD3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QRS, msec</w:t>
            </w:r>
          </w:p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544AE564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94.6 ± 24.1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584F05E4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97.7 ± 26.5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6AA1F07D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90.3 ± 19.3</w:t>
            </w:r>
          </w:p>
        </w:tc>
        <w:tc>
          <w:tcPr>
            <w:tcW w:w="1134" w:type="dxa"/>
            <w:shd w:val="clear" w:color="auto" w:fill="FFFFFF"/>
          </w:tcPr>
          <w:p w14:paraId="6193E47E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46178F" w:rsidRPr="005D33D1" w14:paraId="0DFAF6EB" w14:textId="77777777" w:rsidTr="00A84734">
        <w:trPr>
          <w:trHeight w:val="330"/>
        </w:trPr>
        <w:tc>
          <w:tcPr>
            <w:tcW w:w="2709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ED2888" w14:textId="77777777" w:rsidR="0046178F" w:rsidRPr="003928D4" w:rsidRDefault="0046178F" w:rsidP="00A84734">
            <w:pPr>
              <w:ind w:leftChars="52" w:left="104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QTc, msec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38BA68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426.3 ± 37.2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53FFD2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424.7 ± 36.5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8A0589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428.5 ± 38.0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79034856" w14:textId="77777777" w:rsidR="0046178F" w:rsidRPr="003928D4" w:rsidRDefault="0046178F" w:rsidP="00A84734">
            <w:pPr>
              <w:jc w:val="center"/>
              <w:rPr>
                <w:rFonts w:cs="Arial"/>
                <w:color w:val="000000"/>
                <w:szCs w:val="20"/>
              </w:rPr>
            </w:pPr>
            <w:r w:rsidRPr="003928D4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46178F" w:rsidRPr="005D33D1" w14:paraId="64173D35" w14:textId="77777777" w:rsidTr="00A84734">
        <w:trPr>
          <w:trHeight w:val="330"/>
        </w:trPr>
        <w:tc>
          <w:tcPr>
            <w:tcW w:w="8662" w:type="dxa"/>
            <w:gridSpan w:val="5"/>
            <w:tcBorders>
              <w:bottom w:val="nil"/>
            </w:tcBorders>
            <w:shd w:val="clear" w:color="auto" w:fill="FFFFFF"/>
            <w:noWrap/>
            <w:vAlign w:val="bottom"/>
          </w:tcPr>
          <w:p w14:paraId="6FDF4998" w14:textId="77777777" w:rsidR="0046178F" w:rsidRPr="003928D4" w:rsidRDefault="0046178F" w:rsidP="00A84734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6A941728" w14:textId="77777777" w:rsidR="0046178F" w:rsidRPr="007E1AEF" w:rsidRDefault="0046178F" w:rsidP="0046178F">
      <w:pPr>
        <w:rPr>
          <w:rFonts w:cs="Arial"/>
          <w:color w:val="000000"/>
          <w:szCs w:val="20"/>
        </w:rPr>
      </w:pPr>
      <w:r w:rsidRPr="003928D4">
        <w:rPr>
          <w:rFonts w:cs="Arial"/>
          <w:b/>
          <w:bCs/>
          <w:color w:val="000000"/>
          <w:szCs w:val="20"/>
        </w:rPr>
        <w:lastRenderedPageBreak/>
        <w:t xml:space="preserve">Notes: </w:t>
      </w:r>
      <w:r w:rsidRPr="007E1AEF">
        <w:rPr>
          <w:rFonts w:cs="Arial"/>
          <w:color w:val="000000"/>
          <w:szCs w:val="20"/>
        </w:rPr>
        <w:t>Values are given as mean ± SD or number, percentage in the specific group.</w:t>
      </w:r>
    </w:p>
    <w:p w14:paraId="4E4951DE" w14:textId="77777777" w:rsidR="0046178F" w:rsidRPr="007E1AEF" w:rsidRDefault="0046178F" w:rsidP="0046178F">
      <w:pPr>
        <w:rPr>
          <w:rFonts w:cs="Arial"/>
          <w:color w:val="000000"/>
          <w:szCs w:val="20"/>
        </w:rPr>
      </w:pPr>
      <w:r w:rsidRPr="007E1AEF">
        <w:rPr>
          <w:rFonts w:cs="Arial"/>
          <w:color w:val="000000"/>
          <w:szCs w:val="20"/>
        </w:rPr>
        <w:t xml:space="preserve">Chi-square is used for category variable.  </w:t>
      </w:r>
    </w:p>
    <w:p w14:paraId="6DD6808C" w14:textId="77777777" w:rsidR="0046178F" w:rsidRPr="003928D4" w:rsidRDefault="0046178F" w:rsidP="0046178F">
      <w:pPr>
        <w:rPr>
          <w:rFonts w:cs="Arial"/>
          <w:b/>
          <w:bCs/>
          <w:color w:val="000000"/>
          <w:szCs w:val="20"/>
        </w:rPr>
      </w:pPr>
      <w:r w:rsidRPr="007E1AEF">
        <w:rPr>
          <w:rFonts w:cs="Arial"/>
          <w:color w:val="000000"/>
          <w:szCs w:val="20"/>
        </w:rPr>
        <w:t>P value is between males and females.</w:t>
      </w:r>
    </w:p>
    <w:p w14:paraId="590E5EF6" w14:textId="77777777" w:rsidR="0046178F" w:rsidRDefault="0046178F" w:rsidP="0046178F">
      <w:r w:rsidRPr="003928D4">
        <w:rPr>
          <w:rFonts w:cs="Arial"/>
          <w:b/>
          <w:bCs/>
          <w:color w:val="000000"/>
          <w:szCs w:val="20"/>
        </w:rPr>
        <w:t xml:space="preserve">Abbreviations: </w:t>
      </w:r>
      <w:r>
        <w:rPr>
          <w:rFonts w:cs="Arial"/>
          <w:color w:val="000000"/>
          <w:szCs w:val="20"/>
        </w:rPr>
        <w:t xml:space="preserve">DM, diabetes mellitus; ALT, </w:t>
      </w:r>
      <w:r w:rsidRPr="00A62131">
        <w:rPr>
          <w:rFonts w:cs="Arial"/>
          <w:color w:val="000000"/>
          <w:szCs w:val="20"/>
        </w:rPr>
        <w:t>alanine aminotransferase</w:t>
      </w:r>
      <w:r>
        <w:rPr>
          <w:rFonts w:cs="Arial"/>
          <w:color w:val="000000"/>
          <w:szCs w:val="20"/>
        </w:rPr>
        <w:t>; eGFR, estimated glomerular filtration rate; HDL-C, high-density lipoprotein cholesterol; LDL-C, low-density lipoprotein cholesterol;</w:t>
      </w:r>
      <w:r w:rsidRPr="00A6213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VLDL-C, very-low-density lipoprotein cholesterol; P, P wave duration; PR, PR interval; QRS, QRS width; QTc, corrected QT interval.</w:t>
      </w:r>
    </w:p>
    <w:p w14:paraId="175DF6FC" w14:textId="77777777" w:rsidR="0046178F" w:rsidRDefault="0046178F" w:rsidP="0046178F">
      <w:pPr>
        <w:widowControl w:val="0"/>
        <w:spacing w:line="240" w:lineRule="auto"/>
        <w:ind w:left="720" w:hanging="720"/>
      </w:pPr>
    </w:p>
    <w:p w14:paraId="0AD8DF71" w14:textId="77777777" w:rsidR="0046178F" w:rsidRDefault="0046178F" w:rsidP="0046178F">
      <w:pPr>
        <w:widowControl w:val="0"/>
        <w:spacing w:line="240" w:lineRule="auto"/>
        <w:ind w:left="720" w:hanging="720"/>
      </w:pPr>
    </w:p>
    <w:p w14:paraId="3D00A6E0" w14:textId="77777777" w:rsidR="0046178F" w:rsidRDefault="0046178F" w:rsidP="0046178F">
      <w:pPr>
        <w:widowControl w:val="0"/>
        <w:spacing w:line="240" w:lineRule="auto"/>
        <w:ind w:left="720" w:hanging="720"/>
      </w:pPr>
    </w:p>
    <w:p w14:paraId="5D0EBB63" w14:textId="7128336D" w:rsidR="004F68D1" w:rsidRDefault="004F68D1">
      <w:pPr>
        <w:spacing w:line="240" w:lineRule="auto"/>
      </w:pPr>
      <w:r>
        <w:br w:type="page"/>
      </w:r>
    </w:p>
    <w:p w14:paraId="2E49CD97" w14:textId="77777777" w:rsidR="0046178F" w:rsidRDefault="0046178F" w:rsidP="0046178F">
      <w:pPr>
        <w:widowControl w:val="0"/>
        <w:spacing w:line="240" w:lineRule="auto"/>
        <w:ind w:left="720" w:hanging="720"/>
      </w:pPr>
    </w:p>
    <w:p w14:paraId="1937A0E8" w14:textId="77777777" w:rsidR="0046178F" w:rsidRDefault="0046178F" w:rsidP="0046178F">
      <w:pPr>
        <w:widowControl w:val="0"/>
        <w:spacing w:line="240" w:lineRule="auto"/>
        <w:ind w:left="720" w:hanging="720"/>
      </w:pPr>
    </w:p>
    <w:p w14:paraId="062492E4" w14:textId="0E2315CF" w:rsidR="0046178F" w:rsidRDefault="0046178F" w:rsidP="00D95CAD">
      <w:pPr>
        <w:widowControl w:val="0"/>
        <w:spacing w:line="240" w:lineRule="auto"/>
      </w:pPr>
      <w:r w:rsidRPr="003D538C">
        <w:rPr>
          <w:b/>
          <w:bCs/>
        </w:rPr>
        <w:t>Supplementary</w:t>
      </w:r>
      <w:r>
        <w:rPr>
          <w:rFonts w:hint="eastAsia"/>
        </w:rPr>
        <w:t xml:space="preserve"> </w:t>
      </w:r>
      <w:r w:rsidRPr="00FC1621">
        <w:rPr>
          <w:b/>
          <w:bCs/>
        </w:rPr>
        <w:t>Table 2</w:t>
      </w:r>
      <w:r>
        <w:t>.</w:t>
      </w:r>
      <w:r w:rsidRPr="002406CC">
        <w:t xml:space="preserve"> </w:t>
      </w:r>
      <w:r>
        <w:t xml:space="preserve"> </w:t>
      </w:r>
      <w:r w:rsidRPr="003928D4">
        <w:rPr>
          <w:rFonts w:cs="Arial"/>
          <w:b/>
          <w:color w:val="000000"/>
          <w:szCs w:val="20"/>
        </w:rPr>
        <w:t xml:space="preserve">Comparisons between </w:t>
      </w:r>
      <w:r>
        <w:rPr>
          <w:rFonts w:cs="Arial"/>
          <w:b/>
          <w:color w:val="000000"/>
          <w:szCs w:val="20"/>
        </w:rPr>
        <w:t>male and female</w:t>
      </w:r>
      <w:r w:rsidRPr="003928D4">
        <w:rPr>
          <w:rFonts w:cs="Arial"/>
          <w:b/>
          <w:color w:val="000000"/>
          <w:szCs w:val="20"/>
        </w:rPr>
        <w:t xml:space="preserve"> </w:t>
      </w:r>
      <w:r w:rsidR="005E57B0">
        <w:rPr>
          <w:rFonts w:cs="Arial"/>
          <w:b/>
          <w:color w:val="000000"/>
          <w:szCs w:val="20"/>
          <w:lang w:eastAsia="zh-TW"/>
        </w:rPr>
        <w:t xml:space="preserve">subjects </w:t>
      </w:r>
      <w:r w:rsidRPr="003928D4">
        <w:rPr>
          <w:rFonts w:cs="Arial" w:hint="eastAsia"/>
          <w:b/>
          <w:color w:val="000000"/>
          <w:szCs w:val="20"/>
          <w:lang w:eastAsia="zh-TW"/>
        </w:rPr>
        <w:t>w</w:t>
      </w:r>
      <w:r w:rsidRPr="003928D4">
        <w:rPr>
          <w:rFonts w:cs="Arial"/>
          <w:b/>
          <w:color w:val="000000"/>
          <w:szCs w:val="20"/>
        </w:rPr>
        <w:t>ith and without AF</w:t>
      </w:r>
    </w:p>
    <w:tbl>
      <w:tblPr>
        <w:tblStyle w:val="TableGrid"/>
        <w:tblpPr w:leftFromText="180" w:rightFromText="180" w:vertAnchor="text" w:horzAnchor="page" w:tblpX="591" w:tblpY="81"/>
        <w:tblOverlap w:val="never"/>
        <w:tblW w:w="1077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992"/>
        <w:gridCol w:w="284"/>
        <w:gridCol w:w="1559"/>
        <w:gridCol w:w="1559"/>
        <w:gridCol w:w="992"/>
      </w:tblGrid>
      <w:tr w:rsidR="0046178F" w:rsidRPr="007A7FF7" w14:paraId="7293EEAF" w14:textId="77777777" w:rsidTr="00FC1621">
        <w:trPr>
          <w:trHeight w:val="280"/>
        </w:trPr>
        <w:tc>
          <w:tcPr>
            <w:tcW w:w="2410" w:type="dxa"/>
            <w:noWrap/>
          </w:tcPr>
          <w:p w14:paraId="4423E78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noWrap/>
          </w:tcPr>
          <w:p w14:paraId="30770B4D" w14:textId="77777777" w:rsidR="0046178F" w:rsidRPr="005E57B0" w:rsidRDefault="0046178F" w:rsidP="00A84734">
            <w:pPr>
              <w:jc w:val="center"/>
              <w:rPr>
                <w:rFonts w:cs="Arial"/>
                <w:b/>
                <w:color w:val="000000"/>
                <w:lang w:eastAsia="zh-TW"/>
              </w:rPr>
            </w:pPr>
            <w:r w:rsidRPr="005E57B0">
              <w:rPr>
                <w:rFonts w:cs="Arial"/>
                <w:b/>
                <w:color w:val="000000"/>
                <w:lang w:eastAsia="zh-TW"/>
              </w:rPr>
              <w:t>Male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1F96535" w14:textId="77777777" w:rsidR="0046178F" w:rsidRPr="005E57B0" w:rsidRDefault="0046178F" w:rsidP="00A84734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4110" w:type="dxa"/>
            <w:gridSpan w:val="3"/>
          </w:tcPr>
          <w:p w14:paraId="37AC9319" w14:textId="77777777" w:rsidR="0046178F" w:rsidRPr="005E57B0" w:rsidRDefault="0046178F" w:rsidP="00A84734">
            <w:pPr>
              <w:jc w:val="center"/>
              <w:rPr>
                <w:rFonts w:cs="Arial"/>
                <w:b/>
                <w:color w:val="000000"/>
                <w:lang w:eastAsia="zh-TW"/>
              </w:rPr>
            </w:pPr>
            <w:r w:rsidRPr="005E57B0">
              <w:rPr>
                <w:rFonts w:cs="Arial"/>
                <w:b/>
                <w:color w:val="000000"/>
                <w:lang w:eastAsia="zh-TW"/>
              </w:rPr>
              <w:t>Female</w:t>
            </w:r>
          </w:p>
        </w:tc>
      </w:tr>
      <w:tr w:rsidR="0046178F" w:rsidRPr="007A7FF7" w14:paraId="33471F75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3038B02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14:paraId="09CA9652" w14:textId="17864644" w:rsidR="0046178F" w:rsidRPr="005E57B0" w:rsidRDefault="0046178F" w:rsidP="00A84734">
            <w:pPr>
              <w:rPr>
                <w:rFonts w:cs="Arial"/>
                <w:b/>
                <w:color w:val="000000"/>
              </w:rPr>
            </w:pPr>
            <w:r w:rsidRPr="005E57B0">
              <w:rPr>
                <w:rFonts w:cs="Arial"/>
                <w:b/>
                <w:color w:val="000000"/>
              </w:rPr>
              <w:t>AF</w:t>
            </w:r>
            <w:r w:rsidR="005E57B0">
              <w:rPr>
                <w:rFonts w:cs="Arial"/>
                <w:b/>
                <w:color w:val="000000"/>
              </w:rPr>
              <w:t xml:space="preserve"> </w:t>
            </w:r>
            <w:r w:rsidRPr="005E57B0">
              <w:rPr>
                <w:rFonts w:cs="Arial"/>
                <w:b/>
                <w:color w:val="000000"/>
              </w:rPr>
              <w:t>(-)</w:t>
            </w:r>
          </w:p>
        </w:tc>
        <w:tc>
          <w:tcPr>
            <w:tcW w:w="1418" w:type="dxa"/>
            <w:noWrap/>
            <w:hideMark/>
          </w:tcPr>
          <w:p w14:paraId="3BF58C93" w14:textId="154261EB" w:rsidR="0046178F" w:rsidRPr="005E57B0" w:rsidRDefault="0046178F" w:rsidP="00A84734">
            <w:pPr>
              <w:rPr>
                <w:rFonts w:cs="Arial"/>
                <w:b/>
                <w:color w:val="000000"/>
              </w:rPr>
            </w:pPr>
            <w:r w:rsidRPr="005E57B0">
              <w:rPr>
                <w:rFonts w:cs="Arial"/>
                <w:b/>
                <w:color w:val="000000"/>
              </w:rPr>
              <w:t>AF</w:t>
            </w:r>
            <w:r w:rsidR="005E57B0">
              <w:rPr>
                <w:rFonts w:cs="Arial"/>
                <w:b/>
                <w:color w:val="000000"/>
              </w:rPr>
              <w:t xml:space="preserve"> </w:t>
            </w:r>
            <w:r w:rsidRPr="005E57B0">
              <w:rPr>
                <w:rFonts w:cs="Arial"/>
                <w:b/>
                <w:color w:val="000000"/>
              </w:rPr>
              <w:t>(+)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561EB380" w14:textId="77777777" w:rsidR="0046178F" w:rsidRPr="005E57B0" w:rsidRDefault="0046178F" w:rsidP="00A84734">
            <w:pPr>
              <w:rPr>
                <w:rFonts w:cs="Arial"/>
                <w:b/>
                <w:color w:val="000000"/>
              </w:rPr>
            </w:pPr>
            <w:r w:rsidRPr="005E57B0">
              <w:rPr>
                <w:rFonts w:cs="Arial"/>
                <w:b/>
                <w:color w:val="000000"/>
              </w:rPr>
              <w:t>P-value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2D91601" w14:textId="77777777" w:rsidR="0046178F" w:rsidRPr="005E57B0" w:rsidRDefault="0046178F" w:rsidP="00A84734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559" w:type="dxa"/>
          </w:tcPr>
          <w:p w14:paraId="0D2E22C5" w14:textId="2EB3253A" w:rsidR="0046178F" w:rsidRPr="005E57B0" w:rsidRDefault="0046178F" w:rsidP="00A84734">
            <w:pPr>
              <w:rPr>
                <w:rFonts w:cs="Arial"/>
                <w:b/>
                <w:color w:val="000000"/>
              </w:rPr>
            </w:pPr>
            <w:r w:rsidRPr="005E57B0">
              <w:rPr>
                <w:rFonts w:cs="Arial"/>
                <w:b/>
                <w:color w:val="000000"/>
              </w:rPr>
              <w:t>AF</w:t>
            </w:r>
            <w:r w:rsidR="005E57B0">
              <w:rPr>
                <w:rFonts w:cs="Arial"/>
                <w:b/>
                <w:color w:val="000000"/>
              </w:rPr>
              <w:t xml:space="preserve"> </w:t>
            </w:r>
            <w:r w:rsidRPr="005E57B0">
              <w:rPr>
                <w:rFonts w:cs="Arial"/>
                <w:b/>
                <w:color w:val="000000"/>
              </w:rPr>
              <w:t>(-)</w:t>
            </w:r>
          </w:p>
        </w:tc>
        <w:tc>
          <w:tcPr>
            <w:tcW w:w="1559" w:type="dxa"/>
          </w:tcPr>
          <w:p w14:paraId="3DF8A387" w14:textId="29A7E608" w:rsidR="0046178F" w:rsidRPr="005E57B0" w:rsidRDefault="0046178F" w:rsidP="00A84734">
            <w:pPr>
              <w:rPr>
                <w:rFonts w:cs="Arial"/>
                <w:b/>
                <w:color w:val="000000"/>
              </w:rPr>
            </w:pPr>
            <w:r w:rsidRPr="005E57B0">
              <w:rPr>
                <w:rFonts w:cs="Arial"/>
                <w:b/>
                <w:color w:val="000000"/>
              </w:rPr>
              <w:t>AF</w:t>
            </w:r>
            <w:r w:rsidR="005E57B0">
              <w:rPr>
                <w:rFonts w:cs="Arial"/>
                <w:b/>
                <w:color w:val="000000"/>
              </w:rPr>
              <w:t xml:space="preserve"> </w:t>
            </w:r>
            <w:r w:rsidRPr="005E57B0">
              <w:rPr>
                <w:rFonts w:cs="Arial"/>
                <w:b/>
                <w:color w:val="000000"/>
              </w:rPr>
              <w:t>(+)</w:t>
            </w:r>
          </w:p>
        </w:tc>
        <w:tc>
          <w:tcPr>
            <w:tcW w:w="992" w:type="dxa"/>
          </w:tcPr>
          <w:p w14:paraId="06A64238" w14:textId="77777777" w:rsidR="0046178F" w:rsidRPr="005E57B0" w:rsidRDefault="0046178F" w:rsidP="00A84734">
            <w:pPr>
              <w:rPr>
                <w:rFonts w:cs="Arial"/>
                <w:b/>
                <w:color w:val="000000"/>
              </w:rPr>
            </w:pPr>
            <w:r w:rsidRPr="005E57B0">
              <w:rPr>
                <w:rFonts w:cs="Arial"/>
                <w:b/>
                <w:color w:val="000000"/>
              </w:rPr>
              <w:t>P-value</w:t>
            </w:r>
          </w:p>
        </w:tc>
      </w:tr>
      <w:tr w:rsidR="0046178F" w:rsidRPr="007A7FF7" w14:paraId="3A7680A2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4A8E9F6C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14:paraId="5C86DCDB" w14:textId="5A8307E8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n=</w:t>
            </w:r>
            <w:r w:rsidR="005E57B0">
              <w:rPr>
                <w:rFonts w:cs="Arial"/>
                <w:bCs/>
                <w:color w:val="000000"/>
              </w:rPr>
              <w:t xml:space="preserve"> </w:t>
            </w:r>
            <w:r w:rsidRPr="00FC1621">
              <w:rPr>
                <w:rFonts w:cs="Arial"/>
                <w:bCs/>
                <w:color w:val="000000"/>
              </w:rPr>
              <w:t>2300</w:t>
            </w:r>
          </w:p>
        </w:tc>
        <w:tc>
          <w:tcPr>
            <w:tcW w:w="1418" w:type="dxa"/>
            <w:noWrap/>
            <w:hideMark/>
          </w:tcPr>
          <w:p w14:paraId="3CD3A99B" w14:textId="6FD3483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n=</w:t>
            </w:r>
            <w:r w:rsidR="005E57B0">
              <w:rPr>
                <w:rFonts w:cs="Arial"/>
                <w:bCs/>
                <w:color w:val="000000"/>
              </w:rPr>
              <w:t xml:space="preserve"> </w:t>
            </w:r>
            <w:r w:rsidRPr="00FC1621">
              <w:rPr>
                <w:rFonts w:cs="Arial"/>
                <w:bCs/>
                <w:color w:val="000000"/>
              </w:rPr>
              <w:t>316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1F1E764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EAD3D6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071901DE" w14:textId="16ED2FD8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n=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 w:rsidRPr="00FC1621">
              <w:rPr>
                <w:rFonts w:cs="Arial"/>
                <w:bCs/>
                <w:color w:val="000000"/>
              </w:rPr>
              <w:t>1625</w:t>
            </w:r>
          </w:p>
        </w:tc>
        <w:tc>
          <w:tcPr>
            <w:tcW w:w="1559" w:type="dxa"/>
          </w:tcPr>
          <w:p w14:paraId="656961B6" w14:textId="24513AD3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n=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 w:rsidRPr="00FC1621">
              <w:rPr>
                <w:rFonts w:cs="Arial"/>
                <w:bCs/>
                <w:color w:val="000000"/>
              </w:rPr>
              <w:t>238</w:t>
            </w:r>
          </w:p>
        </w:tc>
        <w:tc>
          <w:tcPr>
            <w:tcW w:w="992" w:type="dxa"/>
          </w:tcPr>
          <w:p w14:paraId="16D6689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</w:tr>
      <w:tr w:rsidR="005E57B0" w:rsidRPr="007A7FF7" w14:paraId="406F9E95" w14:textId="77777777" w:rsidTr="008300DC">
        <w:trPr>
          <w:trHeight w:val="280"/>
        </w:trPr>
        <w:tc>
          <w:tcPr>
            <w:tcW w:w="10773" w:type="dxa"/>
            <w:gridSpan w:val="8"/>
            <w:noWrap/>
            <w:hideMark/>
          </w:tcPr>
          <w:p w14:paraId="5DBD40E6" w14:textId="3797ED9A" w:rsidR="005E57B0" w:rsidRPr="005E57B0" w:rsidRDefault="005E57B0" w:rsidP="00A84734">
            <w:pPr>
              <w:rPr>
                <w:rFonts w:cs="Arial"/>
                <w:b/>
                <w:color w:val="000000"/>
              </w:rPr>
            </w:pPr>
            <w:r w:rsidRPr="005E57B0">
              <w:rPr>
                <w:rFonts w:cs="Arial"/>
                <w:b/>
                <w:color w:val="000000"/>
              </w:rPr>
              <w:t>Variables</w:t>
            </w:r>
          </w:p>
        </w:tc>
      </w:tr>
      <w:tr w:rsidR="0046178F" w:rsidRPr="007A7FF7" w14:paraId="521FDEAA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15238A9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Age (years)</w:t>
            </w:r>
          </w:p>
        </w:tc>
        <w:tc>
          <w:tcPr>
            <w:tcW w:w="1559" w:type="dxa"/>
            <w:noWrap/>
            <w:hideMark/>
          </w:tcPr>
          <w:p w14:paraId="0F8912E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64.3 ± 13.6</w:t>
            </w:r>
          </w:p>
        </w:tc>
        <w:tc>
          <w:tcPr>
            <w:tcW w:w="1418" w:type="dxa"/>
            <w:noWrap/>
            <w:hideMark/>
          </w:tcPr>
          <w:p w14:paraId="18A81E4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71.2 ± 12.5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049DB61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15FBB0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4097664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70.9 ± 12.3</w:t>
            </w:r>
          </w:p>
        </w:tc>
        <w:tc>
          <w:tcPr>
            <w:tcW w:w="1559" w:type="dxa"/>
          </w:tcPr>
          <w:p w14:paraId="0B3C282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77.6 ± 9.6</w:t>
            </w:r>
          </w:p>
        </w:tc>
        <w:tc>
          <w:tcPr>
            <w:tcW w:w="992" w:type="dxa"/>
          </w:tcPr>
          <w:p w14:paraId="1DDD695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</w:tr>
      <w:tr w:rsidR="0046178F" w:rsidRPr="007A7FF7" w14:paraId="4063B7B0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2BADFD5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DM, n (%)</w:t>
            </w:r>
          </w:p>
        </w:tc>
        <w:tc>
          <w:tcPr>
            <w:tcW w:w="1559" w:type="dxa"/>
            <w:noWrap/>
            <w:hideMark/>
          </w:tcPr>
          <w:p w14:paraId="4CDCEDC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1451 (63.1)</w:t>
            </w:r>
          </w:p>
        </w:tc>
        <w:tc>
          <w:tcPr>
            <w:tcW w:w="1418" w:type="dxa"/>
            <w:noWrap/>
            <w:hideMark/>
          </w:tcPr>
          <w:p w14:paraId="529B298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181 (57.3)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25954DB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0.046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BD3B40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33AF74F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1129 (69.5)</w:t>
            </w:r>
          </w:p>
        </w:tc>
        <w:tc>
          <w:tcPr>
            <w:tcW w:w="1559" w:type="dxa"/>
          </w:tcPr>
          <w:p w14:paraId="6D273FE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152 (63.9)</w:t>
            </w:r>
          </w:p>
        </w:tc>
        <w:tc>
          <w:tcPr>
            <w:tcW w:w="992" w:type="dxa"/>
          </w:tcPr>
          <w:p w14:paraId="15CBA41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0.081</w:t>
            </w:r>
          </w:p>
        </w:tc>
      </w:tr>
      <w:tr w:rsidR="0046178F" w:rsidRPr="007A7FF7" w14:paraId="6885931D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4C8ABBE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Hypertension, n (%)</w:t>
            </w:r>
          </w:p>
        </w:tc>
        <w:tc>
          <w:tcPr>
            <w:tcW w:w="1559" w:type="dxa"/>
            <w:noWrap/>
            <w:hideMark/>
          </w:tcPr>
          <w:p w14:paraId="01571BA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1791 (77.9)</w:t>
            </w:r>
          </w:p>
        </w:tc>
        <w:tc>
          <w:tcPr>
            <w:tcW w:w="1418" w:type="dxa"/>
            <w:noWrap/>
            <w:hideMark/>
          </w:tcPr>
          <w:p w14:paraId="05CDB3B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263 (83.2)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3F74FEC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0.030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65DEDB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5C75578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1415 (87.1)</w:t>
            </w:r>
          </w:p>
        </w:tc>
        <w:tc>
          <w:tcPr>
            <w:tcW w:w="1559" w:type="dxa"/>
          </w:tcPr>
          <w:p w14:paraId="1CABABE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211 (88.7)</w:t>
            </w:r>
          </w:p>
        </w:tc>
        <w:tc>
          <w:tcPr>
            <w:tcW w:w="992" w:type="dxa"/>
          </w:tcPr>
          <w:p w14:paraId="00EEE9A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0.495</w:t>
            </w:r>
          </w:p>
        </w:tc>
      </w:tr>
      <w:tr w:rsidR="0046178F" w:rsidRPr="007A7FF7" w14:paraId="279EFFCE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6769A04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Gout, n (%)</w:t>
            </w:r>
          </w:p>
        </w:tc>
        <w:tc>
          <w:tcPr>
            <w:tcW w:w="1559" w:type="dxa"/>
            <w:noWrap/>
            <w:hideMark/>
          </w:tcPr>
          <w:p w14:paraId="5A36491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204 (8.9)</w:t>
            </w:r>
          </w:p>
        </w:tc>
        <w:tc>
          <w:tcPr>
            <w:tcW w:w="1418" w:type="dxa"/>
            <w:noWrap/>
            <w:hideMark/>
          </w:tcPr>
          <w:p w14:paraId="6F9FB36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33 (10.4)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5CB25666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0.361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0A97B1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40E5159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96 (5.9)</w:t>
            </w:r>
          </w:p>
        </w:tc>
        <w:tc>
          <w:tcPr>
            <w:tcW w:w="1559" w:type="dxa"/>
          </w:tcPr>
          <w:p w14:paraId="2F7A776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18 (7.6)</w:t>
            </w:r>
          </w:p>
        </w:tc>
        <w:tc>
          <w:tcPr>
            <w:tcW w:w="992" w:type="dxa"/>
          </w:tcPr>
          <w:p w14:paraId="0843AF0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0.320</w:t>
            </w:r>
          </w:p>
        </w:tc>
      </w:tr>
      <w:tr w:rsidR="0046178F" w:rsidRPr="007A7FF7" w14:paraId="7B9C7627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19C84E4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proofErr w:type="spellStart"/>
            <w:r w:rsidRPr="00FC1621">
              <w:rPr>
                <w:rFonts w:cs="Arial"/>
                <w:bCs/>
                <w:color w:val="000000"/>
              </w:rPr>
              <w:t>Hyperlipidemia</w:t>
            </w:r>
            <w:proofErr w:type="spellEnd"/>
            <w:r w:rsidRPr="00FC1621">
              <w:rPr>
                <w:rFonts w:cs="Arial"/>
                <w:bCs/>
                <w:color w:val="000000"/>
              </w:rPr>
              <w:t>, n (%)</w:t>
            </w:r>
          </w:p>
        </w:tc>
        <w:tc>
          <w:tcPr>
            <w:tcW w:w="1559" w:type="dxa"/>
            <w:noWrap/>
            <w:hideMark/>
          </w:tcPr>
          <w:p w14:paraId="346F44A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1423 (61.9)</w:t>
            </w:r>
          </w:p>
        </w:tc>
        <w:tc>
          <w:tcPr>
            <w:tcW w:w="1418" w:type="dxa"/>
            <w:noWrap/>
            <w:hideMark/>
          </w:tcPr>
          <w:p w14:paraId="2BAA364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156 (49.4)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3BF119A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B732AE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7C4117E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917 (56.4)</w:t>
            </w:r>
          </w:p>
        </w:tc>
        <w:tc>
          <w:tcPr>
            <w:tcW w:w="1559" w:type="dxa"/>
          </w:tcPr>
          <w:p w14:paraId="683F307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116 (48.7)</w:t>
            </w:r>
          </w:p>
        </w:tc>
        <w:tc>
          <w:tcPr>
            <w:tcW w:w="992" w:type="dxa"/>
          </w:tcPr>
          <w:p w14:paraId="5B342C8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0.026</w:t>
            </w:r>
          </w:p>
        </w:tc>
      </w:tr>
      <w:tr w:rsidR="00CA62A1" w:rsidRPr="00CA62A1" w14:paraId="12BD6E61" w14:textId="77777777" w:rsidTr="002536BC">
        <w:trPr>
          <w:trHeight w:val="280"/>
        </w:trPr>
        <w:tc>
          <w:tcPr>
            <w:tcW w:w="10773" w:type="dxa"/>
            <w:gridSpan w:val="8"/>
            <w:noWrap/>
          </w:tcPr>
          <w:p w14:paraId="40EB0220" w14:textId="132C50DB" w:rsidR="00CA62A1" w:rsidRPr="00CA62A1" w:rsidRDefault="00CA62A1" w:rsidP="00A84734">
            <w:pPr>
              <w:rPr>
                <w:rFonts w:cs="Arial"/>
                <w:b/>
                <w:color w:val="000000"/>
              </w:rPr>
            </w:pPr>
            <w:r w:rsidRPr="00CA62A1">
              <w:rPr>
                <w:rFonts w:cs="Arial" w:hint="eastAsia"/>
                <w:b/>
                <w:color w:val="000000"/>
                <w:lang w:eastAsia="zh-TW"/>
              </w:rPr>
              <w:t>B</w:t>
            </w:r>
            <w:r w:rsidRPr="00CA62A1">
              <w:rPr>
                <w:rFonts w:cs="Arial"/>
                <w:b/>
                <w:color w:val="000000"/>
                <w:lang w:eastAsia="zh-TW"/>
              </w:rPr>
              <w:t>iochemistry</w:t>
            </w:r>
          </w:p>
        </w:tc>
      </w:tr>
      <w:tr w:rsidR="0046178F" w:rsidRPr="007A7FF7" w14:paraId="64C21AFF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0840302C" w14:textId="5B4A83D2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GPT,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 w:rsidRPr="00FC1621">
              <w:rPr>
                <w:rFonts w:cs="Arial"/>
                <w:bCs/>
                <w:color w:val="000000"/>
              </w:rPr>
              <w:t>IU/L</w:t>
            </w:r>
          </w:p>
        </w:tc>
        <w:tc>
          <w:tcPr>
            <w:tcW w:w="1559" w:type="dxa"/>
            <w:noWrap/>
            <w:hideMark/>
          </w:tcPr>
          <w:p w14:paraId="2184AC8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32.3 ± 37.6</w:t>
            </w:r>
          </w:p>
        </w:tc>
        <w:tc>
          <w:tcPr>
            <w:tcW w:w="1418" w:type="dxa"/>
            <w:noWrap/>
            <w:hideMark/>
          </w:tcPr>
          <w:p w14:paraId="79DC6946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27.2 ± 17.9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17BF8A4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A28BCB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77DC295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27.1 ± 50.3</w:t>
            </w:r>
          </w:p>
        </w:tc>
        <w:tc>
          <w:tcPr>
            <w:tcW w:w="1559" w:type="dxa"/>
          </w:tcPr>
          <w:p w14:paraId="542AFAA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25.3 ± 22.3</w:t>
            </w:r>
          </w:p>
        </w:tc>
        <w:tc>
          <w:tcPr>
            <w:tcW w:w="992" w:type="dxa"/>
          </w:tcPr>
          <w:p w14:paraId="0FDE788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0.433</w:t>
            </w:r>
          </w:p>
        </w:tc>
      </w:tr>
      <w:tr w:rsidR="0046178F" w:rsidRPr="007A7FF7" w14:paraId="285CE47C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05928793" w14:textId="5172B4D1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Creatinine,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 w:rsidRPr="00FC1621">
              <w:rPr>
                <w:rFonts w:cs="Arial"/>
                <w:bCs/>
                <w:color w:val="000000"/>
              </w:rPr>
              <w:t>mg/</w:t>
            </w:r>
            <w:r>
              <w:rPr>
                <w:rFonts w:cs="Arial"/>
                <w:bCs/>
                <w:color w:val="000000"/>
              </w:rPr>
              <w:t>d</w:t>
            </w:r>
            <w:r w:rsidRPr="00FC1621">
              <w:rPr>
                <w:rFonts w:cs="Arial"/>
                <w:bCs/>
                <w:color w:val="000000"/>
              </w:rPr>
              <w:t>L</w:t>
            </w:r>
          </w:p>
        </w:tc>
        <w:tc>
          <w:tcPr>
            <w:tcW w:w="1559" w:type="dxa"/>
            <w:noWrap/>
            <w:hideMark/>
          </w:tcPr>
          <w:p w14:paraId="6167CB3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1.8 ± 2.2</w:t>
            </w:r>
          </w:p>
        </w:tc>
        <w:tc>
          <w:tcPr>
            <w:tcW w:w="1418" w:type="dxa"/>
            <w:noWrap/>
            <w:hideMark/>
          </w:tcPr>
          <w:p w14:paraId="65EB313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1.5 ± 1.1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0ACC65C6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E691F6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01E61D9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1.7 ± 2.0</w:t>
            </w:r>
          </w:p>
        </w:tc>
        <w:tc>
          <w:tcPr>
            <w:tcW w:w="1559" w:type="dxa"/>
          </w:tcPr>
          <w:p w14:paraId="7409F0A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1.4 ± 1.7</w:t>
            </w:r>
          </w:p>
        </w:tc>
        <w:tc>
          <w:tcPr>
            <w:tcW w:w="992" w:type="dxa"/>
          </w:tcPr>
          <w:p w14:paraId="3C62763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0.029</w:t>
            </w:r>
          </w:p>
        </w:tc>
      </w:tr>
      <w:tr w:rsidR="0046178F" w:rsidRPr="007A7FF7" w14:paraId="4485F112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0EB622BF" w14:textId="6D2C241F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eGFR</w:t>
            </w:r>
            <w:r>
              <w:rPr>
                <w:rFonts w:cs="Arial"/>
                <w:bCs/>
                <w:color w:val="000000"/>
              </w:rPr>
              <w:t>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>ml/min</w:t>
            </w:r>
          </w:p>
        </w:tc>
        <w:tc>
          <w:tcPr>
            <w:tcW w:w="1559" w:type="dxa"/>
            <w:noWrap/>
            <w:hideMark/>
          </w:tcPr>
          <w:p w14:paraId="7C5FA79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70.4 ± 39.6</w:t>
            </w:r>
          </w:p>
        </w:tc>
        <w:tc>
          <w:tcPr>
            <w:tcW w:w="1418" w:type="dxa"/>
            <w:noWrap/>
            <w:hideMark/>
          </w:tcPr>
          <w:p w14:paraId="7CAE350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64.4 ± 28.7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42347B0C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0.003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26155CC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1B25562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66.5 ± 43.8</w:t>
            </w:r>
          </w:p>
        </w:tc>
        <w:tc>
          <w:tcPr>
            <w:tcW w:w="1559" w:type="dxa"/>
          </w:tcPr>
          <w:p w14:paraId="0267683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63.7 ± 34.0</w:t>
            </w:r>
          </w:p>
        </w:tc>
        <w:tc>
          <w:tcPr>
            <w:tcW w:w="992" w:type="dxa"/>
          </w:tcPr>
          <w:p w14:paraId="5414FEF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0.310</w:t>
            </w:r>
          </w:p>
        </w:tc>
      </w:tr>
      <w:tr w:rsidR="0046178F" w:rsidRPr="007A7FF7" w14:paraId="518BAE6A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617E17E1" w14:textId="388FA3FF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AC glucose</w:t>
            </w:r>
            <w:r>
              <w:rPr>
                <w:rFonts w:cs="Arial"/>
                <w:bCs/>
                <w:color w:val="000000"/>
              </w:rPr>
              <w:t>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 w:rsidRPr="00C77846">
              <w:rPr>
                <w:rFonts w:cs="Arial"/>
                <w:bCs/>
                <w:color w:val="000000"/>
              </w:rPr>
              <w:t>mg/</w:t>
            </w:r>
            <w:r>
              <w:rPr>
                <w:rFonts w:cs="Arial"/>
                <w:bCs/>
                <w:color w:val="000000"/>
              </w:rPr>
              <w:t>d</w:t>
            </w:r>
            <w:r w:rsidRPr="00C77846">
              <w:rPr>
                <w:rFonts w:cs="Arial"/>
                <w:bCs/>
                <w:color w:val="000000"/>
              </w:rPr>
              <w:t>L</w:t>
            </w:r>
          </w:p>
        </w:tc>
        <w:tc>
          <w:tcPr>
            <w:tcW w:w="1559" w:type="dxa"/>
            <w:noWrap/>
            <w:hideMark/>
          </w:tcPr>
          <w:p w14:paraId="3D66F27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124.6 ± 50.3</w:t>
            </w:r>
          </w:p>
        </w:tc>
        <w:tc>
          <w:tcPr>
            <w:tcW w:w="1418" w:type="dxa"/>
            <w:noWrap/>
            <w:hideMark/>
          </w:tcPr>
          <w:p w14:paraId="3171D13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120.2 ± 41.8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76743E7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0.113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48C3A8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72AD75C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128.4 ± 53.9</w:t>
            </w:r>
          </w:p>
        </w:tc>
        <w:tc>
          <w:tcPr>
            <w:tcW w:w="1559" w:type="dxa"/>
          </w:tcPr>
          <w:p w14:paraId="038B2F81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122.9 ± 41.9</w:t>
            </w:r>
          </w:p>
        </w:tc>
        <w:tc>
          <w:tcPr>
            <w:tcW w:w="992" w:type="dxa"/>
          </w:tcPr>
          <w:p w14:paraId="0DAA18F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0.110</w:t>
            </w:r>
          </w:p>
        </w:tc>
      </w:tr>
      <w:tr w:rsidR="0046178F" w:rsidRPr="007A7FF7" w14:paraId="7598F652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76AF02AE" w14:textId="799340F4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Total </w:t>
            </w:r>
            <w:r w:rsidRPr="00FC1621">
              <w:rPr>
                <w:rFonts w:cs="Arial"/>
                <w:bCs/>
                <w:color w:val="000000"/>
              </w:rPr>
              <w:t>Cholesterol</w:t>
            </w:r>
            <w:r w:rsidRPr="00C77846">
              <w:rPr>
                <w:rFonts w:cs="Arial"/>
                <w:bCs/>
                <w:color w:val="000000"/>
              </w:rPr>
              <w:t>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 w:rsidRPr="00C77846">
              <w:rPr>
                <w:rFonts w:cs="Arial"/>
                <w:bCs/>
                <w:color w:val="000000"/>
              </w:rPr>
              <w:t>mg/</w:t>
            </w:r>
            <w:r>
              <w:rPr>
                <w:rFonts w:cs="Arial"/>
                <w:bCs/>
                <w:color w:val="000000"/>
              </w:rPr>
              <w:t>d</w:t>
            </w:r>
            <w:r w:rsidRPr="00C77846">
              <w:rPr>
                <w:rFonts w:cs="Arial"/>
                <w:bCs/>
                <w:color w:val="000000"/>
              </w:rPr>
              <w:t>L</w:t>
            </w:r>
          </w:p>
        </w:tc>
        <w:tc>
          <w:tcPr>
            <w:tcW w:w="1559" w:type="dxa"/>
            <w:noWrap/>
            <w:hideMark/>
          </w:tcPr>
          <w:p w14:paraId="3306B5D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170.3 ± 46.7</w:t>
            </w:r>
          </w:p>
        </w:tc>
        <w:tc>
          <w:tcPr>
            <w:tcW w:w="1418" w:type="dxa"/>
            <w:noWrap/>
            <w:hideMark/>
          </w:tcPr>
          <w:p w14:paraId="2379B5E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154.5 ± 41.8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0F44CB8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D415ECC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2FDEA701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175.0 ± 50.4</w:t>
            </w:r>
          </w:p>
        </w:tc>
        <w:tc>
          <w:tcPr>
            <w:tcW w:w="1559" w:type="dxa"/>
          </w:tcPr>
          <w:p w14:paraId="0BB9A49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157.6 ± 43.5</w:t>
            </w:r>
          </w:p>
        </w:tc>
        <w:tc>
          <w:tcPr>
            <w:tcW w:w="992" w:type="dxa"/>
          </w:tcPr>
          <w:p w14:paraId="6BECC6F1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</w:tr>
      <w:tr w:rsidR="0046178F" w:rsidRPr="007A7FF7" w14:paraId="2784CF4E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082EA1DA" w14:textId="212FD03F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HDL-C</w:t>
            </w:r>
            <w:r w:rsidRPr="00C77846">
              <w:rPr>
                <w:rFonts w:cs="Arial"/>
                <w:bCs/>
                <w:color w:val="000000"/>
              </w:rPr>
              <w:t>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 w:rsidRPr="00C77846">
              <w:rPr>
                <w:rFonts w:cs="Arial"/>
                <w:bCs/>
                <w:color w:val="000000"/>
              </w:rPr>
              <w:t>mg/</w:t>
            </w:r>
            <w:r>
              <w:rPr>
                <w:rFonts w:cs="Arial"/>
                <w:bCs/>
                <w:color w:val="000000"/>
              </w:rPr>
              <w:t>d</w:t>
            </w:r>
            <w:r w:rsidRPr="00C77846">
              <w:rPr>
                <w:rFonts w:cs="Arial"/>
                <w:bCs/>
                <w:color w:val="000000"/>
              </w:rPr>
              <w:t>L</w:t>
            </w:r>
          </w:p>
        </w:tc>
        <w:tc>
          <w:tcPr>
            <w:tcW w:w="1559" w:type="dxa"/>
            <w:noWrap/>
            <w:hideMark/>
          </w:tcPr>
          <w:p w14:paraId="0003D7A1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38.4 ± 12.4</w:t>
            </w:r>
          </w:p>
        </w:tc>
        <w:tc>
          <w:tcPr>
            <w:tcW w:w="1418" w:type="dxa"/>
            <w:noWrap/>
            <w:hideMark/>
          </w:tcPr>
          <w:p w14:paraId="2E73EE2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40.1 ± 13.2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3083ACD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0.030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68A08D6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3881C456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42.5 ± 13.9</w:t>
            </w:r>
          </w:p>
        </w:tc>
        <w:tc>
          <w:tcPr>
            <w:tcW w:w="1559" w:type="dxa"/>
          </w:tcPr>
          <w:p w14:paraId="6555D71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43.1 ± 14.2</w:t>
            </w:r>
          </w:p>
        </w:tc>
        <w:tc>
          <w:tcPr>
            <w:tcW w:w="992" w:type="dxa"/>
          </w:tcPr>
          <w:p w14:paraId="2929112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0.527</w:t>
            </w:r>
          </w:p>
        </w:tc>
      </w:tr>
      <w:tr w:rsidR="0046178F" w:rsidRPr="007A7FF7" w14:paraId="4500085F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2D11A2A7" w14:textId="4254C140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LDL-C</w:t>
            </w:r>
            <w:r w:rsidRPr="00C77846">
              <w:rPr>
                <w:rFonts w:cs="Arial"/>
                <w:bCs/>
                <w:color w:val="000000"/>
              </w:rPr>
              <w:t>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 w:rsidRPr="00C77846">
              <w:rPr>
                <w:rFonts w:cs="Arial"/>
                <w:bCs/>
                <w:color w:val="000000"/>
              </w:rPr>
              <w:t>mg/</w:t>
            </w:r>
            <w:r>
              <w:rPr>
                <w:rFonts w:cs="Arial"/>
                <w:bCs/>
                <w:color w:val="000000"/>
              </w:rPr>
              <w:t>d</w:t>
            </w:r>
            <w:r w:rsidRPr="00C77846">
              <w:rPr>
                <w:rFonts w:cs="Arial"/>
                <w:bCs/>
                <w:color w:val="000000"/>
              </w:rPr>
              <w:t>L</w:t>
            </w:r>
          </w:p>
        </w:tc>
        <w:tc>
          <w:tcPr>
            <w:tcW w:w="1559" w:type="dxa"/>
            <w:noWrap/>
            <w:hideMark/>
          </w:tcPr>
          <w:p w14:paraId="1899A6C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104.1 ± 38.4</w:t>
            </w:r>
          </w:p>
        </w:tc>
        <w:tc>
          <w:tcPr>
            <w:tcW w:w="1418" w:type="dxa"/>
            <w:noWrap/>
            <w:hideMark/>
          </w:tcPr>
          <w:p w14:paraId="59A0E0E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92.0 ± 34.6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0BE12DB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8A30AC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01E29EC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102.4 ± 40.8</w:t>
            </w:r>
          </w:p>
        </w:tc>
        <w:tc>
          <w:tcPr>
            <w:tcW w:w="1559" w:type="dxa"/>
          </w:tcPr>
          <w:p w14:paraId="6DF25AF6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91.1 ± 35.6</w:t>
            </w:r>
          </w:p>
        </w:tc>
        <w:tc>
          <w:tcPr>
            <w:tcW w:w="992" w:type="dxa"/>
          </w:tcPr>
          <w:p w14:paraId="0598765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</w:tr>
      <w:tr w:rsidR="0046178F" w:rsidRPr="007A7FF7" w14:paraId="1F079B14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2D4E0386" w14:textId="6818EAF9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VLDL</w:t>
            </w:r>
            <w:r w:rsidR="00EF56D9">
              <w:rPr>
                <w:rFonts w:cs="Arial"/>
                <w:bCs/>
                <w:color w:val="000000"/>
                <w:lang w:val="en-US"/>
              </w:rPr>
              <w:t>-C</w:t>
            </w:r>
            <w:r w:rsidRPr="00C77846">
              <w:rPr>
                <w:rFonts w:cs="Arial"/>
                <w:bCs/>
                <w:color w:val="000000"/>
              </w:rPr>
              <w:t>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 w:rsidRPr="00C77846">
              <w:rPr>
                <w:rFonts w:cs="Arial"/>
                <w:bCs/>
                <w:color w:val="000000"/>
              </w:rPr>
              <w:t>mg/</w:t>
            </w:r>
            <w:r>
              <w:rPr>
                <w:rFonts w:cs="Arial"/>
                <w:bCs/>
                <w:color w:val="000000"/>
              </w:rPr>
              <w:t>d</w:t>
            </w:r>
            <w:r w:rsidRPr="00C77846">
              <w:rPr>
                <w:rFonts w:cs="Arial"/>
                <w:bCs/>
                <w:color w:val="000000"/>
              </w:rPr>
              <w:t>L</w:t>
            </w:r>
          </w:p>
        </w:tc>
        <w:tc>
          <w:tcPr>
            <w:tcW w:w="1559" w:type="dxa"/>
            <w:noWrap/>
            <w:hideMark/>
          </w:tcPr>
          <w:p w14:paraId="24E9EB7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27.8 ± 18.0</w:t>
            </w:r>
          </w:p>
        </w:tc>
        <w:tc>
          <w:tcPr>
            <w:tcW w:w="1418" w:type="dxa"/>
            <w:noWrap/>
            <w:hideMark/>
          </w:tcPr>
          <w:p w14:paraId="3CFA3DF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22.4 ± 13.3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6729215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FF138A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54168ED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30.1 ± 18.6</w:t>
            </w:r>
          </w:p>
        </w:tc>
        <w:tc>
          <w:tcPr>
            <w:tcW w:w="1559" w:type="dxa"/>
          </w:tcPr>
          <w:p w14:paraId="0073C9B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23.4 ± 13.3</w:t>
            </w:r>
          </w:p>
        </w:tc>
        <w:tc>
          <w:tcPr>
            <w:tcW w:w="992" w:type="dxa"/>
          </w:tcPr>
          <w:p w14:paraId="750D6C7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</w:tr>
      <w:tr w:rsidR="0046178F" w:rsidRPr="007A7FF7" w14:paraId="5BB53E16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01D51EF8" w14:textId="6D30F816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non-HDL-C</w:t>
            </w:r>
            <w:r w:rsidRPr="00C77846">
              <w:rPr>
                <w:rFonts w:cs="Arial"/>
                <w:bCs/>
                <w:color w:val="000000"/>
              </w:rPr>
              <w:t>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 w:rsidRPr="00C77846">
              <w:rPr>
                <w:rFonts w:cs="Arial"/>
                <w:bCs/>
                <w:color w:val="000000"/>
              </w:rPr>
              <w:t>mg/</w:t>
            </w:r>
            <w:r>
              <w:rPr>
                <w:rFonts w:cs="Arial"/>
                <w:bCs/>
                <w:color w:val="000000"/>
              </w:rPr>
              <w:t>d</w:t>
            </w:r>
            <w:r w:rsidRPr="00C77846">
              <w:rPr>
                <w:rFonts w:cs="Arial"/>
                <w:bCs/>
                <w:color w:val="000000"/>
              </w:rPr>
              <w:t>L</w:t>
            </w:r>
          </w:p>
        </w:tc>
        <w:tc>
          <w:tcPr>
            <w:tcW w:w="1559" w:type="dxa"/>
            <w:noWrap/>
            <w:hideMark/>
          </w:tcPr>
          <w:p w14:paraId="6811B54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131.9 ± 44.9</w:t>
            </w:r>
          </w:p>
        </w:tc>
        <w:tc>
          <w:tcPr>
            <w:tcW w:w="1418" w:type="dxa"/>
            <w:noWrap/>
            <w:hideMark/>
          </w:tcPr>
          <w:p w14:paraId="0A63826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114.4 ± 40.0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268EFA6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628BF0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743503D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132.5 ± 47.6</w:t>
            </w:r>
          </w:p>
        </w:tc>
        <w:tc>
          <w:tcPr>
            <w:tcW w:w="1559" w:type="dxa"/>
          </w:tcPr>
          <w:p w14:paraId="30E17E4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114.5 ± 41.4</w:t>
            </w:r>
          </w:p>
        </w:tc>
        <w:tc>
          <w:tcPr>
            <w:tcW w:w="992" w:type="dxa"/>
          </w:tcPr>
          <w:p w14:paraId="55B6AA6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</w:tr>
      <w:tr w:rsidR="0046178F" w:rsidRPr="007A7FF7" w14:paraId="4AA57F81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531BC30F" w14:textId="0AAA4C4C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TG</w:t>
            </w:r>
            <w:r w:rsidRPr="00C77846">
              <w:rPr>
                <w:rFonts w:cs="Arial"/>
                <w:bCs/>
                <w:color w:val="000000"/>
              </w:rPr>
              <w:t>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r w:rsidRPr="00C77846">
              <w:rPr>
                <w:rFonts w:cs="Arial"/>
                <w:bCs/>
                <w:color w:val="000000"/>
              </w:rPr>
              <w:t>mg/</w:t>
            </w:r>
            <w:r>
              <w:rPr>
                <w:rFonts w:cs="Arial"/>
                <w:bCs/>
                <w:color w:val="000000"/>
              </w:rPr>
              <w:t>d</w:t>
            </w:r>
            <w:r w:rsidRPr="00C77846">
              <w:rPr>
                <w:rFonts w:cs="Arial"/>
                <w:bCs/>
                <w:color w:val="000000"/>
              </w:rPr>
              <w:t>L</w:t>
            </w:r>
          </w:p>
        </w:tc>
        <w:tc>
          <w:tcPr>
            <w:tcW w:w="1559" w:type="dxa"/>
            <w:noWrap/>
            <w:hideMark/>
          </w:tcPr>
          <w:p w14:paraId="6B16F3F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137.3 ± 103.4</w:t>
            </w:r>
          </w:p>
        </w:tc>
        <w:tc>
          <w:tcPr>
            <w:tcW w:w="1418" w:type="dxa"/>
            <w:noWrap/>
            <w:hideMark/>
          </w:tcPr>
          <w:p w14:paraId="6A99F23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104.2 ± 68.1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2EEE1DB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FF5F6D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1A0BE416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139.0 ± 88.1</w:t>
            </w:r>
          </w:p>
        </w:tc>
        <w:tc>
          <w:tcPr>
            <w:tcW w:w="1559" w:type="dxa"/>
          </w:tcPr>
          <w:p w14:paraId="5539E03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110.8 ± 62.5</w:t>
            </w:r>
          </w:p>
        </w:tc>
        <w:tc>
          <w:tcPr>
            <w:tcW w:w="992" w:type="dxa"/>
          </w:tcPr>
          <w:p w14:paraId="285B1E4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</w:tr>
      <w:tr w:rsidR="00CA62A1" w:rsidRPr="00CA62A1" w14:paraId="776779E0" w14:textId="77777777" w:rsidTr="00E834A4">
        <w:trPr>
          <w:trHeight w:val="280"/>
        </w:trPr>
        <w:tc>
          <w:tcPr>
            <w:tcW w:w="10773" w:type="dxa"/>
            <w:gridSpan w:val="8"/>
            <w:noWrap/>
          </w:tcPr>
          <w:p w14:paraId="52E00688" w14:textId="36B68120" w:rsidR="00CA62A1" w:rsidRPr="00CA62A1" w:rsidRDefault="00CA62A1" w:rsidP="00A84734">
            <w:pPr>
              <w:rPr>
                <w:rFonts w:cs="Arial"/>
                <w:b/>
                <w:color w:val="000000"/>
              </w:rPr>
            </w:pPr>
            <w:r w:rsidRPr="00CA62A1">
              <w:rPr>
                <w:rFonts w:cs="Arial" w:hint="eastAsia"/>
                <w:b/>
                <w:color w:val="000000"/>
                <w:lang w:eastAsia="zh-TW"/>
              </w:rPr>
              <w:t>M</w:t>
            </w:r>
            <w:r w:rsidRPr="00CA62A1">
              <w:rPr>
                <w:rFonts w:cs="Arial"/>
                <w:b/>
                <w:color w:val="000000"/>
                <w:lang w:eastAsia="zh-TW"/>
              </w:rPr>
              <w:t>edications</w:t>
            </w:r>
          </w:p>
        </w:tc>
      </w:tr>
      <w:tr w:rsidR="0046178F" w:rsidRPr="007A7FF7" w14:paraId="76B031B8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57BB8AD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B-blocker</w:t>
            </w:r>
            <w:r w:rsidRPr="00C77846">
              <w:rPr>
                <w:rFonts w:cs="Arial"/>
                <w:bCs/>
                <w:color w:val="000000"/>
              </w:rPr>
              <w:t>, n (%)</w:t>
            </w:r>
          </w:p>
        </w:tc>
        <w:tc>
          <w:tcPr>
            <w:tcW w:w="1559" w:type="dxa"/>
            <w:noWrap/>
            <w:hideMark/>
          </w:tcPr>
          <w:p w14:paraId="50CA8611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152 (6.6)</w:t>
            </w:r>
          </w:p>
        </w:tc>
        <w:tc>
          <w:tcPr>
            <w:tcW w:w="1418" w:type="dxa"/>
            <w:noWrap/>
            <w:hideMark/>
          </w:tcPr>
          <w:p w14:paraId="04860ED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23 (7.3)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25F4580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0.655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9E2AD8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782921A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148 (9.1)</w:t>
            </w:r>
          </w:p>
        </w:tc>
        <w:tc>
          <w:tcPr>
            <w:tcW w:w="1559" w:type="dxa"/>
          </w:tcPr>
          <w:p w14:paraId="5CFE358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29 (12.2)</w:t>
            </w:r>
          </w:p>
        </w:tc>
        <w:tc>
          <w:tcPr>
            <w:tcW w:w="992" w:type="dxa"/>
          </w:tcPr>
          <w:p w14:paraId="1F576451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0.131</w:t>
            </w:r>
          </w:p>
        </w:tc>
      </w:tr>
      <w:tr w:rsidR="0046178F" w:rsidRPr="007A7FF7" w14:paraId="39FACBA8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607045D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Lipid-lowering</w:t>
            </w:r>
            <w:r w:rsidRPr="00C77846">
              <w:rPr>
                <w:rFonts w:cs="Arial"/>
                <w:bCs/>
                <w:color w:val="000000"/>
              </w:rPr>
              <w:t>, n (%)</w:t>
            </w:r>
          </w:p>
        </w:tc>
        <w:tc>
          <w:tcPr>
            <w:tcW w:w="1559" w:type="dxa"/>
            <w:noWrap/>
            <w:hideMark/>
          </w:tcPr>
          <w:p w14:paraId="4E336B5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57 (2.5)</w:t>
            </w:r>
          </w:p>
        </w:tc>
        <w:tc>
          <w:tcPr>
            <w:tcW w:w="1418" w:type="dxa"/>
            <w:noWrap/>
            <w:hideMark/>
          </w:tcPr>
          <w:p w14:paraId="25AAEC7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11 (3.5)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293D3EC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0.294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D9D698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0AE70E3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35 (2.2)</w:t>
            </w:r>
          </w:p>
        </w:tc>
        <w:tc>
          <w:tcPr>
            <w:tcW w:w="1559" w:type="dxa"/>
          </w:tcPr>
          <w:p w14:paraId="5D19B64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 (1.7)</w:t>
            </w:r>
          </w:p>
        </w:tc>
        <w:tc>
          <w:tcPr>
            <w:tcW w:w="992" w:type="dxa"/>
          </w:tcPr>
          <w:p w14:paraId="3E72177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0.810</w:t>
            </w:r>
          </w:p>
        </w:tc>
      </w:tr>
      <w:tr w:rsidR="0046178F" w:rsidRPr="007A7FF7" w14:paraId="545A8678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6563B1F0" w14:textId="423DAD1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Anti</w:t>
            </w:r>
            <w:r w:rsidR="00CA62A1">
              <w:rPr>
                <w:rFonts w:cs="Arial"/>
                <w:bCs/>
                <w:color w:val="000000"/>
              </w:rPr>
              <w:t>-</w:t>
            </w:r>
            <w:r w:rsidRPr="00FC1621">
              <w:rPr>
                <w:rFonts w:cs="Arial"/>
                <w:bCs/>
                <w:color w:val="000000"/>
              </w:rPr>
              <w:t>arrhythmia</w:t>
            </w:r>
            <w:r w:rsidRPr="00C77846">
              <w:rPr>
                <w:rFonts w:cs="Arial"/>
                <w:bCs/>
                <w:color w:val="000000"/>
              </w:rPr>
              <w:t>, n (%)</w:t>
            </w:r>
          </w:p>
        </w:tc>
        <w:tc>
          <w:tcPr>
            <w:tcW w:w="1559" w:type="dxa"/>
            <w:noWrap/>
            <w:hideMark/>
          </w:tcPr>
          <w:p w14:paraId="3CAE3016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 (0.4)</w:t>
            </w:r>
          </w:p>
        </w:tc>
        <w:tc>
          <w:tcPr>
            <w:tcW w:w="1418" w:type="dxa"/>
            <w:noWrap/>
            <w:hideMark/>
          </w:tcPr>
          <w:p w14:paraId="0177850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11 (3.5)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6137FB0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BA5CA9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625A6EC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 (0.2)</w:t>
            </w:r>
          </w:p>
        </w:tc>
        <w:tc>
          <w:tcPr>
            <w:tcW w:w="1559" w:type="dxa"/>
          </w:tcPr>
          <w:p w14:paraId="4259AE2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8 (3.4)</w:t>
            </w:r>
          </w:p>
        </w:tc>
        <w:tc>
          <w:tcPr>
            <w:tcW w:w="992" w:type="dxa"/>
          </w:tcPr>
          <w:p w14:paraId="057AD56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&lt;0.001</w:t>
            </w:r>
          </w:p>
        </w:tc>
      </w:tr>
      <w:tr w:rsidR="0046178F" w:rsidRPr="007A7FF7" w14:paraId="7BB82021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2FE59B9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Anti-coagulants</w:t>
            </w:r>
            <w:r w:rsidRPr="00C77846">
              <w:rPr>
                <w:rFonts w:cs="Arial"/>
                <w:bCs/>
                <w:color w:val="000000"/>
              </w:rPr>
              <w:t>, n (%)</w:t>
            </w:r>
          </w:p>
        </w:tc>
        <w:tc>
          <w:tcPr>
            <w:tcW w:w="1559" w:type="dxa"/>
            <w:noWrap/>
            <w:hideMark/>
          </w:tcPr>
          <w:p w14:paraId="168DA15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93 (4.0)</w:t>
            </w:r>
          </w:p>
        </w:tc>
        <w:tc>
          <w:tcPr>
            <w:tcW w:w="1418" w:type="dxa"/>
            <w:noWrap/>
            <w:hideMark/>
          </w:tcPr>
          <w:p w14:paraId="5273E2D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11 (3.5)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42D1660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0.631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6452A2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566E4EA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36 (2.2)</w:t>
            </w:r>
          </w:p>
        </w:tc>
        <w:tc>
          <w:tcPr>
            <w:tcW w:w="1559" w:type="dxa"/>
          </w:tcPr>
          <w:p w14:paraId="60CBBFD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 (3.8)</w:t>
            </w:r>
          </w:p>
        </w:tc>
        <w:tc>
          <w:tcPr>
            <w:tcW w:w="992" w:type="dxa"/>
          </w:tcPr>
          <w:p w14:paraId="038AB7C1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0.142</w:t>
            </w:r>
          </w:p>
        </w:tc>
      </w:tr>
      <w:tr w:rsidR="00CA62A1" w:rsidRPr="00CA62A1" w14:paraId="67597DA0" w14:textId="77777777" w:rsidTr="00243F1A">
        <w:trPr>
          <w:trHeight w:val="280"/>
        </w:trPr>
        <w:tc>
          <w:tcPr>
            <w:tcW w:w="10773" w:type="dxa"/>
            <w:gridSpan w:val="8"/>
            <w:noWrap/>
          </w:tcPr>
          <w:p w14:paraId="259F324D" w14:textId="121EF835" w:rsidR="00CA62A1" w:rsidRPr="00CA62A1" w:rsidRDefault="00CA62A1" w:rsidP="00A84734">
            <w:pPr>
              <w:rPr>
                <w:rFonts w:cs="Arial"/>
                <w:b/>
                <w:color w:val="000000"/>
              </w:rPr>
            </w:pPr>
            <w:r w:rsidRPr="00CA62A1">
              <w:rPr>
                <w:rFonts w:cs="Arial" w:hint="eastAsia"/>
                <w:b/>
                <w:color w:val="000000"/>
                <w:lang w:eastAsia="zh-TW"/>
              </w:rPr>
              <w:t>E</w:t>
            </w:r>
            <w:r w:rsidRPr="00CA62A1">
              <w:rPr>
                <w:rFonts w:cs="Arial"/>
                <w:b/>
                <w:color w:val="000000"/>
                <w:lang w:eastAsia="zh-TW"/>
              </w:rPr>
              <w:t>CG parameters</w:t>
            </w:r>
          </w:p>
        </w:tc>
      </w:tr>
      <w:tr w:rsidR="0046178F" w:rsidRPr="007A7FF7" w14:paraId="17028F9D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6F35522B" w14:textId="2437C34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QRS</w:t>
            </w:r>
            <w:r>
              <w:rPr>
                <w:rFonts w:cs="Arial"/>
                <w:bCs/>
                <w:color w:val="000000"/>
              </w:rPr>
              <w:t>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 w:rsidRPr="00FC1621">
              <w:rPr>
                <w:rFonts w:cs="Arial"/>
                <w:bCs/>
                <w:color w:val="000000"/>
              </w:rPr>
              <w:t>ms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B9E1CC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97.5 ± 26.7</w:t>
            </w:r>
          </w:p>
        </w:tc>
        <w:tc>
          <w:tcPr>
            <w:tcW w:w="1418" w:type="dxa"/>
            <w:noWrap/>
            <w:hideMark/>
          </w:tcPr>
          <w:p w14:paraId="2BC3D4F1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98.8 ± 25.3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12CCEDC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0.425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AC9D48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0BEB7A4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90.1 ± 19.1</w:t>
            </w:r>
          </w:p>
        </w:tc>
        <w:tc>
          <w:tcPr>
            <w:tcW w:w="1559" w:type="dxa"/>
          </w:tcPr>
          <w:p w14:paraId="63BF3FA6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91.5 ± 20.7</w:t>
            </w:r>
          </w:p>
        </w:tc>
        <w:tc>
          <w:tcPr>
            <w:tcW w:w="992" w:type="dxa"/>
          </w:tcPr>
          <w:p w14:paraId="3AF9AA2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0.285</w:t>
            </w:r>
          </w:p>
        </w:tc>
      </w:tr>
      <w:tr w:rsidR="0046178F" w:rsidRPr="007A7FF7" w14:paraId="2B739FFD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584C38E6" w14:textId="01FE55F3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QTc</w:t>
            </w:r>
            <w:r>
              <w:rPr>
                <w:rFonts w:cs="Arial"/>
                <w:bCs/>
                <w:color w:val="000000"/>
              </w:rPr>
              <w:t>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 w:rsidRPr="00FC1621">
              <w:rPr>
                <w:rFonts w:cs="Arial"/>
                <w:bCs/>
                <w:color w:val="000000"/>
              </w:rPr>
              <w:t>ms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F2FB89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424.3 ± 35.1</w:t>
            </w:r>
          </w:p>
        </w:tc>
        <w:tc>
          <w:tcPr>
            <w:tcW w:w="1418" w:type="dxa"/>
            <w:noWrap/>
            <w:hideMark/>
          </w:tcPr>
          <w:p w14:paraId="64C9DF1C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428.0 ± 45.5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2F81160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0.158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637EB9C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2A566EF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428.6 ± 35.7</w:t>
            </w:r>
          </w:p>
        </w:tc>
        <w:tc>
          <w:tcPr>
            <w:tcW w:w="1559" w:type="dxa"/>
          </w:tcPr>
          <w:p w14:paraId="50EB51B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427.7 ± 51.3</w:t>
            </w:r>
          </w:p>
        </w:tc>
        <w:tc>
          <w:tcPr>
            <w:tcW w:w="992" w:type="dxa"/>
          </w:tcPr>
          <w:p w14:paraId="6EAAD9D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0.784</w:t>
            </w:r>
          </w:p>
        </w:tc>
      </w:tr>
      <w:tr w:rsidR="0046178F" w:rsidRPr="007A7FF7" w14:paraId="14A662A1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0DCD7E10" w14:textId="04EF58BE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lastRenderedPageBreak/>
              <w:t>QQRS</w:t>
            </w:r>
            <w:r>
              <w:rPr>
                <w:rFonts w:cs="Arial"/>
                <w:bCs/>
                <w:color w:val="000000"/>
              </w:rPr>
              <w:t>,</w:t>
            </w:r>
            <w:r w:rsidR="00CA62A1"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 w:rsidRPr="00FC1621">
              <w:rPr>
                <w:rFonts w:cs="Arial"/>
                <w:bCs/>
                <w:color w:val="000000"/>
              </w:rPr>
              <w:t>ms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F69D46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A071E4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3E2285D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0.705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D74FAA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1BC0639C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3EBA1F1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992" w:type="dxa"/>
          </w:tcPr>
          <w:p w14:paraId="0547201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0.311</w:t>
            </w:r>
          </w:p>
        </w:tc>
      </w:tr>
      <w:tr w:rsidR="0046178F" w:rsidRPr="007A7FF7" w14:paraId="27BD80A5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4E22794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Q1</w:t>
            </w:r>
            <w:r>
              <w:rPr>
                <w:rFonts w:cs="Arial"/>
                <w:bCs/>
                <w:color w:val="000000"/>
              </w:rPr>
              <w:t xml:space="preserve"> (&lt;82), n (%)</w:t>
            </w:r>
          </w:p>
        </w:tc>
        <w:tc>
          <w:tcPr>
            <w:tcW w:w="1559" w:type="dxa"/>
            <w:noWrap/>
            <w:hideMark/>
          </w:tcPr>
          <w:p w14:paraId="1B937AE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479 (20.8)</w:t>
            </w:r>
          </w:p>
        </w:tc>
        <w:tc>
          <w:tcPr>
            <w:tcW w:w="1418" w:type="dxa"/>
            <w:noWrap/>
            <w:hideMark/>
          </w:tcPr>
          <w:p w14:paraId="03DDB44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59 (18.7)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6B5AA80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ED7F1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25309DB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602 (37.0)</w:t>
            </w:r>
          </w:p>
        </w:tc>
        <w:tc>
          <w:tcPr>
            <w:tcW w:w="1559" w:type="dxa"/>
          </w:tcPr>
          <w:p w14:paraId="551E8C6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95 (39.9)</w:t>
            </w:r>
          </w:p>
        </w:tc>
        <w:tc>
          <w:tcPr>
            <w:tcW w:w="992" w:type="dxa"/>
          </w:tcPr>
          <w:p w14:paraId="0FFE3ED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</w:tr>
      <w:tr w:rsidR="0046178F" w:rsidRPr="007A7FF7" w14:paraId="7A161E30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2BFCF8C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Q2</w:t>
            </w:r>
            <w:r>
              <w:rPr>
                <w:rFonts w:cs="Arial"/>
                <w:bCs/>
                <w:color w:val="000000"/>
              </w:rPr>
              <w:t xml:space="preserve"> (82-90), n (%)</w:t>
            </w:r>
          </w:p>
        </w:tc>
        <w:tc>
          <w:tcPr>
            <w:tcW w:w="1559" w:type="dxa"/>
            <w:noWrap/>
            <w:hideMark/>
          </w:tcPr>
          <w:p w14:paraId="22E1DFE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563 (24.5)</w:t>
            </w:r>
          </w:p>
        </w:tc>
        <w:tc>
          <w:tcPr>
            <w:tcW w:w="1418" w:type="dxa"/>
            <w:noWrap/>
            <w:hideMark/>
          </w:tcPr>
          <w:p w14:paraId="4E56D44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80 (25.3)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741A158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7B8102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5B500EE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456 (28.1)</w:t>
            </w:r>
          </w:p>
        </w:tc>
        <w:tc>
          <w:tcPr>
            <w:tcW w:w="1559" w:type="dxa"/>
          </w:tcPr>
          <w:p w14:paraId="29591F0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57 (23.9)</w:t>
            </w:r>
          </w:p>
        </w:tc>
        <w:tc>
          <w:tcPr>
            <w:tcW w:w="992" w:type="dxa"/>
          </w:tcPr>
          <w:p w14:paraId="5B08C26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</w:tr>
      <w:tr w:rsidR="0046178F" w:rsidRPr="007A7FF7" w14:paraId="05BF3417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3D91098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Q3</w:t>
            </w:r>
            <w:r>
              <w:rPr>
                <w:rFonts w:cs="Arial"/>
                <w:bCs/>
                <w:color w:val="000000"/>
              </w:rPr>
              <w:t xml:space="preserve"> (90-100), n (%)</w:t>
            </w:r>
          </w:p>
        </w:tc>
        <w:tc>
          <w:tcPr>
            <w:tcW w:w="1559" w:type="dxa"/>
            <w:noWrap/>
            <w:hideMark/>
          </w:tcPr>
          <w:p w14:paraId="002858A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579 (25.2)</w:t>
            </w:r>
          </w:p>
        </w:tc>
        <w:tc>
          <w:tcPr>
            <w:tcW w:w="1418" w:type="dxa"/>
            <w:noWrap/>
            <w:hideMark/>
          </w:tcPr>
          <w:p w14:paraId="26DD4D11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76 (24.1)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12E2559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F9CCC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7D32E3F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300 (18.5)</w:t>
            </w:r>
          </w:p>
        </w:tc>
        <w:tc>
          <w:tcPr>
            <w:tcW w:w="1559" w:type="dxa"/>
          </w:tcPr>
          <w:p w14:paraId="2460282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39 (16.4)</w:t>
            </w:r>
          </w:p>
        </w:tc>
        <w:tc>
          <w:tcPr>
            <w:tcW w:w="992" w:type="dxa"/>
          </w:tcPr>
          <w:p w14:paraId="17F0A38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</w:tr>
      <w:tr w:rsidR="0046178F" w:rsidRPr="007A7FF7" w14:paraId="0D11D754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133DFDF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Q4</w:t>
            </w:r>
            <w:r>
              <w:rPr>
                <w:rFonts w:cs="Arial"/>
                <w:bCs/>
                <w:color w:val="000000"/>
              </w:rPr>
              <w:t xml:space="preserve"> (&gt;100), n (%)</w:t>
            </w:r>
          </w:p>
        </w:tc>
        <w:tc>
          <w:tcPr>
            <w:tcW w:w="1559" w:type="dxa"/>
            <w:noWrap/>
            <w:hideMark/>
          </w:tcPr>
          <w:p w14:paraId="4C45D67C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679 (29.5)</w:t>
            </w:r>
          </w:p>
        </w:tc>
        <w:tc>
          <w:tcPr>
            <w:tcW w:w="1418" w:type="dxa"/>
            <w:noWrap/>
            <w:hideMark/>
          </w:tcPr>
          <w:p w14:paraId="2E422B6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101 (32.0)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3B8754B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1CA1C4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51AC2FF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267 (16.4)</w:t>
            </w:r>
          </w:p>
        </w:tc>
        <w:tc>
          <w:tcPr>
            <w:tcW w:w="1559" w:type="dxa"/>
          </w:tcPr>
          <w:p w14:paraId="55B975A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47 (19.7)</w:t>
            </w:r>
          </w:p>
        </w:tc>
        <w:tc>
          <w:tcPr>
            <w:tcW w:w="992" w:type="dxa"/>
          </w:tcPr>
          <w:p w14:paraId="46E2FD0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</w:tr>
      <w:tr w:rsidR="0046178F" w:rsidRPr="007A7FF7" w14:paraId="6BBDF82D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007E669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proofErr w:type="spellStart"/>
            <w:r w:rsidRPr="00FC1621">
              <w:rPr>
                <w:rFonts w:cs="Arial"/>
                <w:bCs/>
                <w:color w:val="000000"/>
              </w:rPr>
              <w:t>QQTc</w:t>
            </w:r>
            <w:proofErr w:type="spellEnd"/>
            <w:r w:rsidRPr="00FC1621">
              <w:rPr>
                <w:rFonts w:cs="Arial"/>
                <w:bCs/>
                <w:color w:val="000000"/>
              </w:rPr>
              <w:t xml:space="preserve"> (</w:t>
            </w:r>
            <w:proofErr w:type="spellStart"/>
            <w:r w:rsidRPr="00FC1621">
              <w:rPr>
                <w:rFonts w:cs="Arial"/>
                <w:bCs/>
                <w:color w:val="000000"/>
              </w:rPr>
              <w:t>ms</w:t>
            </w:r>
            <w:proofErr w:type="spellEnd"/>
            <w:r w:rsidRPr="00FC1621">
              <w:rPr>
                <w:rFonts w:cs="Arial"/>
                <w:bCs/>
                <w:color w:val="000000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C31933C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4EA0E02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0228445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0.002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DD1DB0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56CB675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54486B5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992" w:type="dxa"/>
          </w:tcPr>
          <w:p w14:paraId="794BCB2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0.079</w:t>
            </w:r>
          </w:p>
        </w:tc>
      </w:tr>
      <w:tr w:rsidR="0046178F" w:rsidRPr="007A7FF7" w14:paraId="62B3EF2B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71E6C22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Q1</w:t>
            </w:r>
            <w:r>
              <w:rPr>
                <w:rFonts w:cs="Arial"/>
                <w:bCs/>
                <w:color w:val="000000"/>
              </w:rPr>
              <w:t xml:space="preserve"> (&lt;404), n (%)</w:t>
            </w:r>
          </w:p>
        </w:tc>
        <w:tc>
          <w:tcPr>
            <w:tcW w:w="1559" w:type="dxa"/>
            <w:noWrap/>
            <w:hideMark/>
          </w:tcPr>
          <w:p w14:paraId="3CB3D426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604 (26.3)</w:t>
            </w:r>
          </w:p>
        </w:tc>
        <w:tc>
          <w:tcPr>
            <w:tcW w:w="1418" w:type="dxa"/>
            <w:noWrap/>
            <w:hideMark/>
          </w:tcPr>
          <w:p w14:paraId="59DE7844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86 (27.2)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46B8A6F6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4EA188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13BC329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368 (22.6)</w:t>
            </w:r>
          </w:p>
        </w:tc>
        <w:tc>
          <w:tcPr>
            <w:tcW w:w="1559" w:type="dxa"/>
          </w:tcPr>
          <w:p w14:paraId="35EC7C4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72 (30.3)</w:t>
            </w:r>
          </w:p>
        </w:tc>
        <w:tc>
          <w:tcPr>
            <w:tcW w:w="992" w:type="dxa"/>
          </w:tcPr>
          <w:p w14:paraId="4C6891F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</w:tr>
      <w:tr w:rsidR="0046178F" w:rsidRPr="007A7FF7" w14:paraId="0B01422F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2BEB20EF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Q2</w:t>
            </w:r>
            <w:r>
              <w:rPr>
                <w:rFonts w:cs="Arial"/>
                <w:bCs/>
                <w:color w:val="000000"/>
              </w:rPr>
              <w:t xml:space="preserve"> (404-424), n (%)</w:t>
            </w:r>
          </w:p>
        </w:tc>
        <w:tc>
          <w:tcPr>
            <w:tcW w:w="1559" w:type="dxa"/>
            <w:noWrap/>
            <w:hideMark/>
          </w:tcPr>
          <w:p w14:paraId="765B424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631 (27.4)</w:t>
            </w:r>
          </w:p>
        </w:tc>
        <w:tc>
          <w:tcPr>
            <w:tcW w:w="1418" w:type="dxa"/>
            <w:noWrap/>
            <w:hideMark/>
          </w:tcPr>
          <w:p w14:paraId="260A3BE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60 (19.0)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71A95ABE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90B29F5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0C55441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402 (24.7)</w:t>
            </w:r>
          </w:p>
        </w:tc>
        <w:tc>
          <w:tcPr>
            <w:tcW w:w="1559" w:type="dxa"/>
          </w:tcPr>
          <w:p w14:paraId="3E22070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55 (23.1)</w:t>
            </w:r>
          </w:p>
        </w:tc>
        <w:tc>
          <w:tcPr>
            <w:tcW w:w="992" w:type="dxa"/>
          </w:tcPr>
          <w:p w14:paraId="3A73E411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</w:tr>
      <w:tr w:rsidR="0046178F" w:rsidRPr="007A7FF7" w14:paraId="71EEF851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4A54CF0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Q3</w:t>
            </w:r>
            <w:r>
              <w:rPr>
                <w:rFonts w:cs="Arial"/>
                <w:bCs/>
                <w:color w:val="000000"/>
              </w:rPr>
              <w:t xml:space="preserve"> (424-444), n (%)</w:t>
            </w:r>
          </w:p>
        </w:tc>
        <w:tc>
          <w:tcPr>
            <w:tcW w:w="1559" w:type="dxa"/>
            <w:noWrap/>
            <w:hideMark/>
          </w:tcPr>
          <w:p w14:paraId="3297241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571 (24.8)</w:t>
            </w:r>
          </w:p>
        </w:tc>
        <w:tc>
          <w:tcPr>
            <w:tcW w:w="1418" w:type="dxa"/>
            <w:noWrap/>
            <w:hideMark/>
          </w:tcPr>
          <w:p w14:paraId="6B50A3C7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77 (24.4)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0FA7FB3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A5C1783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79FEC37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410 (25.2)</w:t>
            </w:r>
          </w:p>
        </w:tc>
        <w:tc>
          <w:tcPr>
            <w:tcW w:w="1559" w:type="dxa"/>
          </w:tcPr>
          <w:p w14:paraId="3D9DCC5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52 (21.8)</w:t>
            </w:r>
          </w:p>
        </w:tc>
        <w:tc>
          <w:tcPr>
            <w:tcW w:w="992" w:type="dxa"/>
          </w:tcPr>
          <w:p w14:paraId="69B578F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</w:tr>
      <w:tr w:rsidR="0046178F" w:rsidRPr="007A7FF7" w14:paraId="55868381" w14:textId="77777777" w:rsidTr="00A84734">
        <w:trPr>
          <w:trHeight w:val="280"/>
        </w:trPr>
        <w:tc>
          <w:tcPr>
            <w:tcW w:w="2410" w:type="dxa"/>
            <w:noWrap/>
            <w:hideMark/>
          </w:tcPr>
          <w:p w14:paraId="77B9320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Q4</w:t>
            </w:r>
            <w:r>
              <w:rPr>
                <w:rFonts w:cs="Arial"/>
                <w:bCs/>
                <w:color w:val="000000"/>
              </w:rPr>
              <w:t xml:space="preserve"> (&gt;444), n (%)</w:t>
            </w:r>
          </w:p>
        </w:tc>
        <w:tc>
          <w:tcPr>
            <w:tcW w:w="1559" w:type="dxa"/>
            <w:noWrap/>
            <w:hideMark/>
          </w:tcPr>
          <w:p w14:paraId="16C171CB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494 (21.5)</w:t>
            </w:r>
          </w:p>
        </w:tc>
        <w:tc>
          <w:tcPr>
            <w:tcW w:w="1418" w:type="dxa"/>
            <w:noWrap/>
            <w:hideMark/>
          </w:tcPr>
          <w:p w14:paraId="1637293A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93 (29.4)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hideMark/>
          </w:tcPr>
          <w:p w14:paraId="5D355D8D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352CF00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7ADC189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445 (27.4)</w:t>
            </w:r>
          </w:p>
        </w:tc>
        <w:tc>
          <w:tcPr>
            <w:tcW w:w="1559" w:type="dxa"/>
          </w:tcPr>
          <w:p w14:paraId="68A8B179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  <w:r w:rsidRPr="00FC1621">
              <w:rPr>
                <w:rFonts w:cs="Arial"/>
                <w:bCs/>
                <w:color w:val="000000"/>
              </w:rPr>
              <w:t>59 (24.8)</w:t>
            </w:r>
          </w:p>
        </w:tc>
        <w:tc>
          <w:tcPr>
            <w:tcW w:w="992" w:type="dxa"/>
          </w:tcPr>
          <w:p w14:paraId="2AAD4D98" w14:textId="77777777" w:rsidR="0046178F" w:rsidRPr="00FC1621" w:rsidRDefault="0046178F" w:rsidP="00A84734">
            <w:pPr>
              <w:rPr>
                <w:rFonts w:cs="Arial"/>
                <w:bCs/>
                <w:color w:val="000000"/>
              </w:rPr>
            </w:pPr>
          </w:p>
        </w:tc>
      </w:tr>
    </w:tbl>
    <w:p w14:paraId="246FCA0D" w14:textId="77777777" w:rsidR="0046178F" w:rsidRPr="00431388" w:rsidRDefault="0046178F" w:rsidP="0046178F">
      <w:pPr>
        <w:widowControl w:val="0"/>
        <w:spacing w:line="240" w:lineRule="auto"/>
        <w:ind w:left="720" w:hanging="720"/>
      </w:pPr>
    </w:p>
    <w:p w14:paraId="7D63D5EC" w14:textId="6CF6DCA9" w:rsidR="004F68D1" w:rsidRDefault="004F68D1">
      <w:pPr>
        <w:spacing w:line="240" w:lineRule="auto"/>
      </w:pPr>
      <w:r>
        <w:br w:type="page"/>
      </w:r>
    </w:p>
    <w:p w14:paraId="62DFBD73" w14:textId="22EDB9F0" w:rsidR="004F68D1" w:rsidRDefault="00D95CAD" w:rsidP="004F68D1">
      <w:pPr>
        <w:rPr>
          <w:rFonts w:cs="Arial"/>
          <w:b/>
          <w:color w:val="000000"/>
          <w:szCs w:val="20"/>
        </w:rPr>
      </w:pPr>
      <w:bookmarkStart w:id="1" w:name="_Hlk104843008"/>
      <w:r>
        <w:rPr>
          <w:rFonts w:cs="Arial"/>
          <w:b/>
          <w:color w:val="000000"/>
          <w:szCs w:val="20"/>
        </w:rPr>
        <w:lastRenderedPageBreak/>
        <w:t xml:space="preserve">Supplementary </w:t>
      </w:r>
      <w:r w:rsidR="004F68D1" w:rsidRPr="003928D4">
        <w:rPr>
          <w:rFonts w:cs="Arial"/>
          <w:b/>
          <w:color w:val="000000"/>
          <w:szCs w:val="20"/>
        </w:rPr>
        <w:t xml:space="preserve">Table </w:t>
      </w:r>
      <w:r>
        <w:rPr>
          <w:rFonts w:cs="Arial"/>
          <w:b/>
          <w:color w:val="000000"/>
          <w:szCs w:val="20"/>
        </w:rPr>
        <w:t>3</w:t>
      </w:r>
      <w:r w:rsidR="004F68D1" w:rsidRPr="003928D4">
        <w:rPr>
          <w:rFonts w:cs="Arial"/>
          <w:b/>
          <w:color w:val="000000"/>
          <w:szCs w:val="20"/>
        </w:rPr>
        <w:t xml:space="preserve">. Correlations of clinical characteristics and </w:t>
      </w:r>
      <w:r w:rsidR="004F68D1">
        <w:rPr>
          <w:rFonts w:cs="Arial"/>
          <w:b/>
          <w:color w:val="000000"/>
          <w:szCs w:val="20"/>
        </w:rPr>
        <w:t xml:space="preserve">other </w:t>
      </w:r>
      <w:r w:rsidR="004F68D1" w:rsidRPr="003928D4">
        <w:rPr>
          <w:rFonts w:cs="Arial"/>
          <w:b/>
          <w:color w:val="000000"/>
          <w:szCs w:val="20"/>
        </w:rPr>
        <w:t>electrocardiographic parameters in the quartiles of QTc</w:t>
      </w:r>
      <w:r w:rsidR="004F68D1">
        <w:rPr>
          <w:rFonts w:cs="Arial"/>
          <w:b/>
          <w:color w:val="000000"/>
          <w:szCs w:val="20"/>
        </w:rPr>
        <w:t xml:space="preserve"> of male subjects</w:t>
      </w:r>
    </w:p>
    <w:tbl>
      <w:tblPr>
        <w:tblW w:w="1009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1683"/>
        <w:gridCol w:w="1866"/>
        <w:gridCol w:w="1862"/>
        <w:gridCol w:w="1862"/>
        <w:gridCol w:w="1296"/>
      </w:tblGrid>
      <w:tr w:rsidR="004F68D1" w:rsidRPr="006D2771" w14:paraId="773706B3" w14:textId="77777777" w:rsidTr="00A84734">
        <w:trPr>
          <w:trHeight w:val="87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C73DE29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bookmarkStart w:id="2" w:name="_Hlk104842274"/>
            <w:bookmarkEnd w:id="1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Variables</w:t>
            </w: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14:paraId="441EAEA0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Q1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br/>
              <w:t xml:space="preserve">(&lt;404 </w:t>
            </w:r>
            <w:proofErr w:type="spellStart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ms</w:t>
            </w:r>
            <w:proofErr w:type="spellEnd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)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br/>
              <w:t>N=604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81E00E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Q2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br/>
              <w:t xml:space="preserve">(404-424 </w:t>
            </w:r>
            <w:proofErr w:type="spellStart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ms</w:t>
            </w:r>
            <w:proofErr w:type="spellEnd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)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br/>
              <w:t>N=631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14:paraId="62154A0D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Q3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br/>
              <w:t xml:space="preserve">(424-444 </w:t>
            </w:r>
            <w:proofErr w:type="spellStart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ms</w:t>
            </w:r>
            <w:proofErr w:type="spellEnd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)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br/>
              <w:t>N=571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14:paraId="65C6AE09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Q4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br/>
              <w:t xml:space="preserve">(&gt;444 </w:t>
            </w:r>
            <w:proofErr w:type="spellStart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ms</w:t>
            </w:r>
            <w:proofErr w:type="spellEnd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)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br/>
              <w:t>N=494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0F7CE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p-value</w:t>
            </w:r>
          </w:p>
        </w:tc>
      </w:tr>
      <w:tr w:rsidR="004F68D1" w:rsidRPr="006D2771" w14:paraId="215ABC92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508F2FF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Age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135EDEC1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61.6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13.8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9945BD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62.3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13.3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B943D1F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64.7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13.4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0F984F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68.3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12.9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F6E9BC6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0.006</w:t>
            </w:r>
          </w:p>
        </w:tc>
      </w:tr>
      <w:tr w:rsidR="004F68D1" w:rsidRPr="006D2771" w14:paraId="58C81E46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100E503" w14:textId="3B3F80C2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VLDL</w:t>
            </w:r>
            <w:r w:rsidR="00EF56D9">
              <w:rPr>
                <w:rFonts w:eastAsia="PMingLiU" w:cs="Arial"/>
                <w:color w:val="000000"/>
                <w:szCs w:val="20"/>
                <w:lang w:eastAsia="zh-TW"/>
              </w:rPr>
              <w:t>-C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0A5E71DE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28.5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18.5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644319F4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28.4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18.5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7D478A57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27.3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18.6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3C93309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27.1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16.2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BC6DA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0.224</w:t>
            </w:r>
          </w:p>
        </w:tc>
      </w:tr>
      <w:tr w:rsidR="004F68D1" w:rsidRPr="006D2771" w14:paraId="7D9F0526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03E45A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TG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40034341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140.5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116.9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5837ECCD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143.9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105.8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74846CA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135.5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99.6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1749505C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130.2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90.2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9C9F7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0.022</w:t>
            </w:r>
          </w:p>
        </w:tc>
      </w:tr>
      <w:tr w:rsidR="004F68D1" w:rsidRPr="006D2771" w14:paraId="4E7E728E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5895907E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Cholesterol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7CD51E31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168.6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46.9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6F437A3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173.8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46.7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3207292E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172.5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48.2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7C38FB1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166.8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44.8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46C6C2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0.247</w:t>
            </w:r>
          </w:p>
        </w:tc>
      </w:tr>
      <w:tr w:rsidR="004F68D1" w:rsidRPr="006D2771" w14:paraId="29093E8B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3FD8F9E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HDL-C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117B9F0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38.3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13.4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E90A85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37.9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11.2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1E96A816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38.8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11.8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14BB1A5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38.8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13.1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EEB7AC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0.978</w:t>
            </w:r>
          </w:p>
        </w:tc>
      </w:tr>
      <w:tr w:rsidR="004F68D1" w:rsidRPr="006D2771" w14:paraId="4A658213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2B1140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LDL-C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3E5AB0A7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101.8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38.5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837DB86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107.5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38.1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1ED69E3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106.4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39.1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1C040AE0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100.9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37.5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21EBF2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0.479</w:t>
            </w:r>
          </w:p>
        </w:tc>
      </w:tr>
      <w:tr w:rsidR="00EF56D9" w:rsidRPr="006D2771" w14:paraId="234F4E30" w14:textId="77777777" w:rsidTr="00612945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369F79D" w14:textId="307299AC" w:rsidR="00EF56D9" w:rsidRPr="00A84734" w:rsidRDefault="00EF56D9" w:rsidP="00612945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N</w:t>
            </w:r>
            <w:r w:rsidR="00D67DE4">
              <w:rPr>
                <w:rFonts w:eastAsia="PMingLiU" w:cs="Arial"/>
                <w:color w:val="000000"/>
                <w:szCs w:val="20"/>
                <w:lang w:eastAsia="zh-TW"/>
              </w:rPr>
              <w:t>on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-HDL</w:t>
            </w:r>
            <w:r w:rsidR="00D67DE4">
              <w:rPr>
                <w:rFonts w:eastAsia="PMingLiU" w:cs="Arial"/>
                <w:color w:val="000000"/>
                <w:szCs w:val="20"/>
                <w:lang w:eastAsia="zh-TW"/>
              </w:rPr>
              <w:t>-C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034D1D14" w14:textId="77777777" w:rsidR="00EF56D9" w:rsidRPr="00A84734" w:rsidRDefault="00EF56D9" w:rsidP="00612945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130.3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44.4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0612FFA" w14:textId="77777777" w:rsidR="00EF56D9" w:rsidRPr="00A84734" w:rsidRDefault="00EF56D9" w:rsidP="00612945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135.9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44.7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6B7A6E00" w14:textId="77777777" w:rsidR="00EF56D9" w:rsidRPr="00A84734" w:rsidRDefault="00EF56D9" w:rsidP="00612945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133.7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46.9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2DAE139" w14:textId="77777777" w:rsidR="00EF56D9" w:rsidRPr="00A84734" w:rsidRDefault="00EF56D9" w:rsidP="00612945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128.0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43.3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FF1EDA" w14:textId="77777777" w:rsidR="00EF56D9" w:rsidRPr="00A84734" w:rsidRDefault="00EF56D9" w:rsidP="00612945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0.232</w:t>
            </w:r>
          </w:p>
        </w:tc>
      </w:tr>
      <w:tr w:rsidR="004F68D1" w:rsidRPr="006D2771" w14:paraId="609BEDC7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33BE09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GPT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1B245BA6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32.0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26.9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5CDCB1C4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35.9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53.4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199C8A77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33.4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40.4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578BE0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28.0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21.2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41F5210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0.562</w:t>
            </w:r>
          </w:p>
        </w:tc>
      </w:tr>
      <w:tr w:rsidR="004F68D1" w:rsidRPr="006D2771" w14:paraId="6D7039B5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58FDCD73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eGFR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1BBF8CAC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76.3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51.3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E84586F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73.1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33.1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6416BC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70.2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37.2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6D04F6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62.7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33.9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837019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&lt;0.001</w:t>
            </w:r>
          </w:p>
        </w:tc>
      </w:tr>
      <w:tr w:rsidR="004F68D1" w:rsidRPr="006D2771" w14:paraId="7F9F2047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562D1A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AC glucose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3B121271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124.2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47.9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F5A4EE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125.9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52.2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6926D5C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127.0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48.8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3A7A09AF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121.8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52.1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D25F4E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0.847</w:t>
            </w:r>
          </w:p>
        </w:tc>
      </w:tr>
      <w:tr w:rsidR="004F68D1" w:rsidRPr="006D2771" w14:paraId="35BA27B4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6A64832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DM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042C582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397 (65.7)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43E3CD6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378 (62.6)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2B0BCD3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348 (57.6)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6148D7BF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328 (54.3)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89A63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0.046</w:t>
            </w:r>
          </w:p>
        </w:tc>
      </w:tr>
      <w:tr w:rsidR="004F68D1" w:rsidRPr="006D2771" w14:paraId="40E35C61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192062C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Hypertension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1A03A166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459 (76.0)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853909C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479 (79.3)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8DF803F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463 (76.7)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1147C6FC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390 (64.6)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A959B6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0.094</w:t>
            </w:r>
          </w:p>
        </w:tc>
      </w:tr>
      <w:tr w:rsidR="004F68D1" w:rsidRPr="006D2771" w14:paraId="614E6330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D5BD71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>
              <w:rPr>
                <w:rFonts w:eastAsia="PMingLiU" w:cs="Arial"/>
                <w:color w:val="000000"/>
                <w:szCs w:val="20"/>
                <w:lang w:eastAsia="zh-TW"/>
              </w:rPr>
              <w:t>Hyperlipidemia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77579619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390 (64.6)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762629F3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401 (66.4)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31244CA2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355 (58.8)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89CB85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277 (45.9)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F58EB7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0.022</w:t>
            </w:r>
          </w:p>
        </w:tc>
      </w:tr>
      <w:tr w:rsidR="004F68D1" w:rsidRPr="006D2771" w14:paraId="6C3E3B87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740074D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B-blocker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0E64C6CE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36 (6.0)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B2B784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38 (6.3)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DB2BC92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41 (6.8)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CF91963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37 (6.1)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B4FB777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0.640</w:t>
            </w:r>
          </w:p>
        </w:tc>
      </w:tr>
      <w:tr w:rsidR="004F68D1" w:rsidRPr="006D2771" w14:paraId="6EAFD4DF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A7E8814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CC-blocker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53373F9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ascii="PMingLiU" w:eastAsia="PMingLiU" w:hAnsi="PMingLiU" w:cs="PMingLiU" w:hint="eastAsia"/>
                <w:color w:val="000000"/>
                <w:szCs w:val="20"/>
                <w:lang w:eastAsia="zh-TW"/>
              </w:rPr>
              <w:t>≦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 (0)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098FFD12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ascii="PMingLiU" w:eastAsia="PMingLiU" w:hAnsi="PMingLiU" w:cs="PMingLiU" w:hint="eastAsia"/>
                <w:color w:val="000000"/>
                <w:szCs w:val="20"/>
                <w:lang w:eastAsia="zh-TW"/>
              </w:rPr>
              <w:t>≦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 (0)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73EC5442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ascii="PMingLiU" w:eastAsia="PMingLiU" w:hAnsi="PMingLiU" w:cs="PMingLiU" w:hint="eastAsia"/>
                <w:color w:val="000000"/>
                <w:szCs w:val="20"/>
                <w:lang w:eastAsia="zh-TW"/>
              </w:rPr>
              <w:t>≦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 (0)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4C695512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ascii="PMingLiU" w:eastAsia="PMingLiU" w:hAnsi="PMingLiU" w:cs="PMingLiU" w:hint="eastAsia"/>
                <w:color w:val="000000"/>
                <w:szCs w:val="20"/>
                <w:lang w:eastAsia="zh-TW"/>
              </w:rPr>
              <w:t>≦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 (0)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F17F5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N.A.</w:t>
            </w:r>
          </w:p>
        </w:tc>
      </w:tr>
      <w:tr w:rsidR="004F68D1" w:rsidRPr="006D2771" w14:paraId="748A991F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A8650F1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Lipid-lowering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3DDC16F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13 (2.2)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F6A3E1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14 (2.3)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69DD37A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13 (2.2)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66ACAAB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17 (2.8)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91E901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0.488</w:t>
            </w:r>
          </w:p>
        </w:tc>
      </w:tr>
      <w:tr w:rsidR="004F68D1" w:rsidRPr="006D2771" w14:paraId="7BAC6674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4212124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proofErr w:type="spellStart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Antiarrhythmia</w:t>
            </w:r>
            <w:proofErr w:type="spellEnd"/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060124B1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ascii="PMingLiU" w:eastAsia="PMingLiU" w:hAnsi="PMingLiU" w:cs="PMingLiU" w:hint="eastAsia"/>
                <w:color w:val="000000"/>
                <w:szCs w:val="20"/>
                <w:lang w:eastAsia="zh-TW"/>
              </w:rPr>
              <w:t>≦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 (0)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74E96022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ascii="PMingLiU" w:eastAsia="PMingLiU" w:hAnsi="PMingLiU" w:cs="PMingLiU" w:hint="eastAsia"/>
                <w:color w:val="000000"/>
                <w:szCs w:val="20"/>
                <w:lang w:eastAsia="zh-TW"/>
              </w:rPr>
              <w:t>≦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 (0)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3819DD4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4 (0.7)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34AE06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ascii="PMingLiU" w:eastAsia="PMingLiU" w:hAnsi="PMingLiU" w:cs="PMingLiU" w:hint="eastAsia"/>
                <w:color w:val="000000"/>
                <w:szCs w:val="20"/>
                <w:lang w:eastAsia="zh-TW"/>
              </w:rPr>
              <w:t>≦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 (0)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A8FDA0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0.518</w:t>
            </w:r>
          </w:p>
        </w:tc>
      </w:tr>
      <w:tr w:rsidR="004F68D1" w:rsidRPr="006D2771" w14:paraId="46DD4874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FE3729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>
              <w:rPr>
                <w:rFonts w:eastAsia="PMingLiU" w:cs="Arial" w:hint="eastAsia"/>
                <w:color w:val="000000"/>
                <w:szCs w:val="20"/>
                <w:lang w:eastAsia="zh-TW"/>
              </w:rPr>
              <w:t>A</w:t>
            </w:r>
            <w:r>
              <w:rPr>
                <w:rFonts w:eastAsia="PMingLiU" w:cs="Arial"/>
                <w:color w:val="000000"/>
                <w:szCs w:val="20"/>
                <w:lang w:eastAsia="zh-TW"/>
              </w:rPr>
              <w:t>nti-coagulants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73AFEDD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11 (1.8)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F44028F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42 (7.0)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F22FD4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23 (3.8)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6C5BFBD0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17 (2.8)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FD8450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&lt;0.001</w:t>
            </w:r>
          </w:p>
        </w:tc>
      </w:tr>
      <w:tr w:rsidR="004F68D1" w:rsidRPr="006D2771" w14:paraId="7DA8953D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231705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Gout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2DAFB08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39 (6.5)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48139BE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65 (10.8)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3350F8F6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51 (8.4)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446BBB80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49 (8.1)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04F7F0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0.085</w:t>
            </w:r>
          </w:p>
        </w:tc>
      </w:tr>
      <w:tr w:rsidR="004F68D1" w:rsidRPr="006D2771" w14:paraId="1D91ABBD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7724A7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Sleep apnea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069F49BE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ascii="PMingLiU" w:eastAsia="PMingLiU" w:hAnsi="PMingLiU" w:cs="PMingLiU" w:hint="eastAsia"/>
                <w:color w:val="000000"/>
                <w:szCs w:val="20"/>
                <w:lang w:eastAsia="zh-TW"/>
              </w:rPr>
              <w:t>≦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 (0)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27DCAC5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ascii="PMingLiU" w:eastAsia="PMingLiU" w:hAnsi="PMingLiU" w:cs="PMingLiU" w:hint="eastAsia"/>
                <w:color w:val="000000"/>
                <w:szCs w:val="20"/>
                <w:lang w:eastAsia="zh-TW"/>
              </w:rPr>
              <w:t>≦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 (0)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7CBF61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ascii="PMingLiU" w:eastAsia="PMingLiU" w:hAnsi="PMingLiU" w:cs="PMingLiU" w:hint="eastAsia"/>
                <w:color w:val="000000"/>
                <w:szCs w:val="20"/>
                <w:lang w:eastAsia="zh-TW"/>
              </w:rPr>
              <w:t>≦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 (0)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46ACDFE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ascii="PMingLiU" w:eastAsia="PMingLiU" w:hAnsi="PMingLiU" w:cs="PMingLiU" w:hint="eastAsia"/>
                <w:color w:val="000000"/>
                <w:szCs w:val="20"/>
                <w:lang w:eastAsia="zh-TW"/>
              </w:rPr>
              <w:t>≦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2 (0)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17151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N.A.</w:t>
            </w:r>
          </w:p>
        </w:tc>
      </w:tr>
      <w:tr w:rsidR="004F68D1" w:rsidRPr="006D2771" w14:paraId="42744F36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876401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PR (</w:t>
            </w:r>
            <w:proofErr w:type="spellStart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ms</w:t>
            </w:r>
            <w:proofErr w:type="spellEnd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)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6B8652D4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138.3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10.4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B24752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159.3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4.6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60AED61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176.8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5.8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E5845C4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214.2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30.7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792B06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&lt;0.001</w:t>
            </w:r>
          </w:p>
        </w:tc>
      </w:tr>
      <w:tr w:rsidR="004F68D1" w:rsidRPr="006D2771" w14:paraId="2323398F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30F8FC8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QRS (</w:t>
            </w:r>
            <w:proofErr w:type="spellStart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ms</w:t>
            </w:r>
            <w:proofErr w:type="spellEnd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)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070B91E0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95.3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34.2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61E7E3E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95.6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25.3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181F78EB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97.9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20.7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A6E8FA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101.0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24.4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8A1A63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&lt;0.001</w:t>
            </w:r>
          </w:p>
        </w:tc>
      </w:tr>
      <w:tr w:rsidR="004F68D1" w:rsidRPr="006D2771" w14:paraId="6AA9A5ED" w14:textId="77777777" w:rsidTr="00A84734">
        <w:trPr>
          <w:trHeight w:val="29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963E484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lastRenderedPageBreak/>
              <w:t>P (</w:t>
            </w:r>
            <w:proofErr w:type="spellStart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ms</w:t>
            </w:r>
            <w:proofErr w:type="spellEnd"/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)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14:paraId="28424CF5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104.6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15.0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28F24E7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111.5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16.1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188779DA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112.9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17.4</w:t>
            </w:r>
          </w:p>
        </w:tc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05A620F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114.4 </w:t>
            </w:r>
            <w:r w:rsidRPr="00A84734">
              <w:rPr>
                <w:rFonts w:eastAsia="PMingLiU" w:cs="Arial" w:hint="eastAsia"/>
                <w:color w:val="000000"/>
                <w:szCs w:val="20"/>
                <w:lang w:eastAsia="zh-TW"/>
              </w:rPr>
              <w:t>±</w:t>
            </w: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 xml:space="preserve"> 18.9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70A653" w14:textId="77777777" w:rsidR="004F68D1" w:rsidRPr="00A84734" w:rsidRDefault="004F68D1" w:rsidP="00A84734">
            <w:pPr>
              <w:jc w:val="center"/>
              <w:rPr>
                <w:rFonts w:eastAsia="PMingLiU" w:cs="Arial"/>
                <w:color w:val="000000"/>
                <w:szCs w:val="20"/>
                <w:lang w:eastAsia="zh-TW"/>
              </w:rPr>
            </w:pPr>
            <w:r w:rsidRPr="00A84734">
              <w:rPr>
                <w:rFonts w:eastAsia="PMingLiU" w:cs="Arial"/>
                <w:color w:val="000000"/>
                <w:szCs w:val="20"/>
                <w:lang w:eastAsia="zh-TW"/>
              </w:rPr>
              <w:t>0.896</w:t>
            </w:r>
          </w:p>
        </w:tc>
      </w:tr>
      <w:bookmarkEnd w:id="2"/>
    </w:tbl>
    <w:p w14:paraId="5091AD3D" w14:textId="18D1B654" w:rsidR="004F68D1" w:rsidRDefault="004F68D1"/>
    <w:p w14:paraId="404C7721" w14:textId="7702A028" w:rsidR="004F68D1" w:rsidRDefault="004F68D1">
      <w:pPr>
        <w:spacing w:line="240" w:lineRule="auto"/>
      </w:pPr>
      <w:r>
        <w:br w:type="page"/>
      </w:r>
    </w:p>
    <w:p w14:paraId="3AC718BD" w14:textId="4F675419" w:rsidR="004F68D1" w:rsidRDefault="00D95CAD" w:rsidP="00FC1621">
      <w:pPr>
        <w:rPr>
          <w:lang w:eastAsia="zh-TW"/>
        </w:rPr>
      </w:pPr>
      <w:r>
        <w:rPr>
          <w:rFonts w:cs="Arial"/>
          <w:b/>
          <w:color w:val="000000"/>
          <w:szCs w:val="20"/>
        </w:rPr>
        <w:lastRenderedPageBreak/>
        <w:t xml:space="preserve">Supplementary </w:t>
      </w:r>
      <w:r w:rsidR="00FC1621" w:rsidRPr="003928D4">
        <w:rPr>
          <w:rFonts w:cs="Arial"/>
          <w:b/>
          <w:color w:val="000000"/>
          <w:szCs w:val="20"/>
        </w:rPr>
        <w:t xml:space="preserve">Table </w:t>
      </w:r>
      <w:r>
        <w:rPr>
          <w:rFonts w:cs="Arial"/>
          <w:b/>
          <w:color w:val="000000"/>
          <w:szCs w:val="20"/>
        </w:rPr>
        <w:t>4</w:t>
      </w:r>
      <w:r w:rsidR="00FC1621" w:rsidRPr="003928D4">
        <w:rPr>
          <w:rFonts w:cs="Arial"/>
          <w:b/>
          <w:color w:val="000000"/>
          <w:szCs w:val="20"/>
        </w:rPr>
        <w:t>. Correlations of clinical characteristics and other electrocardiographic parameters in the quartiles of QTc</w:t>
      </w:r>
      <w:r w:rsidR="00FC1621">
        <w:rPr>
          <w:rFonts w:cs="Arial"/>
          <w:b/>
          <w:color w:val="000000"/>
          <w:szCs w:val="20"/>
        </w:rPr>
        <w:t xml:space="preserve"> of female subjects</w:t>
      </w:r>
    </w:p>
    <w:tbl>
      <w:tblPr>
        <w:tblW w:w="1023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000000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1"/>
      </w:tblGrid>
      <w:tr w:rsidR="004F68D1" w:rsidRPr="003928D4" w14:paraId="45E0E91F" w14:textId="77777777" w:rsidTr="00A84734">
        <w:trPr>
          <w:trHeight w:val="330"/>
          <w:jc w:val="center"/>
        </w:trPr>
        <w:tc>
          <w:tcPr>
            <w:tcW w:w="10231" w:type="dxa"/>
            <w:tcBorders>
              <w:bottom w:val="nil"/>
            </w:tcBorders>
            <w:shd w:val="clear" w:color="000000" w:fill="FFFFFF"/>
            <w:noWrap/>
            <w:vAlign w:val="bottom"/>
          </w:tcPr>
          <w:p w14:paraId="15CD706D" w14:textId="2591A4F2" w:rsidR="004F68D1" w:rsidRDefault="004F68D1" w:rsidP="00A84734">
            <w:pPr>
              <w:rPr>
                <w:rFonts w:cs="Arial"/>
                <w:b/>
                <w:color w:val="000000"/>
                <w:szCs w:val="20"/>
                <w:lang w:eastAsia="zh-TW"/>
              </w:rPr>
            </w:pPr>
            <w:bookmarkStart w:id="3" w:name="_Hlk104843121"/>
          </w:p>
          <w:tbl>
            <w:tblPr>
              <w:tblW w:w="1017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30"/>
              <w:gridCol w:w="1578"/>
              <w:gridCol w:w="2165"/>
              <w:gridCol w:w="2076"/>
              <w:gridCol w:w="1811"/>
              <w:gridCol w:w="1015"/>
            </w:tblGrid>
            <w:tr w:rsidR="004F68D1" w:rsidRPr="00E54BC1" w14:paraId="2579ADB4" w14:textId="77777777" w:rsidTr="00FC1621">
              <w:trPr>
                <w:trHeight w:val="87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055EC9DC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bookmarkStart w:id="4" w:name="_Hlk104842300"/>
                  <w:bookmarkEnd w:id="3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Variables</w:t>
                  </w:r>
                </w:p>
              </w:tc>
              <w:tc>
                <w:tcPr>
                  <w:tcW w:w="1578" w:type="dxa"/>
                  <w:shd w:val="clear" w:color="auto" w:fill="auto"/>
                  <w:vAlign w:val="center"/>
                  <w:hideMark/>
                </w:tcPr>
                <w:p w14:paraId="2072C29C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Q1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br/>
                    <w:t xml:space="preserve">(&lt;404 </w:t>
                  </w:r>
                  <w:proofErr w:type="spellStart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ms</w:t>
                  </w:r>
                  <w:proofErr w:type="spellEnd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)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br/>
                    <w:t>N=368</w:t>
                  </w:r>
                </w:p>
              </w:tc>
              <w:tc>
                <w:tcPr>
                  <w:tcW w:w="2165" w:type="dxa"/>
                  <w:shd w:val="clear" w:color="auto" w:fill="auto"/>
                  <w:vAlign w:val="center"/>
                  <w:hideMark/>
                </w:tcPr>
                <w:p w14:paraId="6DA08B4C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Q2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br/>
                    <w:t xml:space="preserve">(404-424 </w:t>
                  </w:r>
                  <w:proofErr w:type="spellStart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ms</w:t>
                  </w:r>
                  <w:proofErr w:type="spellEnd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)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br/>
                    <w:t>N=402</w:t>
                  </w:r>
                </w:p>
              </w:tc>
              <w:tc>
                <w:tcPr>
                  <w:tcW w:w="2076" w:type="dxa"/>
                  <w:shd w:val="clear" w:color="auto" w:fill="auto"/>
                  <w:vAlign w:val="center"/>
                  <w:hideMark/>
                </w:tcPr>
                <w:p w14:paraId="430CDE64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Q3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br/>
                    <w:t xml:space="preserve">(424-444 </w:t>
                  </w:r>
                  <w:proofErr w:type="spellStart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ms</w:t>
                  </w:r>
                  <w:proofErr w:type="spellEnd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)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br/>
                    <w:t>N=410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  <w:hideMark/>
                </w:tcPr>
                <w:p w14:paraId="5FBC7EDD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Q4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br/>
                    <w:t xml:space="preserve">(&gt;444 </w:t>
                  </w:r>
                  <w:proofErr w:type="spellStart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ms</w:t>
                  </w:r>
                  <w:proofErr w:type="spellEnd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)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br/>
                    <w:t>N=445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5D5BCAA3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p-value</w:t>
                  </w:r>
                </w:p>
              </w:tc>
            </w:tr>
            <w:tr w:rsidR="004F68D1" w:rsidRPr="00E54BC1" w14:paraId="6AE23EC9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480987BD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Age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30A94417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69.0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12.3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68A5E571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69.3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12.7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3F601E01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71.1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11.5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656BF32A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74.8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11.8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795C7430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0.266</w:t>
                  </w:r>
                </w:p>
              </w:tc>
            </w:tr>
            <w:tr w:rsidR="004F68D1" w:rsidRPr="00E54BC1" w14:paraId="4C17F76B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048F8DD9" w14:textId="751070A4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VLDL</w:t>
                  </w:r>
                  <w:r w:rsidR="00EF56D9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-C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124175CE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30.6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17.5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74512D9C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29.7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17.1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694FA857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30.1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18.4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2FF9F663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30.1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21.6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236DF335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0.009</w:t>
                  </w:r>
                </w:p>
              </w:tc>
            </w:tr>
            <w:tr w:rsidR="004F68D1" w:rsidRPr="00E54BC1" w14:paraId="07B298C1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4E7BA26E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TG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781338A3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141.9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88.8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1470CDE3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137.1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85.6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46973CEE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137.2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85.3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33094A88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140.2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93.2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067D159B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0.017</w:t>
                  </w:r>
                </w:p>
              </w:tc>
            </w:tr>
            <w:tr w:rsidR="004F68D1" w:rsidRPr="00E54BC1" w14:paraId="2D9711DF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699AD57D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Cholesterol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73FD1125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174.5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48.8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4E87B87E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178.9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52.3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47BDA3F2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174.9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49.9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51476383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171.7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50.2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3AC1884F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0.102</w:t>
                  </w:r>
                </w:p>
              </w:tc>
            </w:tr>
            <w:tr w:rsidR="004F68D1" w:rsidRPr="00E54BC1" w14:paraId="7E74A891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17956351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HDL-C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590FE2F5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41.8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14.4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5182A440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43.0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14.2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1BE3FD86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43.2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13.9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1481C218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41.9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13.0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50FFBFFA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0.191</w:t>
                  </w:r>
                </w:p>
              </w:tc>
            </w:tr>
            <w:tr w:rsidR="004F68D1" w:rsidRPr="00E54BC1" w14:paraId="4E309E76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C73BF35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LDL-C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5F7B29E5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102.1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40.6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130327A3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106.1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42.1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7B144BD6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101.5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40.4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54AE56B7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99.7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39.7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3F417BA1" w14:textId="77777777" w:rsidR="004F68D1" w:rsidRPr="00FC1621" w:rsidRDefault="004F68D1" w:rsidP="00FC1621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0.261</w:t>
                  </w:r>
                </w:p>
              </w:tc>
            </w:tr>
            <w:tr w:rsidR="00EF56D9" w:rsidRPr="00E54BC1" w14:paraId="063C47B6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</w:tcPr>
                <w:p w14:paraId="578A3733" w14:textId="08B6AD11" w:rsidR="00EF56D9" w:rsidRPr="00FC1621" w:rsidRDefault="00D67DE4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Non</w:t>
                  </w:r>
                  <w:r w:rsidR="00EF56D9"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-HDL</w:t>
                  </w:r>
                  <w:r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-C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</w:tcPr>
                <w:p w14:paraId="6C74759E" w14:textId="54D58350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132.7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45.2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</w:tcPr>
                <w:p w14:paraId="4AD12349" w14:textId="1E1B6FDA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135.9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48.9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</w:tcPr>
                <w:p w14:paraId="54438F25" w14:textId="1D9EC53B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131.6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48.3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</w:tcPr>
                <w:p w14:paraId="3ED7604C" w14:textId="6F012366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129.9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48.0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</w:tcPr>
                <w:p w14:paraId="679625FD" w14:textId="19B7FE63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0.169</w:t>
                  </w:r>
                </w:p>
              </w:tc>
            </w:tr>
            <w:tr w:rsidR="00EF56D9" w:rsidRPr="00E54BC1" w14:paraId="6250EB51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3A3BFFF1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GPT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2AD689AF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27.9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36.0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036CBCD8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31.3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83.3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7D955BC5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24.2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23.0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65EE825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24.4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33.3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0A0AFB22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0.764</w:t>
                  </w:r>
                </w:p>
              </w:tc>
            </w:tr>
            <w:tr w:rsidR="00EF56D9" w:rsidRPr="00E54BC1" w14:paraId="179BA9EB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5606375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eGFR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6DD461F5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69.7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43.2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07BEE7C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73.0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40.9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41CE3C78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63.5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41.9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1FF2A183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58.8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48.4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3A2AD0DE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&lt;0.001</w:t>
                  </w:r>
                </w:p>
              </w:tc>
            </w:tr>
            <w:tr w:rsidR="00EF56D9" w:rsidRPr="00E54BC1" w14:paraId="3551DC5A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49D26AF8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AC glucose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285E9AB1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124.0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51.6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50612FAC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129.8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52.9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3B6EBC3E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129.7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56.1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22385970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130.4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55.4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66CBD907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0.165</w:t>
                  </w:r>
                </w:p>
              </w:tc>
            </w:tr>
            <w:tr w:rsidR="00EF56D9" w:rsidRPr="00E54BC1" w14:paraId="46AF6AA7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207F375F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DM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4B7C06B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233 (63.3)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701A4DBB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292 (72.6)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3C24E210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286 (69.8)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6E0165A3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318 (71.5)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46A518A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0.025</w:t>
                  </w:r>
                </w:p>
              </w:tc>
            </w:tr>
            <w:tr w:rsidR="00EF56D9" w:rsidRPr="00E54BC1" w14:paraId="77EE6921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29B540C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Hypertension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2BF41FDC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318 (86.4)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4F770A0C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350 (87.1)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24C94102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359 (87.6)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57CFAA9D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388 (87.2)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54D12E6A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0.972</w:t>
                  </w:r>
                </w:p>
              </w:tc>
            </w:tr>
            <w:tr w:rsidR="00EF56D9" w:rsidRPr="00E54BC1" w14:paraId="6B273312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104401EA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H</w:t>
                  </w:r>
                  <w:r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yperlipidemia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1C0A2947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205 (55.7)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4CDE5645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225 (56.0)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08A067DE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239 (58.3)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0CBD581D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248 (55.7)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56EA074F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0.854</w:t>
                  </w:r>
                </w:p>
              </w:tc>
            </w:tr>
            <w:tr w:rsidR="00EF56D9" w:rsidRPr="00E54BC1" w14:paraId="45029466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9DF1D6B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B-blocker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5F7870A7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40 (10.9)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2A86AE41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30 (7.5)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0BD7C98F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29 (7.1)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705C3389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49 (11.0)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1C31FEA4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0.082</w:t>
                  </w:r>
                </w:p>
              </w:tc>
            </w:tr>
            <w:tr w:rsidR="00EF56D9" w:rsidRPr="00E54BC1" w14:paraId="4DAD4F7B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0F03D71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CC-blocker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215F2C27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ascii="PMingLiU" w:eastAsia="PMingLiU" w:hAnsi="PMingLiU" w:cs="PMingLiU" w:hint="eastAsia"/>
                      <w:color w:val="000000"/>
                      <w:szCs w:val="20"/>
                      <w:lang w:eastAsia="zh-TW"/>
                    </w:rPr>
                    <w:t>≦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 (0)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5B2DA0BE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ascii="PMingLiU" w:eastAsia="PMingLiU" w:hAnsi="PMingLiU" w:cs="PMingLiU" w:hint="eastAsia"/>
                      <w:color w:val="000000"/>
                      <w:szCs w:val="20"/>
                      <w:lang w:eastAsia="zh-TW"/>
                    </w:rPr>
                    <w:t>≦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 (0)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007C8B4B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ascii="PMingLiU" w:eastAsia="PMingLiU" w:hAnsi="PMingLiU" w:cs="PMingLiU" w:hint="eastAsia"/>
                      <w:color w:val="000000"/>
                      <w:szCs w:val="20"/>
                      <w:lang w:eastAsia="zh-TW"/>
                    </w:rPr>
                    <w:t>≦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 (0)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44F86FCC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ascii="PMingLiU" w:eastAsia="PMingLiU" w:hAnsi="PMingLiU" w:cs="PMingLiU" w:hint="eastAsia"/>
                      <w:color w:val="000000"/>
                      <w:szCs w:val="20"/>
                      <w:lang w:eastAsia="zh-TW"/>
                    </w:rPr>
                    <w:t>≦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 (0)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09E5BDC1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N.A.</w:t>
                  </w:r>
                </w:p>
              </w:tc>
            </w:tr>
            <w:tr w:rsidR="00EF56D9" w:rsidRPr="00E54BC1" w14:paraId="26AFDFB8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0CCF0EA2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Lipid-lowering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7E71145F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6 (1.6)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53277134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10 (2.5)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2B2EB8ED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10 (2.4)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3A791831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9 (2.0)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52A1DD33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0.829</w:t>
                  </w:r>
                </w:p>
              </w:tc>
            </w:tr>
            <w:tr w:rsidR="00EF56D9" w:rsidRPr="00E54BC1" w14:paraId="4CC81220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442668CA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proofErr w:type="spellStart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Antiarrhythmia</w:t>
                  </w:r>
                  <w:proofErr w:type="spellEnd"/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108EEA2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3 (0.8)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55B9625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ascii="PMingLiU" w:eastAsia="PMingLiU" w:hAnsi="PMingLiU" w:cs="PMingLiU" w:hint="eastAsia"/>
                      <w:color w:val="000000"/>
                      <w:szCs w:val="20"/>
                      <w:lang w:eastAsia="zh-TW"/>
                    </w:rPr>
                    <w:t>≦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 (0)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43FE4F5D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ascii="PMingLiU" w:eastAsia="PMingLiU" w:hAnsi="PMingLiU" w:cs="PMingLiU" w:hint="eastAsia"/>
                      <w:color w:val="000000"/>
                      <w:szCs w:val="20"/>
                      <w:lang w:eastAsia="zh-TW"/>
                    </w:rPr>
                    <w:t>≦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 (0)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0E377FA0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ascii="PMingLiU" w:eastAsia="PMingLiU" w:hAnsi="PMingLiU" w:cs="PMingLiU" w:hint="eastAsia"/>
                      <w:color w:val="000000"/>
                      <w:szCs w:val="20"/>
                      <w:lang w:eastAsia="zh-TW"/>
                    </w:rPr>
                    <w:t>≦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 (0)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0227D2A1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N.A.</w:t>
                  </w:r>
                </w:p>
              </w:tc>
            </w:tr>
            <w:tr w:rsidR="00EF56D9" w:rsidRPr="00E54BC1" w14:paraId="62A21830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326C32D7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A</w:t>
                  </w:r>
                  <w:r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ntu-coagulants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7BE72B15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7 (1.9)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6E6CC1AF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5 (1.2)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5D4F368E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9 (2.2)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42ECD9A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15 (3.4)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13669D02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0.198</w:t>
                  </w:r>
                </w:p>
              </w:tc>
            </w:tr>
            <w:tr w:rsidR="00EF56D9" w:rsidRPr="00E54BC1" w14:paraId="7C84A4C0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7F86C7B2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Gout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70A7E4D5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16 (4.3)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7402B23E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23 (5.7)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267CDFE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22 (5.4)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1FA6394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35 (7.9)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46EFE72E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0.178</w:t>
                  </w:r>
                </w:p>
              </w:tc>
            </w:tr>
            <w:tr w:rsidR="00EF56D9" w:rsidRPr="00E54BC1" w14:paraId="17CC4D9A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07B1602D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Sleep apnea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3AC34CBB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ascii="PMingLiU" w:eastAsia="PMingLiU" w:hAnsi="PMingLiU" w:cs="PMingLiU" w:hint="eastAsia"/>
                      <w:color w:val="000000"/>
                      <w:szCs w:val="20"/>
                      <w:lang w:eastAsia="zh-TW"/>
                    </w:rPr>
                    <w:t>≦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 (0)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7163661E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ascii="PMingLiU" w:eastAsia="PMingLiU" w:hAnsi="PMingLiU" w:cs="PMingLiU" w:hint="eastAsia"/>
                      <w:color w:val="000000"/>
                      <w:szCs w:val="20"/>
                      <w:lang w:eastAsia="zh-TW"/>
                    </w:rPr>
                    <w:t>≦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 (0)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0D5171FB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ascii="PMingLiU" w:eastAsia="PMingLiU" w:hAnsi="PMingLiU" w:cs="PMingLiU" w:hint="eastAsia"/>
                      <w:color w:val="000000"/>
                      <w:szCs w:val="20"/>
                      <w:lang w:eastAsia="zh-TW"/>
                    </w:rPr>
                    <w:t>≦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 (0)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088E5F03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ascii="PMingLiU" w:eastAsia="PMingLiU" w:hAnsi="PMingLiU" w:cs="PMingLiU" w:hint="eastAsia"/>
                      <w:color w:val="000000"/>
                      <w:szCs w:val="20"/>
                      <w:lang w:eastAsia="zh-TW"/>
                    </w:rPr>
                    <w:t>≦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2 (0)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58DFABBD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N.A.</w:t>
                  </w:r>
                </w:p>
              </w:tc>
            </w:tr>
            <w:tr w:rsidR="00EF56D9" w:rsidRPr="00E54BC1" w14:paraId="3CFC32A5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13C9BB8E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PR (</w:t>
                  </w:r>
                  <w:proofErr w:type="spellStart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ms</w:t>
                  </w:r>
                  <w:proofErr w:type="spellEnd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)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3D2CE950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137.2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12.1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7EFF7AC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159.1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4.7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2A160088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176.4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5.7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291F2BF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216.3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31.4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2BE64BF1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0.027</w:t>
                  </w:r>
                </w:p>
              </w:tc>
            </w:tr>
            <w:tr w:rsidR="00EF56D9" w:rsidRPr="00E54BC1" w14:paraId="313BA39F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322FB278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lastRenderedPageBreak/>
                    <w:t>QRS (</w:t>
                  </w:r>
                  <w:proofErr w:type="spellStart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ms</w:t>
                  </w:r>
                  <w:proofErr w:type="spellEnd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)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6ADE66DB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86.1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16.2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711CC16A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89.3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20.5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7734E209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91.8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18.5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42D06E14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94.0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20.2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511BC404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&lt;0.001</w:t>
                  </w:r>
                </w:p>
              </w:tc>
            </w:tr>
            <w:tr w:rsidR="00EF56D9" w:rsidRPr="00E54BC1" w14:paraId="16F4F254" w14:textId="77777777" w:rsidTr="00FC1621">
              <w:trPr>
                <w:trHeight w:val="290"/>
              </w:trPr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800E041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P (</w:t>
                  </w:r>
                  <w:proofErr w:type="spellStart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ms</w:t>
                  </w:r>
                  <w:proofErr w:type="spellEnd"/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)</w:t>
                  </w:r>
                </w:p>
              </w:tc>
              <w:tc>
                <w:tcPr>
                  <w:tcW w:w="1578" w:type="dxa"/>
                  <w:shd w:val="clear" w:color="auto" w:fill="auto"/>
                  <w:noWrap/>
                  <w:vAlign w:val="center"/>
                  <w:hideMark/>
                </w:tcPr>
                <w:p w14:paraId="34A8011E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100.9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15.9</w:t>
                  </w:r>
                </w:p>
              </w:tc>
              <w:tc>
                <w:tcPr>
                  <w:tcW w:w="2165" w:type="dxa"/>
                  <w:shd w:val="clear" w:color="auto" w:fill="auto"/>
                  <w:noWrap/>
                  <w:vAlign w:val="center"/>
                  <w:hideMark/>
                </w:tcPr>
                <w:p w14:paraId="2C3FBE22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107.5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16.9</w:t>
                  </w:r>
                </w:p>
              </w:tc>
              <w:tc>
                <w:tcPr>
                  <w:tcW w:w="2076" w:type="dxa"/>
                  <w:shd w:val="clear" w:color="auto" w:fill="auto"/>
                  <w:noWrap/>
                  <w:vAlign w:val="center"/>
                  <w:hideMark/>
                </w:tcPr>
                <w:p w14:paraId="246DD6D9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111.6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18.1</w:t>
                  </w:r>
                </w:p>
              </w:tc>
              <w:tc>
                <w:tcPr>
                  <w:tcW w:w="1811" w:type="dxa"/>
                  <w:shd w:val="clear" w:color="auto" w:fill="auto"/>
                  <w:noWrap/>
                  <w:vAlign w:val="center"/>
                  <w:hideMark/>
                </w:tcPr>
                <w:p w14:paraId="24D81B06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115.5 </w:t>
                  </w:r>
                  <w:r w:rsidRPr="00FC1621">
                    <w:rPr>
                      <w:rFonts w:eastAsia="PMingLiU" w:cs="Arial" w:hint="eastAsia"/>
                      <w:color w:val="000000"/>
                      <w:szCs w:val="20"/>
                      <w:lang w:eastAsia="zh-TW"/>
                    </w:rPr>
                    <w:t>±</w:t>
                  </w: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 xml:space="preserve"> 20.5</w:t>
                  </w:r>
                </w:p>
              </w:tc>
              <w:tc>
                <w:tcPr>
                  <w:tcW w:w="1015" w:type="dxa"/>
                  <w:shd w:val="clear" w:color="auto" w:fill="auto"/>
                  <w:noWrap/>
                  <w:vAlign w:val="center"/>
                  <w:hideMark/>
                </w:tcPr>
                <w:p w14:paraId="11918701" w14:textId="77777777" w:rsidR="00EF56D9" w:rsidRPr="00FC1621" w:rsidRDefault="00EF56D9" w:rsidP="00EF56D9">
                  <w:pPr>
                    <w:jc w:val="center"/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</w:pPr>
                  <w:r w:rsidRPr="00FC1621">
                    <w:rPr>
                      <w:rFonts w:eastAsia="PMingLiU" w:cs="Arial"/>
                      <w:color w:val="000000"/>
                      <w:szCs w:val="20"/>
                      <w:lang w:eastAsia="zh-TW"/>
                    </w:rPr>
                    <w:t>0.013</w:t>
                  </w:r>
                </w:p>
              </w:tc>
            </w:tr>
            <w:bookmarkEnd w:id="4"/>
          </w:tbl>
          <w:p w14:paraId="38378B1F" w14:textId="77777777" w:rsidR="004F68D1" w:rsidRPr="003928D4" w:rsidRDefault="004F68D1" w:rsidP="00A84734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151D3AB8" w14:textId="77777777" w:rsidR="004F68D1" w:rsidRDefault="004F68D1"/>
    <w:sectPr w:rsidR="004F68D1" w:rsidSect="00503318">
      <w:footerReference w:type="even" r:id="rId6"/>
      <w:footerReference w:type="default" r:id="rId7"/>
      <w:pgSz w:w="12240" w:h="15840"/>
      <w:pgMar w:top="720" w:right="720" w:bottom="720" w:left="72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A4A8" w14:textId="77777777" w:rsidR="00DF0CA1" w:rsidRDefault="00DF0CA1">
      <w:pPr>
        <w:spacing w:line="240" w:lineRule="auto"/>
      </w:pPr>
      <w:r>
        <w:separator/>
      </w:r>
    </w:p>
  </w:endnote>
  <w:endnote w:type="continuationSeparator" w:id="0">
    <w:p w14:paraId="2DF3C30C" w14:textId="77777777" w:rsidR="00DF0CA1" w:rsidRDefault="00DF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148F" w14:textId="77777777" w:rsidR="006C5368" w:rsidRDefault="00CA62A1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CCA8DB" w14:textId="77777777" w:rsidR="006C5368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CE00" w14:textId="77777777" w:rsidR="006C5368" w:rsidRDefault="00CA62A1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7D29EFC" w14:textId="77777777" w:rsidR="006C536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DC55" w14:textId="77777777" w:rsidR="00DF0CA1" w:rsidRDefault="00DF0CA1">
      <w:pPr>
        <w:spacing w:line="240" w:lineRule="auto"/>
      </w:pPr>
      <w:r>
        <w:separator/>
      </w:r>
    </w:p>
  </w:footnote>
  <w:footnote w:type="continuationSeparator" w:id="0">
    <w:p w14:paraId="18AC0A3B" w14:textId="77777777" w:rsidR="00DF0CA1" w:rsidRDefault="00DF0C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8F"/>
    <w:rsid w:val="000101B0"/>
    <w:rsid w:val="00010D0A"/>
    <w:rsid w:val="0007545C"/>
    <w:rsid w:val="00102225"/>
    <w:rsid w:val="0013789A"/>
    <w:rsid w:val="001561C1"/>
    <w:rsid w:val="001651F0"/>
    <w:rsid w:val="001B246B"/>
    <w:rsid w:val="001B78DE"/>
    <w:rsid w:val="001C504D"/>
    <w:rsid w:val="00220AAA"/>
    <w:rsid w:val="00245324"/>
    <w:rsid w:val="002561F6"/>
    <w:rsid w:val="002E5B8A"/>
    <w:rsid w:val="00353760"/>
    <w:rsid w:val="00357871"/>
    <w:rsid w:val="003656FB"/>
    <w:rsid w:val="0037397E"/>
    <w:rsid w:val="00377EF3"/>
    <w:rsid w:val="003A60C7"/>
    <w:rsid w:val="003B37A1"/>
    <w:rsid w:val="003C1A9D"/>
    <w:rsid w:val="00422418"/>
    <w:rsid w:val="00431ACA"/>
    <w:rsid w:val="00456A3D"/>
    <w:rsid w:val="0046178F"/>
    <w:rsid w:val="004811A2"/>
    <w:rsid w:val="004B5364"/>
    <w:rsid w:val="004C05C6"/>
    <w:rsid w:val="004E4CB8"/>
    <w:rsid w:val="004F68D1"/>
    <w:rsid w:val="005000BB"/>
    <w:rsid w:val="00544587"/>
    <w:rsid w:val="005607F4"/>
    <w:rsid w:val="00563AB6"/>
    <w:rsid w:val="00576E26"/>
    <w:rsid w:val="00597DA1"/>
    <w:rsid w:val="005A509B"/>
    <w:rsid w:val="005B35E9"/>
    <w:rsid w:val="005D7DFE"/>
    <w:rsid w:val="005E57B0"/>
    <w:rsid w:val="0062311F"/>
    <w:rsid w:val="006B5864"/>
    <w:rsid w:val="006D755E"/>
    <w:rsid w:val="00714D99"/>
    <w:rsid w:val="00736D81"/>
    <w:rsid w:val="007378E4"/>
    <w:rsid w:val="007559D7"/>
    <w:rsid w:val="007740C1"/>
    <w:rsid w:val="007C5247"/>
    <w:rsid w:val="007E0DB3"/>
    <w:rsid w:val="00804335"/>
    <w:rsid w:val="00807D61"/>
    <w:rsid w:val="008941EB"/>
    <w:rsid w:val="00895983"/>
    <w:rsid w:val="00896BD8"/>
    <w:rsid w:val="008E3AA7"/>
    <w:rsid w:val="008E738D"/>
    <w:rsid w:val="00917C00"/>
    <w:rsid w:val="00970A11"/>
    <w:rsid w:val="009B0299"/>
    <w:rsid w:val="00A23E15"/>
    <w:rsid w:val="00A34D78"/>
    <w:rsid w:val="00A72B34"/>
    <w:rsid w:val="00AF6354"/>
    <w:rsid w:val="00B01EA5"/>
    <w:rsid w:val="00BF5BF1"/>
    <w:rsid w:val="00BF6297"/>
    <w:rsid w:val="00C85ADA"/>
    <w:rsid w:val="00C9468F"/>
    <w:rsid w:val="00C97C81"/>
    <w:rsid w:val="00CA62A1"/>
    <w:rsid w:val="00CB7FD7"/>
    <w:rsid w:val="00CE5C9C"/>
    <w:rsid w:val="00CF7432"/>
    <w:rsid w:val="00D00521"/>
    <w:rsid w:val="00D17896"/>
    <w:rsid w:val="00D67DE4"/>
    <w:rsid w:val="00D856BC"/>
    <w:rsid w:val="00D95CAD"/>
    <w:rsid w:val="00DE2D39"/>
    <w:rsid w:val="00DF0CA1"/>
    <w:rsid w:val="00E47AF2"/>
    <w:rsid w:val="00E81F29"/>
    <w:rsid w:val="00E92170"/>
    <w:rsid w:val="00EA783B"/>
    <w:rsid w:val="00EB07FF"/>
    <w:rsid w:val="00EF56D9"/>
    <w:rsid w:val="00F128DD"/>
    <w:rsid w:val="00F43896"/>
    <w:rsid w:val="00F57BAD"/>
    <w:rsid w:val="00FC1621"/>
    <w:rsid w:val="00FE50DC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4D40"/>
  <w15:chartTrackingRefBased/>
  <w15:docId w15:val="{C09EB826-CE11-2F4B-9376-F5731C62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8F"/>
    <w:pPr>
      <w:spacing w:line="480" w:lineRule="auto"/>
    </w:pPr>
    <w:rPr>
      <w:rFonts w:ascii="Arial" w:hAnsi="Arial" w:cs="Times New Roman"/>
      <w:kern w:val="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617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178F"/>
    <w:rPr>
      <w:rFonts w:ascii="Arial" w:hAnsi="Arial" w:cs="Times New Roman"/>
      <w:kern w:val="0"/>
      <w:sz w:val="20"/>
      <w:lang w:eastAsia="en-US"/>
    </w:rPr>
  </w:style>
  <w:style w:type="character" w:styleId="PageNumber">
    <w:name w:val="page number"/>
    <w:basedOn w:val="DefaultParagraphFont"/>
    <w:rsid w:val="0046178F"/>
  </w:style>
  <w:style w:type="table" w:styleId="TableGrid">
    <w:name w:val="Table Grid"/>
    <w:basedOn w:val="TableNormal"/>
    <w:rsid w:val="0046178F"/>
    <w:rPr>
      <w:rFonts w:ascii="Times New Roman" w:hAnsi="Times New Roman" w:cs="Times New Roman"/>
      <w:kern w:val="0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6178F"/>
  </w:style>
  <w:style w:type="paragraph" w:styleId="Revision">
    <w:name w:val="Revision"/>
    <w:hidden/>
    <w:uiPriority w:val="99"/>
    <w:semiHidden/>
    <w:rsid w:val="00FC1621"/>
    <w:rPr>
      <w:rFonts w:ascii="Arial" w:hAnsi="Arial" w:cs="Times New Roman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Hsiang Lee</dc:creator>
  <cp:keywords/>
  <dc:description/>
  <cp:lastModifiedBy>Zakeri, Fatin</cp:lastModifiedBy>
  <cp:revision>2</cp:revision>
  <dcterms:created xsi:type="dcterms:W3CDTF">2022-07-13T13:19:00Z</dcterms:created>
  <dcterms:modified xsi:type="dcterms:W3CDTF">2022-07-13T13:19:00Z</dcterms:modified>
</cp:coreProperties>
</file>