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F55C0" w14:textId="50C6290E" w:rsidR="0099165C" w:rsidRPr="00533B10" w:rsidRDefault="008F6B61" w:rsidP="003C6FF6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bookmarkStart w:id="0" w:name="_GoBack"/>
      <w:bookmarkEnd w:id="0"/>
      <w:r w:rsidR="0099165C" w:rsidRPr="00533B10">
        <w:rPr>
          <w:rFonts w:ascii="Times New Roman" w:hAnsi="Times New Roman" w:cs="Times New Roman"/>
          <w:b/>
          <w:bCs/>
          <w:sz w:val="24"/>
          <w:szCs w:val="24"/>
        </w:rPr>
        <w:t>Table 1. Symptom scoring system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402"/>
        <w:gridCol w:w="2693"/>
        <w:gridCol w:w="2552"/>
        <w:gridCol w:w="2126"/>
      </w:tblGrid>
      <w:tr w:rsidR="0099165C" w:rsidRPr="00F60475" w14:paraId="6DE729AB" w14:textId="77777777" w:rsidTr="0099165C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399A37" w14:textId="77777777" w:rsidR="0099165C" w:rsidRPr="00752D73" w:rsidRDefault="0099165C" w:rsidP="003C6F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DE0660" w14:textId="77777777" w:rsidR="0099165C" w:rsidRPr="00752D73" w:rsidRDefault="0099165C" w:rsidP="003C6F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754EA" w14:textId="77777777" w:rsidR="0099165C" w:rsidRPr="00752D73" w:rsidRDefault="0099165C" w:rsidP="003C6F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145CA" w14:textId="77777777" w:rsidR="0099165C" w:rsidRPr="00752D73" w:rsidRDefault="0099165C" w:rsidP="003C6F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8F1360" w14:textId="77777777" w:rsidR="0099165C" w:rsidRPr="00752D73" w:rsidRDefault="0099165C" w:rsidP="003C6F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9165C" w:rsidRPr="00F60475" w14:paraId="73A202D9" w14:textId="77777777" w:rsidTr="0099165C">
        <w:trPr>
          <w:jc w:val="center"/>
        </w:trPr>
        <w:tc>
          <w:tcPr>
            <w:tcW w:w="2127" w:type="dxa"/>
            <w:tcBorders>
              <w:top w:val="single" w:sz="12" w:space="0" w:color="auto"/>
            </w:tcBorders>
          </w:tcPr>
          <w:p w14:paraId="58367AE8" w14:textId="77777777" w:rsidR="0099165C" w:rsidRPr="00752D73" w:rsidRDefault="0099165C" w:rsidP="003C6F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Conjunctivitis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D1604CD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Eyes closed or bleared with serous discharge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10C3033E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One eye closed with serous discharge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460220A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Eyes opened with serous discharge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17069C2C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</w:tr>
      <w:tr w:rsidR="0099165C" w:rsidRPr="00F60475" w14:paraId="4995D8FC" w14:textId="77777777" w:rsidTr="0099165C">
        <w:trPr>
          <w:jc w:val="center"/>
        </w:trPr>
        <w:tc>
          <w:tcPr>
            <w:tcW w:w="2127" w:type="dxa"/>
          </w:tcPr>
          <w:p w14:paraId="295427E2" w14:textId="77777777" w:rsidR="0099165C" w:rsidRPr="00752D73" w:rsidRDefault="0099165C" w:rsidP="003C6F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Stool consistency</w:t>
            </w:r>
          </w:p>
        </w:tc>
        <w:tc>
          <w:tcPr>
            <w:tcW w:w="3402" w:type="dxa"/>
          </w:tcPr>
          <w:p w14:paraId="1C8AD60E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Diarrhea, thin watery or transparent stool (unformed)</w:t>
            </w:r>
          </w:p>
        </w:tc>
        <w:tc>
          <w:tcPr>
            <w:tcW w:w="2693" w:type="dxa"/>
          </w:tcPr>
          <w:p w14:paraId="15429F78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Loose stool (unformed)</w:t>
            </w:r>
          </w:p>
        </w:tc>
        <w:tc>
          <w:tcPr>
            <w:tcW w:w="2552" w:type="dxa"/>
          </w:tcPr>
          <w:p w14:paraId="37EC83E7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Slightly moist stool (formed)</w:t>
            </w:r>
          </w:p>
        </w:tc>
        <w:tc>
          <w:tcPr>
            <w:tcW w:w="2126" w:type="dxa"/>
          </w:tcPr>
          <w:p w14:paraId="078D0F6F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</w:tr>
      <w:tr w:rsidR="0099165C" w:rsidRPr="00F60475" w14:paraId="169D55A1" w14:textId="77777777" w:rsidTr="0099165C">
        <w:trPr>
          <w:jc w:val="center"/>
        </w:trPr>
        <w:tc>
          <w:tcPr>
            <w:tcW w:w="2127" w:type="dxa"/>
          </w:tcPr>
          <w:p w14:paraId="14B21637" w14:textId="77777777" w:rsidR="0099165C" w:rsidRPr="00752D73" w:rsidRDefault="0099165C" w:rsidP="003C6F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Hair coat</w:t>
            </w:r>
          </w:p>
        </w:tc>
        <w:tc>
          <w:tcPr>
            <w:tcW w:w="3402" w:type="dxa"/>
          </w:tcPr>
          <w:p w14:paraId="0F0AE738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Rough and dull fur, ungroomed</w:t>
            </w:r>
          </w:p>
        </w:tc>
        <w:tc>
          <w:tcPr>
            <w:tcW w:w="2693" w:type="dxa"/>
          </w:tcPr>
          <w:p w14:paraId="3054FB67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Reduced grooming, rough hair coat</w:t>
            </w:r>
          </w:p>
        </w:tc>
        <w:tc>
          <w:tcPr>
            <w:tcW w:w="2552" w:type="dxa"/>
          </w:tcPr>
          <w:p w14:paraId="473D70C4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slightly bristling</w:t>
            </w:r>
          </w:p>
        </w:tc>
        <w:tc>
          <w:tcPr>
            <w:tcW w:w="2126" w:type="dxa"/>
          </w:tcPr>
          <w:p w14:paraId="1B1BDA95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Well groomed, shiny fur</w:t>
            </w:r>
          </w:p>
        </w:tc>
      </w:tr>
      <w:tr w:rsidR="0099165C" w:rsidRPr="00F60475" w14:paraId="61D35226" w14:textId="77777777" w:rsidTr="0099165C">
        <w:trPr>
          <w:jc w:val="center"/>
        </w:trPr>
        <w:tc>
          <w:tcPr>
            <w:tcW w:w="2127" w:type="dxa"/>
            <w:tcBorders>
              <w:bottom w:val="single" w:sz="12" w:space="0" w:color="auto"/>
            </w:tcBorders>
          </w:tcPr>
          <w:p w14:paraId="2CEAD09D" w14:textId="77777777" w:rsidR="0099165C" w:rsidRPr="00752D73" w:rsidRDefault="0099165C" w:rsidP="003C6F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after stimulation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4751E9AE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Lethargic, only lifting of the head after moderate stimulation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2C7E9F77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Less alert, &lt;5 steps after stimulation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10B85740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Inactive, less alert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AF7DC83" w14:textId="77777777" w:rsidR="0099165C" w:rsidRPr="00F60475" w:rsidRDefault="0099165C" w:rsidP="003C6FF6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Normal locomotion and reaction</w:t>
            </w:r>
          </w:p>
        </w:tc>
      </w:tr>
    </w:tbl>
    <w:p w14:paraId="03035D5E" w14:textId="77777777" w:rsidR="0099165C" w:rsidRDefault="0099165C" w:rsidP="003C6FF6">
      <w:pPr>
        <w:pStyle w:val="a6"/>
        <w:spacing w:line="480" w:lineRule="auto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3C6FF6">
        <w:rPr>
          <w:rFonts w:ascii="Times New Roman" w:hAnsi="Times New Roman" w:cs="Times New Roman"/>
          <w:sz w:val="24"/>
          <w:szCs w:val="24"/>
        </w:rPr>
        <w:t>*This table is a refinement of the existing scoring system.</w:t>
      </w:r>
      <w:r w:rsidRPr="003C6FF6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</w:p>
    <w:p w14:paraId="33217F4B" w14:textId="77777777" w:rsidR="0099165C" w:rsidRPr="003C6FF6" w:rsidRDefault="0099165C" w:rsidP="003C6FF6">
      <w:pPr>
        <w:pStyle w:val="a6"/>
        <w:spacing w:line="480" w:lineRule="auto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</w:p>
    <w:p w14:paraId="1ACBBCB6" w14:textId="27356DDE" w:rsidR="00FB706F" w:rsidRDefault="0099165C" w:rsidP="0099165C">
      <w:pPr>
        <w:pStyle w:val="EndNoteBibliography"/>
        <w:ind w:left="720" w:hanging="720"/>
      </w:pPr>
      <w:r w:rsidRPr="003C6FF6">
        <w:t>1.</w:t>
      </w:r>
      <w:r w:rsidRPr="003C6FF6">
        <w:tab/>
        <w:t xml:space="preserve">Kadl A, Pontiller J, Exner M, Leitinger N. Single bolus injection of bilirubin improves the clinical outcome in a mouse model of endotoxemia. </w:t>
      </w:r>
      <w:r w:rsidRPr="003C6FF6">
        <w:rPr>
          <w:i/>
        </w:rPr>
        <w:t xml:space="preserve">Shock. </w:t>
      </w:r>
      <w:r w:rsidRPr="003C6FF6">
        <w:t>2007;28(5):582-588.</w:t>
      </w:r>
    </w:p>
    <w:sectPr w:rsidR="00FB706F" w:rsidSect="009916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61133"/>
    <w:multiLevelType w:val="hybridMultilevel"/>
    <w:tmpl w:val="B4940A94"/>
    <w:lvl w:ilvl="0" w:tplc="A128EB84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9165C"/>
    <w:rsid w:val="008F6B61"/>
    <w:rsid w:val="0099165C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55A0"/>
  <w15:chartTrackingRefBased/>
  <w15:docId w15:val="{0083551E-80A2-4AE4-BADA-285814F9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6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65C"/>
    <w:rPr>
      <w:sz w:val="18"/>
      <w:szCs w:val="18"/>
    </w:rPr>
  </w:style>
  <w:style w:type="table" w:styleId="a5">
    <w:name w:val="Table Grid"/>
    <w:basedOn w:val="a1"/>
    <w:uiPriority w:val="39"/>
    <w:rsid w:val="00991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Char1"/>
    <w:uiPriority w:val="34"/>
    <w:qFormat/>
    <w:rsid w:val="0099165C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0"/>
    <w:rsid w:val="0099165C"/>
    <w:pPr>
      <w:jc w:val="center"/>
    </w:pPr>
    <w:rPr>
      <w:rFonts w:ascii="Times New Roman" w:eastAsia="等线" w:hAnsi="Times New Roman" w:cs="Times New Roman"/>
      <w:noProof/>
      <w:sz w:val="24"/>
    </w:rPr>
  </w:style>
  <w:style w:type="character" w:customStyle="1" w:styleId="Char1">
    <w:name w:val="列出段落 Char"/>
    <w:basedOn w:val="a0"/>
    <w:link w:val="a6"/>
    <w:uiPriority w:val="34"/>
    <w:rsid w:val="0099165C"/>
  </w:style>
  <w:style w:type="character" w:customStyle="1" w:styleId="EndNoteBibliographyTitle0">
    <w:name w:val="EndNote Bibliography Title 字符"/>
    <w:basedOn w:val="Char1"/>
    <w:link w:val="EndNoteBibliographyTitle"/>
    <w:rsid w:val="0099165C"/>
    <w:rPr>
      <w:rFonts w:ascii="Times New Roman" w:eastAsia="等线" w:hAnsi="Times New Roman" w:cs="Times New Roman"/>
      <w:noProof/>
      <w:sz w:val="24"/>
    </w:rPr>
  </w:style>
  <w:style w:type="paragraph" w:customStyle="1" w:styleId="EndNoteBibliography">
    <w:name w:val="EndNote Bibliography"/>
    <w:basedOn w:val="a"/>
    <w:link w:val="EndNoteBibliography0"/>
    <w:rsid w:val="0099165C"/>
    <w:rPr>
      <w:rFonts w:ascii="Times New Roman" w:eastAsia="等线" w:hAnsi="Times New Roman" w:cs="Times New Roman"/>
      <w:noProof/>
      <w:sz w:val="24"/>
    </w:rPr>
  </w:style>
  <w:style w:type="character" w:customStyle="1" w:styleId="EndNoteBibliography0">
    <w:name w:val="EndNote Bibliography 字符"/>
    <w:basedOn w:val="Char1"/>
    <w:link w:val="EndNoteBibliography"/>
    <w:rsid w:val="0099165C"/>
    <w:rPr>
      <w:rFonts w:ascii="Times New Roman" w:eastAsia="等线" w:hAnsi="Times New Roman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Kevin</cp:lastModifiedBy>
  <cp:revision>2</cp:revision>
  <dcterms:created xsi:type="dcterms:W3CDTF">2022-02-13T04:37:00Z</dcterms:created>
  <dcterms:modified xsi:type="dcterms:W3CDTF">2022-04-13T03:57:00Z</dcterms:modified>
</cp:coreProperties>
</file>