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B379B" w14:textId="707F3C96" w:rsidR="0050644A" w:rsidRPr="00814DDE" w:rsidRDefault="00826D93">
      <w:pPr>
        <w:rPr>
          <w:rFonts w:ascii="Arial" w:hAnsi="Arial" w:cs="Arial"/>
          <w:b/>
          <w:bCs/>
          <w:sz w:val="20"/>
          <w:szCs w:val="20"/>
          <w:u w:val="single"/>
        </w:rPr>
      </w:pPr>
      <w:r w:rsidRPr="00814DDE">
        <w:rPr>
          <w:rFonts w:ascii="Arial" w:hAnsi="Arial" w:cs="Arial"/>
          <w:b/>
          <w:bCs/>
          <w:sz w:val="20"/>
          <w:szCs w:val="20"/>
          <w:u w:val="single"/>
        </w:rPr>
        <w:t>Supplementary material</w:t>
      </w:r>
    </w:p>
    <w:p w14:paraId="74F77437" w14:textId="7430686E" w:rsidR="00826D93" w:rsidRPr="00814DDE" w:rsidRDefault="00826D93" w:rsidP="00826D93">
      <w:pPr>
        <w:spacing w:after="0" w:line="276" w:lineRule="auto"/>
        <w:rPr>
          <w:rFonts w:ascii="Arial" w:eastAsia="Times New Roman" w:hAnsi="Arial" w:cs="Arial"/>
          <w:i/>
          <w:color w:val="000000"/>
          <w:sz w:val="20"/>
          <w:szCs w:val="20"/>
          <w:lang w:val="en-US" w:eastAsia="zh-CN" w:bidi="hi-IN"/>
        </w:rPr>
      </w:pPr>
      <w:r w:rsidRPr="00814DDE">
        <w:rPr>
          <w:rFonts w:ascii="Arial" w:eastAsia="Times New Roman" w:hAnsi="Arial" w:cs="Arial"/>
          <w:b/>
          <w:color w:val="000000"/>
          <w:sz w:val="20"/>
          <w:szCs w:val="20"/>
          <w:lang w:val="en-US" w:eastAsia="zh-CN" w:bidi="hi-IN"/>
        </w:rPr>
        <w:t>Table S1</w:t>
      </w:r>
      <w:r w:rsidRPr="00814DDE">
        <w:rPr>
          <w:rFonts w:ascii="Arial" w:eastAsia="Times New Roman" w:hAnsi="Arial" w:cs="Arial"/>
          <w:color w:val="000000"/>
          <w:sz w:val="20"/>
          <w:szCs w:val="20"/>
          <w:lang w:val="en-US" w:eastAsia="zh-CN" w:bidi="hi-IN"/>
        </w:rPr>
        <w:t>.</w:t>
      </w:r>
      <w:r w:rsidRPr="00814DDE">
        <w:rPr>
          <w:rFonts w:ascii="Arial" w:eastAsia="Times New Roman" w:hAnsi="Arial" w:cs="Arial"/>
          <w:i/>
          <w:color w:val="000000"/>
          <w:sz w:val="20"/>
          <w:szCs w:val="20"/>
          <w:lang w:val="en-US" w:eastAsia="zh-CN" w:bidi="hi-IN"/>
        </w:rPr>
        <w:t xml:space="preserve"> </w:t>
      </w:r>
      <w:r w:rsidRPr="00814DDE">
        <w:rPr>
          <w:rFonts w:ascii="Arial" w:eastAsia="Times New Roman" w:hAnsi="Arial" w:cs="Arial"/>
          <w:color w:val="000000"/>
          <w:sz w:val="20"/>
          <w:szCs w:val="20"/>
          <w:lang w:val="en-US" w:eastAsia="zh-CN" w:bidi="hi-IN"/>
        </w:rPr>
        <w:t>Methodology and relevant findings of seventeen KAP studies.</w:t>
      </w:r>
      <w:r w:rsidRPr="00814DDE">
        <w:rPr>
          <w:rFonts w:ascii="Arial" w:eastAsia="Times New Roman" w:hAnsi="Arial" w:cs="Arial"/>
          <w:i/>
          <w:color w:val="000000"/>
          <w:sz w:val="20"/>
          <w:szCs w:val="20"/>
          <w:lang w:val="en-US" w:eastAsia="zh-CN" w:bidi="hi-IN"/>
        </w:rPr>
        <w:t xml:space="preserve"> </w:t>
      </w:r>
    </w:p>
    <w:tbl>
      <w:tblPr>
        <w:tblW w:w="15210" w:type="dxa"/>
        <w:tblInd w:w="-48" w:type="dxa"/>
        <w:tblLayout w:type="fixed"/>
        <w:tblCellMar>
          <w:top w:w="40" w:type="dxa"/>
          <w:left w:w="40" w:type="dxa"/>
          <w:bottom w:w="40" w:type="dxa"/>
          <w:right w:w="40" w:type="dxa"/>
        </w:tblCellMar>
        <w:tblLook w:val="0600" w:firstRow="0" w:lastRow="0" w:firstColumn="0" w:lastColumn="0" w:noHBand="1" w:noVBand="1"/>
      </w:tblPr>
      <w:tblGrid>
        <w:gridCol w:w="891"/>
        <w:gridCol w:w="709"/>
        <w:gridCol w:w="614"/>
        <w:gridCol w:w="567"/>
        <w:gridCol w:w="803"/>
        <w:gridCol w:w="615"/>
        <w:gridCol w:w="709"/>
        <w:gridCol w:w="1086"/>
        <w:gridCol w:w="1134"/>
        <w:gridCol w:w="2126"/>
        <w:gridCol w:w="1134"/>
        <w:gridCol w:w="1985"/>
        <w:gridCol w:w="1417"/>
        <w:gridCol w:w="1420"/>
      </w:tblGrid>
      <w:tr w:rsidR="002A75F4" w:rsidRPr="004402ED" w14:paraId="5EF31F8F" w14:textId="77777777" w:rsidTr="00BC47ED">
        <w:trPr>
          <w:trHeight w:val="750"/>
        </w:trPr>
        <w:tc>
          <w:tcPr>
            <w:tcW w:w="891" w:type="dxa"/>
            <w:tcBorders>
              <w:top w:val="single" w:sz="6" w:space="0" w:color="000000"/>
              <w:left w:val="single" w:sz="6" w:space="0" w:color="000000"/>
              <w:bottom w:val="single" w:sz="6" w:space="0" w:color="000000"/>
              <w:right w:val="single" w:sz="6" w:space="0" w:color="000000"/>
            </w:tcBorders>
            <w:hideMark/>
          </w:tcPr>
          <w:p w14:paraId="54325AEA"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Author(s) and year </w:t>
            </w:r>
          </w:p>
        </w:tc>
        <w:tc>
          <w:tcPr>
            <w:tcW w:w="709" w:type="dxa"/>
            <w:tcBorders>
              <w:top w:val="single" w:sz="6" w:space="0" w:color="000000"/>
              <w:left w:val="single" w:sz="6" w:space="0" w:color="000000"/>
              <w:bottom w:val="single" w:sz="6" w:space="0" w:color="000000"/>
              <w:right w:val="single" w:sz="6" w:space="0" w:color="000000"/>
            </w:tcBorders>
            <w:hideMark/>
          </w:tcPr>
          <w:p w14:paraId="2AD6A371"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Design</w:t>
            </w:r>
          </w:p>
        </w:tc>
        <w:tc>
          <w:tcPr>
            <w:tcW w:w="614" w:type="dxa"/>
            <w:tcBorders>
              <w:top w:val="single" w:sz="6" w:space="0" w:color="000000"/>
              <w:left w:val="single" w:sz="6" w:space="0" w:color="000000"/>
              <w:bottom w:val="single" w:sz="6" w:space="0" w:color="000000"/>
              <w:right w:val="single" w:sz="6" w:space="0" w:color="000000"/>
            </w:tcBorders>
            <w:hideMark/>
          </w:tcPr>
          <w:p w14:paraId="0748F721"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Comparison group</w:t>
            </w:r>
          </w:p>
        </w:tc>
        <w:tc>
          <w:tcPr>
            <w:tcW w:w="567" w:type="dxa"/>
            <w:tcBorders>
              <w:top w:val="single" w:sz="6" w:space="0" w:color="000000"/>
              <w:left w:val="single" w:sz="6" w:space="0" w:color="000000"/>
              <w:bottom w:val="single" w:sz="6" w:space="0" w:color="000000"/>
              <w:right w:val="single" w:sz="6" w:space="0" w:color="000000"/>
            </w:tcBorders>
            <w:hideMark/>
          </w:tcPr>
          <w:p w14:paraId="153D4EA2"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Sample (</w:t>
            </w:r>
            <w:proofErr w:type="gramStart"/>
            <w:r w:rsidRPr="004402ED">
              <w:rPr>
                <w:rFonts w:ascii="Times New Roman" w:eastAsia="Times New Roman" w:hAnsi="Times New Roman" w:cs="Times New Roman"/>
                <w:color w:val="000000"/>
                <w:sz w:val="18"/>
                <w:szCs w:val="18"/>
                <w:lang w:val="en-US" w:eastAsia="zh-CN" w:bidi="hi-IN"/>
              </w:rPr>
              <w:t>M:F</w:t>
            </w:r>
            <w:proofErr w:type="gramEnd"/>
            <w:r w:rsidRPr="004402ED">
              <w:rPr>
                <w:rFonts w:ascii="Times New Roman" w:eastAsia="Times New Roman" w:hAnsi="Times New Roman" w:cs="Times New Roman"/>
                <w:color w:val="000000"/>
                <w:sz w:val="18"/>
                <w:szCs w:val="18"/>
                <w:lang w:val="en-US" w:eastAsia="zh-CN" w:bidi="hi-IN"/>
              </w:rPr>
              <w:t>)</w:t>
            </w:r>
          </w:p>
        </w:tc>
        <w:tc>
          <w:tcPr>
            <w:tcW w:w="803" w:type="dxa"/>
            <w:tcBorders>
              <w:top w:val="single" w:sz="6" w:space="0" w:color="000000"/>
              <w:left w:val="single" w:sz="6" w:space="0" w:color="000000"/>
              <w:bottom w:val="single" w:sz="6" w:space="0" w:color="000000"/>
              <w:right w:val="single" w:sz="6" w:space="0" w:color="000000"/>
            </w:tcBorders>
            <w:hideMark/>
          </w:tcPr>
          <w:p w14:paraId="6BFE65A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Diagnosis</w:t>
            </w:r>
          </w:p>
        </w:tc>
        <w:tc>
          <w:tcPr>
            <w:tcW w:w="615" w:type="dxa"/>
            <w:tcBorders>
              <w:top w:val="single" w:sz="6" w:space="0" w:color="000000"/>
              <w:left w:val="single" w:sz="6" w:space="0" w:color="000000"/>
              <w:bottom w:val="single" w:sz="6" w:space="0" w:color="000000"/>
              <w:right w:val="single" w:sz="6" w:space="0" w:color="000000"/>
            </w:tcBorders>
            <w:hideMark/>
          </w:tcPr>
          <w:p w14:paraId="198FB355"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KET Admin</w:t>
            </w:r>
          </w:p>
        </w:tc>
        <w:tc>
          <w:tcPr>
            <w:tcW w:w="709" w:type="dxa"/>
            <w:tcBorders>
              <w:top w:val="single" w:sz="6" w:space="0" w:color="000000"/>
              <w:left w:val="single" w:sz="6" w:space="0" w:color="000000"/>
              <w:bottom w:val="single" w:sz="6" w:space="0" w:color="000000"/>
              <w:right w:val="single" w:sz="6" w:space="0" w:color="000000"/>
            </w:tcBorders>
            <w:hideMark/>
          </w:tcPr>
          <w:p w14:paraId="38DF85B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KET Dosage</w:t>
            </w:r>
          </w:p>
        </w:tc>
        <w:tc>
          <w:tcPr>
            <w:tcW w:w="1086" w:type="dxa"/>
            <w:tcBorders>
              <w:top w:val="single" w:sz="6" w:space="0" w:color="000000"/>
              <w:left w:val="single" w:sz="6" w:space="0" w:color="000000"/>
              <w:bottom w:val="single" w:sz="6" w:space="0" w:color="000000"/>
              <w:right w:val="single" w:sz="6" w:space="0" w:color="000000"/>
            </w:tcBorders>
            <w:hideMark/>
          </w:tcPr>
          <w:p w14:paraId="721A96E6"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Psychotherapy Type</w:t>
            </w:r>
          </w:p>
        </w:tc>
        <w:tc>
          <w:tcPr>
            <w:tcW w:w="1134" w:type="dxa"/>
            <w:tcBorders>
              <w:top w:val="single" w:sz="6" w:space="0" w:color="000000"/>
              <w:left w:val="single" w:sz="6" w:space="0" w:color="000000"/>
              <w:bottom w:val="single" w:sz="6" w:space="0" w:color="000000"/>
              <w:right w:val="single" w:sz="6" w:space="0" w:color="000000"/>
            </w:tcBorders>
            <w:hideMark/>
          </w:tcPr>
          <w:p w14:paraId="011BDD56"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Timing of KET administration</w:t>
            </w:r>
          </w:p>
        </w:tc>
        <w:tc>
          <w:tcPr>
            <w:tcW w:w="2126" w:type="dxa"/>
            <w:tcBorders>
              <w:top w:val="single" w:sz="6" w:space="0" w:color="000000"/>
              <w:left w:val="single" w:sz="6" w:space="0" w:color="000000"/>
              <w:bottom w:val="single" w:sz="6" w:space="0" w:color="000000"/>
              <w:right w:val="single" w:sz="6" w:space="0" w:color="000000"/>
            </w:tcBorders>
          </w:tcPr>
          <w:p w14:paraId="15B6EBAF"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Description of KAP Intervention</w:t>
            </w:r>
          </w:p>
        </w:tc>
        <w:tc>
          <w:tcPr>
            <w:tcW w:w="1134" w:type="dxa"/>
            <w:tcBorders>
              <w:top w:val="single" w:sz="6" w:space="0" w:color="000000"/>
              <w:left w:val="single" w:sz="6" w:space="0" w:color="000000"/>
              <w:bottom w:val="single" w:sz="6" w:space="0" w:color="000000"/>
              <w:right w:val="single" w:sz="6" w:space="0" w:color="000000"/>
            </w:tcBorders>
          </w:tcPr>
          <w:p w14:paraId="63A1E2AF"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Setting</w:t>
            </w:r>
          </w:p>
        </w:tc>
        <w:tc>
          <w:tcPr>
            <w:tcW w:w="1985" w:type="dxa"/>
            <w:tcBorders>
              <w:top w:val="single" w:sz="6" w:space="0" w:color="000000"/>
              <w:left w:val="single" w:sz="6" w:space="0" w:color="000000"/>
              <w:bottom w:val="single" w:sz="6" w:space="0" w:color="000000"/>
              <w:right w:val="single" w:sz="6" w:space="0" w:color="000000"/>
            </w:tcBorders>
            <w:hideMark/>
          </w:tcPr>
          <w:p w14:paraId="54822C67"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Relevant findings</w:t>
            </w:r>
          </w:p>
        </w:tc>
        <w:tc>
          <w:tcPr>
            <w:tcW w:w="1417" w:type="dxa"/>
            <w:tcBorders>
              <w:top w:val="single" w:sz="6" w:space="0" w:color="000000"/>
              <w:left w:val="single" w:sz="6" w:space="0" w:color="000000"/>
              <w:bottom w:val="single" w:sz="6" w:space="0" w:color="000000"/>
              <w:right w:val="single" w:sz="6" w:space="0" w:color="000000"/>
            </w:tcBorders>
          </w:tcPr>
          <w:p w14:paraId="72E77EFC"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Adverse Events</w:t>
            </w:r>
          </w:p>
        </w:tc>
        <w:tc>
          <w:tcPr>
            <w:tcW w:w="1420" w:type="dxa"/>
            <w:tcBorders>
              <w:top w:val="single" w:sz="6" w:space="0" w:color="000000"/>
              <w:left w:val="single" w:sz="6" w:space="0" w:color="000000"/>
              <w:bottom w:val="single" w:sz="6" w:space="0" w:color="000000"/>
              <w:right w:val="single" w:sz="6" w:space="0" w:color="000000"/>
            </w:tcBorders>
          </w:tcPr>
          <w:p w14:paraId="1F0A0874"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Attrition </w:t>
            </w:r>
          </w:p>
        </w:tc>
      </w:tr>
      <w:tr w:rsidR="002A75F4" w:rsidRPr="004402ED" w14:paraId="4A0A4475" w14:textId="77777777" w:rsidTr="00BC47ED">
        <w:trPr>
          <w:trHeight w:val="2087"/>
        </w:trPr>
        <w:tc>
          <w:tcPr>
            <w:tcW w:w="891" w:type="dxa"/>
            <w:tcBorders>
              <w:top w:val="single" w:sz="6" w:space="0" w:color="000000"/>
              <w:left w:val="single" w:sz="6" w:space="0" w:color="000000"/>
              <w:bottom w:val="single" w:sz="6" w:space="0" w:color="000000"/>
              <w:right w:val="single" w:sz="6" w:space="0" w:color="000000"/>
            </w:tcBorders>
            <w:hideMark/>
          </w:tcPr>
          <w:p w14:paraId="300E8D7D"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Wilkinson et al., 2021</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"/>
                <w:id w:val="-1923933688"/>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35</w:t>
                </w:r>
              </w:sdtContent>
            </w:sdt>
          </w:p>
        </w:tc>
        <w:tc>
          <w:tcPr>
            <w:tcW w:w="709" w:type="dxa"/>
            <w:tcBorders>
              <w:top w:val="single" w:sz="6" w:space="0" w:color="000000"/>
              <w:left w:val="single" w:sz="6" w:space="0" w:color="000000"/>
              <w:bottom w:val="single" w:sz="6" w:space="0" w:color="000000"/>
              <w:right w:val="single" w:sz="6" w:space="0" w:color="000000"/>
            </w:tcBorders>
            <w:hideMark/>
          </w:tcPr>
          <w:p w14:paraId="3956B466"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RCT</w:t>
            </w:r>
          </w:p>
        </w:tc>
        <w:tc>
          <w:tcPr>
            <w:tcW w:w="614" w:type="dxa"/>
            <w:tcBorders>
              <w:top w:val="single" w:sz="6" w:space="0" w:color="000000"/>
              <w:left w:val="single" w:sz="6" w:space="0" w:color="000000"/>
              <w:bottom w:val="single" w:sz="6" w:space="0" w:color="000000"/>
              <w:right w:val="single" w:sz="6" w:space="0" w:color="000000"/>
            </w:tcBorders>
            <w:hideMark/>
          </w:tcPr>
          <w:p w14:paraId="4E538B8A"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 CBT vs. (2) TAU</w:t>
            </w:r>
          </w:p>
        </w:tc>
        <w:tc>
          <w:tcPr>
            <w:tcW w:w="567" w:type="dxa"/>
            <w:tcBorders>
              <w:top w:val="single" w:sz="6" w:space="0" w:color="000000"/>
              <w:left w:val="single" w:sz="6" w:space="0" w:color="000000"/>
              <w:bottom w:val="single" w:sz="6" w:space="0" w:color="000000"/>
              <w:right w:val="single" w:sz="6" w:space="0" w:color="000000"/>
            </w:tcBorders>
            <w:hideMark/>
          </w:tcPr>
          <w:p w14:paraId="761D08D8"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Phase 1: 42 (N/S) Phase 2: 28 (13:15)</w:t>
            </w:r>
          </w:p>
        </w:tc>
        <w:tc>
          <w:tcPr>
            <w:tcW w:w="803" w:type="dxa"/>
            <w:tcBorders>
              <w:top w:val="single" w:sz="6" w:space="0" w:color="000000"/>
              <w:left w:val="single" w:sz="6" w:space="0" w:color="000000"/>
              <w:bottom w:val="single" w:sz="6" w:space="0" w:color="000000"/>
              <w:right w:val="single" w:sz="6" w:space="0" w:color="000000"/>
            </w:tcBorders>
            <w:hideMark/>
          </w:tcPr>
          <w:p w14:paraId="52E92CE5"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MDD</w:t>
            </w:r>
          </w:p>
        </w:tc>
        <w:tc>
          <w:tcPr>
            <w:tcW w:w="615" w:type="dxa"/>
            <w:tcBorders>
              <w:top w:val="single" w:sz="6" w:space="0" w:color="000000"/>
              <w:left w:val="single" w:sz="6" w:space="0" w:color="000000"/>
              <w:bottom w:val="single" w:sz="6" w:space="0" w:color="000000"/>
              <w:right w:val="single" w:sz="6" w:space="0" w:color="000000"/>
            </w:tcBorders>
            <w:hideMark/>
          </w:tcPr>
          <w:p w14:paraId="566C32B8"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IV</w:t>
            </w:r>
          </w:p>
        </w:tc>
        <w:tc>
          <w:tcPr>
            <w:tcW w:w="709" w:type="dxa"/>
            <w:tcBorders>
              <w:top w:val="single" w:sz="6" w:space="0" w:color="000000"/>
              <w:left w:val="single" w:sz="6" w:space="0" w:color="000000"/>
              <w:bottom w:val="single" w:sz="6" w:space="0" w:color="000000"/>
              <w:right w:val="single" w:sz="6" w:space="0" w:color="000000"/>
            </w:tcBorders>
            <w:hideMark/>
          </w:tcPr>
          <w:p w14:paraId="0FE29B68"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0.5 mg/kg over 40min</w:t>
            </w:r>
          </w:p>
        </w:tc>
        <w:tc>
          <w:tcPr>
            <w:tcW w:w="1086" w:type="dxa"/>
            <w:tcBorders>
              <w:top w:val="single" w:sz="6" w:space="0" w:color="000000"/>
              <w:left w:val="single" w:sz="6" w:space="0" w:color="000000"/>
              <w:bottom w:val="single" w:sz="6" w:space="0" w:color="000000"/>
              <w:right w:val="single" w:sz="6" w:space="0" w:color="000000"/>
            </w:tcBorders>
            <w:hideMark/>
          </w:tcPr>
          <w:p w14:paraId="0370A11A"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CBT </w:t>
            </w:r>
          </w:p>
        </w:tc>
        <w:tc>
          <w:tcPr>
            <w:tcW w:w="1134" w:type="dxa"/>
            <w:tcBorders>
              <w:top w:val="single" w:sz="6" w:space="0" w:color="000000"/>
              <w:left w:val="single" w:sz="6" w:space="0" w:color="000000"/>
              <w:bottom w:val="single" w:sz="6" w:space="0" w:color="000000"/>
              <w:right w:val="single" w:sz="6" w:space="0" w:color="000000"/>
            </w:tcBorders>
            <w:hideMark/>
          </w:tcPr>
          <w:p w14:paraId="12E11E64"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Multiple (6) KET infusions over 3 weeks prior to enrollment in CBT</w:t>
            </w:r>
          </w:p>
        </w:tc>
        <w:tc>
          <w:tcPr>
            <w:tcW w:w="2126" w:type="dxa"/>
            <w:tcBorders>
              <w:top w:val="single" w:sz="6" w:space="0" w:color="000000"/>
              <w:left w:val="single" w:sz="6" w:space="0" w:color="000000"/>
              <w:bottom w:val="single" w:sz="6" w:space="0" w:color="000000"/>
              <w:right w:val="single" w:sz="6" w:space="0" w:color="000000"/>
            </w:tcBorders>
            <w:hideMark/>
          </w:tcPr>
          <w:p w14:paraId="6157A1CA"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Participants (42) were treated with 6 KET sessions over 3 weeks. 28 (66.67%) KET responders were randomized into CBT or TAU. CBT was offered twice weekly for 2 weeks, then weekly sessions for 12 weeks. </w:t>
            </w:r>
          </w:p>
        </w:tc>
        <w:tc>
          <w:tcPr>
            <w:tcW w:w="1134" w:type="dxa"/>
            <w:tcBorders>
              <w:top w:val="single" w:sz="6" w:space="0" w:color="000000"/>
              <w:left w:val="single" w:sz="6" w:space="0" w:color="000000"/>
              <w:bottom w:val="single" w:sz="6" w:space="0" w:color="000000"/>
              <w:right w:val="single" w:sz="6" w:space="0" w:color="000000"/>
            </w:tcBorders>
          </w:tcPr>
          <w:p w14:paraId="12B48C62"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Yale Interventional Psychiatric Clinic</w:t>
            </w:r>
          </w:p>
        </w:tc>
        <w:tc>
          <w:tcPr>
            <w:tcW w:w="1985" w:type="dxa"/>
            <w:tcBorders>
              <w:top w:val="single" w:sz="6" w:space="0" w:color="000000"/>
              <w:left w:val="single" w:sz="6" w:space="0" w:color="000000"/>
              <w:bottom w:val="single" w:sz="6" w:space="0" w:color="000000"/>
              <w:right w:val="single" w:sz="6" w:space="0" w:color="000000"/>
            </w:tcBorders>
            <w:hideMark/>
          </w:tcPr>
          <w:p w14:paraId="337A4DFD"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Twenty-eight of 42 (66.7%) of participants responded to KET. A significant difference in pre-to-post MADRS and QIDS scores were found between the CBT group (n=14) and TAU group (n=14), with greater sustained improvements in CBT group at week 17.</w:t>
            </w:r>
          </w:p>
        </w:tc>
        <w:tc>
          <w:tcPr>
            <w:tcW w:w="1417" w:type="dxa"/>
            <w:tcBorders>
              <w:top w:val="single" w:sz="6" w:space="0" w:color="000000"/>
              <w:left w:val="single" w:sz="6" w:space="0" w:color="000000"/>
              <w:bottom w:val="single" w:sz="6" w:space="0" w:color="000000"/>
              <w:right w:val="single" w:sz="6" w:space="0" w:color="000000"/>
            </w:tcBorders>
            <w:hideMark/>
          </w:tcPr>
          <w:p w14:paraId="760EBA33"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No treatment-emergent AEs. 5 serious AEs reported (3 in CBT group and 2 in TAU). All had increased severity of depression, with 1 aborted suicide attempt, and 1 suicidal gesture. </w:t>
            </w:r>
          </w:p>
        </w:tc>
        <w:tc>
          <w:tcPr>
            <w:tcW w:w="1420" w:type="dxa"/>
            <w:tcBorders>
              <w:top w:val="single" w:sz="6" w:space="0" w:color="000000"/>
              <w:left w:val="single" w:sz="6" w:space="0" w:color="000000"/>
              <w:bottom w:val="single" w:sz="6" w:space="0" w:color="000000"/>
              <w:right w:val="single" w:sz="6" w:space="0" w:color="000000"/>
            </w:tcBorders>
          </w:tcPr>
          <w:p w14:paraId="56A66F57"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14 subjects did not respond to KET and did not continue in the study. 3 of the 14 participants in the CBT group did not complete CBT protocol. </w:t>
            </w:r>
          </w:p>
        </w:tc>
      </w:tr>
      <w:tr w:rsidR="002A75F4" w:rsidRPr="004402ED" w14:paraId="6DC9388A" w14:textId="77777777" w:rsidTr="00BC47ED">
        <w:trPr>
          <w:trHeight w:val="215"/>
        </w:trPr>
        <w:tc>
          <w:tcPr>
            <w:tcW w:w="891" w:type="dxa"/>
            <w:tcBorders>
              <w:top w:val="single" w:sz="6" w:space="0" w:color="000000"/>
              <w:left w:val="single" w:sz="6" w:space="0" w:color="000000"/>
              <w:bottom w:val="single" w:sz="6" w:space="0" w:color="000000"/>
              <w:right w:val="single" w:sz="6" w:space="0" w:color="000000"/>
            </w:tcBorders>
            <w:hideMark/>
          </w:tcPr>
          <w:p w14:paraId="06F10CE8"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Pradhan et al., 2018</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"/>
                <w:id w:val="900414670"/>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38</w:t>
                </w:r>
              </w:sdtContent>
            </w:sdt>
          </w:p>
        </w:tc>
        <w:tc>
          <w:tcPr>
            <w:tcW w:w="709" w:type="dxa"/>
            <w:tcBorders>
              <w:top w:val="single" w:sz="6" w:space="0" w:color="000000"/>
              <w:left w:val="single" w:sz="6" w:space="0" w:color="000000"/>
              <w:bottom w:val="single" w:sz="6" w:space="0" w:color="000000"/>
              <w:right w:val="single" w:sz="6" w:space="0" w:color="000000"/>
            </w:tcBorders>
            <w:hideMark/>
          </w:tcPr>
          <w:p w14:paraId="6888CFEF"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Pilot study: Double Blinded RCT</w:t>
            </w:r>
          </w:p>
        </w:tc>
        <w:tc>
          <w:tcPr>
            <w:tcW w:w="614" w:type="dxa"/>
            <w:tcBorders>
              <w:top w:val="single" w:sz="6" w:space="0" w:color="000000"/>
              <w:left w:val="single" w:sz="6" w:space="0" w:color="000000"/>
              <w:bottom w:val="single" w:sz="6" w:space="0" w:color="000000"/>
              <w:right w:val="single" w:sz="6" w:space="0" w:color="000000"/>
            </w:tcBorders>
            <w:hideMark/>
          </w:tcPr>
          <w:p w14:paraId="639DF1B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 KET vs. (2) Saline</w:t>
            </w:r>
          </w:p>
        </w:tc>
        <w:tc>
          <w:tcPr>
            <w:tcW w:w="567" w:type="dxa"/>
            <w:tcBorders>
              <w:top w:val="single" w:sz="6" w:space="0" w:color="000000"/>
              <w:left w:val="single" w:sz="6" w:space="0" w:color="000000"/>
              <w:bottom w:val="single" w:sz="6" w:space="0" w:color="000000"/>
              <w:right w:val="single" w:sz="6" w:space="0" w:color="000000"/>
            </w:tcBorders>
            <w:hideMark/>
          </w:tcPr>
          <w:p w14:paraId="3D4FF1C5"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20 (8:12)</w:t>
            </w:r>
          </w:p>
        </w:tc>
        <w:tc>
          <w:tcPr>
            <w:tcW w:w="803" w:type="dxa"/>
            <w:tcBorders>
              <w:top w:val="single" w:sz="6" w:space="0" w:color="000000"/>
              <w:left w:val="single" w:sz="6" w:space="0" w:color="000000"/>
              <w:bottom w:val="single" w:sz="6" w:space="0" w:color="000000"/>
              <w:right w:val="single" w:sz="6" w:space="0" w:color="000000"/>
            </w:tcBorders>
            <w:hideMark/>
          </w:tcPr>
          <w:p w14:paraId="3EFAF40C"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PTSD</w:t>
            </w:r>
          </w:p>
        </w:tc>
        <w:tc>
          <w:tcPr>
            <w:tcW w:w="615" w:type="dxa"/>
            <w:tcBorders>
              <w:top w:val="single" w:sz="6" w:space="0" w:color="000000"/>
              <w:left w:val="single" w:sz="6" w:space="0" w:color="000000"/>
              <w:bottom w:val="single" w:sz="6" w:space="0" w:color="000000"/>
              <w:right w:val="single" w:sz="6" w:space="0" w:color="000000"/>
            </w:tcBorders>
            <w:hideMark/>
          </w:tcPr>
          <w:p w14:paraId="3C715643"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IV</w:t>
            </w:r>
          </w:p>
        </w:tc>
        <w:tc>
          <w:tcPr>
            <w:tcW w:w="709" w:type="dxa"/>
            <w:tcBorders>
              <w:top w:val="single" w:sz="6" w:space="0" w:color="000000"/>
              <w:left w:val="single" w:sz="6" w:space="0" w:color="000000"/>
              <w:bottom w:val="single" w:sz="6" w:space="0" w:color="000000"/>
              <w:right w:val="single" w:sz="6" w:space="0" w:color="000000"/>
            </w:tcBorders>
            <w:hideMark/>
          </w:tcPr>
          <w:p w14:paraId="63072360"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0.5mg/kg over 40min</w:t>
            </w:r>
          </w:p>
        </w:tc>
        <w:tc>
          <w:tcPr>
            <w:tcW w:w="1086" w:type="dxa"/>
            <w:tcBorders>
              <w:top w:val="single" w:sz="6" w:space="0" w:color="000000"/>
              <w:left w:val="single" w:sz="6" w:space="0" w:color="000000"/>
              <w:bottom w:val="single" w:sz="6" w:space="0" w:color="000000"/>
              <w:right w:val="single" w:sz="6" w:space="0" w:color="000000"/>
            </w:tcBorders>
            <w:hideMark/>
          </w:tcPr>
          <w:p w14:paraId="23E50E51"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TIMBER, mini-TIMBER</w:t>
            </w:r>
          </w:p>
        </w:tc>
        <w:tc>
          <w:tcPr>
            <w:tcW w:w="1134" w:type="dxa"/>
            <w:tcBorders>
              <w:top w:val="single" w:sz="6" w:space="0" w:color="000000"/>
              <w:left w:val="single" w:sz="6" w:space="0" w:color="000000"/>
              <w:bottom w:val="single" w:sz="6" w:space="0" w:color="000000"/>
              <w:right w:val="single" w:sz="6" w:space="0" w:color="000000"/>
            </w:tcBorders>
            <w:hideMark/>
          </w:tcPr>
          <w:p w14:paraId="2562F73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During first psychotherapy (mini-TIMBER)</w:t>
            </w:r>
          </w:p>
        </w:tc>
        <w:tc>
          <w:tcPr>
            <w:tcW w:w="2126" w:type="dxa"/>
            <w:tcBorders>
              <w:top w:val="single" w:sz="6" w:space="0" w:color="000000"/>
              <w:left w:val="single" w:sz="6" w:space="0" w:color="000000"/>
              <w:bottom w:val="single" w:sz="6" w:space="0" w:color="000000"/>
              <w:right w:val="single" w:sz="6" w:space="0" w:color="000000"/>
            </w:tcBorders>
            <w:hideMark/>
          </w:tcPr>
          <w:p w14:paraId="60B3D9BE" w14:textId="4D0405A6"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Both groups received a total of 12 TIMBER sessions, consisting of 3 min-TIMBER sessions offered during infusion, on day 2, and day 8, followed by 9 weekly full-TIMBER sessions, each session lasting 45 min.</w:t>
            </w:r>
          </w:p>
        </w:tc>
        <w:tc>
          <w:tcPr>
            <w:tcW w:w="1134" w:type="dxa"/>
            <w:tcBorders>
              <w:top w:val="single" w:sz="6" w:space="0" w:color="000000"/>
              <w:left w:val="single" w:sz="6" w:space="0" w:color="000000"/>
              <w:bottom w:val="single" w:sz="6" w:space="0" w:color="000000"/>
              <w:right w:val="single" w:sz="6" w:space="0" w:color="000000"/>
            </w:tcBorders>
          </w:tcPr>
          <w:p w14:paraId="3E7CC15C"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Department of Psychiatry and Department of Anesthesiology of the Cooper University Hospital</w:t>
            </w:r>
          </w:p>
        </w:tc>
        <w:tc>
          <w:tcPr>
            <w:tcW w:w="1985" w:type="dxa"/>
            <w:tcBorders>
              <w:top w:val="single" w:sz="6" w:space="0" w:color="000000"/>
              <w:left w:val="single" w:sz="6" w:space="0" w:color="000000"/>
              <w:bottom w:val="single" w:sz="6" w:space="0" w:color="000000"/>
              <w:right w:val="single" w:sz="6" w:space="0" w:color="000000"/>
            </w:tcBorders>
            <w:hideMark/>
          </w:tcPr>
          <w:p w14:paraId="5312BBB0"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All participants experienced significant remission (60%) of PTSD symptoms after 24 hours. Comparison of duration of sustained response was significantly greater in the KET group (34.44 +/- 19.12 days) compared to saline (16.5 +/- 11.39 days).</w:t>
            </w:r>
          </w:p>
        </w:tc>
        <w:tc>
          <w:tcPr>
            <w:tcW w:w="1417" w:type="dxa"/>
            <w:tcBorders>
              <w:top w:val="single" w:sz="6" w:space="0" w:color="000000"/>
              <w:left w:val="single" w:sz="6" w:space="0" w:color="000000"/>
              <w:bottom w:val="single" w:sz="6" w:space="0" w:color="000000"/>
              <w:right w:val="single" w:sz="6" w:space="0" w:color="000000"/>
            </w:tcBorders>
            <w:hideMark/>
          </w:tcPr>
          <w:p w14:paraId="10B743E7"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AEs not assessed or reported.</w:t>
            </w:r>
          </w:p>
        </w:tc>
        <w:tc>
          <w:tcPr>
            <w:tcW w:w="1420" w:type="dxa"/>
            <w:tcBorders>
              <w:top w:val="single" w:sz="6" w:space="0" w:color="000000"/>
              <w:left w:val="single" w:sz="6" w:space="0" w:color="000000"/>
              <w:bottom w:val="single" w:sz="6" w:space="0" w:color="000000"/>
              <w:right w:val="single" w:sz="6" w:space="0" w:color="000000"/>
            </w:tcBorders>
            <w:hideMark/>
          </w:tcPr>
          <w:p w14:paraId="61B4BD26"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All subjects completed protocol, no attrition reported. </w:t>
            </w:r>
          </w:p>
        </w:tc>
      </w:tr>
      <w:tr w:rsidR="002A75F4" w:rsidRPr="004402ED" w14:paraId="2C48B1A9" w14:textId="77777777" w:rsidTr="00BC47ED">
        <w:trPr>
          <w:trHeight w:val="305"/>
        </w:trPr>
        <w:tc>
          <w:tcPr>
            <w:tcW w:w="891" w:type="dxa"/>
            <w:tcBorders>
              <w:top w:val="single" w:sz="6" w:space="0" w:color="000000"/>
              <w:left w:val="single" w:sz="6" w:space="0" w:color="000000"/>
              <w:bottom w:val="single" w:sz="6" w:space="0" w:color="000000"/>
              <w:right w:val="single" w:sz="6" w:space="0" w:color="000000"/>
            </w:tcBorders>
            <w:hideMark/>
          </w:tcPr>
          <w:p w14:paraId="5B8AE8E3"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proofErr w:type="spellStart"/>
            <w:r w:rsidRPr="004402ED">
              <w:rPr>
                <w:rFonts w:ascii="Times New Roman" w:eastAsia="Times New Roman" w:hAnsi="Times New Roman" w:cs="Times New Roman"/>
                <w:color w:val="000000"/>
                <w:sz w:val="18"/>
                <w:szCs w:val="18"/>
                <w:lang w:val="en-US" w:eastAsia="zh-CN" w:bidi="hi-IN"/>
              </w:rPr>
              <w:t>Krupitsky</w:t>
            </w:r>
            <w:proofErr w:type="spellEnd"/>
            <w:r w:rsidRPr="004402ED">
              <w:rPr>
                <w:rFonts w:ascii="Times New Roman" w:eastAsia="Times New Roman" w:hAnsi="Times New Roman" w:cs="Times New Roman"/>
                <w:color w:val="000000"/>
                <w:sz w:val="18"/>
                <w:szCs w:val="18"/>
                <w:lang w:val="en-US" w:eastAsia="zh-CN" w:bidi="hi-IN"/>
              </w:rPr>
              <w:t xml:space="preserve"> et al., 2002</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"/>
                <w:id w:val="127901615"/>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43</w:t>
                </w:r>
              </w:sdtContent>
            </w:sdt>
          </w:p>
        </w:tc>
        <w:tc>
          <w:tcPr>
            <w:tcW w:w="709" w:type="dxa"/>
            <w:tcBorders>
              <w:top w:val="single" w:sz="6" w:space="0" w:color="000000"/>
              <w:left w:val="single" w:sz="6" w:space="0" w:color="000000"/>
              <w:bottom w:val="single" w:sz="6" w:space="0" w:color="000000"/>
              <w:right w:val="single" w:sz="6" w:space="0" w:color="000000"/>
            </w:tcBorders>
            <w:hideMark/>
          </w:tcPr>
          <w:p w14:paraId="7B1535E3"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Double Blinded RCT</w:t>
            </w:r>
          </w:p>
        </w:tc>
        <w:tc>
          <w:tcPr>
            <w:tcW w:w="614" w:type="dxa"/>
            <w:tcBorders>
              <w:top w:val="single" w:sz="6" w:space="0" w:color="000000"/>
              <w:left w:val="single" w:sz="6" w:space="0" w:color="000000"/>
              <w:bottom w:val="single" w:sz="6" w:space="0" w:color="000000"/>
              <w:right w:val="single" w:sz="6" w:space="0" w:color="000000"/>
            </w:tcBorders>
            <w:hideMark/>
          </w:tcPr>
          <w:p w14:paraId="77C1351B"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 Low dose Vs. (2) High dose</w:t>
            </w:r>
          </w:p>
        </w:tc>
        <w:tc>
          <w:tcPr>
            <w:tcW w:w="567" w:type="dxa"/>
            <w:tcBorders>
              <w:top w:val="single" w:sz="6" w:space="0" w:color="000000"/>
              <w:left w:val="single" w:sz="6" w:space="0" w:color="000000"/>
              <w:bottom w:val="single" w:sz="6" w:space="0" w:color="000000"/>
              <w:right w:val="single" w:sz="6" w:space="0" w:color="000000"/>
            </w:tcBorders>
            <w:hideMark/>
          </w:tcPr>
          <w:p w14:paraId="4A1F3F86"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70 (55:15)</w:t>
            </w:r>
          </w:p>
        </w:tc>
        <w:tc>
          <w:tcPr>
            <w:tcW w:w="803" w:type="dxa"/>
            <w:tcBorders>
              <w:top w:val="single" w:sz="6" w:space="0" w:color="000000"/>
              <w:left w:val="single" w:sz="6" w:space="0" w:color="000000"/>
              <w:bottom w:val="single" w:sz="6" w:space="0" w:color="000000"/>
              <w:right w:val="single" w:sz="6" w:space="0" w:color="000000"/>
            </w:tcBorders>
            <w:hideMark/>
          </w:tcPr>
          <w:p w14:paraId="2BD4D51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Heroin addiction</w:t>
            </w:r>
          </w:p>
        </w:tc>
        <w:tc>
          <w:tcPr>
            <w:tcW w:w="615" w:type="dxa"/>
            <w:tcBorders>
              <w:top w:val="single" w:sz="6" w:space="0" w:color="000000"/>
              <w:left w:val="single" w:sz="6" w:space="0" w:color="000000"/>
              <w:bottom w:val="single" w:sz="6" w:space="0" w:color="000000"/>
              <w:right w:val="single" w:sz="6" w:space="0" w:color="000000"/>
            </w:tcBorders>
            <w:hideMark/>
          </w:tcPr>
          <w:p w14:paraId="1F00A6C8"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IM</w:t>
            </w:r>
          </w:p>
        </w:tc>
        <w:tc>
          <w:tcPr>
            <w:tcW w:w="709" w:type="dxa"/>
            <w:tcBorders>
              <w:top w:val="single" w:sz="6" w:space="0" w:color="000000"/>
              <w:left w:val="single" w:sz="6" w:space="0" w:color="000000"/>
              <w:bottom w:val="single" w:sz="6" w:space="0" w:color="000000"/>
              <w:right w:val="single" w:sz="6" w:space="0" w:color="000000"/>
            </w:tcBorders>
            <w:hideMark/>
          </w:tcPr>
          <w:p w14:paraId="770B1A0C"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Group 1 (0.2mg/kg </w:t>
            </w:r>
            <w:proofErr w:type="spellStart"/>
            <w:r w:rsidRPr="004402ED">
              <w:rPr>
                <w:rFonts w:ascii="Times New Roman" w:eastAsia="Times New Roman" w:hAnsi="Times New Roman" w:cs="Times New Roman"/>
                <w:color w:val="000000"/>
                <w:sz w:val="18"/>
                <w:szCs w:val="18"/>
                <w:lang w:val="en-US" w:eastAsia="zh-CN" w:bidi="hi-IN"/>
              </w:rPr>
              <w:t>im</w:t>
            </w:r>
            <w:proofErr w:type="spellEnd"/>
            <w:proofErr w:type="gramStart"/>
            <w:r w:rsidRPr="004402ED">
              <w:rPr>
                <w:rFonts w:ascii="Times New Roman" w:eastAsia="Times New Roman" w:hAnsi="Times New Roman" w:cs="Times New Roman"/>
                <w:color w:val="000000"/>
                <w:sz w:val="18"/>
                <w:szCs w:val="18"/>
                <w:lang w:val="en-US" w:eastAsia="zh-CN" w:bidi="hi-IN"/>
              </w:rPr>
              <w:t>);</w:t>
            </w:r>
            <w:proofErr w:type="gramEnd"/>
          </w:p>
          <w:p w14:paraId="7FF344ED"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Group 2</w:t>
            </w:r>
          </w:p>
          <w:p w14:paraId="32A840F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(2.0mg/kg </w:t>
            </w:r>
            <w:proofErr w:type="spellStart"/>
            <w:r w:rsidRPr="004402ED">
              <w:rPr>
                <w:rFonts w:ascii="Times New Roman" w:eastAsia="Times New Roman" w:hAnsi="Times New Roman" w:cs="Times New Roman"/>
                <w:color w:val="000000"/>
                <w:sz w:val="18"/>
                <w:szCs w:val="18"/>
                <w:lang w:val="en-US" w:eastAsia="zh-CN" w:bidi="hi-IN"/>
              </w:rPr>
              <w:t>im</w:t>
            </w:r>
            <w:proofErr w:type="spellEnd"/>
            <w:r w:rsidRPr="004402ED">
              <w:rPr>
                <w:rFonts w:ascii="Times New Roman" w:eastAsia="Times New Roman" w:hAnsi="Times New Roman" w:cs="Times New Roman"/>
                <w:color w:val="000000"/>
                <w:sz w:val="18"/>
                <w:szCs w:val="18"/>
                <w:lang w:val="en-US" w:eastAsia="zh-CN" w:bidi="hi-IN"/>
              </w:rPr>
              <w:t>).</w:t>
            </w:r>
          </w:p>
        </w:tc>
        <w:tc>
          <w:tcPr>
            <w:tcW w:w="1086" w:type="dxa"/>
            <w:tcBorders>
              <w:top w:val="single" w:sz="6" w:space="0" w:color="000000"/>
              <w:left w:val="single" w:sz="6" w:space="0" w:color="000000"/>
              <w:bottom w:val="single" w:sz="6" w:space="0" w:color="000000"/>
              <w:right w:val="single" w:sz="6" w:space="0" w:color="000000"/>
            </w:tcBorders>
            <w:hideMark/>
          </w:tcPr>
          <w:p w14:paraId="7BD224B7"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Existentially oriented psychotherapy</w:t>
            </w:r>
          </w:p>
        </w:tc>
        <w:tc>
          <w:tcPr>
            <w:tcW w:w="1134" w:type="dxa"/>
            <w:tcBorders>
              <w:top w:val="single" w:sz="6" w:space="0" w:color="000000"/>
              <w:left w:val="single" w:sz="6" w:space="0" w:color="000000"/>
              <w:bottom w:val="single" w:sz="6" w:space="0" w:color="000000"/>
              <w:right w:val="single" w:sz="6" w:space="0" w:color="000000"/>
            </w:tcBorders>
            <w:hideMark/>
          </w:tcPr>
          <w:p w14:paraId="47D77585"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During </w:t>
            </w:r>
            <w:proofErr w:type="gramStart"/>
            <w:r w:rsidRPr="004402ED">
              <w:rPr>
                <w:rFonts w:ascii="Times New Roman" w:eastAsia="Times New Roman" w:hAnsi="Times New Roman" w:cs="Times New Roman"/>
                <w:color w:val="000000"/>
                <w:sz w:val="18"/>
                <w:szCs w:val="18"/>
                <w:lang w:val="en-US" w:eastAsia="zh-CN" w:bidi="hi-IN"/>
              </w:rPr>
              <w:t>1.5-2 hour</w:t>
            </w:r>
            <w:proofErr w:type="gramEnd"/>
            <w:r w:rsidRPr="004402ED">
              <w:rPr>
                <w:rFonts w:ascii="Times New Roman" w:eastAsia="Times New Roman" w:hAnsi="Times New Roman" w:cs="Times New Roman"/>
                <w:color w:val="000000"/>
                <w:sz w:val="18"/>
                <w:szCs w:val="18"/>
                <w:lang w:val="en-US" w:eastAsia="zh-CN" w:bidi="hi-IN"/>
              </w:rPr>
              <w:t xml:space="preserve"> psychotherapy session</w:t>
            </w:r>
          </w:p>
        </w:tc>
        <w:tc>
          <w:tcPr>
            <w:tcW w:w="2126" w:type="dxa"/>
            <w:tcBorders>
              <w:top w:val="single" w:sz="6" w:space="0" w:color="000000"/>
              <w:left w:val="single" w:sz="6" w:space="0" w:color="000000"/>
              <w:bottom w:val="single" w:sz="6" w:space="0" w:color="000000"/>
              <w:right w:val="single" w:sz="6" w:space="0" w:color="000000"/>
            </w:tcBorders>
            <w:hideMark/>
          </w:tcPr>
          <w:p w14:paraId="2FC43EA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10 hours of psychotherapy were provided prior to KET admin. One 1.5-2h psychotherapy sessions provided concurrently with KET injection. An additional 5 hours of psychotherapy provided following KET admin.</w:t>
            </w:r>
          </w:p>
        </w:tc>
        <w:tc>
          <w:tcPr>
            <w:tcW w:w="1134" w:type="dxa"/>
            <w:tcBorders>
              <w:top w:val="single" w:sz="6" w:space="0" w:color="000000"/>
              <w:left w:val="single" w:sz="6" w:space="0" w:color="000000"/>
              <w:bottom w:val="single" w:sz="6" w:space="0" w:color="000000"/>
              <w:right w:val="single" w:sz="6" w:space="0" w:color="000000"/>
            </w:tcBorders>
          </w:tcPr>
          <w:p w14:paraId="63E07779"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Leningrad Regional Center of Addictions inpatient department</w:t>
            </w:r>
          </w:p>
        </w:tc>
        <w:tc>
          <w:tcPr>
            <w:tcW w:w="1985" w:type="dxa"/>
            <w:tcBorders>
              <w:top w:val="single" w:sz="6" w:space="0" w:color="000000"/>
              <w:left w:val="single" w:sz="6" w:space="0" w:color="000000"/>
              <w:bottom w:val="single" w:sz="6" w:space="0" w:color="000000"/>
              <w:right w:val="single" w:sz="6" w:space="0" w:color="000000"/>
            </w:tcBorders>
            <w:hideMark/>
          </w:tcPr>
          <w:p w14:paraId="35543E37"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Rates of both relapse and abstinence in the high dose group were statistically significant for almost </w:t>
            </w:r>
            <w:proofErr w:type="gramStart"/>
            <w:r w:rsidRPr="004402ED">
              <w:rPr>
                <w:rFonts w:ascii="Times New Roman" w:eastAsia="Times New Roman" w:hAnsi="Times New Roman" w:cs="Times New Roman"/>
                <w:color w:val="000000"/>
                <w:sz w:val="18"/>
                <w:szCs w:val="18"/>
                <w:lang w:val="en-US" w:eastAsia="zh-CN" w:bidi="hi-IN"/>
              </w:rPr>
              <w:t>all of</w:t>
            </w:r>
            <w:proofErr w:type="gramEnd"/>
            <w:r w:rsidRPr="004402ED">
              <w:rPr>
                <w:rFonts w:ascii="Times New Roman" w:eastAsia="Times New Roman" w:hAnsi="Times New Roman" w:cs="Times New Roman"/>
                <w:color w:val="000000"/>
                <w:sz w:val="18"/>
                <w:szCs w:val="18"/>
                <w:lang w:val="en-US" w:eastAsia="zh-CN" w:bidi="hi-IN"/>
              </w:rPr>
              <w:t xml:space="preserve"> the follow-ups in 24 months (excluding months 7,8) when compared to the low-dose group.</w:t>
            </w:r>
          </w:p>
        </w:tc>
        <w:tc>
          <w:tcPr>
            <w:tcW w:w="1417" w:type="dxa"/>
            <w:tcBorders>
              <w:top w:val="single" w:sz="6" w:space="0" w:color="000000"/>
              <w:left w:val="single" w:sz="6" w:space="0" w:color="000000"/>
              <w:bottom w:val="single" w:sz="6" w:space="0" w:color="000000"/>
              <w:right w:val="single" w:sz="6" w:space="0" w:color="000000"/>
            </w:tcBorders>
            <w:hideMark/>
          </w:tcPr>
          <w:p w14:paraId="7BE394FA"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20-30% increased systolic and diastolic blood pressure during KET admin.  </w:t>
            </w:r>
          </w:p>
        </w:tc>
        <w:tc>
          <w:tcPr>
            <w:tcW w:w="1420" w:type="dxa"/>
            <w:tcBorders>
              <w:top w:val="single" w:sz="6" w:space="0" w:color="000000"/>
              <w:left w:val="single" w:sz="6" w:space="0" w:color="000000"/>
              <w:bottom w:val="single" w:sz="6" w:space="0" w:color="000000"/>
              <w:right w:val="single" w:sz="6" w:space="0" w:color="000000"/>
            </w:tcBorders>
            <w:hideMark/>
          </w:tcPr>
          <w:p w14:paraId="64D72238"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N/S </w:t>
            </w:r>
          </w:p>
        </w:tc>
      </w:tr>
      <w:tr w:rsidR="002A75F4" w:rsidRPr="004402ED" w14:paraId="79155CC3" w14:textId="77777777" w:rsidTr="00BC47ED">
        <w:trPr>
          <w:trHeight w:val="2922"/>
        </w:trPr>
        <w:tc>
          <w:tcPr>
            <w:tcW w:w="891" w:type="dxa"/>
            <w:tcBorders>
              <w:top w:val="single" w:sz="6" w:space="0" w:color="000000"/>
              <w:left w:val="single" w:sz="6" w:space="0" w:color="000000"/>
              <w:bottom w:val="single" w:sz="6" w:space="0" w:color="000000"/>
              <w:right w:val="single" w:sz="6" w:space="0" w:color="000000"/>
            </w:tcBorders>
            <w:hideMark/>
          </w:tcPr>
          <w:p w14:paraId="7BD468C6"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proofErr w:type="spellStart"/>
            <w:r w:rsidRPr="004402ED">
              <w:rPr>
                <w:rFonts w:ascii="Times New Roman" w:eastAsia="Times New Roman" w:hAnsi="Times New Roman" w:cs="Times New Roman"/>
                <w:color w:val="000000"/>
                <w:sz w:val="18"/>
                <w:szCs w:val="18"/>
                <w:lang w:val="en-US" w:eastAsia="zh-CN" w:bidi="hi-IN"/>
              </w:rPr>
              <w:lastRenderedPageBreak/>
              <w:t>Duek</w:t>
            </w:r>
            <w:proofErr w:type="spellEnd"/>
            <w:r w:rsidRPr="004402ED">
              <w:rPr>
                <w:rFonts w:ascii="Times New Roman" w:eastAsia="Times New Roman" w:hAnsi="Times New Roman" w:cs="Times New Roman"/>
                <w:color w:val="000000"/>
                <w:sz w:val="18"/>
                <w:szCs w:val="18"/>
                <w:lang w:val="en-US" w:eastAsia="zh-CN" w:bidi="hi-IN"/>
              </w:rPr>
              <w:t xml:space="preserve"> et al., 2019</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"/>
                <w:id w:val="-1364123167"/>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39</w:t>
                </w:r>
              </w:sdtContent>
            </w:sdt>
          </w:p>
        </w:tc>
        <w:tc>
          <w:tcPr>
            <w:tcW w:w="709" w:type="dxa"/>
            <w:tcBorders>
              <w:top w:val="single" w:sz="6" w:space="0" w:color="000000"/>
              <w:left w:val="single" w:sz="6" w:space="0" w:color="000000"/>
              <w:bottom w:val="single" w:sz="6" w:space="0" w:color="000000"/>
              <w:right w:val="single" w:sz="6" w:space="0" w:color="000000"/>
            </w:tcBorders>
            <w:hideMark/>
          </w:tcPr>
          <w:p w14:paraId="1EC45F9B"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RCT</w:t>
            </w:r>
          </w:p>
        </w:tc>
        <w:tc>
          <w:tcPr>
            <w:tcW w:w="614" w:type="dxa"/>
            <w:tcBorders>
              <w:top w:val="single" w:sz="6" w:space="0" w:color="000000"/>
              <w:left w:val="single" w:sz="6" w:space="0" w:color="000000"/>
              <w:bottom w:val="single" w:sz="6" w:space="0" w:color="000000"/>
              <w:right w:val="single" w:sz="6" w:space="0" w:color="000000"/>
            </w:tcBorders>
            <w:hideMark/>
          </w:tcPr>
          <w:p w14:paraId="6E947188"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 KET Vs. (2) Midazolam</w:t>
            </w:r>
          </w:p>
        </w:tc>
        <w:tc>
          <w:tcPr>
            <w:tcW w:w="567" w:type="dxa"/>
            <w:tcBorders>
              <w:top w:val="single" w:sz="6" w:space="0" w:color="000000"/>
              <w:left w:val="single" w:sz="6" w:space="0" w:color="000000"/>
              <w:bottom w:val="single" w:sz="6" w:space="0" w:color="000000"/>
              <w:right w:val="single" w:sz="6" w:space="0" w:color="000000"/>
            </w:tcBorders>
            <w:hideMark/>
          </w:tcPr>
          <w:p w14:paraId="4FD45F66"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17 (N/S)</w:t>
            </w:r>
          </w:p>
        </w:tc>
        <w:tc>
          <w:tcPr>
            <w:tcW w:w="803" w:type="dxa"/>
            <w:tcBorders>
              <w:top w:val="single" w:sz="6" w:space="0" w:color="000000"/>
              <w:left w:val="single" w:sz="6" w:space="0" w:color="000000"/>
              <w:bottom w:val="single" w:sz="6" w:space="0" w:color="000000"/>
              <w:right w:val="single" w:sz="6" w:space="0" w:color="000000"/>
            </w:tcBorders>
            <w:hideMark/>
          </w:tcPr>
          <w:p w14:paraId="215CA299"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PTSD</w:t>
            </w:r>
          </w:p>
        </w:tc>
        <w:tc>
          <w:tcPr>
            <w:tcW w:w="615" w:type="dxa"/>
            <w:tcBorders>
              <w:top w:val="single" w:sz="6" w:space="0" w:color="000000"/>
              <w:left w:val="single" w:sz="6" w:space="0" w:color="000000"/>
              <w:bottom w:val="single" w:sz="6" w:space="0" w:color="000000"/>
              <w:right w:val="single" w:sz="6" w:space="0" w:color="000000"/>
            </w:tcBorders>
            <w:hideMark/>
          </w:tcPr>
          <w:p w14:paraId="79D6998D"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IV</w:t>
            </w:r>
          </w:p>
        </w:tc>
        <w:tc>
          <w:tcPr>
            <w:tcW w:w="709" w:type="dxa"/>
            <w:tcBorders>
              <w:top w:val="single" w:sz="6" w:space="0" w:color="000000"/>
              <w:left w:val="single" w:sz="6" w:space="0" w:color="000000"/>
              <w:bottom w:val="single" w:sz="6" w:space="0" w:color="000000"/>
              <w:right w:val="single" w:sz="6" w:space="0" w:color="000000"/>
            </w:tcBorders>
            <w:hideMark/>
          </w:tcPr>
          <w:p w14:paraId="38CDAB7C"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0.5mg/kg over 40min</w:t>
            </w:r>
          </w:p>
        </w:tc>
        <w:tc>
          <w:tcPr>
            <w:tcW w:w="1086" w:type="dxa"/>
            <w:tcBorders>
              <w:top w:val="single" w:sz="6" w:space="0" w:color="000000"/>
              <w:left w:val="single" w:sz="6" w:space="0" w:color="000000"/>
              <w:bottom w:val="single" w:sz="6" w:space="0" w:color="000000"/>
              <w:right w:val="single" w:sz="6" w:space="0" w:color="000000"/>
            </w:tcBorders>
            <w:hideMark/>
          </w:tcPr>
          <w:p w14:paraId="4538983A"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Prolonged Exposure therapy</w:t>
            </w:r>
          </w:p>
        </w:tc>
        <w:tc>
          <w:tcPr>
            <w:tcW w:w="1134" w:type="dxa"/>
            <w:tcBorders>
              <w:top w:val="single" w:sz="6" w:space="0" w:color="000000"/>
              <w:left w:val="single" w:sz="6" w:space="0" w:color="000000"/>
              <w:bottom w:val="single" w:sz="6" w:space="0" w:color="000000"/>
              <w:right w:val="single" w:sz="6" w:space="0" w:color="000000"/>
            </w:tcBorders>
            <w:hideMark/>
          </w:tcPr>
          <w:p w14:paraId="2734BD4B"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Following first exposure session</w:t>
            </w:r>
          </w:p>
        </w:tc>
        <w:tc>
          <w:tcPr>
            <w:tcW w:w="2126" w:type="dxa"/>
            <w:tcBorders>
              <w:top w:val="single" w:sz="6" w:space="0" w:color="000000"/>
              <w:left w:val="single" w:sz="6" w:space="0" w:color="000000"/>
              <w:bottom w:val="single" w:sz="6" w:space="0" w:color="000000"/>
              <w:right w:val="single" w:sz="6" w:space="0" w:color="000000"/>
            </w:tcBorders>
            <w:hideMark/>
          </w:tcPr>
          <w:p w14:paraId="2D4EA004"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7 daily sessions of prolonged exposure therapy with a single 40 min KET or midazolam infusion following the first exposure session.</w:t>
            </w:r>
          </w:p>
        </w:tc>
        <w:tc>
          <w:tcPr>
            <w:tcW w:w="1134" w:type="dxa"/>
            <w:tcBorders>
              <w:top w:val="single" w:sz="6" w:space="0" w:color="000000"/>
              <w:left w:val="single" w:sz="6" w:space="0" w:color="000000"/>
              <w:bottom w:val="single" w:sz="6" w:space="0" w:color="000000"/>
              <w:right w:val="single" w:sz="6" w:space="0" w:color="000000"/>
            </w:tcBorders>
          </w:tcPr>
          <w:p w14:paraId="14F9F0C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MRI facility</w:t>
            </w:r>
          </w:p>
        </w:tc>
        <w:tc>
          <w:tcPr>
            <w:tcW w:w="1985" w:type="dxa"/>
            <w:tcBorders>
              <w:top w:val="single" w:sz="6" w:space="0" w:color="000000"/>
              <w:left w:val="single" w:sz="6" w:space="0" w:color="000000"/>
              <w:bottom w:val="single" w:sz="6" w:space="0" w:color="000000"/>
              <w:right w:val="single" w:sz="6" w:space="0" w:color="000000"/>
            </w:tcBorders>
            <w:hideMark/>
          </w:tcPr>
          <w:p w14:paraId="53975404"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At the 30-day follow-up, PTSD scores were significantly reduced in both groups. After </w:t>
            </w:r>
            <w:proofErr w:type="gramStart"/>
            <w:r w:rsidRPr="004402ED">
              <w:rPr>
                <w:rFonts w:ascii="Times New Roman" w:eastAsia="Times New Roman" w:hAnsi="Times New Roman" w:cs="Times New Roman"/>
                <w:color w:val="000000"/>
                <w:sz w:val="18"/>
                <w:szCs w:val="18"/>
                <w:lang w:val="en-US" w:eastAsia="zh-CN" w:bidi="hi-IN"/>
              </w:rPr>
              <w:t>90 day</w:t>
            </w:r>
            <w:proofErr w:type="gramEnd"/>
            <w:r w:rsidRPr="004402ED">
              <w:rPr>
                <w:rFonts w:ascii="Times New Roman" w:eastAsia="Times New Roman" w:hAnsi="Times New Roman" w:cs="Times New Roman"/>
                <w:color w:val="000000"/>
                <w:sz w:val="18"/>
                <w:szCs w:val="18"/>
                <w:lang w:val="en-US" w:eastAsia="zh-CN" w:bidi="hi-IN"/>
              </w:rPr>
              <w:t xml:space="preserve"> follow-up, PTSD symptoms were lower in the KET group.</w:t>
            </w:r>
          </w:p>
        </w:tc>
        <w:tc>
          <w:tcPr>
            <w:tcW w:w="1417" w:type="dxa"/>
            <w:tcBorders>
              <w:top w:val="single" w:sz="6" w:space="0" w:color="000000"/>
              <w:left w:val="single" w:sz="6" w:space="0" w:color="000000"/>
              <w:bottom w:val="single" w:sz="6" w:space="0" w:color="000000"/>
              <w:right w:val="single" w:sz="6" w:space="0" w:color="000000"/>
            </w:tcBorders>
            <w:hideMark/>
          </w:tcPr>
          <w:p w14:paraId="6F7F0719"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AEs not assessed or reported.</w:t>
            </w:r>
          </w:p>
        </w:tc>
        <w:tc>
          <w:tcPr>
            <w:tcW w:w="1420" w:type="dxa"/>
            <w:tcBorders>
              <w:top w:val="single" w:sz="6" w:space="0" w:color="000000"/>
              <w:left w:val="single" w:sz="6" w:space="0" w:color="000000"/>
              <w:bottom w:val="single" w:sz="6" w:space="0" w:color="000000"/>
              <w:right w:val="single" w:sz="6" w:space="0" w:color="000000"/>
            </w:tcBorders>
            <w:hideMark/>
          </w:tcPr>
          <w:p w14:paraId="77404EA1"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N/S </w:t>
            </w:r>
          </w:p>
        </w:tc>
      </w:tr>
      <w:tr w:rsidR="002A75F4" w:rsidRPr="004402ED" w14:paraId="40FD8687" w14:textId="77777777" w:rsidTr="00BC47ED">
        <w:trPr>
          <w:trHeight w:val="395"/>
        </w:trPr>
        <w:tc>
          <w:tcPr>
            <w:tcW w:w="891" w:type="dxa"/>
            <w:tcBorders>
              <w:top w:val="single" w:sz="6" w:space="0" w:color="000000"/>
              <w:left w:val="single" w:sz="6" w:space="0" w:color="000000"/>
              <w:bottom w:val="single" w:sz="6" w:space="0" w:color="000000"/>
              <w:right w:val="single" w:sz="6" w:space="0" w:color="000000"/>
            </w:tcBorders>
            <w:hideMark/>
          </w:tcPr>
          <w:p w14:paraId="4394A2CB"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proofErr w:type="spellStart"/>
            <w:r w:rsidRPr="004402ED">
              <w:rPr>
                <w:rFonts w:ascii="Times New Roman" w:eastAsia="Times New Roman" w:hAnsi="Times New Roman" w:cs="Times New Roman"/>
                <w:color w:val="000000"/>
                <w:sz w:val="18"/>
                <w:szCs w:val="18"/>
                <w:lang w:val="en-US" w:eastAsia="zh-CN" w:bidi="hi-IN"/>
              </w:rPr>
              <w:t>Dakwar</w:t>
            </w:r>
            <w:proofErr w:type="spellEnd"/>
            <w:r w:rsidRPr="004402ED">
              <w:rPr>
                <w:rFonts w:ascii="Times New Roman" w:eastAsia="Times New Roman" w:hAnsi="Times New Roman" w:cs="Times New Roman"/>
                <w:color w:val="000000"/>
                <w:sz w:val="18"/>
                <w:szCs w:val="18"/>
                <w:lang w:val="en-US" w:eastAsia="zh-CN" w:bidi="hi-IN"/>
              </w:rPr>
              <w:t xml:space="preserve"> et al., 2020</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"/>
                <w:id w:val="-54779308"/>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42</w:t>
                </w:r>
              </w:sdtContent>
            </w:sdt>
          </w:p>
        </w:tc>
        <w:tc>
          <w:tcPr>
            <w:tcW w:w="709" w:type="dxa"/>
            <w:tcBorders>
              <w:top w:val="single" w:sz="6" w:space="0" w:color="000000"/>
              <w:left w:val="single" w:sz="6" w:space="0" w:color="000000"/>
              <w:bottom w:val="single" w:sz="6" w:space="0" w:color="000000"/>
              <w:right w:val="single" w:sz="6" w:space="0" w:color="000000"/>
            </w:tcBorders>
            <w:hideMark/>
          </w:tcPr>
          <w:p w14:paraId="38362CA0"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Pilot study: Double Blinded RCT</w:t>
            </w:r>
          </w:p>
        </w:tc>
        <w:tc>
          <w:tcPr>
            <w:tcW w:w="614" w:type="dxa"/>
            <w:tcBorders>
              <w:top w:val="single" w:sz="6" w:space="0" w:color="000000"/>
              <w:left w:val="single" w:sz="6" w:space="0" w:color="000000"/>
              <w:bottom w:val="single" w:sz="6" w:space="0" w:color="000000"/>
              <w:right w:val="single" w:sz="6" w:space="0" w:color="000000"/>
            </w:tcBorders>
            <w:hideMark/>
          </w:tcPr>
          <w:p w14:paraId="115AB8AA"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 KET Vs. (2) Midazolam</w:t>
            </w:r>
          </w:p>
        </w:tc>
        <w:tc>
          <w:tcPr>
            <w:tcW w:w="567" w:type="dxa"/>
            <w:tcBorders>
              <w:top w:val="single" w:sz="6" w:space="0" w:color="000000"/>
              <w:left w:val="single" w:sz="6" w:space="0" w:color="000000"/>
              <w:bottom w:val="single" w:sz="6" w:space="0" w:color="000000"/>
              <w:right w:val="single" w:sz="6" w:space="0" w:color="000000"/>
            </w:tcBorders>
            <w:hideMark/>
          </w:tcPr>
          <w:p w14:paraId="606B109F"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40 (19:21)</w:t>
            </w:r>
          </w:p>
        </w:tc>
        <w:tc>
          <w:tcPr>
            <w:tcW w:w="803" w:type="dxa"/>
            <w:tcBorders>
              <w:top w:val="single" w:sz="6" w:space="0" w:color="000000"/>
              <w:left w:val="single" w:sz="6" w:space="0" w:color="000000"/>
              <w:bottom w:val="single" w:sz="6" w:space="0" w:color="000000"/>
              <w:right w:val="single" w:sz="6" w:space="0" w:color="000000"/>
            </w:tcBorders>
            <w:hideMark/>
          </w:tcPr>
          <w:p w14:paraId="06698CD1"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SUD: Alcohol</w:t>
            </w:r>
          </w:p>
        </w:tc>
        <w:tc>
          <w:tcPr>
            <w:tcW w:w="615" w:type="dxa"/>
            <w:tcBorders>
              <w:top w:val="single" w:sz="6" w:space="0" w:color="000000"/>
              <w:left w:val="single" w:sz="6" w:space="0" w:color="000000"/>
              <w:bottom w:val="single" w:sz="6" w:space="0" w:color="000000"/>
              <w:right w:val="single" w:sz="6" w:space="0" w:color="000000"/>
            </w:tcBorders>
            <w:hideMark/>
          </w:tcPr>
          <w:p w14:paraId="1A4BD45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IV</w:t>
            </w:r>
          </w:p>
        </w:tc>
        <w:tc>
          <w:tcPr>
            <w:tcW w:w="709" w:type="dxa"/>
            <w:tcBorders>
              <w:top w:val="single" w:sz="6" w:space="0" w:color="000000"/>
              <w:left w:val="single" w:sz="6" w:space="0" w:color="000000"/>
              <w:bottom w:val="single" w:sz="6" w:space="0" w:color="000000"/>
              <w:right w:val="single" w:sz="6" w:space="0" w:color="000000"/>
            </w:tcBorders>
            <w:hideMark/>
          </w:tcPr>
          <w:p w14:paraId="6A1ED497"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0.6 mg/kg over 52min</w:t>
            </w:r>
          </w:p>
        </w:tc>
        <w:tc>
          <w:tcPr>
            <w:tcW w:w="1086" w:type="dxa"/>
            <w:tcBorders>
              <w:top w:val="single" w:sz="6" w:space="0" w:color="000000"/>
              <w:left w:val="single" w:sz="6" w:space="0" w:color="000000"/>
              <w:bottom w:val="single" w:sz="6" w:space="0" w:color="000000"/>
              <w:right w:val="single" w:sz="6" w:space="0" w:color="000000"/>
            </w:tcBorders>
            <w:hideMark/>
          </w:tcPr>
          <w:p w14:paraId="3BCE98C5"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MET</w:t>
            </w:r>
          </w:p>
        </w:tc>
        <w:tc>
          <w:tcPr>
            <w:tcW w:w="1134" w:type="dxa"/>
            <w:tcBorders>
              <w:top w:val="single" w:sz="6" w:space="0" w:color="000000"/>
              <w:left w:val="single" w:sz="6" w:space="0" w:color="000000"/>
              <w:bottom w:val="single" w:sz="6" w:space="0" w:color="000000"/>
              <w:right w:val="single" w:sz="6" w:space="0" w:color="000000"/>
            </w:tcBorders>
            <w:hideMark/>
          </w:tcPr>
          <w:p w14:paraId="7FC79754"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During week 2 day 2 of psychotherapy</w:t>
            </w:r>
          </w:p>
        </w:tc>
        <w:tc>
          <w:tcPr>
            <w:tcW w:w="2126" w:type="dxa"/>
            <w:tcBorders>
              <w:top w:val="single" w:sz="6" w:space="0" w:color="000000"/>
              <w:left w:val="single" w:sz="6" w:space="0" w:color="000000"/>
              <w:bottom w:val="single" w:sz="6" w:space="0" w:color="000000"/>
              <w:right w:val="single" w:sz="6" w:space="0" w:color="000000"/>
            </w:tcBorders>
            <w:hideMark/>
          </w:tcPr>
          <w:p w14:paraId="27056296"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6 MET sessions were provided over 5 weeks. Sessions took place once a week, with an additional session offered during the second week, 24 hours after drug infusion.  </w:t>
            </w:r>
          </w:p>
        </w:tc>
        <w:tc>
          <w:tcPr>
            <w:tcW w:w="1134" w:type="dxa"/>
            <w:tcBorders>
              <w:top w:val="single" w:sz="6" w:space="0" w:color="000000"/>
              <w:left w:val="single" w:sz="6" w:space="0" w:color="000000"/>
              <w:bottom w:val="single" w:sz="6" w:space="0" w:color="000000"/>
              <w:right w:val="single" w:sz="6" w:space="0" w:color="000000"/>
            </w:tcBorders>
          </w:tcPr>
          <w:p w14:paraId="537CE764"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New York State Psychiatric Institute outpatient clinic</w:t>
            </w:r>
          </w:p>
        </w:tc>
        <w:tc>
          <w:tcPr>
            <w:tcW w:w="1985" w:type="dxa"/>
            <w:tcBorders>
              <w:top w:val="single" w:sz="6" w:space="0" w:color="000000"/>
              <w:left w:val="single" w:sz="6" w:space="0" w:color="000000"/>
              <w:bottom w:val="single" w:sz="6" w:space="0" w:color="000000"/>
              <w:right w:val="single" w:sz="6" w:space="0" w:color="000000"/>
            </w:tcBorders>
            <w:hideMark/>
          </w:tcPr>
          <w:p w14:paraId="79C5BA45"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KET significantly increased the likelihood of abstinence, delayed the time to relapse, and reduced the likelihood of heavy drinking days compared with midazolam.</w:t>
            </w:r>
          </w:p>
        </w:tc>
        <w:tc>
          <w:tcPr>
            <w:tcW w:w="1417" w:type="dxa"/>
            <w:tcBorders>
              <w:top w:val="single" w:sz="6" w:space="0" w:color="000000"/>
              <w:left w:val="single" w:sz="6" w:space="0" w:color="000000"/>
              <w:bottom w:val="single" w:sz="6" w:space="0" w:color="000000"/>
              <w:right w:val="single" w:sz="6" w:space="0" w:color="000000"/>
            </w:tcBorders>
            <w:hideMark/>
          </w:tcPr>
          <w:p w14:paraId="3187EC31"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AEs not assessed or reported.</w:t>
            </w:r>
          </w:p>
        </w:tc>
        <w:tc>
          <w:tcPr>
            <w:tcW w:w="1420" w:type="dxa"/>
            <w:tcBorders>
              <w:top w:val="single" w:sz="6" w:space="0" w:color="000000"/>
              <w:left w:val="single" w:sz="6" w:space="0" w:color="000000"/>
              <w:bottom w:val="single" w:sz="6" w:space="0" w:color="000000"/>
              <w:right w:val="single" w:sz="6" w:space="0" w:color="000000"/>
            </w:tcBorders>
            <w:hideMark/>
          </w:tcPr>
          <w:p w14:paraId="467CE8D8"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6 participants in the midazolam group dropped out (5 after the 1</w:t>
            </w:r>
            <w:r w:rsidRPr="004402ED">
              <w:rPr>
                <w:rFonts w:ascii="Times New Roman" w:eastAsia="Times New Roman" w:hAnsi="Times New Roman" w:cs="Times New Roman"/>
                <w:color w:val="000000"/>
                <w:sz w:val="18"/>
                <w:szCs w:val="18"/>
                <w:vertAlign w:val="superscript"/>
                <w:lang w:val="en-US" w:eastAsia="zh-CN" w:bidi="hi-IN"/>
              </w:rPr>
              <w:t>st</w:t>
            </w:r>
            <w:r w:rsidRPr="004402ED">
              <w:rPr>
                <w:rFonts w:ascii="Times New Roman" w:eastAsia="Times New Roman" w:hAnsi="Times New Roman" w:cs="Times New Roman"/>
                <w:color w:val="000000"/>
                <w:sz w:val="18"/>
                <w:szCs w:val="18"/>
                <w:lang w:val="en-US" w:eastAsia="zh-CN" w:bidi="hi-IN"/>
              </w:rPr>
              <w:t xml:space="preserve"> week and 1 after infusion). No </w:t>
            </w:r>
            <w:proofErr w:type="gramStart"/>
            <w:r w:rsidRPr="004402ED">
              <w:rPr>
                <w:rFonts w:ascii="Times New Roman" w:eastAsia="Times New Roman" w:hAnsi="Times New Roman" w:cs="Times New Roman"/>
                <w:color w:val="000000"/>
                <w:sz w:val="18"/>
                <w:szCs w:val="18"/>
                <w:lang w:val="en-US" w:eastAsia="zh-CN" w:bidi="hi-IN"/>
              </w:rPr>
              <w:t>drop outs</w:t>
            </w:r>
            <w:proofErr w:type="gramEnd"/>
            <w:r w:rsidRPr="004402ED">
              <w:rPr>
                <w:rFonts w:ascii="Times New Roman" w:eastAsia="Times New Roman" w:hAnsi="Times New Roman" w:cs="Times New Roman"/>
                <w:color w:val="000000"/>
                <w:sz w:val="18"/>
                <w:szCs w:val="18"/>
                <w:lang w:val="en-US" w:eastAsia="zh-CN" w:bidi="hi-IN"/>
              </w:rPr>
              <w:t xml:space="preserve"> in the KET group. At the 6-month follow-up, 21 of 40 (52.5%) could not be reached; 9 belonged to the KET group, and 12 belonged to the midazolam group.</w:t>
            </w:r>
          </w:p>
        </w:tc>
      </w:tr>
      <w:tr w:rsidR="002A75F4" w:rsidRPr="004402ED" w14:paraId="27C187F0" w14:textId="77777777" w:rsidTr="00BC47ED">
        <w:trPr>
          <w:trHeight w:val="2160"/>
        </w:trPr>
        <w:tc>
          <w:tcPr>
            <w:tcW w:w="891" w:type="dxa"/>
            <w:tcBorders>
              <w:top w:val="single" w:sz="6" w:space="0" w:color="000000"/>
              <w:left w:val="single" w:sz="6" w:space="0" w:color="000000"/>
              <w:bottom w:val="single" w:sz="6" w:space="0" w:color="000000"/>
              <w:right w:val="single" w:sz="6" w:space="0" w:color="000000"/>
            </w:tcBorders>
            <w:hideMark/>
          </w:tcPr>
          <w:p w14:paraId="591EBDA3"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proofErr w:type="spellStart"/>
            <w:r w:rsidRPr="004402ED">
              <w:rPr>
                <w:rFonts w:ascii="Times New Roman" w:eastAsia="Times New Roman" w:hAnsi="Times New Roman" w:cs="Times New Roman"/>
                <w:color w:val="000000"/>
                <w:sz w:val="18"/>
                <w:szCs w:val="18"/>
                <w:lang w:val="en-US" w:eastAsia="zh-CN" w:bidi="hi-IN"/>
              </w:rPr>
              <w:t>Dakwar</w:t>
            </w:r>
            <w:proofErr w:type="spellEnd"/>
            <w:r w:rsidRPr="004402ED">
              <w:rPr>
                <w:rFonts w:ascii="Times New Roman" w:eastAsia="Times New Roman" w:hAnsi="Times New Roman" w:cs="Times New Roman"/>
                <w:color w:val="000000"/>
                <w:sz w:val="18"/>
                <w:szCs w:val="18"/>
                <w:lang w:val="en-US" w:eastAsia="zh-CN" w:bidi="hi-IN"/>
              </w:rPr>
              <w:t xml:space="preserve"> et al., 2019</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"/>
                <w:id w:val="1730189376"/>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45</w:t>
                </w:r>
              </w:sdtContent>
            </w:sdt>
          </w:p>
        </w:tc>
        <w:tc>
          <w:tcPr>
            <w:tcW w:w="709" w:type="dxa"/>
            <w:tcBorders>
              <w:top w:val="single" w:sz="6" w:space="0" w:color="000000"/>
              <w:left w:val="single" w:sz="6" w:space="0" w:color="000000"/>
              <w:bottom w:val="single" w:sz="6" w:space="0" w:color="000000"/>
              <w:right w:val="single" w:sz="6" w:space="0" w:color="000000"/>
            </w:tcBorders>
            <w:hideMark/>
          </w:tcPr>
          <w:p w14:paraId="0B5DF2D4"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Double Blinded RCT</w:t>
            </w:r>
          </w:p>
        </w:tc>
        <w:tc>
          <w:tcPr>
            <w:tcW w:w="614" w:type="dxa"/>
            <w:tcBorders>
              <w:top w:val="single" w:sz="6" w:space="0" w:color="000000"/>
              <w:left w:val="single" w:sz="6" w:space="0" w:color="000000"/>
              <w:bottom w:val="single" w:sz="6" w:space="0" w:color="000000"/>
              <w:right w:val="single" w:sz="6" w:space="0" w:color="000000"/>
            </w:tcBorders>
            <w:hideMark/>
          </w:tcPr>
          <w:p w14:paraId="2E3975F9"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 KET Vs. (2) Midazolam</w:t>
            </w:r>
          </w:p>
        </w:tc>
        <w:tc>
          <w:tcPr>
            <w:tcW w:w="567" w:type="dxa"/>
            <w:tcBorders>
              <w:top w:val="single" w:sz="6" w:space="0" w:color="000000"/>
              <w:left w:val="single" w:sz="6" w:space="0" w:color="000000"/>
              <w:bottom w:val="single" w:sz="6" w:space="0" w:color="000000"/>
              <w:right w:val="single" w:sz="6" w:space="0" w:color="000000"/>
            </w:tcBorders>
            <w:hideMark/>
          </w:tcPr>
          <w:p w14:paraId="6D6FABD1"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55 (41:14)</w:t>
            </w:r>
          </w:p>
        </w:tc>
        <w:tc>
          <w:tcPr>
            <w:tcW w:w="803" w:type="dxa"/>
            <w:tcBorders>
              <w:top w:val="single" w:sz="6" w:space="0" w:color="000000"/>
              <w:left w:val="single" w:sz="6" w:space="0" w:color="000000"/>
              <w:bottom w:val="single" w:sz="6" w:space="0" w:color="000000"/>
              <w:right w:val="single" w:sz="6" w:space="0" w:color="000000"/>
            </w:tcBorders>
            <w:hideMark/>
          </w:tcPr>
          <w:p w14:paraId="701F7360"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SUD: Cocaine</w:t>
            </w:r>
          </w:p>
        </w:tc>
        <w:tc>
          <w:tcPr>
            <w:tcW w:w="615" w:type="dxa"/>
            <w:tcBorders>
              <w:top w:val="single" w:sz="6" w:space="0" w:color="000000"/>
              <w:left w:val="single" w:sz="6" w:space="0" w:color="000000"/>
              <w:bottom w:val="single" w:sz="6" w:space="0" w:color="000000"/>
              <w:right w:val="single" w:sz="6" w:space="0" w:color="000000"/>
            </w:tcBorders>
            <w:hideMark/>
          </w:tcPr>
          <w:p w14:paraId="019A0CDC"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IV</w:t>
            </w:r>
          </w:p>
        </w:tc>
        <w:tc>
          <w:tcPr>
            <w:tcW w:w="709" w:type="dxa"/>
            <w:tcBorders>
              <w:top w:val="single" w:sz="6" w:space="0" w:color="000000"/>
              <w:left w:val="single" w:sz="6" w:space="0" w:color="000000"/>
              <w:bottom w:val="single" w:sz="6" w:space="0" w:color="000000"/>
              <w:right w:val="single" w:sz="6" w:space="0" w:color="000000"/>
            </w:tcBorders>
            <w:hideMark/>
          </w:tcPr>
          <w:p w14:paraId="0DEC0574"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0.5 mg/kg over 40min</w:t>
            </w:r>
          </w:p>
        </w:tc>
        <w:tc>
          <w:tcPr>
            <w:tcW w:w="1086" w:type="dxa"/>
            <w:tcBorders>
              <w:top w:val="single" w:sz="6" w:space="0" w:color="000000"/>
              <w:left w:val="single" w:sz="6" w:space="0" w:color="000000"/>
              <w:bottom w:val="single" w:sz="6" w:space="0" w:color="000000"/>
              <w:right w:val="single" w:sz="6" w:space="0" w:color="000000"/>
            </w:tcBorders>
            <w:hideMark/>
          </w:tcPr>
          <w:p w14:paraId="3299E917"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MBRP</w:t>
            </w:r>
          </w:p>
        </w:tc>
        <w:tc>
          <w:tcPr>
            <w:tcW w:w="1134" w:type="dxa"/>
            <w:tcBorders>
              <w:top w:val="single" w:sz="6" w:space="0" w:color="000000"/>
              <w:left w:val="single" w:sz="6" w:space="0" w:color="000000"/>
              <w:bottom w:val="single" w:sz="6" w:space="0" w:color="000000"/>
              <w:right w:val="single" w:sz="6" w:space="0" w:color="000000"/>
            </w:tcBorders>
            <w:hideMark/>
          </w:tcPr>
          <w:p w14:paraId="558FF44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During 2</w:t>
            </w:r>
            <w:r w:rsidRPr="004402ED">
              <w:rPr>
                <w:rFonts w:ascii="Times New Roman" w:eastAsia="Times New Roman" w:hAnsi="Times New Roman" w:cs="Times New Roman"/>
                <w:color w:val="000000"/>
                <w:sz w:val="18"/>
                <w:szCs w:val="18"/>
                <w:vertAlign w:val="superscript"/>
                <w:lang w:val="en-US" w:eastAsia="zh-CN" w:bidi="hi-IN"/>
              </w:rPr>
              <w:t>nd</w:t>
            </w:r>
            <w:r w:rsidRPr="004402ED">
              <w:rPr>
                <w:rFonts w:ascii="Times New Roman" w:eastAsia="Times New Roman" w:hAnsi="Times New Roman" w:cs="Times New Roman"/>
                <w:color w:val="000000"/>
                <w:sz w:val="18"/>
                <w:szCs w:val="18"/>
                <w:lang w:val="en-US" w:eastAsia="zh-CN" w:bidi="hi-IN"/>
              </w:rPr>
              <w:t xml:space="preserve"> treatment day.</w:t>
            </w:r>
          </w:p>
        </w:tc>
        <w:tc>
          <w:tcPr>
            <w:tcW w:w="2126" w:type="dxa"/>
            <w:tcBorders>
              <w:top w:val="single" w:sz="6" w:space="0" w:color="000000"/>
              <w:left w:val="single" w:sz="6" w:space="0" w:color="000000"/>
              <w:bottom w:val="single" w:sz="6" w:space="0" w:color="000000"/>
              <w:right w:val="single" w:sz="6" w:space="0" w:color="000000"/>
            </w:tcBorders>
            <w:hideMark/>
          </w:tcPr>
          <w:p w14:paraId="0E9C2779"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Participants received 5-weeks of treatment. Participants received MBRP on days 1-5. On day 2, subjects were guided through the infusion and were provided a MBRP session after drug administration. Patients returned for twice-weekly MBRP sessions for 4 weeks. </w:t>
            </w:r>
          </w:p>
        </w:tc>
        <w:tc>
          <w:tcPr>
            <w:tcW w:w="1134" w:type="dxa"/>
            <w:tcBorders>
              <w:top w:val="single" w:sz="6" w:space="0" w:color="000000"/>
              <w:left w:val="single" w:sz="6" w:space="0" w:color="000000"/>
              <w:bottom w:val="single" w:sz="6" w:space="0" w:color="000000"/>
              <w:right w:val="single" w:sz="6" w:space="0" w:color="000000"/>
            </w:tcBorders>
          </w:tcPr>
          <w:p w14:paraId="7BDC995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New York State Psychiatric Institute outpatient clinic</w:t>
            </w:r>
          </w:p>
        </w:tc>
        <w:tc>
          <w:tcPr>
            <w:tcW w:w="1985" w:type="dxa"/>
            <w:tcBorders>
              <w:top w:val="single" w:sz="6" w:space="0" w:color="000000"/>
              <w:left w:val="single" w:sz="6" w:space="0" w:color="000000"/>
              <w:bottom w:val="single" w:sz="6" w:space="0" w:color="000000"/>
              <w:right w:val="single" w:sz="6" w:space="0" w:color="000000"/>
            </w:tcBorders>
            <w:hideMark/>
          </w:tcPr>
          <w:p w14:paraId="58F42933"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Overall, 48.2% of participants in the KET </w:t>
            </w:r>
            <w:proofErr w:type="gramStart"/>
            <w:r w:rsidRPr="004402ED">
              <w:rPr>
                <w:rFonts w:ascii="Times New Roman" w:eastAsia="Times New Roman" w:hAnsi="Times New Roman" w:cs="Times New Roman"/>
                <w:color w:val="000000"/>
                <w:sz w:val="18"/>
                <w:szCs w:val="18"/>
                <w:lang w:val="en-US" w:eastAsia="zh-CN" w:bidi="hi-IN"/>
              </w:rPr>
              <w:t>group maintained</w:t>
            </w:r>
            <w:proofErr w:type="gramEnd"/>
            <w:r w:rsidRPr="004402ED">
              <w:rPr>
                <w:rFonts w:ascii="Times New Roman" w:eastAsia="Times New Roman" w:hAnsi="Times New Roman" w:cs="Times New Roman"/>
                <w:color w:val="000000"/>
                <w:sz w:val="18"/>
                <w:szCs w:val="18"/>
                <w:lang w:val="en-US" w:eastAsia="zh-CN" w:bidi="hi-IN"/>
              </w:rPr>
              <w:t xml:space="preserve"> abstinence over the last 2 weeks of trial compared to 10.7% of the midazolam group. The KET group was 53% less likely to relapse than the midazolam group.</w:t>
            </w:r>
          </w:p>
        </w:tc>
        <w:tc>
          <w:tcPr>
            <w:tcW w:w="1417" w:type="dxa"/>
            <w:tcBorders>
              <w:top w:val="single" w:sz="6" w:space="0" w:color="000000"/>
              <w:left w:val="single" w:sz="6" w:space="0" w:color="000000"/>
              <w:bottom w:val="single" w:sz="6" w:space="0" w:color="000000"/>
              <w:right w:val="single" w:sz="6" w:space="0" w:color="000000"/>
            </w:tcBorders>
            <w:hideMark/>
          </w:tcPr>
          <w:p w14:paraId="29DD6E28"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AEs not assessed or reported.</w:t>
            </w:r>
          </w:p>
        </w:tc>
        <w:tc>
          <w:tcPr>
            <w:tcW w:w="1420" w:type="dxa"/>
            <w:tcBorders>
              <w:top w:val="single" w:sz="6" w:space="0" w:color="000000"/>
              <w:left w:val="single" w:sz="6" w:space="0" w:color="000000"/>
              <w:bottom w:val="single" w:sz="6" w:space="0" w:color="000000"/>
              <w:right w:val="single" w:sz="6" w:space="0" w:color="000000"/>
            </w:tcBorders>
            <w:hideMark/>
          </w:tcPr>
          <w:p w14:paraId="2ED7CC33"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A total of 23 subjects dropped out of the </w:t>
            </w:r>
            <w:proofErr w:type="gramStart"/>
            <w:r w:rsidRPr="004402ED">
              <w:rPr>
                <w:rFonts w:ascii="Times New Roman" w:eastAsia="Times New Roman" w:hAnsi="Times New Roman" w:cs="Times New Roman"/>
                <w:color w:val="000000"/>
                <w:sz w:val="18"/>
                <w:szCs w:val="18"/>
                <w:lang w:val="en-US" w:eastAsia="zh-CN" w:bidi="hi-IN"/>
              </w:rPr>
              <w:t>study;</w:t>
            </w:r>
            <w:proofErr w:type="gramEnd"/>
            <w:r w:rsidRPr="004402ED">
              <w:rPr>
                <w:rFonts w:ascii="Times New Roman" w:eastAsia="Times New Roman" w:hAnsi="Times New Roman" w:cs="Times New Roman"/>
                <w:color w:val="000000"/>
                <w:sz w:val="18"/>
                <w:szCs w:val="18"/>
                <w:lang w:val="en-US" w:eastAsia="zh-CN" w:bidi="hi-IN"/>
              </w:rPr>
              <w:t xml:space="preserve"> 16 of 28 (57.14%) in the midazolam group and 7 of 27 (25.9%) in the KET group. </w:t>
            </w:r>
          </w:p>
        </w:tc>
      </w:tr>
      <w:tr w:rsidR="002A75F4" w:rsidRPr="004402ED" w14:paraId="00965645" w14:textId="77777777" w:rsidTr="00BC47ED">
        <w:trPr>
          <w:trHeight w:val="215"/>
        </w:trPr>
        <w:tc>
          <w:tcPr>
            <w:tcW w:w="891" w:type="dxa"/>
            <w:tcBorders>
              <w:top w:val="single" w:sz="6" w:space="0" w:color="000000"/>
              <w:left w:val="single" w:sz="6" w:space="0" w:color="000000"/>
              <w:bottom w:val="single" w:sz="6" w:space="0" w:color="000000"/>
              <w:right w:val="single" w:sz="6" w:space="0" w:color="000000"/>
            </w:tcBorders>
            <w:hideMark/>
          </w:tcPr>
          <w:p w14:paraId="4688B9A2"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proofErr w:type="spellStart"/>
            <w:r w:rsidRPr="004402ED">
              <w:rPr>
                <w:rFonts w:ascii="Times New Roman" w:eastAsia="Times New Roman" w:hAnsi="Times New Roman" w:cs="Times New Roman"/>
                <w:color w:val="000000"/>
                <w:sz w:val="18"/>
                <w:szCs w:val="18"/>
                <w:lang w:val="en-US" w:eastAsia="zh-CN" w:bidi="hi-IN"/>
              </w:rPr>
              <w:t>Krupitsky</w:t>
            </w:r>
            <w:proofErr w:type="spellEnd"/>
            <w:r w:rsidRPr="004402ED">
              <w:rPr>
                <w:rFonts w:ascii="Times New Roman" w:eastAsia="Times New Roman" w:hAnsi="Times New Roman" w:cs="Times New Roman"/>
                <w:color w:val="000000"/>
                <w:sz w:val="18"/>
                <w:szCs w:val="18"/>
                <w:lang w:val="en-US" w:eastAsia="zh-CN" w:bidi="hi-IN"/>
              </w:rPr>
              <w:t xml:space="preserve"> et al., 2007</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"/>
                <w:id w:val="1245145819"/>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44</w:t>
                </w:r>
              </w:sdtContent>
            </w:sdt>
          </w:p>
        </w:tc>
        <w:tc>
          <w:tcPr>
            <w:tcW w:w="709" w:type="dxa"/>
            <w:tcBorders>
              <w:top w:val="single" w:sz="6" w:space="0" w:color="000000"/>
              <w:left w:val="single" w:sz="6" w:space="0" w:color="000000"/>
              <w:bottom w:val="single" w:sz="6" w:space="0" w:color="000000"/>
              <w:right w:val="single" w:sz="6" w:space="0" w:color="000000"/>
            </w:tcBorders>
            <w:hideMark/>
          </w:tcPr>
          <w:p w14:paraId="06466594"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RCT</w:t>
            </w:r>
          </w:p>
        </w:tc>
        <w:tc>
          <w:tcPr>
            <w:tcW w:w="614" w:type="dxa"/>
            <w:tcBorders>
              <w:top w:val="single" w:sz="6" w:space="0" w:color="000000"/>
              <w:left w:val="single" w:sz="6" w:space="0" w:color="000000"/>
              <w:bottom w:val="single" w:sz="6" w:space="0" w:color="000000"/>
              <w:right w:val="single" w:sz="6" w:space="0" w:color="000000"/>
            </w:tcBorders>
            <w:hideMark/>
          </w:tcPr>
          <w:p w14:paraId="55B39D8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 Single KET dose vs. (2) Multiple KET dose</w:t>
            </w:r>
          </w:p>
        </w:tc>
        <w:tc>
          <w:tcPr>
            <w:tcW w:w="567" w:type="dxa"/>
            <w:tcBorders>
              <w:top w:val="single" w:sz="6" w:space="0" w:color="000000"/>
              <w:left w:val="single" w:sz="6" w:space="0" w:color="000000"/>
              <w:bottom w:val="single" w:sz="6" w:space="0" w:color="000000"/>
              <w:right w:val="single" w:sz="6" w:space="0" w:color="000000"/>
            </w:tcBorders>
            <w:hideMark/>
          </w:tcPr>
          <w:p w14:paraId="66B032AA"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59 (49:10)</w:t>
            </w:r>
          </w:p>
        </w:tc>
        <w:tc>
          <w:tcPr>
            <w:tcW w:w="803" w:type="dxa"/>
            <w:tcBorders>
              <w:top w:val="single" w:sz="6" w:space="0" w:color="000000"/>
              <w:left w:val="single" w:sz="6" w:space="0" w:color="000000"/>
              <w:bottom w:val="single" w:sz="6" w:space="0" w:color="000000"/>
              <w:right w:val="single" w:sz="6" w:space="0" w:color="000000"/>
            </w:tcBorders>
            <w:hideMark/>
          </w:tcPr>
          <w:p w14:paraId="10949B0C"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SUD: Heroin</w:t>
            </w:r>
          </w:p>
        </w:tc>
        <w:tc>
          <w:tcPr>
            <w:tcW w:w="615" w:type="dxa"/>
            <w:tcBorders>
              <w:top w:val="single" w:sz="6" w:space="0" w:color="000000"/>
              <w:left w:val="single" w:sz="6" w:space="0" w:color="000000"/>
              <w:bottom w:val="single" w:sz="6" w:space="0" w:color="000000"/>
              <w:right w:val="single" w:sz="6" w:space="0" w:color="000000"/>
            </w:tcBorders>
            <w:hideMark/>
          </w:tcPr>
          <w:p w14:paraId="300CD56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IM</w:t>
            </w:r>
          </w:p>
        </w:tc>
        <w:tc>
          <w:tcPr>
            <w:tcW w:w="709" w:type="dxa"/>
            <w:tcBorders>
              <w:top w:val="single" w:sz="6" w:space="0" w:color="000000"/>
              <w:left w:val="single" w:sz="6" w:space="0" w:color="000000"/>
              <w:bottom w:val="single" w:sz="6" w:space="0" w:color="000000"/>
              <w:right w:val="single" w:sz="6" w:space="0" w:color="000000"/>
            </w:tcBorders>
            <w:hideMark/>
          </w:tcPr>
          <w:p w14:paraId="7764AE08"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2.0mg/kg</w:t>
            </w:r>
          </w:p>
        </w:tc>
        <w:tc>
          <w:tcPr>
            <w:tcW w:w="1086" w:type="dxa"/>
            <w:tcBorders>
              <w:top w:val="single" w:sz="6" w:space="0" w:color="000000"/>
              <w:left w:val="single" w:sz="6" w:space="0" w:color="000000"/>
              <w:bottom w:val="single" w:sz="6" w:space="0" w:color="000000"/>
              <w:right w:val="single" w:sz="6" w:space="0" w:color="000000"/>
            </w:tcBorders>
            <w:hideMark/>
          </w:tcPr>
          <w:p w14:paraId="6C755746"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CBT, MET</w:t>
            </w:r>
          </w:p>
        </w:tc>
        <w:tc>
          <w:tcPr>
            <w:tcW w:w="1134" w:type="dxa"/>
            <w:tcBorders>
              <w:top w:val="single" w:sz="6" w:space="0" w:color="000000"/>
              <w:left w:val="single" w:sz="6" w:space="0" w:color="000000"/>
              <w:bottom w:val="single" w:sz="6" w:space="0" w:color="000000"/>
              <w:right w:val="single" w:sz="6" w:space="0" w:color="000000"/>
            </w:tcBorders>
            <w:hideMark/>
          </w:tcPr>
          <w:p w14:paraId="6CA207B2"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After 5h of therapy and during KAP session.</w:t>
            </w:r>
          </w:p>
        </w:tc>
        <w:tc>
          <w:tcPr>
            <w:tcW w:w="2126" w:type="dxa"/>
            <w:tcBorders>
              <w:top w:val="single" w:sz="6" w:space="0" w:color="000000"/>
              <w:left w:val="single" w:sz="6" w:space="0" w:color="000000"/>
              <w:bottom w:val="single" w:sz="6" w:space="0" w:color="000000"/>
              <w:right w:val="single" w:sz="6" w:space="0" w:color="000000"/>
            </w:tcBorders>
            <w:hideMark/>
          </w:tcPr>
          <w:p w14:paraId="1F0E2DD4"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Before the KET session, participants received 5 hours of psychotherapy, and 5 hours of psychotherapy after the first KET session. Those in the multi-dose group returned at 1 and 2 months for additional KET sessions. Addiction counselling sessions were provided before each KET session. Those in the single-dose group returned at 1 and 2 months for addiction counselling only.   </w:t>
            </w:r>
          </w:p>
        </w:tc>
        <w:tc>
          <w:tcPr>
            <w:tcW w:w="1134" w:type="dxa"/>
            <w:tcBorders>
              <w:top w:val="single" w:sz="6" w:space="0" w:color="000000"/>
              <w:left w:val="single" w:sz="6" w:space="0" w:color="000000"/>
              <w:bottom w:val="single" w:sz="6" w:space="0" w:color="000000"/>
              <w:right w:val="single" w:sz="6" w:space="0" w:color="000000"/>
            </w:tcBorders>
          </w:tcPr>
          <w:p w14:paraId="18A8385A"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Leningrad Regional Center of Addictions inpatient department</w:t>
            </w:r>
          </w:p>
        </w:tc>
        <w:tc>
          <w:tcPr>
            <w:tcW w:w="1985" w:type="dxa"/>
            <w:tcBorders>
              <w:top w:val="single" w:sz="6" w:space="0" w:color="000000"/>
              <w:left w:val="single" w:sz="6" w:space="0" w:color="000000"/>
              <w:bottom w:val="single" w:sz="6" w:space="0" w:color="000000"/>
              <w:right w:val="single" w:sz="6" w:space="0" w:color="000000"/>
            </w:tcBorders>
            <w:hideMark/>
          </w:tcPr>
          <w:p w14:paraId="088682E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At one-year follow-up, multi-dose group demonstrated higher levels of heroin abstinence. 13 of 26 in multi-dose KAP group remained abstinent compared to single KAP group (6 of 27).</w:t>
            </w:r>
          </w:p>
        </w:tc>
        <w:tc>
          <w:tcPr>
            <w:tcW w:w="1417" w:type="dxa"/>
            <w:tcBorders>
              <w:top w:val="single" w:sz="6" w:space="0" w:color="000000"/>
              <w:left w:val="single" w:sz="6" w:space="0" w:color="000000"/>
              <w:bottom w:val="single" w:sz="6" w:space="0" w:color="000000"/>
              <w:right w:val="single" w:sz="6" w:space="0" w:color="000000"/>
            </w:tcBorders>
            <w:hideMark/>
          </w:tcPr>
          <w:p w14:paraId="2B599AB6"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20-30% increased systolic and diastolic blood pressure during KET admin.  </w:t>
            </w:r>
          </w:p>
        </w:tc>
        <w:tc>
          <w:tcPr>
            <w:tcW w:w="1420" w:type="dxa"/>
            <w:tcBorders>
              <w:top w:val="single" w:sz="6" w:space="0" w:color="000000"/>
              <w:left w:val="single" w:sz="6" w:space="0" w:color="000000"/>
              <w:bottom w:val="single" w:sz="6" w:space="0" w:color="000000"/>
              <w:right w:val="single" w:sz="6" w:space="0" w:color="000000"/>
            </w:tcBorders>
            <w:hideMark/>
          </w:tcPr>
          <w:p w14:paraId="2790FF13"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6 of 59 participants relapsed then dropped out of the study prior to randomization. 4 of 26 patients assigned to the multi-dose group relapsed then dropped out following 2</w:t>
            </w:r>
            <w:r w:rsidRPr="004402ED">
              <w:rPr>
                <w:rFonts w:ascii="Times New Roman" w:eastAsia="Times New Roman" w:hAnsi="Times New Roman" w:cs="Times New Roman"/>
                <w:color w:val="000000"/>
                <w:sz w:val="18"/>
                <w:szCs w:val="18"/>
                <w:vertAlign w:val="superscript"/>
                <w:lang w:val="en-US" w:eastAsia="zh-CN" w:bidi="hi-IN"/>
              </w:rPr>
              <w:t>nd</w:t>
            </w:r>
            <w:r w:rsidRPr="004402ED">
              <w:rPr>
                <w:rFonts w:ascii="Times New Roman" w:eastAsia="Times New Roman" w:hAnsi="Times New Roman" w:cs="Times New Roman"/>
                <w:color w:val="000000"/>
                <w:sz w:val="18"/>
                <w:szCs w:val="18"/>
                <w:lang w:val="en-US" w:eastAsia="zh-CN" w:bidi="hi-IN"/>
              </w:rPr>
              <w:t xml:space="preserve"> KET session. 7 of 27 participants in the single-dose group relapsed and dropped out after the 1</w:t>
            </w:r>
            <w:r w:rsidRPr="004402ED">
              <w:rPr>
                <w:rFonts w:ascii="Times New Roman" w:eastAsia="Times New Roman" w:hAnsi="Times New Roman" w:cs="Times New Roman"/>
                <w:color w:val="000000"/>
                <w:sz w:val="18"/>
                <w:szCs w:val="18"/>
                <w:vertAlign w:val="superscript"/>
                <w:lang w:val="en-US" w:eastAsia="zh-CN" w:bidi="hi-IN"/>
              </w:rPr>
              <w:t>st</w:t>
            </w:r>
            <w:r w:rsidRPr="004402ED">
              <w:rPr>
                <w:rFonts w:ascii="Times New Roman" w:eastAsia="Times New Roman" w:hAnsi="Times New Roman" w:cs="Times New Roman"/>
                <w:color w:val="000000"/>
                <w:sz w:val="18"/>
                <w:szCs w:val="18"/>
                <w:lang w:val="en-US" w:eastAsia="zh-CN" w:bidi="hi-IN"/>
              </w:rPr>
              <w:t xml:space="preserve"> counselling session.</w:t>
            </w:r>
          </w:p>
        </w:tc>
      </w:tr>
      <w:tr w:rsidR="002A75F4" w:rsidRPr="004402ED" w14:paraId="1A46C6F4" w14:textId="77777777" w:rsidTr="00BC47ED">
        <w:trPr>
          <w:trHeight w:val="1440"/>
        </w:trPr>
        <w:tc>
          <w:tcPr>
            <w:tcW w:w="891" w:type="dxa"/>
            <w:tcBorders>
              <w:top w:val="single" w:sz="6" w:space="0" w:color="000000"/>
              <w:left w:val="single" w:sz="6" w:space="0" w:color="000000"/>
              <w:bottom w:val="single" w:sz="6" w:space="0" w:color="000000"/>
              <w:right w:val="single" w:sz="6" w:space="0" w:color="000000"/>
            </w:tcBorders>
            <w:hideMark/>
          </w:tcPr>
          <w:p w14:paraId="22784AC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Keizer et al., 2019</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"/>
                <w:id w:val="701675833"/>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21</w:t>
                </w:r>
              </w:sdtContent>
            </w:sdt>
          </w:p>
        </w:tc>
        <w:tc>
          <w:tcPr>
            <w:tcW w:w="709" w:type="dxa"/>
            <w:tcBorders>
              <w:top w:val="single" w:sz="6" w:space="0" w:color="000000"/>
              <w:left w:val="single" w:sz="6" w:space="0" w:color="000000"/>
              <w:bottom w:val="single" w:sz="6" w:space="0" w:color="000000"/>
              <w:right w:val="single" w:sz="6" w:space="0" w:color="000000"/>
            </w:tcBorders>
            <w:hideMark/>
          </w:tcPr>
          <w:p w14:paraId="7BDA0A49"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Case Series</w:t>
            </w:r>
          </w:p>
        </w:tc>
        <w:tc>
          <w:tcPr>
            <w:tcW w:w="614" w:type="dxa"/>
            <w:tcBorders>
              <w:top w:val="single" w:sz="6" w:space="0" w:color="000000"/>
              <w:left w:val="single" w:sz="6" w:space="0" w:color="000000"/>
              <w:bottom w:val="single" w:sz="6" w:space="0" w:color="000000"/>
              <w:right w:val="single" w:sz="6" w:space="0" w:color="000000"/>
            </w:tcBorders>
            <w:hideMark/>
          </w:tcPr>
          <w:p w14:paraId="76C9953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N/A </w:t>
            </w:r>
          </w:p>
        </w:tc>
        <w:tc>
          <w:tcPr>
            <w:tcW w:w="567" w:type="dxa"/>
            <w:tcBorders>
              <w:top w:val="single" w:sz="6" w:space="0" w:color="000000"/>
              <w:left w:val="single" w:sz="6" w:space="0" w:color="000000"/>
              <w:bottom w:val="single" w:sz="6" w:space="0" w:color="000000"/>
              <w:right w:val="single" w:sz="6" w:space="0" w:color="000000"/>
            </w:tcBorders>
            <w:hideMark/>
          </w:tcPr>
          <w:p w14:paraId="2E6EE0A9"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11 (9:3)</w:t>
            </w:r>
          </w:p>
        </w:tc>
        <w:tc>
          <w:tcPr>
            <w:tcW w:w="803" w:type="dxa"/>
            <w:tcBorders>
              <w:top w:val="single" w:sz="6" w:space="0" w:color="000000"/>
              <w:left w:val="single" w:sz="6" w:space="0" w:color="000000"/>
              <w:bottom w:val="single" w:sz="6" w:space="0" w:color="000000"/>
              <w:right w:val="single" w:sz="6" w:space="0" w:color="000000"/>
            </w:tcBorders>
            <w:hideMark/>
          </w:tcPr>
          <w:p w14:paraId="6EAD8058"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PTSD and Chronic Neuropathic Pain</w:t>
            </w:r>
          </w:p>
        </w:tc>
        <w:tc>
          <w:tcPr>
            <w:tcW w:w="615" w:type="dxa"/>
            <w:tcBorders>
              <w:top w:val="single" w:sz="6" w:space="0" w:color="000000"/>
              <w:left w:val="single" w:sz="6" w:space="0" w:color="000000"/>
              <w:bottom w:val="single" w:sz="6" w:space="0" w:color="000000"/>
              <w:right w:val="single" w:sz="6" w:space="0" w:color="000000"/>
            </w:tcBorders>
            <w:hideMark/>
          </w:tcPr>
          <w:p w14:paraId="11219EB7"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IV</w:t>
            </w:r>
          </w:p>
        </w:tc>
        <w:tc>
          <w:tcPr>
            <w:tcW w:w="709" w:type="dxa"/>
            <w:tcBorders>
              <w:top w:val="single" w:sz="6" w:space="0" w:color="000000"/>
              <w:left w:val="single" w:sz="6" w:space="0" w:color="000000"/>
              <w:bottom w:val="single" w:sz="6" w:space="0" w:color="000000"/>
              <w:right w:val="single" w:sz="6" w:space="0" w:color="000000"/>
            </w:tcBorders>
            <w:hideMark/>
          </w:tcPr>
          <w:p w14:paraId="51D297F0" w14:textId="77777777" w:rsidR="00826D93" w:rsidRPr="004402ED" w:rsidRDefault="00826D93" w:rsidP="00826D93">
            <w:pPr>
              <w:widowControl w:val="0"/>
              <w:spacing w:before="240"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(2 μg/kg/min) increased by (1-2μg/kg/min every 3-4 hours up to a max of (11-15μg/kg/min) over 5 days</w:t>
            </w:r>
          </w:p>
        </w:tc>
        <w:tc>
          <w:tcPr>
            <w:tcW w:w="1086" w:type="dxa"/>
            <w:tcBorders>
              <w:top w:val="single" w:sz="6" w:space="0" w:color="000000"/>
              <w:left w:val="single" w:sz="6" w:space="0" w:color="000000"/>
              <w:bottom w:val="single" w:sz="6" w:space="0" w:color="000000"/>
              <w:right w:val="single" w:sz="6" w:space="0" w:color="000000"/>
            </w:tcBorders>
            <w:hideMark/>
          </w:tcPr>
          <w:p w14:paraId="171BBAA4"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N/A</w:t>
            </w:r>
          </w:p>
        </w:tc>
        <w:tc>
          <w:tcPr>
            <w:tcW w:w="1134" w:type="dxa"/>
            <w:tcBorders>
              <w:top w:val="single" w:sz="6" w:space="0" w:color="000000"/>
              <w:left w:val="single" w:sz="6" w:space="0" w:color="000000"/>
              <w:bottom w:val="single" w:sz="6" w:space="0" w:color="000000"/>
              <w:right w:val="single" w:sz="6" w:space="0" w:color="000000"/>
            </w:tcBorders>
            <w:hideMark/>
          </w:tcPr>
          <w:p w14:paraId="1DD3E100"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Concurrent</w:t>
            </w:r>
          </w:p>
        </w:tc>
        <w:tc>
          <w:tcPr>
            <w:tcW w:w="2126" w:type="dxa"/>
            <w:tcBorders>
              <w:top w:val="single" w:sz="6" w:space="0" w:color="000000"/>
              <w:left w:val="single" w:sz="6" w:space="0" w:color="000000"/>
              <w:bottom w:val="single" w:sz="6" w:space="0" w:color="000000"/>
              <w:right w:val="single" w:sz="6" w:space="0" w:color="000000"/>
            </w:tcBorders>
            <w:hideMark/>
          </w:tcPr>
          <w:p w14:paraId="646B720C"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Patients received a continuous KET infusion. This max dose was maintained for 96 hours before patients were titrated down and discharged by day 5. Psychotherapy was provided daily for an average of 90 min.  </w:t>
            </w:r>
          </w:p>
        </w:tc>
        <w:tc>
          <w:tcPr>
            <w:tcW w:w="1134" w:type="dxa"/>
            <w:tcBorders>
              <w:top w:val="single" w:sz="6" w:space="0" w:color="000000"/>
              <w:left w:val="single" w:sz="6" w:space="0" w:color="000000"/>
              <w:bottom w:val="single" w:sz="6" w:space="0" w:color="000000"/>
              <w:right w:val="single" w:sz="6" w:space="0" w:color="000000"/>
            </w:tcBorders>
          </w:tcPr>
          <w:p w14:paraId="25B9171A"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In-patient setting</w:t>
            </w:r>
          </w:p>
        </w:tc>
        <w:tc>
          <w:tcPr>
            <w:tcW w:w="1985" w:type="dxa"/>
            <w:tcBorders>
              <w:top w:val="single" w:sz="6" w:space="0" w:color="000000"/>
              <w:left w:val="single" w:sz="6" w:space="0" w:color="000000"/>
              <w:bottom w:val="single" w:sz="6" w:space="0" w:color="000000"/>
              <w:right w:val="single" w:sz="6" w:space="0" w:color="000000"/>
            </w:tcBorders>
            <w:hideMark/>
          </w:tcPr>
          <w:p w14:paraId="48B8029B"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Seven out of 11 (63.6%) patients showed a clinically significant pre-to-post reduction in PCL (PTSD) scores. Six out of 11 (54.5%) showed reductions in pain. Three of 11 (27.3%) reported increased pain.</w:t>
            </w:r>
          </w:p>
        </w:tc>
        <w:tc>
          <w:tcPr>
            <w:tcW w:w="1417" w:type="dxa"/>
            <w:tcBorders>
              <w:top w:val="single" w:sz="6" w:space="0" w:color="000000"/>
              <w:left w:val="single" w:sz="6" w:space="0" w:color="000000"/>
              <w:bottom w:val="single" w:sz="6" w:space="0" w:color="000000"/>
              <w:right w:val="single" w:sz="6" w:space="0" w:color="000000"/>
            </w:tcBorders>
            <w:hideMark/>
          </w:tcPr>
          <w:p w14:paraId="5648DD0F"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Three of 11 patients reported increased pain following KAP</w:t>
            </w:r>
          </w:p>
        </w:tc>
        <w:tc>
          <w:tcPr>
            <w:tcW w:w="1420" w:type="dxa"/>
            <w:tcBorders>
              <w:top w:val="single" w:sz="6" w:space="0" w:color="000000"/>
              <w:left w:val="single" w:sz="6" w:space="0" w:color="000000"/>
              <w:bottom w:val="single" w:sz="6" w:space="0" w:color="000000"/>
              <w:right w:val="single" w:sz="6" w:space="0" w:color="000000"/>
            </w:tcBorders>
            <w:hideMark/>
          </w:tcPr>
          <w:p w14:paraId="44555FBE"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N/S</w:t>
            </w:r>
          </w:p>
        </w:tc>
      </w:tr>
    </w:tbl>
    <w:p w14:paraId="38F59252" w14:textId="77777777" w:rsidR="00BC47ED" w:rsidRPr="004402ED" w:rsidRDefault="00BC47ED">
      <w:pPr>
        <w:rPr>
          <w:rFonts w:ascii="Times New Roman" w:hAnsi="Times New Roman" w:cs="Times New Roman"/>
          <w:sz w:val="18"/>
          <w:szCs w:val="18"/>
        </w:rPr>
      </w:pPr>
      <w:r w:rsidRPr="004402ED">
        <w:rPr>
          <w:rFonts w:ascii="Times New Roman" w:hAnsi="Times New Roman" w:cs="Times New Roman"/>
          <w:sz w:val="18"/>
          <w:szCs w:val="18"/>
        </w:rPr>
        <w:br w:type="page"/>
      </w:r>
    </w:p>
    <w:tbl>
      <w:tblPr>
        <w:tblW w:w="15210" w:type="dxa"/>
        <w:tblInd w:w="-48" w:type="dxa"/>
        <w:tblLayout w:type="fixed"/>
        <w:tblCellMar>
          <w:top w:w="40" w:type="dxa"/>
          <w:left w:w="40" w:type="dxa"/>
          <w:bottom w:w="40" w:type="dxa"/>
          <w:right w:w="40" w:type="dxa"/>
        </w:tblCellMar>
        <w:tblLook w:val="0600" w:firstRow="0" w:lastRow="0" w:firstColumn="0" w:lastColumn="0" w:noHBand="1" w:noVBand="1"/>
      </w:tblPr>
      <w:tblGrid>
        <w:gridCol w:w="749"/>
        <w:gridCol w:w="615"/>
        <w:gridCol w:w="850"/>
        <w:gridCol w:w="567"/>
        <w:gridCol w:w="803"/>
        <w:gridCol w:w="615"/>
        <w:gridCol w:w="709"/>
        <w:gridCol w:w="1086"/>
        <w:gridCol w:w="1134"/>
        <w:gridCol w:w="2126"/>
        <w:gridCol w:w="1134"/>
        <w:gridCol w:w="1985"/>
        <w:gridCol w:w="1417"/>
        <w:gridCol w:w="1420"/>
      </w:tblGrid>
      <w:tr w:rsidR="002A75F4" w:rsidRPr="004402ED" w14:paraId="5844CE12" w14:textId="77777777" w:rsidTr="002A75F4">
        <w:trPr>
          <w:trHeight w:val="755"/>
        </w:trPr>
        <w:tc>
          <w:tcPr>
            <w:tcW w:w="749" w:type="dxa"/>
            <w:tcBorders>
              <w:top w:val="single" w:sz="6" w:space="0" w:color="000000"/>
              <w:left w:val="single" w:sz="6" w:space="0" w:color="000000"/>
              <w:bottom w:val="single" w:sz="6" w:space="0" w:color="000000"/>
              <w:right w:val="single" w:sz="6" w:space="0" w:color="000000"/>
            </w:tcBorders>
            <w:hideMark/>
          </w:tcPr>
          <w:p w14:paraId="284B4AB2" w14:textId="674ABB05"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Adams et al., 2017</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"/>
                <w:id w:val="274911993"/>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36</w:t>
                </w:r>
              </w:sdtContent>
            </w:sdt>
          </w:p>
        </w:tc>
        <w:tc>
          <w:tcPr>
            <w:tcW w:w="615" w:type="dxa"/>
            <w:tcBorders>
              <w:top w:val="single" w:sz="6" w:space="0" w:color="000000"/>
              <w:left w:val="single" w:sz="6" w:space="0" w:color="000000"/>
              <w:bottom w:val="single" w:sz="6" w:space="0" w:color="000000"/>
              <w:right w:val="single" w:sz="6" w:space="0" w:color="000000"/>
            </w:tcBorders>
            <w:hideMark/>
          </w:tcPr>
          <w:p w14:paraId="6B7D5026"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Case Study</w:t>
            </w:r>
          </w:p>
        </w:tc>
        <w:tc>
          <w:tcPr>
            <w:tcW w:w="850" w:type="dxa"/>
            <w:tcBorders>
              <w:top w:val="single" w:sz="6" w:space="0" w:color="000000"/>
              <w:left w:val="single" w:sz="6" w:space="0" w:color="000000"/>
              <w:bottom w:val="single" w:sz="6" w:space="0" w:color="000000"/>
              <w:right w:val="single" w:sz="6" w:space="0" w:color="000000"/>
            </w:tcBorders>
            <w:hideMark/>
          </w:tcPr>
          <w:p w14:paraId="4178B891"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N/A</w:t>
            </w:r>
          </w:p>
        </w:tc>
        <w:tc>
          <w:tcPr>
            <w:tcW w:w="567" w:type="dxa"/>
            <w:tcBorders>
              <w:top w:val="single" w:sz="6" w:space="0" w:color="000000"/>
              <w:left w:val="single" w:sz="6" w:space="0" w:color="000000"/>
              <w:bottom w:val="single" w:sz="6" w:space="0" w:color="000000"/>
              <w:right w:val="single" w:sz="6" w:space="0" w:color="000000"/>
            </w:tcBorders>
            <w:hideMark/>
          </w:tcPr>
          <w:p w14:paraId="4F4D68C5"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 (1:0)</w:t>
            </w:r>
          </w:p>
        </w:tc>
        <w:tc>
          <w:tcPr>
            <w:tcW w:w="803" w:type="dxa"/>
            <w:tcBorders>
              <w:top w:val="single" w:sz="6" w:space="0" w:color="000000"/>
              <w:left w:val="single" w:sz="6" w:space="0" w:color="000000"/>
              <w:bottom w:val="single" w:sz="6" w:space="0" w:color="000000"/>
              <w:right w:val="single" w:sz="6" w:space="0" w:color="000000"/>
            </w:tcBorders>
            <w:hideMark/>
          </w:tcPr>
          <w:p w14:paraId="67B91C17"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OCD and Comorbid MDD</w:t>
            </w:r>
          </w:p>
        </w:tc>
        <w:tc>
          <w:tcPr>
            <w:tcW w:w="615" w:type="dxa"/>
            <w:tcBorders>
              <w:top w:val="single" w:sz="6" w:space="0" w:color="000000"/>
              <w:left w:val="single" w:sz="6" w:space="0" w:color="000000"/>
              <w:bottom w:val="single" w:sz="6" w:space="0" w:color="000000"/>
              <w:right w:val="single" w:sz="6" w:space="0" w:color="000000"/>
            </w:tcBorders>
            <w:hideMark/>
          </w:tcPr>
          <w:p w14:paraId="437785F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IN</w:t>
            </w:r>
          </w:p>
        </w:tc>
        <w:tc>
          <w:tcPr>
            <w:tcW w:w="709" w:type="dxa"/>
            <w:tcBorders>
              <w:top w:val="single" w:sz="6" w:space="0" w:color="000000"/>
              <w:left w:val="single" w:sz="6" w:space="0" w:color="000000"/>
              <w:bottom w:val="single" w:sz="6" w:space="0" w:color="000000"/>
              <w:right w:val="single" w:sz="6" w:space="0" w:color="000000"/>
            </w:tcBorders>
            <w:hideMark/>
          </w:tcPr>
          <w:p w14:paraId="5B5BD00A"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50mg</w:t>
            </w:r>
          </w:p>
        </w:tc>
        <w:tc>
          <w:tcPr>
            <w:tcW w:w="1086" w:type="dxa"/>
            <w:tcBorders>
              <w:top w:val="single" w:sz="6" w:space="0" w:color="000000"/>
              <w:left w:val="single" w:sz="6" w:space="0" w:color="000000"/>
              <w:bottom w:val="single" w:sz="6" w:space="0" w:color="000000"/>
              <w:right w:val="single" w:sz="6" w:space="0" w:color="000000"/>
            </w:tcBorders>
            <w:hideMark/>
          </w:tcPr>
          <w:p w14:paraId="6C48F203"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CBT </w:t>
            </w:r>
          </w:p>
        </w:tc>
        <w:tc>
          <w:tcPr>
            <w:tcW w:w="1134" w:type="dxa"/>
            <w:tcBorders>
              <w:top w:val="single" w:sz="6" w:space="0" w:color="000000"/>
              <w:left w:val="single" w:sz="6" w:space="0" w:color="000000"/>
              <w:bottom w:val="single" w:sz="6" w:space="0" w:color="000000"/>
              <w:right w:val="single" w:sz="6" w:space="0" w:color="000000"/>
            </w:tcBorders>
            <w:hideMark/>
          </w:tcPr>
          <w:p w14:paraId="457949E3"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Concurrently during weeks 3-6</w:t>
            </w:r>
          </w:p>
        </w:tc>
        <w:tc>
          <w:tcPr>
            <w:tcW w:w="2126" w:type="dxa"/>
            <w:tcBorders>
              <w:top w:val="single" w:sz="6" w:space="0" w:color="000000"/>
              <w:left w:val="single" w:sz="6" w:space="0" w:color="000000"/>
              <w:bottom w:val="single" w:sz="6" w:space="0" w:color="000000"/>
              <w:right w:val="single" w:sz="6" w:space="0" w:color="000000"/>
            </w:tcBorders>
            <w:hideMark/>
          </w:tcPr>
          <w:p w14:paraId="5914596A"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The patient received 8 weeks of inpatient care and 8 weeks of outpatient treatment. During his inpatient stay, CBT was provided every </w:t>
            </w:r>
            <w:proofErr w:type="gramStart"/>
            <w:r w:rsidRPr="004402ED">
              <w:rPr>
                <w:rFonts w:ascii="Times New Roman" w:eastAsia="Times New Roman" w:hAnsi="Times New Roman" w:cs="Times New Roman"/>
                <w:color w:val="000000"/>
                <w:sz w:val="18"/>
                <w:szCs w:val="18"/>
                <w:lang w:val="en-US" w:eastAsia="zh-CN" w:bidi="hi-IN"/>
              </w:rPr>
              <w:t>week day</w:t>
            </w:r>
            <w:proofErr w:type="gramEnd"/>
            <w:r w:rsidRPr="004402ED">
              <w:rPr>
                <w:rFonts w:ascii="Times New Roman" w:eastAsia="Times New Roman" w:hAnsi="Times New Roman" w:cs="Times New Roman"/>
                <w:color w:val="000000"/>
                <w:sz w:val="18"/>
                <w:szCs w:val="18"/>
                <w:lang w:val="en-US" w:eastAsia="zh-CN" w:bidi="hi-IN"/>
              </w:rPr>
              <w:t xml:space="preserve"> with 1-2 hours of CBT homework. Therapy during weeks 3-6 was accompanied by twice weekly concurrent KET administration, with 50 mg delivered in five 10 mg doses over a 20 min period. Patient was discharged 2 weeks after final KET treatment and continued CBT twice weekly for 1 month, then once weekly for another month. </w:t>
            </w:r>
          </w:p>
        </w:tc>
        <w:tc>
          <w:tcPr>
            <w:tcW w:w="1134" w:type="dxa"/>
            <w:tcBorders>
              <w:top w:val="single" w:sz="6" w:space="0" w:color="000000"/>
              <w:left w:val="single" w:sz="6" w:space="0" w:color="000000"/>
              <w:bottom w:val="single" w:sz="6" w:space="0" w:color="000000"/>
              <w:right w:val="single" w:sz="6" w:space="0" w:color="000000"/>
            </w:tcBorders>
          </w:tcPr>
          <w:p w14:paraId="03C1968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KET Admin. in in-patient setting; psychotherapy admin. in out-patient setting </w:t>
            </w:r>
          </w:p>
        </w:tc>
        <w:tc>
          <w:tcPr>
            <w:tcW w:w="1985" w:type="dxa"/>
            <w:tcBorders>
              <w:top w:val="single" w:sz="6" w:space="0" w:color="000000"/>
              <w:left w:val="single" w:sz="6" w:space="0" w:color="000000"/>
              <w:bottom w:val="single" w:sz="6" w:space="0" w:color="000000"/>
              <w:right w:val="single" w:sz="6" w:space="0" w:color="000000"/>
            </w:tcBorders>
            <w:hideMark/>
          </w:tcPr>
          <w:p w14:paraId="34B91675"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Patient reported less distress relating to OCD symptoms at 16 weeks, however MDD symptoms remained severe.</w:t>
            </w:r>
          </w:p>
        </w:tc>
        <w:tc>
          <w:tcPr>
            <w:tcW w:w="1417" w:type="dxa"/>
            <w:tcBorders>
              <w:top w:val="single" w:sz="6" w:space="0" w:color="000000"/>
              <w:left w:val="single" w:sz="6" w:space="0" w:color="000000"/>
              <w:bottom w:val="single" w:sz="6" w:space="0" w:color="000000"/>
              <w:right w:val="single" w:sz="6" w:space="0" w:color="000000"/>
            </w:tcBorders>
            <w:hideMark/>
          </w:tcPr>
          <w:p w14:paraId="3B9F56AE"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Depression and OCD severity increased after discharge from inpatient care but resolved with continued CBT. </w:t>
            </w:r>
          </w:p>
        </w:tc>
        <w:tc>
          <w:tcPr>
            <w:tcW w:w="1420" w:type="dxa"/>
            <w:tcBorders>
              <w:top w:val="single" w:sz="6" w:space="0" w:color="000000"/>
              <w:left w:val="single" w:sz="6" w:space="0" w:color="000000"/>
              <w:bottom w:val="single" w:sz="6" w:space="0" w:color="000000"/>
              <w:right w:val="single" w:sz="6" w:space="0" w:color="000000"/>
            </w:tcBorders>
            <w:hideMark/>
          </w:tcPr>
          <w:p w14:paraId="6ACD1252"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N/A</w:t>
            </w:r>
          </w:p>
        </w:tc>
      </w:tr>
      <w:tr w:rsidR="002A75F4" w:rsidRPr="004402ED" w14:paraId="76DDE469" w14:textId="77777777" w:rsidTr="002A75F4">
        <w:trPr>
          <w:trHeight w:val="1890"/>
        </w:trPr>
        <w:tc>
          <w:tcPr>
            <w:tcW w:w="749" w:type="dxa"/>
            <w:tcBorders>
              <w:top w:val="single" w:sz="6" w:space="0" w:color="000000"/>
              <w:left w:val="single" w:sz="6" w:space="0" w:color="000000"/>
              <w:bottom w:val="single" w:sz="6" w:space="0" w:color="000000"/>
              <w:right w:val="single" w:sz="6" w:space="0" w:color="000000"/>
            </w:tcBorders>
            <w:hideMark/>
          </w:tcPr>
          <w:p w14:paraId="62A27329"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proofErr w:type="spellStart"/>
            <w:r w:rsidRPr="004402ED">
              <w:rPr>
                <w:rFonts w:ascii="Times New Roman" w:eastAsia="Times New Roman" w:hAnsi="Times New Roman" w:cs="Times New Roman"/>
                <w:color w:val="000000"/>
                <w:sz w:val="18"/>
                <w:szCs w:val="18"/>
                <w:lang w:val="en-US" w:eastAsia="zh-CN" w:bidi="hi-IN"/>
              </w:rPr>
              <w:t>Ocker</w:t>
            </w:r>
            <w:proofErr w:type="spellEnd"/>
            <w:r w:rsidRPr="004402ED">
              <w:rPr>
                <w:rFonts w:ascii="Times New Roman" w:eastAsia="Times New Roman" w:hAnsi="Times New Roman" w:cs="Times New Roman"/>
                <w:color w:val="000000"/>
                <w:sz w:val="18"/>
                <w:szCs w:val="18"/>
                <w:lang w:val="en-US" w:eastAsia="zh-CN" w:bidi="hi-IN"/>
              </w:rPr>
              <w:t xml:space="preserve"> et al., 2019</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"/>
                <w:id w:val="31862441"/>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22</w:t>
                </w:r>
              </w:sdtContent>
            </w:sdt>
          </w:p>
        </w:tc>
        <w:tc>
          <w:tcPr>
            <w:tcW w:w="615" w:type="dxa"/>
            <w:tcBorders>
              <w:top w:val="single" w:sz="6" w:space="0" w:color="000000"/>
              <w:left w:val="single" w:sz="6" w:space="0" w:color="000000"/>
              <w:bottom w:val="single" w:sz="6" w:space="0" w:color="000000"/>
              <w:right w:val="single" w:sz="6" w:space="0" w:color="000000"/>
            </w:tcBorders>
            <w:hideMark/>
          </w:tcPr>
          <w:p w14:paraId="0D28D7F2"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Case Study</w:t>
            </w:r>
          </w:p>
        </w:tc>
        <w:tc>
          <w:tcPr>
            <w:tcW w:w="850" w:type="dxa"/>
            <w:tcBorders>
              <w:top w:val="single" w:sz="6" w:space="0" w:color="000000"/>
              <w:left w:val="single" w:sz="6" w:space="0" w:color="000000"/>
              <w:bottom w:val="single" w:sz="6" w:space="0" w:color="000000"/>
              <w:right w:val="single" w:sz="6" w:space="0" w:color="000000"/>
            </w:tcBorders>
            <w:hideMark/>
          </w:tcPr>
          <w:p w14:paraId="72F10F8A"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N/A</w:t>
            </w:r>
          </w:p>
        </w:tc>
        <w:tc>
          <w:tcPr>
            <w:tcW w:w="567" w:type="dxa"/>
            <w:tcBorders>
              <w:top w:val="single" w:sz="6" w:space="0" w:color="000000"/>
              <w:left w:val="single" w:sz="6" w:space="0" w:color="000000"/>
              <w:bottom w:val="single" w:sz="6" w:space="0" w:color="000000"/>
              <w:right w:val="single" w:sz="6" w:space="0" w:color="000000"/>
            </w:tcBorders>
            <w:hideMark/>
          </w:tcPr>
          <w:p w14:paraId="24EE1CE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 (1:0)</w:t>
            </w:r>
          </w:p>
        </w:tc>
        <w:tc>
          <w:tcPr>
            <w:tcW w:w="803" w:type="dxa"/>
            <w:tcBorders>
              <w:top w:val="single" w:sz="6" w:space="0" w:color="000000"/>
              <w:left w:val="single" w:sz="6" w:space="0" w:color="000000"/>
              <w:bottom w:val="single" w:sz="6" w:space="0" w:color="000000"/>
              <w:right w:val="single" w:sz="6" w:space="0" w:color="000000"/>
            </w:tcBorders>
            <w:hideMark/>
          </w:tcPr>
          <w:p w14:paraId="5DD8198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CRPS-1 and resultant opioid-induced hyperalgesia</w:t>
            </w:r>
          </w:p>
        </w:tc>
        <w:tc>
          <w:tcPr>
            <w:tcW w:w="615" w:type="dxa"/>
            <w:tcBorders>
              <w:top w:val="single" w:sz="6" w:space="0" w:color="000000"/>
              <w:left w:val="single" w:sz="6" w:space="0" w:color="000000"/>
              <w:bottom w:val="single" w:sz="6" w:space="0" w:color="000000"/>
              <w:right w:val="single" w:sz="6" w:space="0" w:color="000000"/>
            </w:tcBorders>
            <w:hideMark/>
          </w:tcPr>
          <w:p w14:paraId="4658CFD9"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IV</w:t>
            </w:r>
          </w:p>
        </w:tc>
        <w:tc>
          <w:tcPr>
            <w:tcW w:w="709" w:type="dxa"/>
            <w:tcBorders>
              <w:top w:val="single" w:sz="6" w:space="0" w:color="000000"/>
              <w:left w:val="single" w:sz="6" w:space="0" w:color="000000"/>
              <w:bottom w:val="single" w:sz="6" w:space="0" w:color="000000"/>
              <w:right w:val="single" w:sz="6" w:space="0" w:color="000000"/>
            </w:tcBorders>
            <w:hideMark/>
          </w:tcPr>
          <w:p w14:paraId="582A9651"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(0.09mg/kg/h) at admission, titrated up in 10 mg/h to a maximum of 0.77mg/kg/h over 5 days</w:t>
            </w:r>
          </w:p>
        </w:tc>
        <w:tc>
          <w:tcPr>
            <w:tcW w:w="1086" w:type="dxa"/>
            <w:tcBorders>
              <w:top w:val="single" w:sz="6" w:space="0" w:color="000000"/>
              <w:left w:val="single" w:sz="6" w:space="0" w:color="000000"/>
              <w:bottom w:val="single" w:sz="6" w:space="0" w:color="000000"/>
              <w:right w:val="single" w:sz="6" w:space="0" w:color="000000"/>
            </w:tcBorders>
            <w:hideMark/>
          </w:tcPr>
          <w:p w14:paraId="74D57D23"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CBT</w:t>
            </w:r>
          </w:p>
        </w:tc>
        <w:tc>
          <w:tcPr>
            <w:tcW w:w="1134" w:type="dxa"/>
            <w:tcBorders>
              <w:top w:val="single" w:sz="6" w:space="0" w:color="000000"/>
              <w:left w:val="single" w:sz="6" w:space="0" w:color="000000"/>
              <w:bottom w:val="single" w:sz="6" w:space="0" w:color="000000"/>
              <w:right w:val="single" w:sz="6" w:space="0" w:color="000000"/>
            </w:tcBorders>
            <w:hideMark/>
          </w:tcPr>
          <w:p w14:paraId="3D2E8E24"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Before CBT</w:t>
            </w:r>
          </w:p>
        </w:tc>
        <w:tc>
          <w:tcPr>
            <w:tcW w:w="2126" w:type="dxa"/>
            <w:tcBorders>
              <w:top w:val="single" w:sz="6" w:space="0" w:color="000000"/>
              <w:left w:val="single" w:sz="6" w:space="0" w:color="000000"/>
              <w:bottom w:val="single" w:sz="6" w:space="0" w:color="000000"/>
              <w:right w:val="single" w:sz="6" w:space="0" w:color="000000"/>
            </w:tcBorders>
            <w:hideMark/>
          </w:tcPr>
          <w:p w14:paraId="3E0FE09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Patient started a continuous IV KET which lasted 5 days. On the day of discharge, KET was reduced by 50% then discontinued. After discharge, the patient received CBT every 3-4 weeks. Patient returned at 6 months for another 5-day infusion of KET, and continued CBT sessions for another 6 months. A year after initial infusion, the patient was scheduled for another 5-day KET infusion.   </w:t>
            </w:r>
          </w:p>
        </w:tc>
        <w:tc>
          <w:tcPr>
            <w:tcW w:w="1134" w:type="dxa"/>
            <w:tcBorders>
              <w:top w:val="single" w:sz="6" w:space="0" w:color="000000"/>
              <w:left w:val="single" w:sz="6" w:space="0" w:color="000000"/>
              <w:bottom w:val="single" w:sz="6" w:space="0" w:color="000000"/>
              <w:right w:val="single" w:sz="6" w:space="0" w:color="000000"/>
            </w:tcBorders>
            <w:hideMark/>
          </w:tcPr>
          <w:p w14:paraId="022878DF" w14:textId="77777777" w:rsidR="00826D93" w:rsidRPr="004402ED" w:rsidRDefault="00826D93" w:rsidP="00826D93">
            <w:pPr>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rPr>
              <w:t xml:space="preserve">KET admin. in in-patient setting; psychotherapy admin. in outpatient setting via telemedicine. </w:t>
            </w:r>
          </w:p>
        </w:tc>
        <w:tc>
          <w:tcPr>
            <w:tcW w:w="1985" w:type="dxa"/>
            <w:tcBorders>
              <w:top w:val="single" w:sz="6" w:space="0" w:color="000000"/>
              <w:left w:val="single" w:sz="6" w:space="0" w:color="000000"/>
              <w:bottom w:val="single" w:sz="6" w:space="0" w:color="000000"/>
              <w:right w:val="single" w:sz="6" w:space="0" w:color="000000"/>
            </w:tcBorders>
            <w:hideMark/>
          </w:tcPr>
          <w:p w14:paraId="65B1BF54"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Patient remained opioid free while experiencing major improvements in function and lifestyle. At the </w:t>
            </w:r>
            <w:proofErr w:type="gramStart"/>
            <w:r w:rsidRPr="004402ED">
              <w:rPr>
                <w:rFonts w:ascii="Times New Roman" w:eastAsia="Times New Roman" w:hAnsi="Times New Roman" w:cs="Times New Roman"/>
                <w:color w:val="000000"/>
                <w:sz w:val="18"/>
                <w:szCs w:val="18"/>
                <w:lang w:val="en-US" w:eastAsia="zh-CN" w:bidi="hi-IN"/>
              </w:rPr>
              <w:t>6 month</w:t>
            </w:r>
            <w:proofErr w:type="gramEnd"/>
            <w:r w:rsidRPr="004402ED">
              <w:rPr>
                <w:rFonts w:ascii="Times New Roman" w:eastAsia="Times New Roman" w:hAnsi="Times New Roman" w:cs="Times New Roman"/>
                <w:color w:val="000000"/>
                <w:sz w:val="18"/>
                <w:szCs w:val="18"/>
                <w:lang w:val="en-US" w:eastAsia="zh-CN" w:bidi="hi-IN"/>
              </w:rPr>
              <w:t xml:space="preserve"> follow-up, patient report a dramatic reduction in pain (2/10) compared to baseline (9/10).</w:t>
            </w:r>
          </w:p>
        </w:tc>
        <w:tc>
          <w:tcPr>
            <w:tcW w:w="1417" w:type="dxa"/>
            <w:tcBorders>
              <w:top w:val="single" w:sz="6" w:space="0" w:color="000000"/>
              <w:left w:val="single" w:sz="6" w:space="0" w:color="000000"/>
              <w:bottom w:val="single" w:sz="6" w:space="0" w:color="000000"/>
              <w:right w:val="single" w:sz="6" w:space="0" w:color="000000"/>
            </w:tcBorders>
            <w:hideMark/>
          </w:tcPr>
          <w:p w14:paraId="6F05DBD2"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Patient experience mild hallucinations during day 3 and 4 of initial KET infusion, which resolved with 2 doses of lorazepam. </w:t>
            </w:r>
          </w:p>
        </w:tc>
        <w:tc>
          <w:tcPr>
            <w:tcW w:w="1420" w:type="dxa"/>
            <w:tcBorders>
              <w:top w:val="single" w:sz="6" w:space="0" w:color="000000"/>
              <w:left w:val="single" w:sz="6" w:space="0" w:color="000000"/>
              <w:bottom w:val="single" w:sz="6" w:space="0" w:color="000000"/>
              <w:right w:val="single" w:sz="6" w:space="0" w:color="000000"/>
            </w:tcBorders>
            <w:hideMark/>
          </w:tcPr>
          <w:p w14:paraId="4ECF041E"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N/A </w:t>
            </w:r>
          </w:p>
        </w:tc>
      </w:tr>
    </w:tbl>
    <w:p w14:paraId="23543CAD" w14:textId="77777777" w:rsidR="00BC47ED" w:rsidRPr="004402ED" w:rsidRDefault="00BC47ED">
      <w:pPr>
        <w:rPr>
          <w:rFonts w:ascii="Times New Roman" w:hAnsi="Times New Roman" w:cs="Times New Roman"/>
          <w:sz w:val="18"/>
          <w:szCs w:val="18"/>
        </w:rPr>
      </w:pPr>
      <w:r w:rsidRPr="004402ED">
        <w:rPr>
          <w:rFonts w:ascii="Times New Roman" w:hAnsi="Times New Roman" w:cs="Times New Roman"/>
          <w:sz w:val="18"/>
          <w:szCs w:val="18"/>
        </w:rPr>
        <w:br w:type="page"/>
      </w:r>
    </w:p>
    <w:tbl>
      <w:tblPr>
        <w:tblW w:w="15210" w:type="dxa"/>
        <w:tblInd w:w="-48" w:type="dxa"/>
        <w:tblLayout w:type="fixed"/>
        <w:tblCellMar>
          <w:top w:w="40" w:type="dxa"/>
          <w:left w:w="40" w:type="dxa"/>
          <w:bottom w:w="40" w:type="dxa"/>
          <w:right w:w="40" w:type="dxa"/>
        </w:tblCellMar>
        <w:tblLook w:val="0600" w:firstRow="0" w:lastRow="0" w:firstColumn="0" w:lastColumn="0" w:noHBand="1" w:noVBand="1"/>
      </w:tblPr>
      <w:tblGrid>
        <w:gridCol w:w="749"/>
        <w:gridCol w:w="615"/>
        <w:gridCol w:w="850"/>
        <w:gridCol w:w="567"/>
        <w:gridCol w:w="803"/>
        <w:gridCol w:w="615"/>
        <w:gridCol w:w="709"/>
        <w:gridCol w:w="1086"/>
        <w:gridCol w:w="1134"/>
        <w:gridCol w:w="2126"/>
        <w:gridCol w:w="1134"/>
        <w:gridCol w:w="1985"/>
        <w:gridCol w:w="1417"/>
        <w:gridCol w:w="1420"/>
      </w:tblGrid>
      <w:tr w:rsidR="002A75F4" w:rsidRPr="004402ED" w14:paraId="211343AB" w14:textId="77777777" w:rsidTr="002A75F4">
        <w:trPr>
          <w:trHeight w:val="485"/>
        </w:trPr>
        <w:tc>
          <w:tcPr>
            <w:tcW w:w="749" w:type="dxa"/>
            <w:tcBorders>
              <w:top w:val="single" w:sz="6" w:space="0" w:color="000000"/>
              <w:left w:val="single" w:sz="6" w:space="0" w:color="000000"/>
              <w:bottom w:val="single" w:sz="6" w:space="0" w:color="000000"/>
              <w:right w:val="single" w:sz="6" w:space="0" w:color="000000"/>
            </w:tcBorders>
            <w:hideMark/>
          </w:tcPr>
          <w:p w14:paraId="39909777" w14:textId="3FFB3605"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Halstead et al., 2021</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"/>
                <w:id w:val="-1096485634"/>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40</w:t>
                </w:r>
              </w:sdtContent>
            </w:sdt>
          </w:p>
        </w:tc>
        <w:tc>
          <w:tcPr>
            <w:tcW w:w="615" w:type="dxa"/>
            <w:tcBorders>
              <w:top w:val="single" w:sz="6" w:space="0" w:color="000000"/>
              <w:left w:val="single" w:sz="6" w:space="0" w:color="000000"/>
              <w:bottom w:val="single" w:sz="6" w:space="0" w:color="000000"/>
              <w:right w:val="single" w:sz="6" w:space="0" w:color="000000"/>
            </w:tcBorders>
            <w:hideMark/>
          </w:tcPr>
          <w:p w14:paraId="7B0F8BDD"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Case Study</w:t>
            </w:r>
          </w:p>
        </w:tc>
        <w:tc>
          <w:tcPr>
            <w:tcW w:w="850" w:type="dxa"/>
            <w:tcBorders>
              <w:top w:val="single" w:sz="6" w:space="0" w:color="000000"/>
              <w:left w:val="single" w:sz="6" w:space="0" w:color="000000"/>
              <w:bottom w:val="single" w:sz="6" w:space="0" w:color="000000"/>
              <w:right w:val="single" w:sz="6" w:space="0" w:color="000000"/>
            </w:tcBorders>
            <w:hideMark/>
          </w:tcPr>
          <w:p w14:paraId="1E75A31C"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N/A</w:t>
            </w:r>
          </w:p>
        </w:tc>
        <w:tc>
          <w:tcPr>
            <w:tcW w:w="567" w:type="dxa"/>
            <w:tcBorders>
              <w:top w:val="single" w:sz="6" w:space="0" w:color="000000"/>
              <w:left w:val="single" w:sz="6" w:space="0" w:color="000000"/>
              <w:bottom w:val="single" w:sz="6" w:space="0" w:color="000000"/>
              <w:right w:val="single" w:sz="6" w:space="0" w:color="000000"/>
            </w:tcBorders>
            <w:hideMark/>
          </w:tcPr>
          <w:p w14:paraId="21FF2C89"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 (0:1)</w:t>
            </w:r>
          </w:p>
        </w:tc>
        <w:tc>
          <w:tcPr>
            <w:tcW w:w="803" w:type="dxa"/>
            <w:tcBorders>
              <w:top w:val="single" w:sz="6" w:space="0" w:color="000000"/>
              <w:left w:val="single" w:sz="6" w:space="0" w:color="000000"/>
              <w:bottom w:val="single" w:sz="6" w:space="0" w:color="000000"/>
              <w:right w:val="single" w:sz="6" w:space="0" w:color="000000"/>
            </w:tcBorders>
            <w:hideMark/>
          </w:tcPr>
          <w:p w14:paraId="555C428F"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PTSD, MDD</w:t>
            </w:r>
          </w:p>
        </w:tc>
        <w:tc>
          <w:tcPr>
            <w:tcW w:w="615" w:type="dxa"/>
            <w:tcBorders>
              <w:top w:val="single" w:sz="6" w:space="0" w:color="000000"/>
              <w:left w:val="single" w:sz="6" w:space="0" w:color="000000"/>
              <w:bottom w:val="single" w:sz="6" w:space="0" w:color="000000"/>
              <w:right w:val="single" w:sz="6" w:space="0" w:color="000000"/>
            </w:tcBorders>
            <w:hideMark/>
          </w:tcPr>
          <w:p w14:paraId="4F724A08"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SL</w:t>
            </w:r>
          </w:p>
        </w:tc>
        <w:tc>
          <w:tcPr>
            <w:tcW w:w="709" w:type="dxa"/>
            <w:tcBorders>
              <w:top w:val="single" w:sz="6" w:space="0" w:color="000000"/>
              <w:left w:val="single" w:sz="6" w:space="0" w:color="000000"/>
              <w:bottom w:val="single" w:sz="6" w:space="0" w:color="000000"/>
              <w:right w:val="single" w:sz="6" w:space="0" w:color="000000"/>
            </w:tcBorders>
            <w:hideMark/>
          </w:tcPr>
          <w:p w14:paraId="6E8EE5D4"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150 mg</w:t>
            </w:r>
          </w:p>
        </w:tc>
        <w:tc>
          <w:tcPr>
            <w:tcW w:w="1086" w:type="dxa"/>
            <w:tcBorders>
              <w:top w:val="single" w:sz="6" w:space="0" w:color="000000"/>
              <w:left w:val="single" w:sz="6" w:space="0" w:color="000000"/>
              <w:bottom w:val="single" w:sz="6" w:space="0" w:color="000000"/>
              <w:right w:val="single" w:sz="6" w:space="0" w:color="000000"/>
            </w:tcBorders>
            <w:hideMark/>
          </w:tcPr>
          <w:p w14:paraId="7B13D672"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MCBT, FAP</w:t>
            </w:r>
          </w:p>
        </w:tc>
        <w:tc>
          <w:tcPr>
            <w:tcW w:w="1134" w:type="dxa"/>
            <w:tcBorders>
              <w:top w:val="single" w:sz="6" w:space="0" w:color="000000"/>
              <w:left w:val="single" w:sz="6" w:space="0" w:color="000000"/>
              <w:bottom w:val="single" w:sz="6" w:space="0" w:color="000000"/>
              <w:right w:val="single" w:sz="6" w:space="0" w:color="000000"/>
            </w:tcBorders>
            <w:hideMark/>
          </w:tcPr>
          <w:p w14:paraId="4316CAED"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Before, during, and after KET administration. </w:t>
            </w:r>
          </w:p>
        </w:tc>
        <w:tc>
          <w:tcPr>
            <w:tcW w:w="2126" w:type="dxa"/>
            <w:tcBorders>
              <w:top w:val="single" w:sz="6" w:space="0" w:color="000000"/>
              <w:left w:val="single" w:sz="6" w:space="0" w:color="000000"/>
              <w:bottom w:val="single" w:sz="6" w:space="0" w:color="000000"/>
              <w:right w:val="single" w:sz="6" w:space="0" w:color="000000"/>
            </w:tcBorders>
            <w:hideMark/>
          </w:tcPr>
          <w:p w14:paraId="5C73B525"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Patient received a preparatory psychotherapy session prior to KET. During the first dosing session, the patient held the KET lozenges in their mouth for 10 min before swallowing. Psychotherapy was provided throughout the KET session. This was followed by another integration psychotherapy session. Second, third, and fourth dosing sessions were also followed by integration sessions. </w:t>
            </w:r>
          </w:p>
        </w:tc>
        <w:tc>
          <w:tcPr>
            <w:tcW w:w="1134" w:type="dxa"/>
            <w:tcBorders>
              <w:top w:val="single" w:sz="6" w:space="0" w:color="000000"/>
              <w:left w:val="single" w:sz="6" w:space="0" w:color="000000"/>
              <w:bottom w:val="single" w:sz="6" w:space="0" w:color="000000"/>
              <w:right w:val="single" w:sz="6" w:space="0" w:color="000000"/>
            </w:tcBorders>
            <w:hideMark/>
          </w:tcPr>
          <w:p w14:paraId="5DF93E7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Private practice </w:t>
            </w:r>
          </w:p>
        </w:tc>
        <w:tc>
          <w:tcPr>
            <w:tcW w:w="1985" w:type="dxa"/>
            <w:tcBorders>
              <w:top w:val="single" w:sz="6" w:space="0" w:color="000000"/>
              <w:left w:val="single" w:sz="6" w:space="0" w:color="000000"/>
              <w:bottom w:val="single" w:sz="6" w:space="0" w:color="000000"/>
              <w:right w:val="single" w:sz="6" w:space="0" w:color="000000"/>
            </w:tcBorders>
            <w:hideMark/>
          </w:tcPr>
          <w:p w14:paraId="3DDEE00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PTSD - Improvement maintained at 6-month follow-up. Depressive symptoms below baseline at 6-month follow-up.</w:t>
            </w:r>
          </w:p>
        </w:tc>
        <w:tc>
          <w:tcPr>
            <w:tcW w:w="1417" w:type="dxa"/>
            <w:tcBorders>
              <w:top w:val="single" w:sz="6" w:space="0" w:color="000000"/>
              <w:left w:val="single" w:sz="6" w:space="0" w:color="000000"/>
              <w:bottom w:val="single" w:sz="6" w:space="0" w:color="000000"/>
              <w:right w:val="single" w:sz="6" w:space="0" w:color="000000"/>
            </w:tcBorders>
            <w:hideMark/>
          </w:tcPr>
          <w:p w14:paraId="2A465E17"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AEs not assessed or reported.</w:t>
            </w:r>
          </w:p>
        </w:tc>
        <w:tc>
          <w:tcPr>
            <w:tcW w:w="1420" w:type="dxa"/>
            <w:tcBorders>
              <w:top w:val="single" w:sz="6" w:space="0" w:color="000000"/>
              <w:left w:val="single" w:sz="6" w:space="0" w:color="000000"/>
              <w:bottom w:val="single" w:sz="6" w:space="0" w:color="000000"/>
              <w:right w:val="single" w:sz="6" w:space="0" w:color="000000"/>
            </w:tcBorders>
            <w:hideMark/>
          </w:tcPr>
          <w:p w14:paraId="68946C7F"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N/A </w:t>
            </w:r>
          </w:p>
        </w:tc>
      </w:tr>
      <w:tr w:rsidR="002A75F4" w:rsidRPr="004402ED" w14:paraId="50DA8B9C" w14:textId="77777777" w:rsidTr="002A75F4">
        <w:trPr>
          <w:trHeight w:val="2130"/>
        </w:trPr>
        <w:tc>
          <w:tcPr>
            <w:tcW w:w="749" w:type="dxa"/>
            <w:tcBorders>
              <w:top w:val="single" w:sz="6" w:space="0" w:color="000000"/>
              <w:left w:val="single" w:sz="6" w:space="0" w:color="000000"/>
              <w:bottom w:val="single" w:sz="6" w:space="0" w:color="000000"/>
              <w:right w:val="single" w:sz="6" w:space="0" w:color="000000"/>
            </w:tcBorders>
            <w:hideMark/>
          </w:tcPr>
          <w:p w14:paraId="7B17B070"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Becker, 2014</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"/>
                <w:id w:val="-2129617290"/>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28</w:t>
                </w:r>
              </w:sdtContent>
            </w:sdt>
          </w:p>
        </w:tc>
        <w:tc>
          <w:tcPr>
            <w:tcW w:w="615" w:type="dxa"/>
            <w:tcBorders>
              <w:top w:val="single" w:sz="6" w:space="0" w:color="000000"/>
              <w:left w:val="single" w:sz="6" w:space="0" w:color="000000"/>
              <w:bottom w:val="single" w:sz="6" w:space="0" w:color="000000"/>
              <w:right w:val="single" w:sz="6" w:space="0" w:color="000000"/>
            </w:tcBorders>
            <w:hideMark/>
          </w:tcPr>
          <w:p w14:paraId="56D8B72A"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Case Study</w:t>
            </w:r>
          </w:p>
        </w:tc>
        <w:tc>
          <w:tcPr>
            <w:tcW w:w="850" w:type="dxa"/>
            <w:tcBorders>
              <w:top w:val="single" w:sz="6" w:space="0" w:color="000000"/>
              <w:left w:val="single" w:sz="6" w:space="0" w:color="000000"/>
              <w:bottom w:val="single" w:sz="6" w:space="0" w:color="000000"/>
              <w:right w:val="single" w:sz="6" w:space="0" w:color="000000"/>
            </w:tcBorders>
            <w:hideMark/>
          </w:tcPr>
          <w:p w14:paraId="52F7B779"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N/A</w:t>
            </w:r>
          </w:p>
        </w:tc>
        <w:tc>
          <w:tcPr>
            <w:tcW w:w="567" w:type="dxa"/>
            <w:tcBorders>
              <w:top w:val="single" w:sz="6" w:space="0" w:color="000000"/>
              <w:left w:val="single" w:sz="6" w:space="0" w:color="000000"/>
              <w:bottom w:val="single" w:sz="6" w:space="0" w:color="000000"/>
              <w:right w:val="single" w:sz="6" w:space="0" w:color="000000"/>
            </w:tcBorders>
            <w:hideMark/>
          </w:tcPr>
          <w:p w14:paraId="04468868"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2 (0:2)</w:t>
            </w:r>
          </w:p>
        </w:tc>
        <w:tc>
          <w:tcPr>
            <w:tcW w:w="803" w:type="dxa"/>
            <w:tcBorders>
              <w:top w:val="single" w:sz="6" w:space="0" w:color="000000"/>
              <w:left w:val="single" w:sz="6" w:space="0" w:color="000000"/>
              <w:bottom w:val="single" w:sz="6" w:space="0" w:color="000000"/>
              <w:right w:val="single" w:sz="6" w:space="0" w:color="000000"/>
            </w:tcBorders>
            <w:hideMark/>
          </w:tcPr>
          <w:p w14:paraId="20EBC364"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MDD, BP I, EDNOS</w:t>
            </w:r>
          </w:p>
        </w:tc>
        <w:tc>
          <w:tcPr>
            <w:tcW w:w="615" w:type="dxa"/>
            <w:tcBorders>
              <w:top w:val="single" w:sz="6" w:space="0" w:color="000000"/>
              <w:left w:val="single" w:sz="6" w:space="0" w:color="000000"/>
              <w:bottom w:val="single" w:sz="6" w:space="0" w:color="000000"/>
              <w:right w:val="single" w:sz="6" w:space="0" w:color="000000"/>
            </w:tcBorders>
            <w:hideMark/>
          </w:tcPr>
          <w:p w14:paraId="0FB3A35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IM</w:t>
            </w:r>
          </w:p>
        </w:tc>
        <w:tc>
          <w:tcPr>
            <w:tcW w:w="709" w:type="dxa"/>
            <w:tcBorders>
              <w:top w:val="single" w:sz="6" w:space="0" w:color="000000"/>
              <w:left w:val="single" w:sz="6" w:space="0" w:color="000000"/>
              <w:bottom w:val="single" w:sz="6" w:space="0" w:color="000000"/>
              <w:right w:val="single" w:sz="6" w:space="0" w:color="000000"/>
            </w:tcBorders>
            <w:hideMark/>
          </w:tcPr>
          <w:p w14:paraId="798E8D3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25 mg</w:t>
            </w:r>
          </w:p>
        </w:tc>
        <w:tc>
          <w:tcPr>
            <w:tcW w:w="1086" w:type="dxa"/>
            <w:tcBorders>
              <w:top w:val="single" w:sz="6" w:space="0" w:color="000000"/>
              <w:left w:val="single" w:sz="6" w:space="0" w:color="000000"/>
              <w:bottom w:val="single" w:sz="6" w:space="0" w:color="000000"/>
              <w:right w:val="single" w:sz="6" w:space="0" w:color="000000"/>
            </w:tcBorders>
            <w:hideMark/>
          </w:tcPr>
          <w:p w14:paraId="6CCD12F5"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N/S</w:t>
            </w:r>
          </w:p>
        </w:tc>
        <w:tc>
          <w:tcPr>
            <w:tcW w:w="1134" w:type="dxa"/>
            <w:tcBorders>
              <w:top w:val="single" w:sz="6" w:space="0" w:color="000000"/>
              <w:left w:val="single" w:sz="6" w:space="0" w:color="000000"/>
              <w:bottom w:val="single" w:sz="6" w:space="0" w:color="000000"/>
              <w:right w:val="single" w:sz="6" w:space="0" w:color="000000"/>
            </w:tcBorders>
            <w:hideMark/>
          </w:tcPr>
          <w:p w14:paraId="125D2B08"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During 2nd session</w:t>
            </w:r>
          </w:p>
        </w:tc>
        <w:tc>
          <w:tcPr>
            <w:tcW w:w="2126" w:type="dxa"/>
            <w:tcBorders>
              <w:top w:val="single" w:sz="6" w:space="0" w:color="000000"/>
              <w:left w:val="single" w:sz="6" w:space="0" w:color="000000"/>
              <w:bottom w:val="single" w:sz="6" w:space="0" w:color="000000"/>
              <w:right w:val="single" w:sz="6" w:space="0" w:color="000000"/>
            </w:tcBorders>
            <w:hideMark/>
          </w:tcPr>
          <w:p w14:paraId="1B488649"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Both patients were prepared for KET </w:t>
            </w:r>
            <w:proofErr w:type="gramStart"/>
            <w:r w:rsidRPr="004402ED">
              <w:rPr>
                <w:rFonts w:ascii="Times New Roman" w:eastAsia="Times New Roman" w:hAnsi="Times New Roman" w:cs="Times New Roman"/>
                <w:color w:val="000000"/>
                <w:sz w:val="18"/>
                <w:szCs w:val="18"/>
                <w:lang w:val="en-US" w:eastAsia="zh-CN" w:bidi="hi-IN"/>
              </w:rPr>
              <w:t>sessions, and</w:t>
            </w:r>
            <w:proofErr w:type="gramEnd"/>
            <w:r w:rsidRPr="004402ED">
              <w:rPr>
                <w:rFonts w:ascii="Times New Roman" w:eastAsia="Times New Roman" w:hAnsi="Times New Roman" w:cs="Times New Roman"/>
                <w:color w:val="000000"/>
                <w:sz w:val="18"/>
                <w:szCs w:val="18"/>
                <w:lang w:val="en-US" w:eastAsia="zh-CN" w:bidi="hi-IN"/>
              </w:rPr>
              <w:t xml:space="preserve"> guided through the session by the psychotherapist. Both patients received a follow-up integrating session.</w:t>
            </w:r>
          </w:p>
        </w:tc>
        <w:tc>
          <w:tcPr>
            <w:tcW w:w="1134" w:type="dxa"/>
            <w:tcBorders>
              <w:top w:val="single" w:sz="6" w:space="0" w:color="000000"/>
              <w:left w:val="single" w:sz="6" w:space="0" w:color="000000"/>
              <w:bottom w:val="single" w:sz="6" w:space="0" w:color="000000"/>
              <w:right w:val="single" w:sz="6" w:space="0" w:color="000000"/>
            </w:tcBorders>
            <w:hideMark/>
          </w:tcPr>
          <w:p w14:paraId="485450B9"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Private practice</w:t>
            </w:r>
          </w:p>
        </w:tc>
        <w:tc>
          <w:tcPr>
            <w:tcW w:w="1985" w:type="dxa"/>
            <w:tcBorders>
              <w:top w:val="single" w:sz="6" w:space="0" w:color="000000"/>
              <w:left w:val="single" w:sz="6" w:space="0" w:color="000000"/>
              <w:bottom w:val="single" w:sz="6" w:space="0" w:color="000000"/>
              <w:right w:val="single" w:sz="6" w:space="0" w:color="000000"/>
            </w:tcBorders>
            <w:hideMark/>
          </w:tcPr>
          <w:p w14:paraId="65A99781"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Case 1: Increased adherence and engagement to treatment plan, enhanced boundary setting, return to regular eating, increased quality of sleep. Case 2: Decrease in depression up to 6 months</w:t>
            </w:r>
          </w:p>
        </w:tc>
        <w:tc>
          <w:tcPr>
            <w:tcW w:w="1417" w:type="dxa"/>
            <w:tcBorders>
              <w:top w:val="single" w:sz="6" w:space="0" w:color="000000"/>
              <w:left w:val="single" w:sz="6" w:space="0" w:color="000000"/>
              <w:bottom w:val="single" w:sz="6" w:space="0" w:color="000000"/>
              <w:right w:val="single" w:sz="6" w:space="0" w:color="000000"/>
            </w:tcBorders>
            <w:hideMark/>
          </w:tcPr>
          <w:p w14:paraId="362628F3"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AEs not assessed or reported.</w:t>
            </w:r>
          </w:p>
        </w:tc>
        <w:tc>
          <w:tcPr>
            <w:tcW w:w="1420" w:type="dxa"/>
            <w:tcBorders>
              <w:top w:val="single" w:sz="6" w:space="0" w:color="000000"/>
              <w:left w:val="single" w:sz="6" w:space="0" w:color="000000"/>
              <w:bottom w:val="single" w:sz="6" w:space="0" w:color="000000"/>
              <w:right w:val="single" w:sz="6" w:space="0" w:color="000000"/>
            </w:tcBorders>
            <w:hideMark/>
          </w:tcPr>
          <w:p w14:paraId="70FDBA22"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N/A</w:t>
            </w:r>
          </w:p>
        </w:tc>
      </w:tr>
      <w:tr w:rsidR="002A75F4" w:rsidRPr="004402ED" w14:paraId="75DDB04A" w14:textId="77777777" w:rsidTr="002A75F4">
        <w:trPr>
          <w:trHeight w:val="1635"/>
        </w:trPr>
        <w:tc>
          <w:tcPr>
            <w:tcW w:w="749" w:type="dxa"/>
            <w:tcBorders>
              <w:top w:val="single" w:sz="6" w:space="0" w:color="000000"/>
              <w:left w:val="single" w:sz="6" w:space="0" w:color="000000"/>
              <w:bottom w:val="single" w:sz="6" w:space="0" w:color="000000"/>
              <w:right w:val="single" w:sz="6" w:space="0" w:color="000000"/>
            </w:tcBorders>
            <w:hideMark/>
          </w:tcPr>
          <w:p w14:paraId="6B2AB0D1"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Rodriguez et al., 2016</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"/>
                <w:id w:val="-1201090073"/>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37</w:t>
                </w:r>
              </w:sdtContent>
            </w:sdt>
          </w:p>
        </w:tc>
        <w:tc>
          <w:tcPr>
            <w:tcW w:w="615" w:type="dxa"/>
            <w:tcBorders>
              <w:top w:val="single" w:sz="6" w:space="0" w:color="000000"/>
              <w:left w:val="single" w:sz="6" w:space="0" w:color="000000"/>
              <w:bottom w:val="single" w:sz="6" w:space="0" w:color="000000"/>
              <w:right w:val="single" w:sz="6" w:space="0" w:color="000000"/>
            </w:tcBorders>
            <w:hideMark/>
          </w:tcPr>
          <w:p w14:paraId="5FCE3743"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Open Label Clinical Trial</w:t>
            </w:r>
          </w:p>
        </w:tc>
        <w:tc>
          <w:tcPr>
            <w:tcW w:w="850" w:type="dxa"/>
            <w:tcBorders>
              <w:top w:val="single" w:sz="6" w:space="0" w:color="000000"/>
              <w:left w:val="single" w:sz="6" w:space="0" w:color="000000"/>
              <w:bottom w:val="single" w:sz="6" w:space="0" w:color="000000"/>
              <w:right w:val="single" w:sz="6" w:space="0" w:color="000000"/>
            </w:tcBorders>
            <w:hideMark/>
          </w:tcPr>
          <w:p w14:paraId="052AF091"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N/A</w:t>
            </w:r>
          </w:p>
        </w:tc>
        <w:tc>
          <w:tcPr>
            <w:tcW w:w="567" w:type="dxa"/>
            <w:tcBorders>
              <w:top w:val="single" w:sz="6" w:space="0" w:color="000000"/>
              <w:left w:val="single" w:sz="6" w:space="0" w:color="000000"/>
              <w:bottom w:val="single" w:sz="6" w:space="0" w:color="000000"/>
              <w:right w:val="single" w:sz="6" w:space="0" w:color="000000"/>
            </w:tcBorders>
            <w:hideMark/>
          </w:tcPr>
          <w:p w14:paraId="5B5B9B61"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10 (N/A)</w:t>
            </w:r>
          </w:p>
        </w:tc>
        <w:tc>
          <w:tcPr>
            <w:tcW w:w="803" w:type="dxa"/>
            <w:tcBorders>
              <w:top w:val="single" w:sz="6" w:space="0" w:color="000000"/>
              <w:left w:val="single" w:sz="6" w:space="0" w:color="000000"/>
              <w:bottom w:val="single" w:sz="6" w:space="0" w:color="000000"/>
              <w:right w:val="single" w:sz="6" w:space="0" w:color="000000"/>
            </w:tcBorders>
            <w:hideMark/>
          </w:tcPr>
          <w:p w14:paraId="6464B49F"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OCD</w:t>
            </w:r>
          </w:p>
        </w:tc>
        <w:tc>
          <w:tcPr>
            <w:tcW w:w="615" w:type="dxa"/>
            <w:tcBorders>
              <w:top w:val="single" w:sz="6" w:space="0" w:color="000000"/>
              <w:left w:val="single" w:sz="6" w:space="0" w:color="000000"/>
              <w:bottom w:val="single" w:sz="6" w:space="0" w:color="000000"/>
              <w:right w:val="single" w:sz="6" w:space="0" w:color="000000"/>
            </w:tcBorders>
            <w:hideMark/>
          </w:tcPr>
          <w:p w14:paraId="0672368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IV</w:t>
            </w:r>
          </w:p>
        </w:tc>
        <w:tc>
          <w:tcPr>
            <w:tcW w:w="709" w:type="dxa"/>
            <w:tcBorders>
              <w:top w:val="single" w:sz="6" w:space="0" w:color="000000"/>
              <w:left w:val="single" w:sz="6" w:space="0" w:color="000000"/>
              <w:bottom w:val="single" w:sz="6" w:space="0" w:color="000000"/>
              <w:right w:val="single" w:sz="6" w:space="0" w:color="000000"/>
            </w:tcBorders>
            <w:hideMark/>
          </w:tcPr>
          <w:p w14:paraId="66A332DC"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0.5 mg/kg over 40 min</w:t>
            </w:r>
          </w:p>
        </w:tc>
        <w:tc>
          <w:tcPr>
            <w:tcW w:w="1086" w:type="dxa"/>
            <w:tcBorders>
              <w:top w:val="single" w:sz="6" w:space="0" w:color="000000"/>
              <w:left w:val="single" w:sz="6" w:space="0" w:color="000000"/>
              <w:bottom w:val="single" w:sz="6" w:space="0" w:color="000000"/>
              <w:right w:val="single" w:sz="6" w:space="0" w:color="000000"/>
            </w:tcBorders>
            <w:hideMark/>
          </w:tcPr>
          <w:p w14:paraId="1DE2FCE3"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CBT</w:t>
            </w:r>
          </w:p>
        </w:tc>
        <w:tc>
          <w:tcPr>
            <w:tcW w:w="1134" w:type="dxa"/>
            <w:tcBorders>
              <w:top w:val="single" w:sz="6" w:space="0" w:color="000000"/>
              <w:left w:val="single" w:sz="6" w:space="0" w:color="000000"/>
              <w:bottom w:val="single" w:sz="6" w:space="0" w:color="000000"/>
              <w:right w:val="single" w:sz="6" w:space="0" w:color="000000"/>
            </w:tcBorders>
            <w:hideMark/>
          </w:tcPr>
          <w:p w14:paraId="280C5793"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KET administered after 1st CBT session</w:t>
            </w:r>
          </w:p>
        </w:tc>
        <w:tc>
          <w:tcPr>
            <w:tcW w:w="2126" w:type="dxa"/>
            <w:tcBorders>
              <w:top w:val="single" w:sz="6" w:space="0" w:color="000000"/>
              <w:left w:val="single" w:sz="6" w:space="0" w:color="000000"/>
              <w:bottom w:val="single" w:sz="6" w:space="0" w:color="000000"/>
              <w:right w:val="single" w:sz="6" w:space="0" w:color="000000"/>
            </w:tcBorders>
            <w:hideMark/>
          </w:tcPr>
          <w:p w14:paraId="7C886456"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Participants received a 90 min CBT session the day before the single KET infusion. Followed by 10 one-hour exposure sessions over 2 weeks. </w:t>
            </w:r>
          </w:p>
        </w:tc>
        <w:tc>
          <w:tcPr>
            <w:tcW w:w="1134" w:type="dxa"/>
            <w:tcBorders>
              <w:top w:val="single" w:sz="6" w:space="0" w:color="000000"/>
              <w:left w:val="single" w:sz="6" w:space="0" w:color="000000"/>
              <w:bottom w:val="single" w:sz="6" w:space="0" w:color="000000"/>
              <w:right w:val="single" w:sz="6" w:space="0" w:color="000000"/>
            </w:tcBorders>
          </w:tcPr>
          <w:p w14:paraId="5EF77373" w14:textId="77777777" w:rsidR="00826D93" w:rsidRPr="004402ED" w:rsidRDefault="00826D93" w:rsidP="00826D93">
            <w:pPr>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N/S</w:t>
            </w:r>
          </w:p>
        </w:tc>
        <w:tc>
          <w:tcPr>
            <w:tcW w:w="1985" w:type="dxa"/>
            <w:tcBorders>
              <w:top w:val="single" w:sz="6" w:space="0" w:color="000000"/>
              <w:left w:val="single" w:sz="6" w:space="0" w:color="000000"/>
              <w:bottom w:val="single" w:sz="6" w:space="0" w:color="000000"/>
              <w:right w:val="single" w:sz="6" w:space="0" w:color="000000"/>
            </w:tcBorders>
            <w:hideMark/>
          </w:tcPr>
          <w:p w14:paraId="5614F065"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From baseline to 4 weeks post infusion, OCD severity was decreased over time.</w:t>
            </w:r>
          </w:p>
        </w:tc>
        <w:tc>
          <w:tcPr>
            <w:tcW w:w="1417" w:type="dxa"/>
            <w:tcBorders>
              <w:top w:val="single" w:sz="6" w:space="0" w:color="000000"/>
              <w:left w:val="single" w:sz="6" w:space="0" w:color="000000"/>
              <w:bottom w:val="single" w:sz="6" w:space="0" w:color="000000"/>
              <w:right w:val="single" w:sz="6" w:space="0" w:color="000000"/>
            </w:tcBorders>
            <w:hideMark/>
          </w:tcPr>
          <w:p w14:paraId="7C5748ED"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AEs not assessed or reported.</w:t>
            </w:r>
          </w:p>
        </w:tc>
        <w:tc>
          <w:tcPr>
            <w:tcW w:w="1420" w:type="dxa"/>
            <w:tcBorders>
              <w:top w:val="single" w:sz="6" w:space="0" w:color="000000"/>
              <w:left w:val="single" w:sz="6" w:space="0" w:color="000000"/>
              <w:bottom w:val="single" w:sz="6" w:space="0" w:color="000000"/>
              <w:right w:val="single" w:sz="6" w:space="0" w:color="000000"/>
            </w:tcBorders>
            <w:hideMark/>
          </w:tcPr>
          <w:p w14:paraId="3B959E10"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1 subject did not complete KET infusion. </w:t>
            </w:r>
          </w:p>
        </w:tc>
      </w:tr>
      <w:tr w:rsidR="002A75F4" w:rsidRPr="004402ED" w14:paraId="25B4C122" w14:textId="77777777" w:rsidTr="002A75F4">
        <w:trPr>
          <w:trHeight w:val="2100"/>
        </w:trPr>
        <w:tc>
          <w:tcPr>
            <w:tcW w:w="749" w:type="dxa"/>
            <w:tcBorders>
              <w:top w:val="single" w:sz="6" w:space="0" w:color="000000"/>
              <w:left w:val="single" w:sz="6" w:space="0" w:color="000000"/>
              <w:bottom w:val="single" w:sz="6" w:space="0" w:color="000000"/>
              <w:right w:val="single" w:sz="6" w:space="0" w:color="000000"/>
            </w:tcBorders>
            <w:hideMark/>
          </w:tcPr>
          <w:p w14:paraId="54C0F6F9"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Wilkinson et al., 2017</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"/>
                <w:id w:val="116645195"/>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34</w:t>
                </w:r>
              </w:sdtContent>
            </w:sdt>
          </w:p>
        </w:tc>
        <w:tc>
          <w:tcPr>
            <w:tcW w:w="615" w:type="dxa"/>
            <w:tcBorders>
              <w:top w:val="single" w:sz="6" w:space="0" w:color="000000"/>
              <w:left w:val="single" w:sz="6" w:space="0" w:color="000000"/>
              <w:bottom w:val="single" w:sz="6" w:space="0" w:color="000000"/>
              <w:right w:val="single" w:sz="6" w:space="0" w:color="000000"/>
            </w:tcBorders>
            <w:hideMark/>
          </w:tcPr>
          <w:p w14:paraId="09CFA479"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Open Label Clinical Trial</w:t>
            </w:r>
          </w:p>
        </w:tc>
        <w:tc>
          <w:tcPr>
            <w:tcW w:w="850" w:type="dxa"/>
            <w:tcBorders>
              <w:top w:val="single" w:sz="6" w:space="0" w:color="000000"/>
              <w:left w:val="single" w:sz="6" w:space="0" w:color="000000"/>
              <w:bottom w:val="single" w:sz="6" w:space="0" w:color="000000"/>
              <w:right w:val="single" w:sz="6" w:space="0" w:color="000000"/>
            </w:tcBorders>
            <w:hideMark/>
          </w:tcPr>
          <w:p w14:paraId="7DE56CA7"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N/A </w:t>
            </w:r>
          </w:p>
        </w:tc>
        <w:tc>
          <w:tcPr>
            <w:tcW w:w="567" w:type="dxa"/>
            <w:tcBorders>
              <w:top w:val="single" w:sz="6" w:space="0" w:color="000000"/>
              <w:left w:val="single" w:sz="6" w:space="0" w:color="000000"/>
              <w:bottom w:val="single" w:sz="6" w:space="0" w:color="000000"/>
              <w:right w:val="single" w:sz="6" w:space="0" w:color="000000"/>
            </w:tcBorders>
            <w:hideMark/>
          </w:tcPr>
          <w:p w14:paraId="6586336F"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16 (4:12)</w:t>
            </w:r>
          </w:p>
        </w:tc>
        <w:tc>
          <w:tcPr>
            <w:tcW w:w="803" w:type="dxa"/>
            <w:tcBorders>
              <w:top w:val="single" w:sz="6" w:space="0" w:color="000000"/>
              <w:left w:val="single" w:sz="6" w:space="0" w:color="000000"/>
              <w:bottom w:val="single" w:sz="6" w:space="0" w:color="000000"/>
              <w:right w:val="single" w:sz="6" w:space="0" w:color="000000"/>
            </w:tcBorders>
            <w:hideMark/>
          </w:tcPr>
          <w:p w14:paraId="68701166"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MDD</w:t>
            </w:r>
          </w:p>
        </w:tc>
        <w:tc>
          <w:tcPr>
            <w:tcW w:w="615" w:type="dxa"/>
            <w:tcBorders>
              <w:top w:val="single" w:sz="6" w:space="0" w:color="000000"/>
              <w:left w:val="single" w:sz="6" w:space="0" w:color="000000"/>
              <w:bottom w:val="single" w:sz="6" w:space="0" w:color="000000"/>
              <w:right w:val="single" w:sz="6" w:space="0" w:color="000000"/>
            </w:tcBorders>
            <w:hideMark/>
          </w:tcPr>
          <w:p w14:paraId="2E585B5C"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IV</w:t>
            </w:r>
          </w:p>
        </w:tc>
        <w:tc>
          <w:tcPr>
            <w:tcW w:w="709" w:type="dxa"/>
            <w:tcBorders>
              <w:top w:val="single" w:sz="6" w:space="0" w:color="000000"/>
              <w:left w:val="single" w:sz="6" w:space="0" w:color="000000"/>
              <w:bottom w:val="single" w:sz="6" w:space="0" w:color="000000"/>
              <w:right w:val="single" w:sz="6" w:space="0" w:color="000000"/>
            </w:tcBorders>
            <w:hideMark/>
          </w:tcPr>
          <w:p w14:paraId="0EB5A214"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0.5 mg/kg over 40 min</w:t>
            </w:r>
          </w:p>
        </w:tc>
        <w:tc>
          <w:tcPr>
            <w:tcW w:w="1086" w:type="dxa"/>
            <w:tcBorders>
              <w:top w:val="single" w:sz="6" w:space="0" w:color="000000"/>
              <w:left w:val="single" w:sz="6" w:space="0" w:color="000000"/>
              <w:bottom w:val="single" w:sz="6" w:space="0" w:color="000000"/>
              <w:right w:val="single" w:sz="6" w:space="0" w:color="000000"/>
            </w:tcBorders>
            <w:hideMark/>
          </w:tcPr>
          <w:p w14:paraId="6917A1F2"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CBT</w:t>
            </w:r>
          </w:p>
        </w:tc>
        <w:tc>
          <w:tcPr>
            <w:tcW w:w="1134" w:type="dxa"/>
            <w:tcBorders>
              <w:top w:val="single" w:sz="6" w:space="0" w:color="000000"/>
              <w:left w:val="single" w:sz="6" w:space="0" w:color="000000"/>
              <w:bottom w:val="single" w:sz="6" w:space="0" w:color="000000"/>
              <w:right w:val="single" w:sz="6" w:space="0" w:color="000000"/>
            </w:tcBorders>
            <w:hideMark/>
          </w:tcPr>
          <w:p w14:paraId="4AACA219"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First dose of KET administered before 1st CBT session, then provided concurrently with CBT on different days</w:t>
            </w:r>
          </w:p>
        </w:tc>
        <w:tc>
          <w:tcPr>
            <w:tcW w:w="2126" w:type="dxa"/>
            <w:tcBorders>
              <w:top w:val="single" w:sz="6" w:space="0" w:color="000000"/>
              <w:left w:val="single" w:sz="6" w:space="0" w:color="000000"/>
              <w:bottom w:val="single" w:sz="6" w:space="0" w:color="000000"/>
              <w:right w:val="single" w:sz="6" w:space="0" w:color="000000"/>
            </w:tcBorders>
            <w:hideMark/>
          </w:tcPr>
          <w:p w14:paraId="5BD3631C"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Participants received CBT 24-48h following first KET session, then were offered CBT sessions twice weekly concurrently with the 3 remaining KET sessions (on different days) over 2 weeks. CBT was then provided weekly for an additional 8 weeks. </w:t>
            </w:r>
          </w:p>
        </w:tc>
        <w:tc>
          <w:tcPr>
            <w:tcW w:w="1134" w:type="dxa"/>
            <w:tcBorders>
              <w:top w:val="single" w:sz="6" w:space="0" w:color="000000"/>
              <w:left w:val="single" w:sz="6" w:space="0" w:color="000000"/>
              <w:bottom w:val="single" w:sz="6" w:space="0" w:color="000000"/>
              <w:right w:val="single" w:sz="6" w:space="0" w:color="000000"/>
            </w:tcBorders>
          </w:tcPr>
          <w:p w14:paraId="04A18FB3"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Yale Interventional Psychiatric Clinic</w:t>
            </w:r>
          </w:p>
        </w:tc>
        <w:tc>
          <w:tcPr>
            <w:tcW w:w="1985" w:type="dxa"/>
            <w:tcBorders>
              <w:top w:val="single" w:sz="6" w:space="0" w:color="000000"/>
              <w:left w:val="single" w:sz="6" w:space="0" w:color="000000"/>
              <w:bottom w:val="single" w:sz="6" w:space="0" w:color="000000"/>
              <w:right w:val="single" w:sz="6" w:space="0" w:color="000000"/>
            </w:tcBorders>
            <w:hideMark/>
          </w:tcPr>
          <w:p w14:paraId="45126CEA"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Eight (50%) subjects responded to KET infusions. Seven (85.7%) of the KET responder’s experiences remission of symptoms. Of the remitters 4/7 did so following 1</w:t>
            </w:r>
            <w:r w:rsidRPr="004402ED">
              <w:rPr>
                <w:rFonts w:ascii="Times New Roman" w:eastAsia="Times New Roman" w:hAnsi="Times New Roman" w:cs="Times New Roman"/>
                <w:color w:val="000000"/>
                <w:sz w:val="18"/>
                <w:szCs w:val="18"/>
                <w:vertAlign w:val="superscript"/>
                <w:lang w:val="en-US" w:eastAsia="zh-CN" w:bidi="hi-IN"/>
              </w:rPr>
              <w:t>st</w:t>
            </w:r>
            <w:r w:rsidRPr="004402ED">
              <w:rPr>
                <w:rFonts w:ascii="Times New Roman" w:eastAsia="Times New Roman" w:hAnsi="Times New Roman" w:cs="Times New Roman"/>
                <w:color w:val="000000"/>
                <w:sz w:val="18"/>
                <w:szCs w:val="18"/>
                <w:lang w:val="en-US" w:eastAsia="zh-CN" w:bidi="hi-IN"/>
              </w:rPr>
              <w:t xml:space="preserve"> KET session, 2/7 did so following 2</w:t>
            </w:r>
            <w:r w:rsidRPr="004402ED">
              <w:rPr>
                <w:rFonts w:ascii="Times New Roman" w:eastAsia="Times New Roman" w:hAnsi="Times New Roman" w:cs="Times New Roman"/>
                <w:color w:val="000000"/>
                <w:sz w:val="18"/>
                <w:szCs w:val="18"/>
                <w:vertAlign w:val="superscript"/>
                <w:lang w:val="en-US" w:eastAsia="zh-CN" w:bidi="hi-IN"/>
              </w:rPr>
              <w:t>nd</w:t>
            </w:r>
            <w:r w:rsidRPr="004402ED">
              <w:rPr>
                <w:rFonts w:ascii="Times New Roman" w:eastAsia="Times New Roman" w:hAnsi="Times New Roman" w:cs="Times New Roman"/>
                <w:color w:val="000000"/>
                <w:sz w:val="18"/>
                <w:szCs w:val="18"/>
                <w:lang w:val="en-US" w:eastAsia="zh-CN" w:bidi="hi-IN"/>
              </w:rPr>
              <w:t xml:space="preserve"> KET session, 1/7 did so after 4</w:t>
            </w:r>
            <w:r w:rsidRPr="004402ED">
              <w:rPr>
                <w:rFonts w:ascii="Times New Roman" w:eastAsia="Times New Roman" w:hAnsi="Times New Roman" w:cs="Times New Roman"/>
                <w:color w:val="000000"/>
                <w:sz w:val="18"/>
                <w:szCs w:val="18"/>
                <w:vertAlign w:val="superscript"/>
                <w:lang w:val="en-US" w:eastAsia="zh-CN" w:bidi="hi-IN"/>
              </w:rPr>
              <w:t>th</w:t>
            </w:r>
            <w:r w:rsidRPr="004402ED">
              <w:rPr>
                <w:rFonts w:ascii="Times New Roman" w:eastAsia="Times New Roman" w:hAnsi="Times New Roman" w:cs="Times New Roman"/>
                <w:color w:val="000000"/>
                <w:sz w:val="18"/>
                <w:szCs w:val="18"/>
                <w:lang w:val="en-US" w:eastAsia="zh-CN" w:bidi="hi-IN"/>
              </w:rPr>
              <w:t xml:space="preserve"> KET session. Five of 8 (62.5%) relapsed by study termination, median time to relapse was 12 weeks from remission.</w:t>
            </w:r>
          </w:p>
        </w:tc>
        <w:tc>
          <w:tcPr>
            <w:tcW w:w="1417" w:type="dxa"/>
            <w:tcBorders>
              <w:top w:val="single" w:sz="6" w:space="0" w:color="000000"/>
              <w:left w:val="single" w:sz="6" w:space="0" w:color="000000"/>
              <w:bottom w:val="single" w:sz="6" w:space="0" w:color="000000"/>
              <w:right w:val="single" w:sz="6" w:space="0" w:color="000000"/>
            </w:tcBorders>
            <w:hideMark/>
          </w:tcPr>
          <w:p w14:paraId="6EE93142"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AEs not assessed or reported.</w:t>
            </w:r>
          </w:p>
        </w:tc>
        <w:tc>
          <w:tcPr>
            <w:tcW w:w="1420" w:type="dxa"/>
            <w:tcBorders>
              <w:top w:val="single" w:sz="6" w:space="0" w:color="000000"/>
              <w:left w:val="single" w:sz="6" w:space="0" w:color="000000"/>
              <w:bottom w:val="single" w:sz="6" w:space="0" w:color="000000"/>
              <w:right w:val="single" w:sz="6" w:space="0" w:color="000000"/>
            </w:tcBorders>
            <w:hideMark/>
          </w:tcPr>
          <w:p w14:paraId="0313B288"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8 of 16 subjects did not respond to KET. 1 subject withdrew after 2</w:t>
            </w:r>
            <w:r w:rsidRPr="004402ED">
              <w:rPr>
                <w:rFonts w:ascii="Times New Roman" w:eastAsia="Times New Roman" w:hAnsi="Times New Roman" w:cs="Times New Roman"/>
                <w:color w:val="000000"/>
                <w:sz w:val="18"/>
                <w:szCs w:val="18"/>
                <w:vertAlign w:val="superscript"/>
                <w:lang w:val="en-US" w:eastAsia="zh-CN" w:bidi="hi-IN"/>
              </w:rPr>
              <w:t>nd</w:t>
            </w:r>
            <w:r w:rsidRPr="004402ED">
              <w:rPr>
                <w:rFonts w:ascii="Times New Roman" w:eastAsia="Times New Roman" w:hAnsi="Times New Roman" w:cs="Times New Roman"/>
                <w:color w:val="000000"/>
                <w:sz w:val="18"/>
                <w:szCs w:val="18"/>
                <w:lang w:val="en-US" w:eastAsia="zh-CN" w:bidi="hi-IN"/>
              </w:rPr>
              <w:t xml:space="preserve"> KET infusion, 1 subject withdrew after 3 infusions, 5 withdrew during CBT protocol. </w:t>
            </w:r>
          </w:p>
        </w:tc>
      </w:tr>
      <w:tr w:rsidR="002A75F4" w:rsidRPr="004402ED" w14:paraId="3082C413" w14:textId="77777777" w:rsidTr="002A75F4">
        <w:trPr>
          <w:trHeight w:val="485"/>
        </w:trPr>
        <w:tc>
          <w:tcPr>
            <w:tcW w:w="749" w:type="dxa"/>
            <w:tcBorders>
              <w:top w:val="single" w:sz="6" w:space="0" w:color="000000"/>
              <w:left w:val="single" w:sz="6" w:space="0" w:color="000000"/>
              <w:bottom w:val="single" w:sz="6" w:space="0" w:color="000000"/>
              <w:right w:val="single" w:sz="6" w:space="0" w:color="000000"/>
            </w:tcBorders>
            <w:hideMark/>
          </w:tcPr>
          <w:p w14:paraId="2261F1E6"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proofErr w:type="spellStart"/>
            <w:r w:rsidRPr="004402ED">
              <w:rPr>
                <w:rFonts w:ascii="Times New Roman" w:eastAsia="Times New Roman" w:hAnsi="Times New Roman" w:cs="Times New Roman"/>
                <w:color w:val="000000"/>
                <w:sz w:val="18"/>
                <w:szCs w:val="18"/>
                <w:lang w:val="en-US" w:eastAsia="zh-CN" w:bidi="hi-IN"/>
              </w:rPr>
              <w:t>Azhari</w:t>
            </w:r>
            <w:proofErr w:type="spellEnd"/>
            <w:r w:rsidRPr="004402ED">
              <w:rPr>
                <w:rFonts w:ascii="Times New Roman" w:eastAsia="Times New Roman" w:hAnsi="Times New Roman" w:cs="Times New Roman"/>
                <w:color w:val="000000"/>
                <w:sz w:val="18"/>
                <w:szCs w:val="18"/>
                <w:lang w:val="en-US" w:eastAsia="zh-CN" w:bidi="hi-IN"/>
              </w:rPr>
              <w:t xml:space="preserve"> et al., 2021</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"/>
                <w:id w:val="1056045803"/>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46</w:t>
                </w:r>
              </w:sdtContent>
            </w:sdt>
          </w:p>
        </w:tc>
        <w:tc>
          <w:tcPr>
            <w:tcW w:w="615" w:type="dxa"/>
            <w:tcBorders>
              <w:top w:val="single" w:sz="6" w:space="0" w:color="000000"/>
              <w:left w:val="single" w:sz="6" w:space="0" w:color="000000"/>
              <w:bottom w:val="single" w:sz="6" w:space="0" w:color="000000"/>
              <w:right w:val="single" w:sz="6" w:space="0" w:color="000000"/>
            </w:tcBorders>
            <w:hideMark/>
          </w:tcPr>
          <w:p w14:paraId="2289C60B"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Proof of concept: Open label</w:t>
            </w:r>
          </w:p>
        </w:tc>
        <w:tc>
          <w:tcPr>
            <w:tcW w:w="850" w:type="dxa"/>
            <w:tcBorders>
              <w:top w:val="single" w:sz="6" w:space="0" w:color="000000"/>
              <w:left w:val="single" w:sz="6" w:space="0" w:color="000000"/>
              <w:bottom w:val="single" w:sz="6" w:space="0" w:color="000000"/>
              <w:right w:val="single" w:sz="6" w:space="0" w:color="000000"/>
            </w:tcBorders>
            <w:hideMark/>
          </w:tcPr>
          <w:p w14:paraId="1A7F6466"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N/A </w:t>
            </w:r>
          </w:p>
        </w:tc>
        <w:tc>
          <w:tcPr>
            <w:tcW w:w="567" w:type="dxa"/>
            <w:tcBorders>
              <w:top w:val="single" w:sz="6" w:space="0" w:color="000000"/>
              <w:left w:val="single" w:sz="6" w:space="0" w:color="000000"/>
              <w:bottom w:val="single" w:sz="6" w:space="0" w:color="000000"/>
              <w:right w:val="single" w:sz="6" w:space="0" w:color="000000"/>
            </w:tcBorders>
            <w:hideMark/>
          </w:tcPr>
          <w:p w14:paraId="243B4CB6"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8 (4:4)</w:t>
            </w:r>
          </w:p>
        </w:tc>
        <w:tc>
          <w:tcPr>
            <w:tcW w:w="803" w:type="dxa"/>
            <w:tcBorders>
              <w:top w:val="single" w:sz="6" w:space="0" w:color="000000"/>
              <w:left w:val="single" w:sz="6" w:space="0" w:color="000000"/>
              <w:bottom w:val="single" w:sz="6" w:space="0" w:color="000000"/>
              <w:right w:val="single" w:sz="6" w:space="0" w:color="000000"/>
            </w:tcBorders>
            <w:hideMark/>
          </w:tcPr>
          <w:p w14:paraId="11FAA9AD"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SUD: Cannabis</w:t>
            </w:r>
          </w:p>
        </w:tc>
        <w:tc>
          <w:tcPr>
            <w:tcW w:w="615" w:type="dxa"/>
            <w:tcBorders>
              <w:top w:val="single" w:sz="6" w:space="0" w:color="000000"/>
              <w:left w:val="single" w:sz="6" w:space="0" w:color="000000"/>
              <w:bottom w:val="single" w:sz="6" w:space="0" w:color="000000"/>
              <w:right w:val="single" w:sz="6" w:space="0" w:color="000000"/>
            </w:tcBorders>
            <w:hideMark/>
          </w:tcPr>
          <w:p w14:paraId="584C173B"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IV</w:t>
            </w:r>
          </w:p>
        </w:tc>
        <w:tc>
          <w:tcPr>
            <w:tcW w:w="709" w:type="dxa"/>
            <w:tcBorders>
              <w:top w:val="single" w:sz="6" w:space="0" w:color="000000"/>
              <w:left w:val="single" w:sz="6" w:space="0" w:color="000000"/>
              <w:bottom w:val="single" w:sz="6" w:space="0" w:color="000000"/>
              <w:right w:val="single" w:sz="6" w:space="0" w:color="000000"/>
            </w:tcBorders>
            <w:hideMark/>
          </w:tcPr>
          <w:p w14:paraId="7A2413E9"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(0.71 mg/</w:t>
            </w:r>
            <w:proofErr w:type="gramStart"/>
            <w:r w:rsidRPr="004402ED">
              <w:rPr>
                <w:rFonts w:ascii="Times New Roman" w:eastAsia="Times New Roman" w:hAnsi="Times New Roman" w:cs="Times New Roman"/>
                <w:color w:val="000000"/>
                <w:sz w:val="18"/>
                <w:szCs w:val="18"/>
                <w:lang w:val="en-US" w:eastAsia="zh-CN" w:bidi="hi-IN"/>
              </w:rPr>
              <w:t>kg);(</w:t>
            </w:r>
            <w:proofErr w:type="gramEnd"/>
            <w:r w:rsidRPr="004402ED">
              <w:rPr>
                <w:rFonts w:ascii="Times New Roman" w:eastAsia="Times New Roman" w:hAnsi="Times New Roman" w:cs="Times New Roman"/>
                <w:color w:val="000000"/>
                <w:sz w:val="18"/>
                <w:szCs w:val="18"/>
                <w:lang w:val="en-US" w:eastAsia="zh-CN" w:bidi="hi-IN"/>
              </w:rPr>
              <w:t>1.41mg/kg) for non-responders</w:t>
            </w:r>
          </w:p>
        </w:tc>
        <w:tc>
          <w:tcPr>
            <w:tcW w:w="1086" w:type="dxa"/>
            <w:tcBorders>
              <w:top w:val="single" w:sz="6" w:space="0" w:color="000000"/>
              <w:left w:val="single" w:sz="6" w:space="0" w:color="000000"/>
              <w:bottom w:val="single" w:sz="6" w:space="0" w:color="000000"/>
              <w:right w:val="single" w:sz="6" w:space="0" w:color="000000"/>
            </w:tcBorders>
            <w:hideMark/>
          </w:tcPr>
          <w:p w14:paraId="551CDDE9"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MET and MBRP</w:t>
            </w:r>
          </w:p>
        </w:tc>
        <w:tc>
          <w:tcPr>
            <w:tcW w:w="1134" w:type="dxa"/>
            <w:tcBorders>
              <w:top w:val="single" w:sz="6" w:space="0" w:color="000000"/>
              <w:left w:val="single" w:sz="6" w:space="0" w:color="000000"/>
              <w:bottom w:val="single" w:sz="6" w:space="0" w:color="000000"/>
              <w:right w:val="single" w:sz="6" w:space="0" w:color="000000"/>
            </w:tcBorders>
            <w:hideMark/>
          </w:tcPr>
          <w:p w14:paraId="4F7A0EAF"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KET administered concurrently with mindfulness exercises following MET session and prior to MBRP</w:t>
            </w:r>
          </w:p>
        </w:tc>
        <w:tc>
          <w:tcPr>
            <w:tcW w:w="2126" w:type="dxa"/>
            <w:tcBorders>
              <w:top w:val="single" w:sz="6" w:space="0" w:color="000000"/>
              <w:left w:val="single" w:sz="6" w:space="0" w:color="000000"/>
              <w:bottom w:val="single" w:sz="6" w:space="0" w:color="000000"/>
              <w:right w:val="single" w:sz="6" w:space="0" w:color="000000"/>
            </w:tcBorders>
            <w:hideMark/>
          </w:tcPr>
          <w:p w14:paraId="18921DA7"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Participants received a single MET session prior to </w:t>
            </w:r>
            <w:proofErr w:type="gramStart"/>
            <w:r w:rsidRPr="004402ED">
              <w:rPr>
                <w:rFonts w:ascii="Times New Roman" w:eastAsia="Times New Roman" w:hAnsi="Times New Roman" w:cs="Times New Roman"/>
                <w:color w:val="000000"/>
                <w:sz w:val="18"/>
                <w:szCs w:val="18"/>
                <w:lang w:val="en-US" w:eastAsia="zh-CN" w:bidi="hi-IN"/>
              </w:rPr>
              <w:t>KET, and</w:t>
            </w:r>
            <w:proofErr w:type="gramEnd"/>
            <w:r w:rsidRPr="004402ED">
              <w:rPr>
                <w:rFonts w:ascii="Times New Roman" w:eastAsia="Times New Roman" w:hAnsi="Times New Roman" w:cs="Times New Roman"/>
                <w:color w:val="000000"/>
                <w:sz w:val="18"/>
                <w:szCs w:val="18"/>
                <w:lang w:val="en-US" w:eastAsia="zh-CN" w:bidi="hi-IN"/>
              </w:rPr>
              <w:t xml:space="preserve"> were guided during the session by the therapist. An additional MET session was administered the evening following KET session. For those receiving the 2</w:t>
            </w:r>
            <w:r w:rsidRPr="004402ED">
              <w:rPr>
                <w:rFonts w:ascii="Times New Roman" w:eastAsia="Times New Roman" w:hAnsi="Times New Roman" w:cs="Times New Roman"/>
                <w:color w:val="000000"/>
                <w:sz w:val="18"/>
                <w:szCs w:val="18"/>
                <w:vertAlign w:val="superscript"/>
                <w:lang w:val="en-US" w:eastAsia="zh-CN" w:bidi="hi-IN"/>
              </w:rPr>
              <w:t>nd</w:t>
            </w:r>
            <w:r w:rsidRPr="004402ED">
              <w:rPr>
                <w:rFonts w:ascii="Times New Roman" w:eastAsia="Times New Roman" w:hAnsi="Times New Roman" w:cs="Times New Roman"/>
                <w:color w:val="000000"/>
                <w:sz w:val="18"/>
                <w:szCs w:val="18"/>
                <w:lang w:val="en-US" w:eastAsia="zh-CN" w:bidi="hi-IN"/>
              </w:rPr>
              <w:t xml:space="preserve"> infusion, an additional MET session was administered following the second KET session. MBRP was provided twice weekly from weeks 3-6. </w:t>
            </w:r>
          </w:p>
        </w:tc>
        <w:tc>
          <w:tcPr>
            <w:tcW w:w="1134" w:type="dxa"/>
            <w:tcBorders>
              <w:top w:val="single" w:sz="6" w:space="0" w:color="000000"/>
              <w:left w:val="single" w:sz="6" w:space="0" w:color="000000"/>
              <w:bottom w:val="single" w:sz="6" w:space="0" w:color="000000"/>
              <w:right w:val="single" w:sz="6" w:space="0" w:color="000000"/>
            </w:tcBorders>
          </w:tcPr>
          <w:p w14:paraId="6A956518"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N/S</w:t>
            </w:r>
          </w:p>
        </w:tc>
        <w:tc>
          <w:tcPr>
            <w:tcW w:w="1985" w:type="dxa"/>
            <w:tcBorders>
              <w:top w:val="single" w:sz="6" w:space="0" w:color="000000"/>
              <w:left w:val="single" w:sz="6" w:space="0" w:color="000000"/>
              <w:bottom w:val="single" w:sz="6" w:space="0" w:color="000000"/>
              <w:right w:val="single" w:sz="6" w:space="0" w:color="000000"/>
            </w:tcBorders>
            <w:hideMark/>
          </w:tcPr>
          <w:p w14:paraId="0054413C"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Frequency of cannabis use decreased significantly from baseline and remained reduced at the end of study.</w:t>
            </w:r>
          </w:p>
        </w:tc>
        <w:tc>
          <w:tcPr>
            <w:tcW w:w="1417" w:type="dxa"/>
            <w:tcBorders>
              <w:top w:val="single" w:sz="6" w:space="0" w:color="000000"/>
              <w:left w:val="single" w:sz="6" w:space="0" w:color="000000"/>
              <w:bottom w:val="single" w:sz="6" w:space="0" w:color="000000"/>
              <w:right w:val="single" w:sz="6" w:space="0" w:color="000000"/>
            </w:tcBorders>
            <w:hideMark/>
          </w:tcPr>
          <w:p w14:paraId="3B574369"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No adverse events were noted, all participants tolerated KET infusion. </w:t>
            </w:r>
          </w:p>
        </w:tc>
        <w:tc>
          <w:tcPr>
            <w:tcW w:w="1420" w:type="dxa"/>
            <w:tcBorders>
              <w:top w:val="single" w:sz="6" w:space="0" w:color="000000"/>
              <w:left w:val="single" w:sz="6" w:space="0" w:color="000000"/>
              <w:bottom w:val="single" w:sz="6" w:space="0" w:color="000000"/>
              <w:right w:val="single" w:sz="6" w:space="0" w:color="000000"/>
            </w:tcBorders>
            <w:hideMark/>
          </w:tcPr>
          <w:p w14:paraId="1DC1D7DC"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All participants completed protocol. </w:t>
            </w:r>
          </w:p>
        </w:tc>
      </w:tr>
      <w:tr w:rsidR="002A75F4" w:rsidRPr="004402ED" w14:paraId="1F2D1F8C" w14:textId="77777777" w:rsidTr="002A75F4">
        <w:trPr>
          <w:trHeight w:val="1520"/>
        </w:trPr>
        <w:tc>
          <w:tcPr>
            <w:tcW w:w="749" w:type="dxa"/>
            <w:tcBorders>
              <w:top w:val="single" w:sz="6" w:space="0" w:color="000000"/>
              <w:left w:val="single" w:sz="6" w:space="0" w:color="000000"/>
              <w:bottom w:val="single" w:sz="6" w:space="0" w:color="000000"/>
              <w:right w:val="single" w:sz="6" w:space="0" w:color="000000"/>
            </w:tcBorders>
            <w:hideMark/>
          </w:tcPr>
          <w:p w14:paraId="23A8ECBD"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Shiroma et al., 2020</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"/>
                <w:id w:val="-151684569"/>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41</w:t>
                </w:r>
              </w:sdtContent>
            </w:sdt>
          </w:p>
        </w:tc>
        <w:tc>
          <w:tcPr>
            <w:tcW w:w="615" w:type="dxa"/>
            <w:tcBorders>
              <w:top w:val="single" w:sz="6" w:space="0" w:color="000000"/>
              <w:left w:val="single" w:sz="6" w:space="0" w:color="000000"/>
              <w:bottom w:val="single" w:sz="6" w:space="0" w:color="000000"/>
              <w:right w:val="single" w:sz="6" w:space="0" w:color="000000"/>
            </w:tcBorders>
            <w:hideMark/>
          </w:tcPr>
          <w:p w14:paraId="228ECE5A"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Proof of concept: Open label</w:t>
            </w:r>
          </w:p>
        </w:tc>
        <w:tc>
          <w:tcPr>
            <w:tcW w:w="850" w:type="dxa"/>
            <w:tcBorders>
              <w:top w:val="single" w:sz="6" w:space="0" w:color="000000"/>
              <w:left w:val="single" w:sz="6" w:space="0" w:color="000000"/>
              <w:bottom w:val="single" w:sz="6" w:space="0" w:color="000000"/>
              <w:right w:val="single" w:sz="6" w:space="0" w:color="000000"/>
            </w:tcBorders>
            <w:hideMark/>
          </w:tcPr>
          <w:p w14:paraId="5B8F154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Not applicable </w:t>
            </w:r>
          </w:p>
        </w:tc>
        <w:tc>
          <w:tcPr>
            <w:tcW w:w="567" w:type="dxa"/>
            <w:tcBorders>
              <w:top w:val="single" w:sz="6" w:space="0" w:color="000000"/>
              <w:left w:val="single" w:sz="6" w:space="0" w:color="000000"/>
              <w:bottom w:val="single" w:sz="6" w:space="0" w:color="000000"/>
              <w:right w:val="single" w:sz="6" w:space="0" w:color="000000"/>
            </w:tcBorders>
            <w:hideMark/>
          </w:tcPr>
          <w:p w14:paraId="1B313D89"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12 (7:3)</w:t>
            </w:r>
          </w:p>
        </w:tc>
        <w:tc>
          <w:tcPr>
            <w:tcW w:w="803" w:type="dxa"/>
            <w:tcBorders>
              <w:top w:val="single" w:sz="6" w:space="0" w:color="000000"/>
              <w:left w:val="single" w:sz="6" w:space="0" w:color="000000"/>
              <w:bottom w:val="single" w:sz="6" w:space="0" w:color="000000"/>
              <w:right w:val="single" w:sz="6" w:space="0" w:color="000000"/>
            </w:tcBorders>
            <w:hideMark/>
          </w:tcPr>
          <w:p w14:paraId="4B126F56"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PTSD</w:t>
            </w:r>
          </w:p>
        </w:tc>
        <w:tc>
          <w:tcPr>
            <w:tcW w:w="615" w:type="dxa"/>
            <w:tcBorders>
              <w:top w:val="single" w:sz="6" w:space="0" w:color="000000"/>
              <w:left w:val="single" w:sz="6" w:space="0" w:color="000000"/>
              <w:bottom w:val="single" w:sz="6" w:space="0" w:color="000000"/>
              <w:right w:val="single" w:sz="6" w:space="0" w:color="000000"/>
            </w:tcBorders>
            <w:hideMark/>
          </w:tcPr>
          <w:p w14:paraId="1D46036C"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IV</w:t>
            </w:r>
          </w:p>
        </w:tc>
        <w:tc>
          <w:tcPr>
            <w:tcW w:w="709" w:type="dxa"/>
            <w:tcBorders>
              <w:top w:val="single" w:sz="6" w:space="0" w:color="000000"/>
              <w:left w:val="single" w:sz="6" w:space="0" w:color="000000"/>
              <w:bottom w:val="single" w:sz="6" w:space="0" w:color="000000"/>
              <w:right w:val="single" w:sz="6" w:space="0" w:color="000000"/>
            </w:tcBorders>
            <w:hideMark/>
          </w:tcPr>
          <w:p w14:paraId="21FDFD29"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0.5 mg/kg</w:t>
            </w:r>
          </w:p>
        </w:tc>
        <w:tc>
          <w:tcPr>
            <w:tcW w:w="1086" w:type="dxa"/>
            <w:tcBorders>
              <w:top w:val="single" w:sz="6" w:space="0" w:color="000000"/>
              <w:left w:val="single" w:sz="6" w:space="0" w:color="000000"/>
              <w:bottom w:val="single" w:sz="6" w:space="0" w:color="000000"/>
              <w:right w:val="single" w:sz="6" w:space="0" w:color="000000"/>
            </w:tcBorders>
            <w:hideMark/>
          </w:tcPr>
          <w:p w14:paraId="27E5C6D8"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Prolonged exposure therapy</w:t>
            </w:r>
          </w:p>
        </w:tc>
        <w:tc>
          <w:tcPr>
            <w:tcW w:w="1134" w:type="dxa"/>
            <w:tcBorders>
              <w:top w:val="single" w:sz="6" w:space="0" w:color="000000"/>
              <w:left w:val="single" w:sz="6" w:space="0" w:color="000000"/>
              <w:bottom w:val="single" w:sz="6" w:space="0" w:color="000000"/>
              <w:right w:val="single" w:sz="6" w:space="0" w:color="000000"/>
            </w:tcBorders>
            <w:hideMark/>
          </w:tcPr>
          <w:p w14:paraId="350A01B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KET administered 24 hours before therapy.</w:t>
            </w:r>
          </w:p>
        </w:tc>
        <w:tc>
          <w:tcPr>
            <w:tcW w:w="2126" w:type="dxa"/>
            <w:tcBorders>
              <w:top w:val="single" w:sz="6" w:space="0" w:color="000000"/>
              <w:left w:val="single" w:sz="6" w:space="0" w:color="000000"/>
              <w:bottom w:val="single" w:sz="6" w:space="0" w:color="000000"/>
              <w:right w:val="single" w:sz="6" w:space="0" w:color="000000"/>
            </w:tcBorders>
            <w:hideMark/>
          </w:tcPr>
          <w:p w14:paraId="5BF1B57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Subjects received IV KET 24h before 3 weekly psychotherapy sessions, followed-up with up to 7 additional psychotherapy sessions. </w:t>
            </w:r>
          </w:p>
        </w:tc>
        <w:tc>
          <w:tcPr>
            <w:tcW w:w="1134" w:type="dxa"/>
            <w:tcBorders>
              <w:top w:val="single" w:sz="6" w:space="0" w:color="000000"/>
              <w:left w:val="single" w:sz="6" w:space="0" w:color="000000"/>
              <w:bottom w:val="single" w:sz="6" w:space="0" w:color="000000"/>
              <w:right w:val="single" w:sz="6" w:space="0" w:color="000000"/>
            </w:tcBorders>
          </w:tcPr>
          <w:p w14:paraId="4B20823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N/S</w:t>
            </w:r>
          </w:p>
        </w:tc>
        <w:tc>
          <w:tcPr>
            <w:tcW w:w="1985" w:type="dxa"/>
            <w:tcBorders>
              <w:top w:val="single" w:sz="6" w:space="0" w:color="000000"/>
              <w:left w:val="single" w:sz="6" w:space="0" w:color="000000"/>
              <w:bottom w:val="single" w:sz="6" w:space="0" w:color="000000"/>
              <w:right w:val="single" w:sz="6" w:space="0" w:color="000000"/>
            </w:tcBorders>
            <w:hideMark/>
          </w:tcPr>
          <w:p w14:paraId="3930F577"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PTSD scores significantly decreased from baseline to the end of treatment.</w:t>
            </w:r>
          </w:p>
        </w:tc>
        <w:tc>
          <w:tcPr>
            <w:tcW w:w="1417" w:type="dxa"/>
            <w:tcBorders>
              <w:top w:val="single" w:sz="6" w:space="0" w:color="000000"/>
              <w:left w:val="single" w:sz="6" w:space="0" w:color="000000"/>
              <w:bottom w:val="single" w:sz="6" w:space="0" w:color="000000"/>
              <w:right w:val="single" w:sz="6" w:space="0" w:color="000000"/>
            </w:tcBorders>
            <w:hideMark/>
          </w:tcPr>
          <w:p w14:paraId="26459C84"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AEs not assessed or reported.</w:t>
            </w:r>
          </w:p>
        </w:tc>
        <w:tc>
          <w:tcPr>
            <w:tcW w:w="1420" w:type="dxa"/>
            <w:tcBorders>
              <w:top w:val="single" w:sz="6" w:space="0" w:color="000000"/>
              <w:left w:val="single" w:sz="6" w:space="0" w:color="000000"/>
              <w:bottom w:val="single" w:sz="6" w:space="0" w:color="000000"/>
              <w:right w:val="single" w:sz="6" w:space="0" w:color="000000"/>
            </w:tcBorders>
            <w:hideMark/>
          </w:tcPr>
          <w:p w14:paraId="579235F7"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2 subjects did not complete treatment. </w:t>
            </w:r>
          </w:p>
        </w:tc>
      </w:tr>
      <w:tr w:rsidR="002A75F4" w:rsidRPr="004402ED" w14:paraId="7AA3524B" w14:textId="77777777" w:rsidTr="002A75F4">
        <w:trPr>
          <w:trHeight w:val="1025"/>
        </w:trPr>
        <w:tc>
          <w:tcPr>
            <w:tcW w:w="749" w:type="dxa"/>
            <w:tcBorders>
              <w:top w:val="single" w:sz="6" w:space="0" w:color="000000"/>
              <w:left w:val="single" w:sz="6" w:space="0" w:color="000000"/>
              <w:bottom w:val="single" w:sz="6" w:space="0" w:color="000000"/>
              <w:right w:val="single" w:sz="6" w:space="0" w:color="000000"/>
            </w:tcBorders>
            <w:hideMark/>
          </w:tcPr>
          <w:p w14:paraId="211FF708"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Dore et al., 2019</w:t>
            </w:r>
            <w:sdt>
              <w:sdtPr>
                <w:rPr>
                  <w:rFonts w:ascii="Times New Roman" w:eastAsia="Times New Roman" w:hAnsi="Times New Roman" w:cs="Times New Roman"/>
                  <w:color w:val="000000"/>
                  <w:sz w:val="18"/>
                  <w:szCs w:val="18"/>
                  <w:vertAlign w:val="superscript"/>
                  <w:lang w:val="en-US" w:eastAsia="zh-CN" w:bidi="hi-IN"/>
                </w:rPr>
                <w:tag w:val="MENDELEY_CITATION_v3_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"/>
                <w:id w:val="-1846537379"/>
                <w:placeholder>
                  <w:docPart w:val="758855CB852742C297C97C9F1206FCA0"/>
                </w:placeholder>
              </w:sdtPr>
              <w:sdtEndPr/>
              <w:sdtContent>
                <w:r w:rsidRPr="004402ED">
                  <w:rPr>
                    <w:rFonts w:ascii="Times New Roman" w:eastAsia="Times New Roman" w:hAnsi="Times New Roman" w:cs="Times New Roman"/>
                    <w:color w:val="000000"/>
                    <w:sz w:val="18"/>
                    <w:szCs w:val="18"/>
                    <w:vertAlign w:val="superscript"/>
                    <w:lang w:val="en-US" w:eastAsia="zh-CN" w:bidi="hi-IN"/>
                  </w:rPr>
                  <w:t>23</w:t>
                </w:r>
              </w:sdtContent>
            </w:sdt>
          </w:p>
        </w:tc>
        <w:tc>
          <w:tcPr>
            <w:tcW w:w="615" w:type="dxa"/>
            <w:tcBorders>
              <w:top w:val="single" w:sz="6" w:space="0" w:color="000000"/>
              <w:left w:val="single" w:sz="6" w:space="0" w:color="000000"/>
              <w:bottom w:val="single" w:sz="6" w:space="0" w:color="000000"/>
              <w:right w:val="single" w:sz="6" w:space="0" w:color="000000"/>
            </w:tcBorders>
            <w:hideMark/>
          </w:tcPr>
          <w:p w14:paraId="6254B815"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Retrospective multi-center</w:t>
            </w:r>
          </w:p>
        </w:tc>
        <w:tc>
          <w:tcPr>
            <w:tcW w:w="850" w:type="dxa"/>
            <w:tcBorders>
              <w:top w:val="single" w:sz="6" w:space="0" w:color="000000"/>
              <w:left w:val="single" w:sz="6" w:space="0" w:color="000000"/>
              <w:bottom w:val="single" w:sz="6" w:space="0" w:color="000000"/>
              <w:right w:val="single" w:sz="6" w:space="0" w:color="000000"/>
            </w:tcBorders>
            <w:hideMark/>
          </w:tcPr>
          <w:p w14:paraId="6726F716"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N/A </w:t>
            </w:r>
          </w:p>
        </w:tc>
        <w:tc>
          <w:tcPr>
            <w:tcW w:w="567" w:type="dxa"/>
            <w:tcBorders>
              <w:top w:val="single" w:sz="6" w:space="0" w:color="000000"/>
              <w:left w:val="single" w:sz="6" w:space="0" w:color="000000"/>
              <w:bottom w:val="single" w:sz="6" w:space="0" w:color="000000"/>
              <w:right w:val="single" w:sz="6" w:space="0" w:color="000000"/>
            </w:tcBorders>
            <w:hideMark/>
          </w:tcPr>
          <w:p w14:paraId="5CE1F1B0"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235 (120:115)</w:t>
            </w:r>
          </w:p>
        </w:tc>
        <w:tc>
          <w:tcPr>
            <w:tcW w:w="803" w:type="dxa"/>
            <w:tcBorders>
              <w:top w:val="single" w:sz="6" w:space="0" w:color="000000"/>
              <w:left w:val="single" w:sz="6" w:space="0" w:color="000000"/>
              <w:bottom w:val="single" w:sz="6" w:space="0" w:color="000000"/>
              <w:right w:val="single" w:sz="6" w:space="0" w:color="000000"/>
            </w:tcBorders>
            <w:hideMark/>
          </w:tcPr>
          <w:p w14:paraId="6301DFF3"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MDD, PTSD, ADHD, GAD, SUD, OCD,</w:t>
            </w:r>
          </w:p>
          <w:p w14:paraId="59F96683"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BP</w:t>
            </w:r>
          </w:p>
        </w:tc>
        <w:tc>
          <w:tcPr>
            <w:tcW w:w="615" w:type="dxa"/>
            <w:tcBorders>
              <w:top w:val="single" w:sz="6" w:space="0" w:color="000000"/>
              <w:left w:val="single" w:sz="6" w:space="0" w:color="000000"/>
              <w:bottom w:val="single" w:sz="6" w:space="0" w:color="000000"/>
              <w:right w:val="single" w:sz="6" w:space="0" w:color="000000"/>
            </w:tcBorders>
            <w:hideMark/>
          </w:tcPr>
          <w:p w14:paraId="4FDE8562"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IM - In office; SL - At home</w:t>
            </w:r>
          </w:p>
        </w:tc>
        <w:tc>
          <w:tcPr>
            <w:tcW w:w="709" w:type="dxa"/>
            <w:tcBorders>
              <w:top w:val="single" w:sz="6" w:space="0" w:color="000000"/>
              <w:left w:val="single" w:sz="6" w:space="0" w:color="000000"/>
              <w:bottom w:val="single" w:sz="6" w:space="0" w:color="000000"/>
              <w:right w:val="single" w:sz="6" w:space="0" w:color="000000"/>
            </w:tcBorders>
            <w:hideMark/>
          </w:tcPr>
          <w:p w14:paraId="26AFD99E"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SL average (200-250mg) IM average (80-90 mg)</w:t>
            </w:r>
          </w:p>
        </w:tc>
        <w:tc>
          <w:tcPr>
            <w:tcW w:w="1086" w:type="dxa"/>
            <w:tcBorders>
              <w:top w:val="single" w:sz="6" w:space="0" w:color="000000"/>
              <w:left w:val="single" w:sz="6" w:space="0" w:color="000000"/>
              <w:bottom w:val="single" w:sz="6" w:space="0" w:color="000000"/>
              <w:right w:val="single" w:sz="6" w:space="0" w:color="000000"/>
            </w:tcBorders>
            <w:hideMark/>
          </w:tcPr>
          <w:p w14:paraId="433C5425"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N/S</w:t>
            </w:r>
          </w:p>
        </w:tc>
        <w:tc>
          <w:tcPr>
            <w:tcW w:w="1134" w:type="dxa"/>
            <w:tcBorders>
              <w:top w:val="single" w:sz="6" w:space="0" w:color="000000"/>
              <w:left w:val="single" w:sz="6" w:space="0" w:color="000000"/>
              <w:bottom w:val="single" w:sz="6" w:space="0" w:color="000000"/>
              <w:right w:val="single" w:sz="6" w:space="0" w:color="000000"/>
            </w:tcBorders>
            <w:hideMark/>
          </w:tcPr>
          <w:p w14:paraId="7C74EFCC"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KET administered during psychotherapy, and after in home sessions</w:t>
            </w:r>
          </w:p>
        </w:tc>
        <w:tc>
          <w:tcPr>
            <w:tcW w:w="2126" w:type="dxa"/>
            <w:tcBorders>
              <w:top w:val="single" w:sz="6" w:space="0" w:color="000000"/>
              <w:left w:val="single" w:sz="6" w:space="0" w:color="000000"/>
              <w:bottom w:val="single" w:sz="6" w:space="0" w:color="000000"/>
              <w:right w:val="single" w:sz="6" w:space="0" w:color="000000"/>
            </w:tcBorders>
            <w:hideMark/>
          </w:tcPr>
          <w:p w14:paraId="2D205594"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SL and/or IM KET was administered to patients. In office, IM KET was administered and then adjusted for home use. Some patients were prescribed SL KET for home use. Average KAP sessions were held about 2 weeks apart, where psychotherapy was administered concurrently with KET. Patients taking SL KET at home did not exceed more than 6 sessions over two weeks. Number of in-office sessions ranged from 1-25.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652D73B"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Private practices; optional home sessions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hideMark/>
          </w:tcPr>
          <w:p w14:paraId="4317CFB8" w14:textId="77777777" w:rsidR="00826D93" w:rsidRPr="004402ED" w:rsidRDefault="00826D93" w:rsidP="00826D93">
            <w:pPr>
              <w:widowControl w:val="0"/>
              <w:spacing w:after="0" w:line="240" w:lineRule="auto"/>
              <w:rPr>
                <w:rFonts w:ascii="Times New Roman" w:eastAsia="Arial"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Number of KET sessions positively correlated with improvements in depression. Longer total duration of treatment resulted in greater improvements in anxiety and depression.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0388A528"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1-2% of patients did not respond to ketamine. IM KET (14%) and SL KET (7%) patients reported nausea. IM KET (6%) and SL KET (2%) patients reported vomiting. IM KET (2%) and SL KET (4%) patients reported agitation.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hideMark/>
          </w:tcPr>
          <w:p w14:paraId="2C34A4CF" w14:textId="77777777" w:rsidR="00826D93" w:rsidRPr="004402ED" w:rsidRDefault="00826D93" w:rsidP="00826D93">
            <w:pPr>
              <w:widowControl w:val="0"/>
              <w:spacing w:after="0" w:line="240" w:lineRule="auto"/>
              <w:rPr>
                <w:rFonts w:ascii="Times New Roman" w:eastAsia="Times New Roman" w:hAnsi="Times New Roman" w:cs="Times New Roman"/>
                <w:color w:val="000000"/>
                <w:sz w:val="18"/>
                <w:szCs w:val="18"/>
                <w:lang w:val="en-US" w:eastAsia="zh-CN" w:bidi="hi-IN"/>
              </w:rPr>
            </w:pPr>
            <w:r w:rsidRPr="004402ED">
              <w:rPr>
                <w:rFonts w:ascii="Times New Roman" w:eastAsia="Times New Roman" w:hAnsi="Times New Roman" w:cs="Times New Roman"/>
                <w:color w:val="000000"/>
                <w:sz w:val="18"/>
                <w:szCs w:val="18"/>
                <w:lang w:val="en-US" w:eastAsia="zh-CN" w:bidi="hi-IN"/>
              </w:rPr>
              <w:t xml:space="preserve">N/A </w:t>
            </w:r>
          </w:p>
        </w:tc>
      </w:tr>
    </w:tbl>
    <w:p w14:paraId="2EF1937E" w14:textId="5C1F55D0" w:rsidR="00826D93" w:rsidRPr="004402ED" w:rsidRDefault="00826D93" w:rsidP="00826D93">
      <w:pPr>
        <w:spacing w:after="0" w:line="480" w:lineRule="auto"/>
        <w:rPr>
          <w:rFonts w:ascii="Times New Roman" w:hAnsi="Times New Roman" w:cs="Times New Roman"/>
          <w:sz w:val="18"/>
          <w:szCs w:val="18"/>
        </w:rPr>
      </w:pPr>
      <w:r w:rsidRPr="004402ED">
        <w:rPr>
          <w:rFonts w:ascii="Times New Roman" w:eastAsia="Arial" w:hAnsi="Times New Roman" w:cs="Times New Roman"/>
          <w:b/>
          <w:color w:val="000000"/>
          <w:sz w:val="18"/>
          <w:szCs w:val="18"/>
          <w:lang w:val="en-US" w:eastAsia="zh-CN" w:bidi="hi-IN"/>
        </w:rPr>
        <w:t xml:space="preserve">Abbreviations: </w:t>
      </w:r>
      <w:r w:rsidRPr="004402ED">
        <w:rPr>
          <w:rFonts w:ascii="Times New Roman" w:eastAsia="Arial" w:hAnsi="Times New Roman" w:cs="Times New Roman"/>
          <w:color w:val="000000"/>
          <w:sz w:val="18"/>
          <w:szCs w:val="18"/>
          <w:lang w:val="en-US" w:eastAsia="zh-CN" w:bidi="hi-IN"/>
        </w:rPr>
        <w:t xml:space="preserve">AE, adverse events; ADHD, attention deficit hyperactivity disorder; </w:t>
      </w:r>
      <w:proofErr w:type="spellStart"/>
      <w:r w:rsidRPr="004402ED">
        <w:rPr>
          <w:rFonts w:ascii="Times New Roman" w:eastAsia="Arial" w:hAnsi="Times New Roman" w:cs="Times New Roman"/>
          <w:color w:val="000000"/>
          <w:sz w:val="18"/>
          <w:szCs w:val="18"/>
          <w:lang w:val="en-US" w:eastAsia="zh-CN" w:bidi="hi-IN"/>
        </w:rPr>
        <w:t>Approx</w:t>
      </w:r>
      <w:proofErr w:type="spellEnd"/>
      <w:r w:rsidRPr="004402ED">
        <w:rPr>
          <w:rFonts w:ascii="Times New Roman" w:eastAsia="Arial" w:hAnsi="Times New Roman" w:cs="Times New Roman"/>
          <w:color w:val="000000"/>
          <w:sz w:val="18"/>
          <w:szCs w:val="18"/>
          <w:lang w:val="en-US" w:eastAsia="zh-CN" w:bidi="hi-IN"/>
        </w:rPr>
        <w:t>, approximately; BP, bipolar disorder; CBT, cognitive behavioral therapy; CRPS-1, chronic regional pain syndrome type 1; EDNOS, eating disorder not otherwise specified; GAD, generalized anxiety disorder; IM, intramuscular; IN, intranasal; IV, intravenous; KAP, ketamine assisted psychotherapy; KET, ketamine; MADRS, Montgomery-</w:t>
      </w:r>
      <w:proofErr w:type="spellStart"/>
      <w:r w:rsidRPr="004402ED">
        <w:rPr>
          <w:rFonts w:ascii="Times New Roman" w:eastAsia="Arial" w:hAnsi="Times New Roman" w:cs="Times New Roman"/>
          <w:color w:val="000000"/>
          <w:sz w:val="18"/>
          <w:szCs w:val="18"/>
          <w:lang w:val="en-US" w:eastAsia="zh-CN" w:bidi="hi-IN"/>
        </w:rPr>
        <w:t>asberg</w:t>
      </w:r>
      <w:proofErr w:type="spellEnd"/>
      <w:r w:rsidRPr="004402ED">
        <w:rPr>
          <w:rFonts w:ascii="Times New Roman" w:eastAsia="Arial" w:hAnsi="Times New Roman" w:cs="Times New Roman"/>
          <w:color w:val="000000"/>
          <w:sz w:val="18"/>
          <w:szCs w:val="18"/>
          <w:lang w:val="en-US" w:eastAsia="zh-CN" w:bidi="hi-IN"/>
        </w:rPr>
        <w:t xml:space="preserve"> depression rating scale; MBI, mindfulness based intervention; MBRP, mindfulness-based relapse prevention; MDD, major depressive disorder; MET, motivational enhancement therapy; MRI, magnetic resonance imaging; N/A, not applicable; N/S, not specified; OCD, obsessive-compulsive disorder; PLC, posttraumatic stress disorder checklist; PTSD, post-traumatic stress disorder; QIDS, quick inventory of depressive symptomatology; RCT, randomized control trial; SL, sublingual; SUD, substance use disorder; TAU, treatment as usual; TIMBER, trauma interventions using mindfulness-based extinction and reconsolidation.</w:t>
      </w:r>
    </w:p>
    <w:sectPr w:rsidR="00826D93" w:rsidRPr="004402ED" w:rsidSect="00826D9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93"/>
    <w:rsid w:val="002A75F4"/>
    <w:rsid w:val="004402ED"/>
    <w:rsid w:val="0050644A"/>
    <w:rsid w:val="00814DDE"/>
    <w:rsid w:val="00826D93"/>
    <w:rsid w:val="00BC47ED"/>
    <w:rsid w:val="00C05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75DA"/>
  <w15:chartTrackingRefBased/>
  <w15:docId w15:val="{86CFB47E-0ED3-42C0-AA4D-913338B5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3317">
      <w:bodyDiv w:val="1"/>
      <w:marLeft w:val="0"/>
      <w:marRight w:val="0"/>
      <w:marTop w:val="0"/>
      <w:marBottom w:val="0"/>
      <w:divBdr>
        <w:top w:val="none" w:sz="0" w:space="0" w:color="auto"/>
        <w:left w:val="none" w:sz="0" w:space="0" w:color="auto"/>
        <w:bottom w:val="none" w:sz="0" w:space="0" w:color="auto"/>
        <w:right w:val="none" w:sz="0" w:space="0" w:color="auto"/>
      </w:divBdr>
    </w:div>
    <w:div w:id="8982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8855CB852742C297C97C9F1206FCA0"/>
        <w:category>
          <w:name w:val="General"/>
          <w:gallery w:val="placeholder"/>
        </w:category>
        <w:types>
          <w:type w:val="bbPlcHdr"/>
        </w:types>
        <w:behaviors>
          <w:behavior w:val="content"/>
        </w:behaviors>
        <w:guid w:val="{12F2C734-2BE5-4283-997B-F4C2D259F5E9}"/>
      </w:docPartPr>
      <w:docPartBody>
        <w:p w:rsidR="00672462" w:rsidRDefault="00B3466A" w:rsidP="00B3466A">
          <w:pPr>
            <w:pStyle w:val="758855CB852742C297C97C9F1206FCA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6A"/>
    <w:rsid w:val="004B6EC2"/>
    <w:rsid w:val="00672462"/>
    <w:rsid w:val="00B3466A"/>
    <w:rsid w:val="00CD14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66A"/>
  </w:style>
  <w:style w:type="paragraph" w:customStyle="1" w:styleId="758855CB852742C297C97C9F1206FCA0">
    <w:name w:val="758855CB852742C297C97C9F1206FCA0"/>
    <w:rsid w:val="00B34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Phimester</dc:creator>
  <cp:keywords/>
  <dc:description/>
  <cp:lastModifiedBy>Mel Phimester</cp:lastModifiedBy>
  <cp:revision>5</cp:revision>
  <dcterms:created xsi:type="dcterms:W3CDTF">2022-05-08T10:04:00Z</dcterms:created>
  <dcterms:modified xsi:type="dcterms:W3CDTF">2022-05-08T10:23:00Z</dcterms:modified>
</cp:coreProperties>
</file>