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r>
        <w:rPr>
          <w:rFonts w:ascii="Arial" w:hAnsi="Arial" w:cs="Arial"/>
          <w:b/>
          <w:bCs/>
          <w:sz w:val="28"/>
          <w:szCs w:val="28"/>
        </w:rPr>
        <w:t>COPD Population Screener</w:t>
      </w:r>
    </w:p>
    <w:p/>
    <w:tbl>
      <w:tblPr>
        <w:tblStyle w:val="5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2868"/>
        <w:gridCol w:w="1434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07" w:type="dxa"/>
          </w:tcPr>
          <w:p>
            <w:pPr>
              <w:ind w:firstLine="422" w:firstLineChars="200"/>
              <w:jc w:val="center"/>
              <w:rPr>
                <w:rFonts w:ascii="Arial" w:hAnsi="Arial" w:eastAsia="仿宋" w:cs="Arial"/>
                <w:b/>
                <w:bCs/>
                <w:szCs w:val="21"/>
              </w:rPr>
            </w:pPr>
            <w:bookmarkStart w:id="1" w:name="_Hlk24049133"/>
            <w:r>
              <w:rPr>
                <w:rFonts w:ascii="Arial" w:hAnsi="Arial" w:eastAsia="仿宋" w:cs="Arial"/>
                <w:b/>
                <w:bCs/>
                <w:szCs w:val="21"/>
              </w:rPr>
              <w:t>Questions</w:t>
            </w:r>
          </w:p>
        </w:tc>
        <w:tc>
          <w:tcPr>
            <w:tcW w:w="2868" w:type="dxa"/>
          </w:tcPr>
          <w:p>
            <w:pPr>
              <w:jc w:val="center"/>
              <w:rPr>
                <w:rFonts w:ascii="Arial" w:hAnsi="Arial" w:eastAsia="仿宋" w:cs="Arial"/>
                <w:b/>
                <w:bCs/>
                <w:szCs w:val="21"/>
              </w:rPr>
            </w:pPr>
            <w:r>
              <w:rPr>
                <w:rFonts w:ascii="Arial" w:hAnsi="Arial" w:eastAsia="仿宋" w:cs="Arial"/>
                <w:b/>
                <w:bCs/>
                <w:szCs w:val="21"/>
              </w:rPr>
              <w:t>Answers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</w:rPr>
              <w:t>Scoring criteria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ascii="Arial" w:hAnsi="Arial" w:eastAsia="仿宋" w:cs="Arial"/>
                <w:b/>
                <w:bCs/>
                <w:szCs w:val="21"/>
              </w:rPr>
            </w:pPr>
            <w:r>
              <w:rPr>
                <w:rFonts w:ascii="Arial" w:hAnsi="Arial" w:eastAsia="仿宋" w:cs="Arial"/>
                <w:b/>
                <w:bCs/>
                <w:szCs w:val="21"/>
              </w:rPr>
              <w:t>Score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0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1. During the past 4 weeks, how much of the time did you feel short of breath?</w:t>
            </w: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None of the time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A little of the time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Some of the time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1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Most of the time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All of the time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0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2. Do you ever cough up any “stuff,” such as mucus or phlegm?</w:t>
            </w: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No, never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Only with occasional colds or chest infections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Yes, a few days a month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1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Yes, most days a week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1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Yes, every day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0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hint="eastAsia" w:ascii="Arial" w:hAnsi="Arial" w:eastAsia="仿宋" w:cs="Arial"/>
                <w:szCs w:val="21"/>
              </w:rPr>
              <w:t>3</w:t>
            </w:r>
            <w:r>
              <w:rPr>
                <w:rFonts w:ascii="Arial" w:hAnsi="Arial" w:eastAsia="仿宋" w:cs="Arial"/>
                <w:szCs w:val="21"/>
              </w:rPr>
              <w:t>. Please select the answer that best describes you in the past 12 months.I do less than I used to because of my breathing problems.</w:t>
            </w: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Strongly disagree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restart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Disagree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Unsure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Agree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1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Strongly agree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00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4. Have you smoked at least 100 cigarettes in your entire life?</w:t>
            </w: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No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restart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Yes</w:t>
            </w:r>
          </w:p>
        </w:tc>
        <w:tc>
          <w:tcPr>
            <w:tcW w:w="1434" w:type="dxa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0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5. How old are you?</w:t>
            </w: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35-49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0</w:t>
            </w:r>
          </w:p>
        </w:tc>
        <w:tc>
          <w:tcPr>
            <w:tcW w:w="1147" w:type="dxa"/>
            <w:vMerge w:val="restart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50-59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1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60-69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300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  <w:tc>
          <w:tcPr>
            <w:tcW w:w="2868" w:type="dxa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≥70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2</w:t>
            </w:r>
          </w:p>
        </w:tc>
        <w:tc>
          <w:tcPr>
            <w:tcW w:w="1147" w:type="dxa"/>
            <w:vMerge w:val="continue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875" w:type="dxa"/>
            <w:gridSpan w:val="2"/>
          </w:tcPr>
          <w:p>
            <w:pPr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b/>
                <w:bCs/>
                <w:szCs w:val="21"/>
              </w:rPr>
              <w:t>If your total score is 5 or more</w:t>
            </w:r>
            <w:r>
              <w:rPr>
                <w:rFonts w:ascii="Arial" w:hAnsi="Arial" w:eastAsia="仿宋" w:cs="Arial"/>
                <w:szCs w:val="21"/>
              </w:rPr>
              <w:t>, your breathing problems may be caused by COPD.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Cs w:val="21"/>
              </w:rPr>
            </w:pPr>
            <w:r>
              <w:rPr>
                <w:rFonts w:ascii="Arial" w:hAnsi="Arial" w:eastAsia="仿宋" w:cs="Arial"/>
                <w:szCs w:val="21"/>
              </w:rPr>
              <w:t>Total score</w:t>
            </w:r>
          </w:p>
        </w:tc>
        <w:tc>
          <w:tcPr>
            <w:tcW w:w="1147" w:type="dxa"/>
          </w:tcPr>
          <w:p>
            <w:pPr>
              <w:rPr>
                <w:rFonts w:ascii="Arial" w:hAnsi="Arial" w:eastAsia="仿宋" w:cs="Arial"/>
                <w:szCs w:val="21"/>
              </w:rPr>
            </w:pPr>
          </w:p>
        </w:tc>
      </w:tr>
      <w:bookmarkEnd w:id="1"/>
    </w:tbl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3" w:name="_GoBack"/>
      <w:bookmarkEnd w:id="3"/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COPD screening questionnaire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2835"/>
        <w:gridCol w:w="1488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2972" w:type="dxa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Answers</w:t>
            </w:r>
          </w:p>
        </w:tc>
        <w:tc>
          <w:tcPr>
            <w:tcW w:w="1488" w:type="dxa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Scoring criteria</w:t>
            </w:r>
          </w:p>
        </w:tc>
        <w:tc>
          <w:tcPr>
            <w:tcW w:w="1064" w:type="dxa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eastAsia="仿宋" w:cs="Arial"/>
              </w:rPr>
              <w:t>1. How old are you?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40-49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50-59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60-69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≥70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Smoking intensity (average number of packs of cigarettes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smoked per day multiplied by smoking years)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Never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1-14</w:t>
            </w:r>
            <w:r>
              <w:rPr>
                <w:rFonts w:hint="eastAsia" w:ascii="Arial" w:hAnsi="Arial" w:cs="Arial"/>
                <w:lang w:val="en-US" w:eastAsia="zh-CN"/>
              </w:rPr>
              <w:t>.9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15-</w:t>
            </w:r>
            <w:r>
              <w:rPr>
                <w:rFonts w:hint="eastAsia" w:ascii="Arial" w:hAnsi="Arial" w:cs="Arial"/>
                <w:lang w:val="en-US" w:eastAsia="zh-CN"/>
              </w:rPr>
              <w:t>29.9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≥30 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Body mass index (kg /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＜18.5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18.5-23.9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4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>
              <w:rPr>
                <w:rFonts w:hint="eastAsia" w:ascii="Arial" w:hAnsi="Arial" w:cs="Arial"/>
                <w:lang w:val="en-US" w:eastAsia="zh-CN"/>
              </w:rPr>
              <w:t>.0</w:t>
            </w:r>
            <w:r>
              <w:rPr>
                <w:rFonts w:ascii="Arial" w:hAnsi="Arial" w:cs="Arial"/>
              </w:rPr>
              <w:t>-27.9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4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 w:ascii="Arial" w:hAnsi="Arial" w:cs="Arial" w:eastAsiaTheme="minorEastAsia"/>
                <w:lang w:val="en-US" w:eastAsia="zh-CN"/>
              </w:rPr>
            </w:pPr>
            <w:r>
              <w:rPr>
                <w:rFonts w:ascii="Arial" w:hAnsi="Arial" w:cs="Arial"/>
              </w:rPr>
              <w:t>≥28</w:t>
            </w:r>
            <w:r>
              <w:rPr>
                <w:rFonts w:hint="eastAsia" w:ascii="Arial" w:hAnsi="Arial" w:cs="Arial"/>
                <w:lang w:val="en-US" w:eastAsia="zh-CN"/>
              </w:rPr>
              <w:t>.0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Do you often cough?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Which is the best description for your dyspnoea?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don’t have a problem of breathlessness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</w:rPr>
              <w:t>except during strenuous exercise.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experienced shortness of breath when I was hurrying on flat ground or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walking up a small slope.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to stop for breath when I’m walking at my own pace on flat ground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Exposure to biomass smoke from cooking fires</w:t>
            </w:r>
          </w:p>
        </w:tc>
        <w:tc>
          <w:tcPr>
            <w:tcW w:w="2835" w:type="dxa"/>
          </w:tcPr>
          <w:p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Yes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972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Family history of respiratory disease</w:t>
            </w: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64" w:type="dxa"/>
            <w:vMerge w:val="continue"/>
            <w:tcBorders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7" w:type="dxa"/>
            <w:gridSpan w:val="2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If your total score is 16 or more</w:t>
            </w:r>
            <w:r>
              <w:rPr>
                <w:rFonts w:ascii="Arial" w:hAnsi="Arial" w:cs="Arial"/>
              </w:rPr>
              <w:t>, your breathing problems may be caused by COPD.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score</w:t>
            </w:r>
          </w:p>
        </w:tc>
        <w:tc>
          <w:tcPr>
            <w:tcW w:w="1064" w:type="dxa"/>
          </w:tcPr>
          <w:p>
            <w:pPr>
              <w:rPr>
                <w:rFonts w:ascii="Arial" w:hAnsi="Arial" w:cs="Arial"/>
              </w:rPr>
            </w:pPr>
          </w:p>
        </w:tc>
      </w:tr>
    </w:tbl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both"/>
        <w:rPr>
          <w:rFonts w:ascii="Arial" w:hAnsi="Arial" w:cs="Arial"/>
          <w:b/>
          <w:bCs/>
          <w:sz w:val="28"/>
          <w:szCs w:val="28"/>
        </w:rPr>
      </w:pPr>
    </w:p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COPD Screening Questionnaire-Minhang</w:t>
      </w: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2832"/>
        <w:gridCol w:w="149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85" w:type="dxa"/>
            <w:tcBorders>
              <w:top w:val="single" w:color="auto" w:sz="4" w:space="0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bookmarkStart w:id="2" w:name="_Hlk24048086"/>
            <w:r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2832" w:type="dxa"/>
            <w:tcBorders>
              <w:top w:val="single" w:color="auto" w:sz="4" w:space="0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Answers</w:t>
            </w:r>
          </w:p>
        </w:tc>
        <w:tc>
          <w:tcPr>
            <w:tcW w:w="1496" w:type="dxa"/>
            <w:tcBorders>
              <w:top w:val="single" w:color="auto" w:sz="4" w:space="0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Scoring Criteria</w:t>
            </w:r>
          </w:p>
        </w:tc>
        <w:tc>
          <w:tcPr>
            <w:tcW w:w="1039" w:type="dxa"/>
            <w:tcBorders>
              <w:top w:val="single" w:color="auto" w:sz="4" w:space="0"/>
            </w:tcBorders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>
              <w:rPr>
                <w:rFonts w:ascii="Arial" w:hAnsi="Arial" w:eastAsia="仿宋" w:cs="Arial"/>
              </w:rPr>
              <w:t xml:space="preserve"> How old are you?</w:t>
            </w: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＜40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9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40-49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50-59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60-69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≥70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What’s your smoking intensity (average number of packs of cigarettes smoked per day multiplied by smoking years)</w:t>
            </w: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Never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9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 xml:space="preserve">1-9 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 xml:space="preserve">10-19 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 xml:space="preserve">20-29 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 xml:space="preserve">≥30 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5" w:type="dxa"/>
            <w:vMerge w:val="restart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4. Do you often cough?</w:t>
            </w: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None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9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5" w:type="dxa"/>
            <w:vMerge w:val="continue"/>
          </w:tcPr>
          <w:p>
            <w:pPr>
              <w:rPr>
                <w:rFonts w:ascii="Arial" w:hAnsi="Arial" w:eastAsia="仿宋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A little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5" w:type="dxa"/>
            <w:vMerge w:val="continue"/>
          </w:tcPr>
          <w:p>
            <w:pPr>
              <w:rPr>
                <w:rFonts w:ascii="Arial" w:hAnsi="Arial" w:eastAsia="仿宋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Some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Most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All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>
              <w:rPr>
                <w:rFonts w:ascii="Arial" w:hAnsi="Arial" w:eastAsia="仿宋" w:cs="Arial"/>
                <w:color w:val="auto"/>
                <w:kern w:val="2"/>
              </w:rPr>
              <w:t xml:space="preserve"> </w:t>
            </w:r>
            <w:r>
              <w:rPr>
                <w:rFonts w:ascii="Arial" w:hAnsi="Arial" w:cs="Arial"/>
              </w:rPr>
              <w:t>Do you ever cough up any “stuff,” such as mucus or phlegm?</w:t>
            </w: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None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9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A little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Some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Most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All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Do you ever dyspnoea?</w:t>
            </w: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None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39" w:type="dxa"/>
            <w:vMerge w:val="restart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A little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Some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Most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5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>
            <w:pPr>
              <w:rPr>
                <w:rFonts w:ascii="Arial" w:hAnsi="Arial" w:eastAsia="仿宋" w:cs="Arial"/>
              </w:rPr>
            </w:pPr>
            <w:r>
              <w:rPr>
                <w:rFonts w:ascii="Arial" w:hAnsi="Arial" w:eastAsia="仿宋" w:cs="Arial"/>
              </w:rPr>
              <w:t>All of the time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9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817" w:type="dxa"/>
            <w:gridSpan w:val="2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If your total score is 7 or more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eastAsia="仿宋" w:cs="Arial"/>
              </w:rPr>
              <w:t>your breathing problems may be caused by COPD.</w:t>
            </w:r>
          </w:p>
        </w:tc>
        <w:tc>
          <w:tcPr>
            <w:tcW w:w="1496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score</w:t>
            </w:r>
          </w:p>
        </w:tc>
        <w:tc>
          <w:tcPr>
            <w:tcW w:w="1039" w:type="dxa"/>
          </w:tcPr>
          <w:p>
            <w:pPr>
              <w:rPr>
                <w:rFonts w:ascii="Arial" w:hAnsi="Arial" w:cs="Arial"/>
              </w:rPr>
            </w:pPr>
          </w:p>
        </w:tc>
      </w:tr>
      <w:bookmarkEnd w:id="2"/>
    </w:tbl>
    <w:p/>
    <w:bookmarkEnd w:id="0"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28"/>
    <w:rsid w:val="001B3A28"/>
    <w:rsid w:val="00282EBD"/>
    <w:rsid w:val="005D299B"/>
    <w:rsid w:val="005F60BA"/>
    <w:rsid w:val="00794F88"/>
    <w:rsid w:val="00B70A5B"/>
    <w:rsid w:val="00EC5218"/>
    <w:rsid w:val="0D687718"/>
    <w:rsid w:val="1A6B79E8"/>
    <w:rsid w:val="1CC53E10"/>
    <w:rsid w:val="269017C8"/>
    <w:rsid w:val="38C541B2"/>
    <w:rsid w:val="4073450E"/>
    <w:rsid w:val="4CA77316"/>
    <w:rsid w:val="51170E7A"/>
    <w:rsid w:val="53AD6394"/>
    <w:rsid w:val="5E79625F"/>
    <w:rsid w:val="60884B13"/>
    <w:rsid w:val="60F85606"/>
    <w:rsid w:val="66CD47B6"/>
    <w:rsid w:val="77601AD5"/>
    <w:rsid w:val="7A5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rPr>
      <w:rFonts w:asciiTheme="minorHAnsi" w:hAnsiTheme="minorHAnsi" w:eastAsiaTheme="minorEastAsia" w:cstheme="minorBidi"/>
      <w:color w:val="auto"/>
      <w:kern w:val="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Theme="minorHAnsi" w:hAnsiTheme="minorHAnsi" w:eastAsiaTheme="minorEastAsia" w:cstheme="minorBid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791</Characters>
  <Lines>6</Lines>
  <Paragraphs>1</Paragraphs>
  <TotalTime>33</TotalTime>
  <ScaleCrop>false</ScaleCrop>
  <LinksUpToDate>false</LinksUpToDate>
  <CharactersWithSpaces>928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2022-03-16T01:54:00Z</dcterms:created>
  <dc:creator>yin xin</dc:creator>
  <cp:lastModifiedBy>清越飞</cp:lastModifiedBy>
  <dcterms:modified xsi:type="dcterms:W3CDTF">2022-04-28T05:42:07Z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C0B3A559A8014F7BAC952A31248DD907</vt:lpwstr>
  </property>
</Properties>
</file>