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0EBF" w14:textId="77777777" w:rsidR="00905A39" w:rsidRPr="009E1E9A" w:rsidRDefault="00905A39">
      <w:pPr>
        <w:pStyle w:val="NoSpacing"/>
        <w:rPr>
          <w:b/>
          <w:color w:val="000000"/>
          <w:sz w:val="32"/>
          <w:szCs w:val="32"/>
        </w:rPr>
      </w:pPr>
      <w:r w:rsidRPr="009E1E9A">
        <w:rPr>
          <w:b/>
          <w:color w:val="000000"/>
          <w:sz w:val="32"/>
          <w:szCs w:val="32"/>
        </w:rPr>
        <w:t>Supplemental Material</w:t>
      </w:r>
    </w:p>
    <w:p w14:paraId="11FD73BB" w14:textId="77777777" w:rsidR="00905A39" w:rsidRPr="009E1E9A" w:rsidRDefault="00905A39">
      <w:pPr>
        <w:pStyle w:val="NoSpacing"/>
        <w:rPr>
          <w:color w:val="000000"/>
        </w:rPr>
      </w:pPr>
    </w:p>
    <w:p w14:paraId="434D8534" w14:textId="77777777" w:rsidR="00905A39" w:rsidRPr="009E1E9A" w:rsidRDefault="00905A39">
      <w:pPr>
        <w:pStyle w:val="NoSpacing"/>
        <w:spacing w:line="480" w:lineRule="auto"/>
        <w:rPr>
          <w:color w:val="000000"/>
        </w:rPr>
      </w:pPr>
      <w:r w:rsidRPr="009E1E9A">
        <w:rPr>
          <w:b/>
          <w:color w:val="000000"/>
        </w:rPr>
        <w:t>Supplemental Table 1</w:t>
      </w:r>
      <w:r w:rsidRPr="009E1E9A">
        <w:rPr>
          <w:color w:val="000000"/>
        </w:rPr>
        <w:t xml:space="preserve"> Matrix Problem Definition in AECOPD (on patient level firstly, then HPs secondly; focus on in-patient and the consequent 3 months)</w:t>
      </w:r>
    </w:p>
    <w:tbl>
      <w:tblPr>
        <w:tblStyle w:val="TableGrid"/>
        <w:tblW w:w="9715" w:type="dxa"/>
        <w:tblLook w:val="04A0" w:firstRow="1" w:lastRow="0" w:firstColumn="1" w:lastColumn="0" w:noHBand="0" w:noVBand="1"/>
      </w:tblPr>
      <w:tblGrid>
        <w:gridCol w:w="1345"/>
        <w:gridCol w:w="1980"/>
        <w:gridCol w:w="2070"/>
        <w:gridCol w:w="1980"/>
        <w:gridCol w:w="2340"/>
      </w:tblGrid>
      <w:tr w:rsidR="00905A39" w:rsidRPr="009E1E9A" w14:paraId="5E76EC63" w14:textId="77777777">
        <w:trPr>
          <w:tblHeader/>
        </w:trPr>
        <w:tc>
          <w:tcPr>
            <w:tcW w:w="1345" w:type="dxa"/>
          </w:tcPr>
          <w:p w14:paraId="0FFC058B" w14:textId="77777777" w:rsidR="00905A39" w:rsidRPr="009E1E9A" w:rsidRDefault="00905A39">
            <w:pPr>
              <w:pStyle w:val="NoSpacing"/>
              <w:rPr>
                <w:color w:val="000000"/>
              </w:rPr>
            </w:pPr>
          </w:p>
        </w:tc>
        <w:tc>
          <w:tcPr>
            <w:tcW w:w="1980" w:type="dxa"/>
            <w:shd w:val="clear" w:color="auto" w:fill="D9D9D9" w:themeFill="background1" w:themeFillShade="D9"/>
          </w:tcPr>
          <w:p w14:paraId="526D5D51" w14:textId="77777777" w:rsidR="00905A39" w:rsidRPr="009E1E9A" w:rsidRDefault="00905A39">
            <w:pPr>
              <w:pStyle w:val="NoSpacing"/>
              <w:rPr>
                <w:color w:val="000000"/>
              </w:rPr>
            </w:pPr>
            <w:proofErr w:type="gramStart"/>
            <w:r w:rsidRPr="009E1E9A">
              <w:rPr>
                <w:color w:val="000000"/>
              </w:rPr>
              <w:t>Patients</w:t>
            </w:r>
            <w:proofErr w:type="gramEnd"/>
            <w:r w:rsidRPr="009E1E9A">
              <w:rPr>
                <w:color w:val="000000"/>
              </w:rPr>
              <w:t xml:space="preserve"> perspective </w:t>
            </w:r>
          </w:p>
        </w:tc>
        <w:tc>
          <w:tcPr>
            <w:tcW w:w="2070" w:type="dxa"/>
            <w:shd w:val="clear" w:color="auto" w:fill="D9D9D9" w:themeFill="background1" w:themeFillShade="D9"/>
          </w:tcPr>
          <w:p w14:paraId="48A1D2A1" w14:textId="77777777" w:rsidR="00905A39" w:rsidRPr="009E1E9A" w:rsidRDefault="00905A39">
            <w:pPr>
              <w:pStyle w:val="NoSpacing"/>
              <w:rPr>
                <w:color w:val="000000"/>
              </w:rPr>
            </w:pPr>
            <w:r w:rsidRPr="009E1E9A">
              <w:rPr>
                <w:color w:val="000000"/>
              </w:rPr>
              <w:t>Health Professional perspective (focus groups</w:t>
            </w:r>
            <w:r w:rsidRPr="009E1E9A">
              <w:rPr>
                <w:color w:val="000000"/>
                <w:vertAlign w:val="superscript"/>
              </w:rPr>
              <w:t>1</w:t>
            </w:r>
            <w:r w:rsidRPr="009E1E9A">
              <w:rPr>
                <w:color w:val="000000"/>
              </w:rPr>
              <w:t>, working groups, consultants)</w:t>
            </w:r>
          </w:p>
        </w:tc>
        <w:tc>
          <w:tcPr>
            <w:tcW w:w="1980" w:type="dxa"/>
            <w:shd w:val="clear" w:color="auto" w:fill="D9D9D9" w:themeFill="background1" w:themeFillShade="D9"/>
          </w:tcPr>
          <w:p w14:paraId="031A3B0A" w14:textId="77777777" w:rsidR="00905A39" w:rsidRPr="009E1E9A" w:rsidRDefault="00905A39">
            <w:pPr>
              <w:pStyle w:val="NoSpacing"/>
              <w:rPr>
                <w:color w:val="000000"/>
              </w:rPr>
            </w:pPr>
            <w:r w:rsidRPr="009E1E9A">
              <w:rPr>
                <w:color w:val="000000"/>
              </w:rPr>
              <w:t xml:space="preserve">Quantitative studies and Guidelines </w:t>
            </w:r>
          </w:p>
        </w:tc>
        <w:tc>
          <w:tcPr>
            <w:tcW w:w="2340" w:type="dxa"/>
            <w:shd w:val="clear" w:color="auto" w:fill="D9D9D9" w:themeFill="background1" w:themeFillShade="D9"/>
          </w:tcPr>
          <w:p w14:paraId="2057AC3A" w14:textId="77777777" w:rsidR="00905A39" w:rsidRPr="009E1E9A" w:rsidRDefault="00905A39">
            <w:pPr>
              <w:pStyle w:val="NoSpacing"/>
              <w:rPr>
                <w:color w:val="000000"/>
              </w:rPr>
            </w:pPr>
            <w:r w:rsidRPr="009E1E9A">
              <w:rPr>
                <w:color w:val="000000"/>
              </w:rPr>
              <w:t>Summary</w:t>
            </w:r>
          </w:p>
        </w:tc>
      </w:tr>
      <w:tr w:rsidR="00905A39" w:rsidRPr="009E1E9A" w14:paraId="4B6AE11D" w14:textId="77777777">
        <w:tc>
          <w:tcPr>
            <w:tcW w:w="1345" w:type="dxa"/>
            <w:shd w:val="clear" w:color="auto" w:fill="D9D9D9" w:themeFill="background1" w:themeFillShade="D9"/>
          </w:tcPr>
          <w:p w14:paraId="13576F1B" w14:textId="77777777" w:rsidR="00905A39" w:rsidRPr="009E1E9A" w:rsidRDefault="00905A39">
            <w:pPr>
              <w:pStyle w:val="NoSpacing"/>
              <w:rPr>
                <w:color w:val="000000"/>
              </w:rPr>
            </w:pPr>
            <w:r w:rsidRPr="009E1E9A">
              <w:rPr>
                <w:color w:val="000000"/>
              </w:rPr>
              <w:t>Action plans</w:t>
            </w:r>
          </w:p>
        </w:tc>
        <w:tc>
          <w:tcPr>
            <w:tcW w:w="1980" w:type="dxa"/>
          </w:tcPr>
          <w:p w14:paraId="1C4E09D2" w14:textId="77777777" w:rsidR="00905A39" w:rsidRPr="009E1E9A" w:rsidRDefault="00905A39">
            <w:pPr>
              <w:pStyle w:val="NoSpacing"/>
              <w:rPr>
                <w:color w:val="000000"/>
              </w:rPr>
            </w:pPr>
            <w:r w:rsidRPr="009E1E9A">
              <w:rPr>
                <w:color w:val="000000"/>
              </w:rPr>
              <w:t>Difficulty differentiating between a bad day and onset of an AECOPD</w:t>
            </w:r>
            <w:r w:rsidRPr="009E1E9A">
              <w:rPr>
                <w:rFonts w:cs="Arial"/>
                <w:color w:val="000000"/>
                <w:vertAlign w:val="superscript"/>
              </w:rPr>
              <w:t>2-4</w:t>
            </w:r>
          </w:p>
          <w:p w14:paraId="78DB7ACD" w14:textId="77777777" w:rsidR="00905A39" w:rsidRPr="009E1E9A" w:rsidRDefault="00905A39">
            <w:pPr>
              <w:pStyle w:val="NoSpacing"/>
              <w:rPr>
                <w:color w:val="000000"/>
              </w:rPr>
            </w:pPr>
          </w:p>
          <w:p w14:paraId="17030F8C" w14:textId="77777777" w:rsidR="00905A39" w:rsidRPr="009E1E9A" w:rsidRDefault="00905A39">
            <w:pPr>
              <w:pStyle w:val="NoSpacing"/>
              <w:rPr>
                <w:rFonts w:cs="Arial"/>
                <w:color w:val="000000"/>
              </w:rPr>
            </w:pPr>
            <w:r w:rsidRPr="009E1E9A">
              <w:rPr>
                <w:color w:val="000000"/>
              </w:rPr>
              <w:t>Help-seeking behavior is influenced by beliefs about exacerbation (severity, need for treatment) and medication (attitudes towards cortisone, antibiotics) and relationship with HPs.</w:t>
            </w:r>
            <w:r w:rsidRPr="009E1E9A">
              <w:rPr>
                <w:rFonts w:cs="Arial"/>
                <w:color w:val="000000"/>
                <w:vertAlign w:val="superscript"/>
              </w:rPr>
              <w:t>2,3,5</w:t>
            </w:r>
          </w:p>
          <w:p w14:paraId="6B78381C" w14:textId="77777777" w:rsidR="00905A39" w:rsidRPr="009E1E9A" w:rsidRDefault="00905A39">
            <w:pPr>
              <w:pStyle w:val="NoSpacing"/>
              <w:rPr>
                <w:color w:val="000000"/>
              </w:rPr>
            </w:pPr>
          </w:p>
          <w:p w14:paraId="7E0D8A98" w14:textId="77777777" w:rsidR="00905A39" w:rsidRPr="009E1E9A" w:rsidRDefault="00905A39">
            <w:pPr>
              <w:pStyle w:val="NoSpacing"/>
              <w:rPr>
                <w:color w:val="000000"/>
              </w:rPr>
            </w:pPr>
            <w:r w:rsidRPr="009E1E9A">
              <w:rPr>
                <w:color w:val="000000"/>
              </w:rPr>
              <w:t>Possibility for self-medication is appreciated</w:t>
            </w:r>
            <w:r w:rsidRPr="009E1E9A">
              <w:rPr>
                <w:rFonts w:cs="Arial"/>
                <w:color w:val="000000"/>
                <w:vertAlign w:val="superscript"/>
              </w:rPr>
              <w:t>5</w:t>
            </w:r>
            <w:r w:rsidRPr="009E1E9A">
              <w:rPr>
                <w:color w:val="000000"/>
              </w:rPr>
              <w:t xml:space="preserve"> as easier: no delay, no need for transportation.</w:t>
            </w:r>
          </w:p>
          <w:p w14:paraId="688AF64E" w14:textId="77777777" w:rsidR="00905A39" w:rsidRPr="009E1E9A" w:rsidRDefault="00905A39">
            <w:pPr>
              <w:pStyle w:val="NoSpacing"/>
              <w:rPr>
                <w:color w:val="000000"/>
              </w:rPr>
            </w:pPr>
          </w:p>
          <w:p w14:paraId="36180FBD" w14:textId="77777777" w:rsidR="00905A39" w:rsidRPr="009E1E9A" w:rsidRDefault="00905A39">
            <w:pPr>
              <w:pStyle w:val="NoSpacing"/>
              <w:rPr>
                <w:color w:val="000000"/>
              </w:rPr>
            </w:pPr>
            <w:r w:rsidRPr="009E1E9A">
              <w:rPr>
                <w:color w:val="000000"/>
              </w:rPr>
              <w:t>Impact of social environment</w:t>
            </w:r>
            <w:r w:rsidRPr="009E1E9A">
              <w:rPr>
                <w:color w:val="000000"/>
                <w:vertAlign w:val="superscript"/>
              </w:rPr>
              <w:t>2</w:t>
            </w:r>
          </w:p>
          <w:p w14:paraId="542093BC" w14:textId="77777777" w:rsidR="00905A39" w:rsidRPr="009E1E9A" w:rsidRDefault="00905A39">
            <w:pPr>
              <w:pStyle w:val="NoSpacing"/>
              <w:rPr>
                <w:color w:val="000000"/>
              </w:rPr>
            </w:pPr>
          </w:p>
          <w:p w14:paraId="00D0777B" w14:textId="77777777" w:rsidR="00905A39" w:rsidRPr="009E1E9A" w:rsidRDefault="00905A39">
            <w:pPr>
              <w:pStyle w:val="NoSpacing"/>
              <w:rPr>
                <w:rFonts w:cs="Arial"/>
                <w:color w:val="000000"/>
              </w:rPr>
            </w:pPr>
            <w:r w:rsidRPr="009E1E9A">
              <w:rPr>
                <w:color w:val="000000"/>
              </w:rPr>
              <w:t>Patients cannot recall when they received an action plan.</w:t>
            </w:r>
            <w:r w:rsidRPr="009E1E9A">
              <w:rPr>
                <w:rFonts w:cs="Arial"/>
                <w:color w:val="000000"/>
                <w:vertAlign w:val="superscript"/>
              </w:rPr>
              <w:t>5</w:t>
            </w:r>
          </w:p>
          <w:p w14:paraId="5884578A" w14:textId="77777777" w:rsidR="00905A39" w:rsidRPr="009E1E9A" w:rsidRDefault="00905A39">
            <w:pPr>
              <w:pStyle w:val="NoSpacing"/>
              <w:rPr>
                <w:color w:val="000000"/>
              </w:rPr>
            </w:pPr>
          </w:p>
          <w:p w14:paraId="681F2944" w14:textId="77777777" w:rsidR="00905A39" w:rsidRPr="009E1E9A" w:rsidRDefault="00905A39">
            <w:pPr>
              <w:pStyle w:val="NoSpacing"/>
              <w:rPr>
                <w:color w:val="000000"/>
              </w:rPr>
            </w:pPr>
            <w:r w:rsidRPr="009E1E9A">
              <w:rPr>
                <w:color w:val="000000"/>
              </w:rPr>
              <w:t>Patients typically do not document their symptoms or actions daily.</w:t>
            </w:r>
          </w:p>
        </w:tc>
        <w:tc>
          <w:tcPr>
            <w:tcW w:w="2070" w:type="dxa"/>
          </w:tcPr>
          <w:p w14:paraId="0E7EFCBC" w14:textId="77777777" w:rsidR="00905A39" w:rsidRPr="009E1E9A" w:rsidRDefault="00905A39">
            <w:pPr>
              <w:pStyle w:val="NoSpacing"/>
              <w:rPr>
                <w:color w:val="000000"/>
              </w:rPr>
            </w:pPr>
            <w:r w:rsidRPr="009E1E9A">
              <w:rPr>
                <w:color w:val="000000"/>
              </w:rPr>
              <w:t xml:space="preserve">HP’s do not prescribe action plans routinely </w:t>
            </w:r>
            <w:r w:rsidRPr="009E1E9A">
              <w:rPr>
                <w:rFonts w:cs="Arial"/>
                <w:color w:val="000000"/>
              </w:rPr>
              <w:t>→</w:t>
            </w:r>
            <w:r w:rsidRPr="009E1E9A">
              <w:rPr>
                <w:color w:val="000000"/>
              </w:rPr>
              <w:t xml:space="preserve"> few patients have written action plans.</w:t>
            </w:r>
          </w:p>
          <w:p w14:paraId="38B26268" w14:textId="77777777" w:rsidR="00905A39" w:rsidRPr="009E1E9A" w:rsidRDefault="00905A39">
            <w:pPr>
              <w:pStyle w:val="NoSpacing"/>
              <w:rPr>
                <w:color w:val="000000"/>
              </w:rPr>
            </w:pPr>
          </w:p>
          <w:p w14:paraId="2E760CC5" w14:textId="77777777" w:rsidR="00905A39" w:rsidRPr="009E1E9A" w:rsidRDefault="00905A39">
            <w:pPr>
              <w:pStyle w:val="NoSpacing"/>
              <w:rPr>
                <w:color w:val="000000"/>
              </w:rPr>
            </w:pPr>
            <w:r w:rsidRPr="009E1E9A">
              <w:rPr>
                <w:color w:val="000000"/>
              </w:rPr>
              <w:t>Formulating action plans is time intensive:</w:t>
            </w:r>
          </w:p>
          <w:p w14:paraId="01D4A502" w14:textId="77777777" w:rsidR="00905A39" w:rsidRPr="009E1E9A" w:rsidRDefault="00905A39">
            <w:pPr>
              <w:pStyle w:val="NoSpacing"/>
              <w:rPr>
                <w:color w:val="000000"/>
              </w:rPr>
            </w:pPr>
            <w:r w:rsidRPr="009E1E9A">
              <w:rPr>
                <w:color w:val="000000"/>
              </w:rPr>
              <w:t>reluctance reflects time constraints</w:t>
            </w:r>
          </w:p>
          <w:p w14:paraId="55CADD1F" w14:textId="77777777" w:rsidR="00905A39" w:rsidRPr="009E1E9A" w:rsidRDefault="00905A39">
            <w:pPr>
              <w:pStyle w:val="NoSpacing"/>
              <w:rPr>
                <w:color w:val="000000"/>
              </w:rPr>
            </w:pPr>
          </w:p>
          <w:p w14:paraId="6291CC39" w14:textId="77777777" w:rsidR="00905A39" w:rsidRPr="009E1E9A" w:rsidRDefault="00905A39">
            <w:pPr>
              <w:pStyle w:val="NoSpacing"/>
              <w:rPr>
                <w:color w:val="000000"/>
              </w:rPr>
            </w:pPr>
            <w:r w:rsidRPr="009E1E9A">
              <w:rPr>
                <w:color w:val="000000"/>
              </w:rPr>
              <w:t>Doubt if every patient can safely manage self-medication</w:t>
            </w:r>
          </w:p>
          <w:p w14:paraId="0E548F03" w14:textId="77777777" w:rsidR="00905A39" w:rsidRPr="009E1E9A" w:rsidRDefault="00905A39">
            <w:pPr>
              <w:pStyle w:val="NoSpacing"/>
              <w:rPr>
                <w:color w:val="000000"/>
              </w:rPr>
            </w:pPr>
          </w:p>
          <w:p w14:paraId="5CFF1392" w14:textId="77777777" w:rsidR="00905A39" w:rsidRPr="009E1E9A" w:rsidRDefault="00905A39">
            <w:pPr>
              <w:pStyle w:val="NoSpacing"/>
              <w:rPr>
                <w:color w:val="000000"/>
              </w:rPr>
            </w:pPr>
            <w:r w:rsidRPr="009E1E9A">
              <w:rPr>
                <w:color w:val="000000"/>
              </w:rPr>
              <w:t>Home Nurse: patients who have an action plan often do not remember or follow them.</w:t>
            </w:r>
          </w:p>
          <w:p w14:paraId="409EABB2" w14:textId="77777777" w:rsidR="00905A39" w:rsidRPr="009E1E9A" w:rsidRDefault="00905A39">
            <w:pPr>
              <w:pStyle w:val="NoSpacing"/>
              <w:rPr>
                <w:color w:val="000000"/>
              </w:rPr>
            </w:pPr>
          </w:p>
          <w:p w14:paraId="222D9578" w14:textId="77777777" w:rsidR="00905A39" w:rsidRPr="009E1E9A" w:rsidRDefault="00905A39">
            <w:pPr>
              <w:pStyle w:val="NoSpacing"/>
              <w:rPr>
                <w:color w:val="000000"/>
              </w:rPr>
            </w:pPr>
            <w:r w:rsidRPr="009E1E9A">
              <w:rPr>
                <w:color w:val="000000"/>
              </w:rPr>
              <w:t>No structured education</w:t>
            </w:r>
          </w:p>
          <w:p w14:paraId="49CBF336" w14:textId="77777777" w:rsidR="00905A39" w:rsidRPr="009E1E9A" w:rsidRDefault="00905A39">
            <w:pPr>
              <w:pStyle w:val="NoSpacing"/>
              <w:rPr>
                <w:color w:val="000000"/>
              </w:rPr>
            </w:pPr>
          </w:p>
          <w:p w14:paraId="303E378F" w14:textId="77777777" w:rsidR="00905A39" w:rsidRPr="009E1E9A" w:rsidRDefault="00905A39">
            <w:pPr>
              <w:pStyle w:val="NoSpacing"/>
              <w:rPr>
                <w:color w:val="000000"/>
              </w:rPr>
            </w:pPr>
            <w:r w:rsidRPr="009E1E9A">
              <w:rPr>
                <w:color w:val="000000"/>
              </w:rPr>
              <w:t>Support by GP is not actively asked.</w:t>
            </w:r>
          </w:p>
          <w:p w14:paraId="5DE633BA" w14:textId="77777777" w:rsidR="00905A39" w:rsidRPr="009E1E9A" w:rsidRDefault="00905A39">
            <w:pPr>
              <w:pStyle w:val="NoSpacing"/>
              <w:rPr>
                <w:color w:val="000000"/>
              </w:rPr>
            </w:pPr>
          </w:p>
          <w:p w14:paraId="635B4B0C" w14:textId="77777777" w:rsidR="00905A39" w:rsidRPr="009E1E9A" w:rsidRDefault="00905A39">
            <w:pPr>
              <w:pStyle w:val="NoSpacing"/>
              <w:rPr>
                <w:color w:val="000000"/>
              </w:rPr>
            </w:pPr>
            <w:r w:rsidRPr="009E1E9A">
              <w:rPr>
                <w:color w:val="000000"/>
              </w:rPr>
              <w:t>Documenting symptoms and actions provides a basis for reflection, exacerbation management</w:t>
            </w:r>
          </w:p>
        </w:tc>
        <w:tc>
          <w:tcPr>
            <w:tcW w:w="1980" w:type="dxa"/>
          </w:tcPr>
          <w:p w14:paraId="405AFB74" w14:textId="77777777" w:rsidR="00905A39" w:rsidRPr="009E1E9A" w:rsidRDefault="00905A39">
            <w:pPr>
              <w:pStyle w:val="NoSpacing"/>
              <w:rPr>
                <w:color w:val="000000"/>
              </w:rPr>
            </w:pPr>
            <w:r w:rsidRPr="009E1E9A">
              <w:rPr>
                <w:color w:val="000000"/>
              </w:rPr>
              <w:t>Guidelines recommend use of action plans</w:t>
            </w:r>
            <w:r w:rsidRPr="009E1E9A">
              <w:rPr>
                <w:color w:val="000000"/>
                <w:vertAlign w:val="superscript"/>
              </w:rPr>
              <w:t>6</w:t>
            </w:r>
          </w:p>
          <w:p w14:paraId="7D6D60C9" w14:textId="77777777" w:rsidR="00905A39" w:rsidRPr="009E1E9A" w:rsidRDefault="00905A39">
            <w:pPr>
              <w:pStyle w:val="NoSpacing"/>
              <w:rPr>
                <w:color w:val="000000"/>
              </w:rPr>
            </w:pPr>
          </w:p>
          <w:p w14:paraId="68270271" w14:textId="77777777" w:rsidR="00905A39" w:rsidRPr="009E1E9A" w:rsidRDefault="00905A39">
            <w:pPr>
              <w:pStyle w:val="NoSpacing"/>
              <w:rPr>
                <w:color w:val="000000"/>
              </w:rPr>
            </w:pPr>
            <w:r w:rsidRPr="009E1E9A">
              <w:rPr>
                <w:color w:val="000000"/>
              </w:rPr>
              <w:t xml:space="preserve">Action plans are not always safe: </w:t>
            </w:r>
          </w:p>
          <w:p w14:paraId="3B9599F8" w14:textId="77777777" w:rsidR="00905A39" w:rsidRPr="009E1E9A" w:rsidRDefault="00905A39">
            <w:pPr>
              <w:pStyle w:val="NoSpacing"/>
              <w:rPr>
                <w:color w:val="000000"/>
              </w:rPr>
            </w:pPr>
            <w:r w:rsidRPr="009E1E9A">
              <w:rPr>
                <w:color w:val="000000"/>
              </w:rPr>
              <w:t>Although the broad evidence demonstrates the benefits of action plans with self-medication (steroids and antibiotics), some single studies also show adverse effects of action plans. Meta-analyses have shown detrimental effects, including on terminal ill patients.</w:t>
            </w:r>
            <w:r w:rsidRPr="009E1E9A">
              <w:rPr>
                <w:color w:val="000000"/>
                <w:vertAlign w:val="superscript"/>
              </w:rPr>
              <w:t>7</w:t>
            </w:r>
            <w:r w:rsidRPr="009E1E9A">
              <w:rPr>
                <w:color w:val="000000"/>
              </w:rPr>
              <w:t xml:space="preserve"> </w:t>
            </w:r>
          </w:p>
          <w:p w14:paraId="75408EAA" w14:textId="77777777" w:rsidR="00905A39" w:rsidRPr="009E1E9A" w:rsidRDefault="00905A39">
            <w:pPr>
              <w:pStyle w:val="NoSpacing"/>
              <w:rPr>
                <w:color w:val="000000"/>
              </w:rPr>
            </w:pPr>
          </w:p>
          <w:p w14:paraId="48AE0C37" w14:textId="77777777" w:rsidR="00905A39" w:rsidRPr="009E1E9A" w:rsidRDefault="00905A39">
            <w:pPr>
              <w:pStyle w:val="NoSpacing"/>
              <w:rPr>
                <w:color w:val="000000"/>
              </w:rPr>
            </w:pPr>
            <w:r w:rsidRPr="009E1E9A">
              <w:rPr>
                <w:color w:val="000000"/>
              </w:rPr>
              <w:t>No evidence in COPD could be identified that supported an effect of daily symptom reporting on rehospitalization; however, asthma studies have found that interventions combining symptom monitoring by patients, action plans and regular GP reviews lead to improved health outcomes.</w:t>
            </w:r>
            <w:r w:rsidRPr="009E1E9A">
              <w:rPr>
                <w:color w:val="000000"/>
                <w:vertAlign w:val="superscript"/>
              </w:rPr>
              <w:t>8</w:t>
            </w:r>
            <w:r w:rsidRPr="009E1E9A">
              <w:rPr>
                <w:color w:val="000000"/>
              </w:rPr>
              <w:t xml:space="preserve"> </w:t>
            </w:r>
          </w:p>
          <w:p w14:paraId="58176894" w14:textId="77777777" w:rsidR="00905A39" w:rsidRPr="009E1E9A" w:rsidRDefault="00905A39">
            <w:pPr>
              <w:pStyle w:val="NoSpacing"/>
              <w:rPr>
                <w:color w:val="000000"/>
              </w:rPr>
            </w:pPr>
          </w:p>
          <w:p w14:paraId="1513E45D" w14:textId="77777777" w:rsidR="00905A39" w:rsidRPr="009E1E9A" w:rsidRDefault="00905A39">
            <w:pPr>
              <w:pStyle w:val="NoSpacing"/>
              <w:rPr>
                <w:color w:val="000000"/>
              </w:rPr>
            </w:pPr>
            <w:r w:rsidRPr="009E1E9A">
              <w:rPr>
                <w:color w:val="000000"/>
              </w:rPr>
              <w:t>Symptom monitoring and action plans are elements of most digital telehealth interventions.</w:t>
            </w:r>
            <w:r w:rsidRPr="009E1E9A">
              <w:rPr>
                <w:color w:val="000000"/>
                <w:vertAlign w:val="superscript"/>
              </w:rPr>
              <w:t>9</w:t>
            </w:r>
          </w:p>
          <w:p w14:paraId="372C7B28" w14:textId="77777777" w:rsidR="00905A39" w:rsidRPr="009E1E9A" w:rsidRDefault="00905A39">
            <w:pPr>
              <w:pStyle w:val="NoSpacing"/>
              <w:rPr>
                <w:color w:val="000000"/>
              </w:rPr>
            </w:pPr>
          </w:p>
        </w:tc>
        <w:tc>
          <w:tcPr>
            <w:tcW w:w="2340" w:type="dxa"/>
          </w:tcPr>
          <w:p w14:paraId="407D9049" w14:textId="77777777" w:rsidR="00905A39" w:rsidRPr="009E1E9A" w:rsidRDefault="00905A39">
            <w:pPr>
              <w:pStyle w:val="NoSpacing"/>
              <w:rPr>
                <w:color w:val="000000"/>
              </w:rPr>
            </w:pPr>
            <w:r w:rsidRPr="009E1E9A">
              <w:rPr>
                <w:color w:val="000000"/>
              </w:rPr>
              <w:lastRenderedPageBreak/>
              <w:t>Patients do not recognize the onset of an exacerbation.</w:t>
            </w:r>
            <w:r w:rsidRPr="009E1E9A">
              <w:rPr>
                <w:rFonts w:cs="Arial"/>
                <w:color w:val="000000"/>
                <w:vertAlign w:val="superscript"/>
              </w:rPr>
              <w:t>2-4</w:t>
            </w:r>
            <w:r w:rsidRPr="009E1E9A">
              <w:rPr>
                <w:color w:val="000000"/>
              </w:rPr>
              <w:t xml:space="preserve"> Consequently they do not start following their action plans. Asthma studies show symptom monitoring leads to improved health outcomes.</w:t>
            </w:r>
            <w:r w:rsidRPr="009E1E9A">
              <w:rPr>
                <w:color w:val="000000"/>
                <w:vertAlign w:val="superscript"/>
              </w:rPr>
              <w:t>8</w:t>
            </w:r>
          </w:p>
          <w:p w14:paraId="2C1529CC" w14:textId="77777777" w:rsidR="00905A39" w:rsidRPr="009E1E9A" w:rsidRDefault="00905A39">
            <w:pPr>
              <w:pStyle w:val="NoSpacing"/>
              <w:rPr>
                <w:color w:val="000000"/>
              </w:rPr>
            </w:pPr>
          </w:p>
          <w:p w14:paraId="42F13274" w14:textId="77777777" w:rsidR="00905A39" w:rsidRPr="009E1E9A" w:rsidRDefault="00905A39">
            <w:pPr>
              <w:pStyle w:val="NoSpacing"/>
              <w:rPr>
                <w:color w:val="000000"/>
              </w:rPr>
            </w:pPr>
            <w:r w:rsidRPr="009E1E9A">
              <w:rPr>
                <w:color w:val="000000"/>
              </w:rPr>
              <w:t xml:space="preserve">As patients’ help-seeking behavior is impacted by diverse factors, their </w:t>
            </w:r>
            <w:proofErr w:type="gramStart"/>
            <w:r w:rsidRPr="009E1E9A">
              <w:rPr>
                <w:color w:val="000000"/>
              </w:rPr>
              <w:t>relationships</w:t>
            </w:r>
            <w:proofErr w:type="gramEnd"/>
            <w:r w:rsidRPr="009E1E9A">
              <w:rPr>
                <w:color w:val="000000"/>
              </w:rPr>
              <w:t xml:space="preserve"> with HPs is particularly important.</w:t>
            </w:r>
            <w:r w:rsidRPr="009E1E9A">
              <w:rPr>
                <w:rFonts w:cs="Arial"/>
                <w:color w:val="000000"/>
                <w:vertAlign w:val="superscript"/>
              </w:rPr>
              <w:t>2,3,5</w:t>
            </w:r>
          </w:p>
          <w:p w14:paraId="3A296096" w14:textId="77777777" w:rsidR="00905A39" w:rsidRPr="009E1E9A" w:rsidRDefault="00905A39">
            <w:pPr>
              <w:pStyle w:val="NoSpacing"/>
              <w:rPr>
                <w:color w:val="000000"/>
              </w:rPr>
            </w:pPr>
          </w:p>
          <w:p w14:paraId="606B292A" w14:textId="77777777" w:rsidR="00905A39" w:rsidRPr="009E1E9A" w:rsidRDefault="00905A39">
            <w:pPr>
              <w:pStyle w:val="NoSpacing"/>
              <w:rPr>
                <w:color w:val="000000"/>
              </w:rPr>
            </w:pPr>
            <w:r w:rsidRPr="009E1E9A">
              <w:rPr>
                <w:color w:val="000000"/>
              </w:rPr>
              <w:t>Patients do not typically have written action plans at home because HPs do not follow the guidelines for action plans—mainly due to time constraints and safety-related doubts. Their doubts are often rooted in single studies reporting detrimental effects in terminal ill patients.</w:t>
            </w:r>
            <w:r w:rsidRPr="009E1E9A">
              <w:rPr>
                <w:color w:val="000000"/>
                <w:vertAlign w:val="superscript"/>
              </w:rPr>
              <w:t>7</w:t>
            </w:r>
            <w:r w:rsidRPr="009E1E9A">
              <w:rPr>
                <w:color w:val="000000"/>
              </w:rPr>
              <w:t xml:space="preserve"> Without action plans, patients have no written guidance on how to react when experiencing symptoms.</w:t>
            </w:r>
          </w:p>
          <w:p w14:paraId="0A1725D3" w14:textId="77777777" w:rsidR="00905A39" w:rsidRPr="009E1E9A" w:rsidRDefault="00905A39">
            <w:pPr>
              <w:pStyle w:val="NoSpacing"/>
              <w:rPr>
                <w:color w:val="000000"/>
              </w:rPr>
            </w:pPr>
          </w:p>
          <w:p w14:paraId="3512C2E7" w14:textId="77777777" w:rsidR="00905A39" w:rsidRPr="009E1E9A" w:rsidRDefault="00905A39">
            <w:pPr>
              <w:pStyle w:val="NoSpacing"/>
              <w:rPr>
                <w:color w:val="000000"/>
              </w:rPr>
            </w:pPr>
            <w:r w:rsidRPr="009E1E9A">
              <w:rPr>
                <w:color w:val="000000"/>
              </w:rPr>
              <w:t>Documentation of symptoms and actions are elements of most digital telehealth interventions,</w:t>
            </w:r>
            <w:r w:rsidRPr="009E1E9A">
              <w:rPr>
                <w:color w:val="000000"/>
                <w:vertAlign w:val="superscript"/>
              </w:rPr>
              <w:t>9</w:t>
            </w:r>
            <w:r w:rsidRPr="009E1E9A">
              <w:rPr>
                <w:color w:val="000000"/>
              </w:rPr>
              <w:t xml:space="preserve"> providing a basis for reflection and exacerbation management. However, few patients document </w:t>
            </w:r>
            <w:r w:rsidRPr="009E1E9A">
              <w:rPr>
                <w:color w:val="000000"/>
              </w:rPr>
              <w:lastRenderedPageBreak/>
              <w:t xml:space="preserve">their symptoms and actions </w:t>
            </w:r>
            <w:proofErr w:type="gramStart"/>
            <w:r w:rsidRPr="009E1E9A">
              <w:rPr>
                <w:color w:val="000000"/>
              </w:rPr>
              <w:t>on a daily basis</w:t>
            </w:r>
            <w:proofErr w:type="gramEnd"/>
            <w:r w:rsidRPr="009E1E9A">
              <w:rPr>
                <w:color w:val="000000"/>
              </w:rPr>
              <w:t xml:space="preserve">. </w:t>
            </w:r>
          </w:p>
          <w:p w14:paraId="2BCBFB0D" w14:textId="77777777" w:rsidR="00905A39" w:rsidRPr="009E1E9A" w:rsidRDefault="00905A39">
            <w:pPr>
              <w:pStyle w:val="NoSpacing"/>
              <w:rPr>
                <w:color w:val="000000"/>
              </w:rPr>
            </w:pPr>
          </w:p>
        </w:tc>
      </w:tr>
      <w:tr w:rsidR="00905A39" w:rsidRPr="009E1E9A" w14:paraId="0EA31E90" w14:textId="77777777">
        <w:tc>
          <w:tcPr>
            <w:tcW w:w="1345" w:type="dxa"/>
            <w:shd w:val="clear" w:color="auto" w:fill="D9D9D9" w:themeFill="background1" w:themeFillShade="D9"/>
          </w:tcPr>
          <w:p w14:paraId="5E4AE2A3" w14:textId="77777777" w:rsidR="00905A39" w:rsidRPr="009E1E9A" w:rsidRDefault="00905A39">
            <w:pPr>
              <w:pStyle w:val="NoSpacing"/>
              <w:rPr>
                <w:color w:val="000000"/>
              </w:rPr>
            </w:pPr>
            <w:r w:rsidRPr="009E1E9A">
              <w:rPr>
                <w:color w:val="000000"/>
              </w:rPr>
              <w:lastRenderedPageBreak/>
              <w:t>Physical activity</w:t>
            </w:r>
          </w:p>
        </w:tc>
        <w:tc>
          <w:tcPr>
            <w:tcW w:w="1980" w:type="dxa"/>
          </w:tcPr>
          <w:p w14:paraId="79E55D87" w14:textId="77777777" w:rsidR="00905A39" w:rsidRPr="009E1E9A" w:rsidRDefault="00905A39">
            <w:pPr>
              <w:pStyle w:val="NoSpacing"/>
              <w:rPr>
                <w:color w:val="000000"/>
              </w:rPr>
            </w:pPr>
            <w:r w:rsidRPr="009E1E9A">
              <w:rPr>
                <w:color w:val="000000"/>
              </w:rPr>
              <w:t>Dyspnea leads to restriction of physical activity.</w:t>
            </w:r>
            <w:r w:rsidRPr="009E1E9A">
              <w:rPr>
                <w:rFonts w:cs="Arial"/>
                <w:color w:val="000000"/>
                <w:vertAlign w:val="superscript"/>
              </w:rPr>
              <w:t>10</w:t>
            </w:r>
          </w:p>
          <w:p w14:paraId="6F420DD5" w14:textId="77777777" w:rsidR="00905A39" w:rsidRPr="009E1E9A" w:rsidRDefault="00905A39">
            <w:pPr>
              <w:pStyle w:val="NoSpacing"/>
              <w:rPr>
                <w:color w:val="000000"/>
              </w:rPr>
            </w:pPr>
          </w:p>
          <w:p w14:paraId="5419A614" w14:textId="77777777" w:rsidR="00905A39" w:rsidRPr="009E1E9A" w:rsidRDefault="00905A39">
            <w:pPr>
              <w:pStyle w:val="NoSpacing"/>
              <w:rPr>
                <w:color w:val="000000"/>
              </w:rPr>
            </w:pPr>
            <w:r w:rsidRPr="009E1E9A">
              <w:rPr>
                <w:color w:val="000000"/>
              </w:rPr>
              <w:t>Beliefs regarding COPD (“I am not seriously ill”) and the types and amounts of physical activity needed impact behavior and participation in PR.</w:t>
            </w:r>
            <w:r w:rsidRPr="009E1E9A">
              <w:rPr>
                <w:rFonts w:cs="Arial"/>
                <w:color w:val="000000"/>
                <w:vertAlign w:val="superscript"/>
              </w:rPr>
              <w:t>11,12</w:t>
            </w:r>
          </w:p>
          <w:p w14:paraId="77053749" w14:textId="77777777" w:rsidR="00905A39" w:rsidRPr="009E1E9A" w:rsidRDefault="00905A39">
            <w:pPr>
              <w:pStyle w:val="NoSpacing"/>
              <w:rPr>
                <w:color w:val="000000"/>
              </w:rPr>
            </w:pPr>
          </w:p>
          <w:p w14:paraId="1E26EC8C" w14:textId="77777777" w:rsidR="00905A39" w:rsidRPr="00905A39" w:rsidRDefault="00905A39">
            <w:pPr>
              <w:pStyle w:val="NoSpacing"/>
              <w:rPr>
                <w:color w:val="000000"/>
                <w:lang w:val="fr-CH"/>
              </w:rPr>
            </w:pPr>
            <w:proofErr w:type="spellStart"/>
            <w:r w:rsidRPr="00905A39">
              <w:rPr>
                <w:color w:val="000000"/>
                <w:lang w:val="fr-CH"/>
              </w:rPr>
              <w:t>Barriers</w:t>
            </w:r>
            <w:proofErr w:type="spellEnd"/>
            <w:r w:rsidRPr="00905A39">
              <w:rPr>
                <w:color w:val="000000"/>
                <w:lang w:val="fr-CH"/>
              </w:rPr>
              <w:t xml:space="preserve"> (</w:t>
            </w:r>
            <w:proofErr w:type="spellStart"/>
            <w:r w:rsidRPr="00905A39">
              <w:rPr>
                <w:color w:val="000000"/>
                <w:lang w:val="fr-CH"/>
              </w:rPr>
              <w:t>financial</w:t>
            </w:r>
            <w:proofErr w:type="spellEnd"/>
            <w:r w:rsidRPr="00905A39">
              <w:rPr>
                <w:color w:val="000000"/>
                <w:lang w:val="fr-CH"/>
              </w:rPr>
              <w:t xml:space="preserve">/ </w:t>
            </w:r>
            <w:proofErr w:type="spellStart"/>
            <w:r w:rsidRPr="00905A39">
              <w:rPr>
                <w:color w:val="000000"/>
                <w:lang w:val="fr-CH"/>
              </w:rPr>
              <w:t>professional</w:t>
            </w:r>
            <w:proofErr w:type="spellEnd"/>
            <w:r w:rsidRPr="00905A39">
              <w:rPr>
                <w:color w:val="000000"/>
                <w:lang w:val="fr-CH"/>
              </w:rPr>
              <w:t xml:space="preserve"> pressures, fatigue)</w:t>
            </w:r>
            <w:r w:rsidRPr="00905A39">
              <w:rPr>
                <w:rFonts w:cs="Arial"/>
                <w:color w:val="000000"/>
                <w:vertAlign w:val="superscript"/>
                <w:lang w:val="fr-CH"/>
              </w:rPr>
              <w:t>11-13</w:t>
            </w:r>
          </w:p>
          <w:p w14:paraId="564D889B" w14:textId="77777777" w:rsidR="00905A39" w:rsidRPr="00905A39" w:rsidRDefault="00905A39">
            <w:pPr>
              <w:pStyle w:val="NoSpacing"/>
              <w:rPr>
                <w:color w:val="000000"/>
                <w:lang w:val="fr-CH"/>
              </w:rPr>
            </w:pPr>
          </w:p>
          <w:p w14:paraId="777E82AA" w14:textId="77777777" w:rsidR="00905A39" w:rsidRPr="009E1E9A" w:rsidRDefault="00905A39">
            <w:pPr>
              <w:pStyle w:val="NoSpacing"/>
              <w:rPr>
                <w:rFonts w:cs="Arial"/>
                <w:color w:val="000000"/>
              </w:rPr>
            </w:pPr>
            <w:r w:rsidRPr="009E1E9A">
              <w:rPr>
                <w:color w:val="000000"/>
              </w:rPr>
              <w:t>No follow-up after PR may hinder long-term implementation of PA in daily life.</w:t>
            </w:r>
            <w:r w:rsidRPr="009E1E9A">
              <w:rPr>
                <w:rFonts w:cs="Arial"/>
                <w:color w:val="000000"/>
                <w:vertAlign w:val="superscript"/>
              </w:rPr>
              <w:t>11</w:t>
            </w:r>
          </w:p>
          <w:p w14:paraId="4B67A43A" w14:textId="77777777" w:rsidR="00905A39" w:rsidRPr="009E1E9A" w:rsidRDefault="00905A39">
            <w:pPr>
              <w:pStyle w:val="NoSpacing"/>
              <w:rPr>
                <w:color w:val="000000"/>
              </w:rPr>
            </w:pPr>
          </w:p>
        </w:tc>
        <w:tc>
          <w:tcPr>
            <w:tcW w:w="2070" w:type="dxa"/>
          </w:tcPr>
          <w:p w14:paraId="62141145" w14:textId="77777777" w:rsidR="00905A39" w:rsidRPr="009E1E9A" w:rsidRDefault="00905A39">
            <w:pPr>
              <w:pStyle w:val="NoSpacing"/>
              <w:rPr>
                <w:color w:val="000000"/>
              </w:rPr>
            </w:pPr>
            <w:r w:rsidRPr="009E1E9A">
              <w:rPr>
                <w:color w:val="000000"/>
              </w:rPr>
              <w:t>Physiotherapist not always involved during in-patient stay</w:t>
            </w:r>
          </w:p>
          <w:p w14:paraId="36E779DB" w14:textId="77777777" w:rsidR="00905A39" w:rsidRPr="009E1E9A" w:rsidRDefault="00905A39">
            <w:pPr>
              <w:pStyle w:val="NoSpacing"/>
              <w:rPr>
                <w:color w:val="000000"/>
              </w:rPr>
            </w:pPr>
          </w:p>
          <w:p w14:paraId="693A8EB6" w14:textId="77777777" w:rsidR="00905A39" w:rsidRPr="009E1E9A" w:rsidRDefault="00905A39">
            <w:pPr>
              <w:pStyle w:val="NoSpacing"/>
              <w:rPr>
                <w:color w:val="000000"/>
              </w:rPr>
            </w:pPr>
            <w:r w:rsidRPr="009E1E9A">
              <w:rPr>
                <w:color w:val="000000"/>
              </w:rPr>
              <w:t>HPs do not recommend the PR enough.</w:t>
            </w:r>
          </w:p>
          <w:p w14:paraId="0681D940" w14:textId="77777777" w:rsidR="00905A39" w:rsidRPr="009E1E9A" w:rsidRDefault="00905A39">
            <w:pPr>
              <w:pStyle w:val="NoSpacing"/>
              <w:rPr>
                <w:color w:val="000000"/>
              </w:rPr>
            </w:pPr>
          </w:p>
          <w:p w14:paraId="3E782CC4" w14:textId="77777777" w:rsidR="00905A39" w:rsidRPr="009E1E9A" w:rsidRDefault="00905A39">
            <w:pPr>
              <w:pStyle w:val="NoSpacing"/>
              <w:rPr>
                <w:color w:val="000000"/>
              </w:rPr>
            </w:pPr>
            <w:r w:rsidRPr="009E1E9A">
              <w:rPr>
                <w:color w:val="000000"/>
              </w:rPr>
              <w:t>PR concentrates strongly on physical activity, lacks a broader focus</w:t>
            </w:r>
          </w:p>
          <w:p w14:paraId="235A1DBE" w14:textId="77777777" w:rsidR="00905A39" w:rsidRPr="009E1E9A" w:rsidRDefault="00905A39">
            <w:pPr>
              <w:pStyle w:val="NoSpacing"/>
              <w:rPr>
                <w:color w:val="000000"/>
              </w:rPr>
            </w:pPr>
          </w:p>
          <w:p w14:paraId="5333C0E3" w14:textId="77777777" w:rsidR="00905A39" w:rsidRPr="009E1E9A" w:rsidRDefault="00905A39">
            <w:pPr>
              <w:pStyle w:val="NoSpacing"/>
              <w:rPr>
                <w:color w:val="000000"/>
              </w:rPr>
            </w:pPr>
            <w:r w:rsidRPr="009E1E9A">
              <w:rPr>
                <w:color w:val="000000"/>
              </w:rPr>
              <w:t>Barriers are not explored by HPs.</w:t>
            </w:r>
          </w:p>
          <w:p w14:paraId="037BAD85" w14:textId="77777777" w:rsidR="00905A39" w:rsidRPr="009E1E9A" w:rsidRDefault="00905A39">
            <w:pPr>
              <w:pStyle w:val="NoSpacing"/>
              <w:rPr>
                <w:color w:val="000000"/>
              </w:rPr>
            </w:pPr>
          </w:p>
          <w:p w14:paraId="3ABC6DC1" w14:textId="77777777" w:rsidR="00905A39" w:rsidRPr="009E1E9A" w:rsidRDefault="00905A39">
            <w:pPr>
              <w:pStyle w:val="NoSpacing"/>
              <w:rPr>
                <w:color w:val="000000"/>
              </w:rPr>
            </w:pPr>
            <w:r w:rsidRPr="009E1E9A">
              <w:rPr>
                <w:color w:val="000000"/>
              </w:rPr>
              <w:t>Knowledge of PA’s importance is not systematically provided by HPs.</w:t>
            </w:r>
          </w:p>
          <w:p w14:paraId="69CB65EB" w14:textId="77777777" w:rsidR="00905A39" w:rsidRPr="009E1E9A" w:rsidRDefault="00905A39">
            <w:pPr>
              <w:pStyle w:val="NoSpacing"/>
              <w:rPr>
                <w:color w:val="000000"/>
              </w:rPr>
            </w:pPr>
          </w:p>
        </w:tc>
        <w:tc>
          <w:tcPr>
            <w:tcW w:w="1980" w:type="dxa"/>
          </w:tcPr>
          <w:p w14:paraId="3B11DC49" w14:textId="77777777" w:rsidR="00905A39" w:rsidRPr="009E1E9A" w:rsidRDefault="00905A39">
            <w:pPr>
              <w:pStyle w:val="NoSpacing"/>
              <w:rPr>
                <w:color w:val="000000"/>
              </w:rPr>
            </w:pPr>
            <w:r w:rsidRPr="009E1E9A">
              <w:rPr>
                <w:color w:val="000000"/>
              </w:rPr>
              <w:t>Involvement strongly recommended, embedded in pulmonary rehabilitation (ambulatory or stationary)</w:t>
            </w:r>
            <w:r w:rsidRPr="009E1E9A">
              <w:rPr>
                <w:color w:val="000000"/>
                <w:vertAlign w:val="superscript"/>
              </w:rPr>
              <w:t>14</w:t>
            </w:r>
          </w:p>
          <w:p w14:paraId="373CB649" w14:textId="77777777" w:rsidR="00905A39" w:rsidRPr="009E1E9A" w:rsidRDefault="00905A39">
            <w:pPr>
              <w:pStyle w:val="NoSpacing"/>
              <w:rPr>
                <w:color w:val="000000"/>
              </w:rPr>
            </w:pPr>
          </w:p>
          <w:p w14:paraId="2F29D939" w14:textId="77777777" w:rsidR="00905A39" w:rsidRPr="009E1E9A" w:rsidRDefault="00905A39">
            <w:pPr>
              <w:pStyle w:val="NoSpacing"/>
              <w:rPr>
                <w:color w:val="000000"/>
              </w:rPr>
            </w:pPr>
            <w:r w:rsidRPr="009E1E9A">
              <w:rPr>
                <w:color w:val="000000"/>
              </w:rPr>
              <w:t>Guidelines recommend two supervised training sessions per week. Regarding the frequency, length and intensity of physical training, the GOLD Guidelines remain vague; but a physiotherapist-specific guideline recommends the usual 30 minutes/ day, mixing endurance and resistance training.</w:t>
            </w:r>
            <w:r w:rsidRPr="009E1E9A">
              <w:rPr>
                <w:color w:val="000000"/>
                <w:vertAlign w:val="superscript"/>
              </w:rPr>
              <w:t>15</w:t>
            </w:r>
          </w:p>
          <w:p w14:paraId="737F3D37" w14:textId="77777777" w:rsidR="00905A39" w:rsidRPr="009E1E9A" w:rsidRDefault="00905A39">
            <w:pPr>
              <w:pStyle w:val="NoSpacing"/>
              <w:rPr>
                <w:color w:val="000000"/>
              </w:rPr>
            </w:pPr>
          </w:p>
          <w:p w14:paraId="735C5B31" w14:textId="77777777" w:rsidR="00905A39" w:rsidRPr="009E1E9A" w:rsidRDefault="00905A39">
            <w:pPr>
              <w:pStyle w:val="NoSpacing"/>
              <w:rPr>
                <w:color w:val="000000"/>
              </w:rPr>
            </w:pPr>
            <w:r w:rsidRPr="009E1E9A">
              <w:rPr>
                <w:color w:val="000000"/>
              </w:rPr>
              <w:t>Long-term behavior change is the main challenge.</w:t>
            </w:r>
            <w:r w:rsidRPr="009E1E9A">
              <w:rPr>
                <w:color w:val="000000"/>
                <w:vertAlign w:val="superscript"/>
              </w:rPr>
              <w:t>6</w:t>
            </w:r>
          </w:p>
        </w:tc>
        <w:tc>
          <w:tcPr>
            <w:tcW w:w="2340" w:type="dxa"/>
          </w:tcPr>
          <w:p w14:paraId="39235C84" w14:textId="77777777" w:rsidR="00905A39" w:rsidRPr="009E1E9A" w:rsidRDefault="00905A39">
            <w:pPr>
              <w:pStyle w:val="NoSpacing"/>
              <w:rPr>
                <w:color w:val="000000"/>
              </w:rPr>
            </w:pPr>
            <w:r w:rsidRPr="009E1E9A">
              <w:rPr>
                <w:color w:val="000000"/>
              </w:rPr>
              <w:t>Guidelines recommend 30 min/day supervised activity.</w:t>
            </w:r>
            <w:r w:rsidRPr="009E1E9A">
              <w:rPr>
                <w:color w:val="000000"/>
                <w:vertAlign w:val="superscript"/>
              </w:rPr>
              <w:t>14,15</w:t>
            </w:r>
          </w:p>
          <w:p w14:paraId="1CA0F538" w14:textId="77777777" w:rsidR="00905A39" w:rsidRPr="009E1E9A" w:rsidRDefault="00905A39">
            <w:pPr>
              <w:pStyle w:val="NoSpacing"/>
              <w:rPr>
                <w:color w:val="000000"/>
              </w:rPr>
            </w:pPr>
          </w:p>
          <w:p w14:paraId="65EC20D6" w14:textId="77777777" w:rsidR="00905A39" w:rsidRPr="009E1E9A" w:rsidRDefault="00905A39">
            <w:pPr>
              <w:pStyle w:val="NoSpacing"/>
              <w:rPr>
                <w:color w:val="000000"/>
              </w:rPr>
            </w:pPr>
            <w:r w:rsidRPr="009E1E9A">
              <w:rPr>
                <w:color w:val="000000"/>
              </w:rPr>
              <w:t xml:space="preserve">Patients who do not receive information on the importance of PA and PR from their HPs do not understand its importance. </w:t>
            </w:r>
          </w:p>
          <w:p w14:paraId="2EB49420" w14:textId="77777777" w:rsidR="00905A39" w:rsidRPr="009E1E9A" w:rsidRDefault="00905A39">
            <w:pPr>
              <w:pStyle w:val="NoSpacing"/>
              <w:rPr>
                <w:color w:val="000000"/>
              </w:rPr>
            </w:pPr>
          </w:p>
          <w:p w14:paraId="60A3560E" w14:textId="77777777" w:rsidR="00905A39" w:rsidRPr="009E1E9A" w:rsidRDefault="00905A39">
            <w:pPr>
              <w:pStyle w:val="NoSpacing"/>
              <w:rPr>
                <w:color w:val="000000"/>
              </w:rPr>
            </w:pPr>
            <w:r w:rsidRPr="009E1E9A">
              <w:rPr>
                <w:color w:val="000000"/>
              </w:rPr>
              <w:t>Patients who experience barriers</w:t>
            </w:r>
            <w:r w:rsidRPr="009E1E9A">
              <w:rPr>
                <w:rFonts w:cs="Arial"/>
                <w:color w:val="000000"/>
                <w:vertAlign w:val="superscript"/>
              </w:rPr>
              <w:t>11-13</w:t>
            </w:r>
            <w:r w:rsidRPr="009E1E9A">
              <w:rPr>
                <w:rFonts w:cs="Arial"/>
                <w:color w:val="000000"/>
              </w:rPr>
              <w:t xml:space="preserve"> —but whose HPs do</w:t>
            </w:r>
            <w:r w:rsidRPr="009E1E9A">
              <w:rPr>
                <w:color w:val="000000"/>
              </w:rPr>
              <w:t xml:space="preserve"> not inform them about overcoming these—are not aware of the available possibilities.</w:t>
            </w:r>
          </w:p>
          <w:p w14:paraId="75294D65" w14:textId="77777777" w:rsidR="00905A39" w:rsidRPr="009E1E9A" w:rsidRDefault="00905A39">
            <w:pPr>
              <w:pStyle w:val="NoSpacing"/>
              <w:rPr>
                <w:color w:val="000000"/>
              </w:rPr>
            </w:pPr>
          </w:p>
          <w:p w14:paraId="4C8B14A0" w14:textId="77777777" w:rsidR="00905A39" w:rsidRPr="009E1E9A" w:rsidRDefault="00905A39">
            <w:pPr>
              <w:pStyle w:val="NoSpacing"/>
              <w:rPr>
                <w:color w:val="000000"/>
              </w:rPr>
            </w:pPr>
            <w:r w:rsidRPr="009E1E9A">
              <w:rPr>
                <w:color w:val="000000"/>
              </w:rPr>
              <w:t>Patients do not build the necessary habits within PR and reduce PA after PR.</w:t>
            </w:r>
            <w:r w:rsidRPr="009E1E9A">
              <w:rPr>
                <w:rFonts w:cs="Arial"/>
                <w:color w:val="000000"/>
                <w:vertAlign w:val="superscript"/>
              </w:rPr>
              <w:t>6,11</w:t>
            </w:r>
          </w:p>
        </w:tc>
      </w:tr>
      <w:tr w:rsidR="00905A39" w:rsidRPr="009E1E9A" w14:paraId="0003BE25" w14:textId="77777777">
        <w:tc>
          <w:tcPr>
            <w:tcW w:w="1345" w:type="dxa"/>
            <w:shd w:val="clear" w:color="auto" w:fill="D9D9D9" w:themeFill="background1" w:themeFillShade="D9"/>
          </w:tcPr>
          <w:p w14:paraId="22D82506" w14:textId="77777777" w:rsidR="00905A39" w:rsidRPr="009E1E9A" w:rsidRDefault="00905A39">
            <w:pPr>
              <w:pStyle w:val="NoSpacing"/>
              <w:rPr>
                <w:color w:val="000000"/>
              </w:rPr>
            </w:pPr>
            <w:r w:rsidRPr="009E1E9A">
              <w:rPr>
                <w:color w:val="000000"/>
              </w:rPr>
              <w:t>Smoking cessation</w:t>
            </w:r>
          </w:p>
        </w:tc>
        <w:tc>
          <w:tcPr>
            <w:tcW w:w="1980" w:type="dxa"/>
          </w:tcPr>
          <w:p w14:paraId="59111F2F" w14:textId="77777777" w:rsidR="00905A39" w:rsidRPr="009E1E9A" w:rsidRDefault="00905A39">
            <w:pPr>
              <w:pStyle w:val="NoSpacing"/>
              <w:rPr>
                <w:color w:val="000000"/>
              </w:rPr>
            </w:pPr>
            <w:r w:rsidRPr="009E1E9A">
              <w:rPr>
                <w:color w:val="000000"/>
              </w:rPr>
              <w:t>Difficulty stopping/ strong dependence (life-long)</w:t>
            </w:r>
            <w:r w:rsidRPr="009E1E9A">
              <w:rPr>
                <w:rFonts w:cs="Arial"/>
                <w:color w:val="000000"/>
                <w:vertAlign w:val="superscript"/>
              </w:rPr>
              <w:t>10,16</w:t>
            </w:r>
          </w:p>
          <w:p w14:paraId="00E63D46" w14:textId="77777777" w:rsidR="00905A39" w:rsidRPr="009E1E9A" w:rsidRDefault="00905A39">
            <w:pPr>
              <w:pStyle w:val="NoSpacing"/>
              <w:rPr>
                <w:color w:val="000000"/>
              </w:rPr>
            </w:pPr>
          </w:p>
          <w:p w14:paraId="1BC948D3" w14:textId="77777777" w:rsidR="00905A39" w:rsidRPr="009E1E9A" w:rsidRDefault="00905A39">
            <w:pPr>
              <w:pStyle w:val="NoSpacing"/>
              <w:rPr>
                <w:color w:val="000000"/>
              </w:rPr>
            </w:pPr>
            <w:r w:rsidRPr="009E1E9A">
              <w:rPr>
                <w:color w:val="000000"/>
              </w:rPr>
              <w:t>High motivation because of experience of AECOPD</w:t>
            </w:r>
            <w:r w:rsidRPr="009E1E9A">
              <w:rPr>
                <w:color w:val="000000"/>
                <w:vertAlign w:val="superscript"/>
              </w:rPr>
              <w:t>17</w:t>
            </w:r>
          </w:p>
          <w:p w14:paraId="13FB8872" w14:textId="77777777" w:rsidR="00905A39" w:rsidRPr="009E1E9A" w:rsidRDefault="00905A39">
            <w:pPr>
              <w:pStyle w:val="NoSpacing"/>
              <w:rPr>
                <w:color w:val="000000"/>
              </w:rPr>
            </w:pPr>
          </w:p>
          <w:p w14:paraId="33AE2876" w14:textId="77777777" w:rsidR="00905A39" w:rsidRPr="009E1E9A" w:rsidRDefault="00905A39">
            <w:pPr>
              <w:pStyle w:val="NoSpacing"/>
              <w:rPr>
                <w:color w:val="000000"/>
              </w:rPr>
            </w:pPr>
            <w:r w:rsidRPr="009E1E9A">
              <w:rPr>
                <w:color w:val="000000"/>
              </w:rPr>
              <w:t>“Overfocus” of HPs on this topic</w:t>
            </w:r>
            <w:r w:rsidRPr="009E1E9A">
              <w:rPr>
                <w:color w:val="000000"/>
                <w:vertAlign w:val="superscript"/>
              </w:rPr>
              <w:t>17</w:t>
            </w:r>
          </w:p>
          <w:p w14:paraId="3B530B0D" w14:textId="77777777" w:rsidR="00905A39" w:rsidRPr="009E1E9A" w:rsidRDefault="00905A39">
            <w:pPr>
              <w:pStyle w:val="NoSpacing"/>
              <w:rPr>
                <w:color w:val="000000"/>
              </w:rPr>
            </w:pPr>
          </w:p>
          <w:p w14:paraId="7BDBBB30" w14:textId="77777777" w:rsidR="00905A39" w:rsidRPr="009E1E9A" w:rsidRDefault="00905A39">
            <w:pPr>
              <w:pStyle w:val="NoSpacing"/>
              <w:rPr>
                <w:color w:val="000000"/>
              </w:rPr>
            </w:pPr>
            <w:r w:rsidRPr="009E1E9A">
              <w:rPr>
                <w:color w:val="000000"/>
              </w:rPr>
              <w:t>Patients may restart smoking after AECOPD symptoms subside</w:t>
            </w:r>
            <w:r w:rsidRPr="009E1E9A">
              <w:rPr>
                <w:color w:val="000000"/>
                <w:vertAlign w:val="superscript"/>
              </w:rPr>
              <w:t>18</w:t>
            </w:r>
            <w:r w:rsidRPr="009E1E9A">
              <w:rPr>
                <w:color w:val="000000"/>
              </w:rPr>
              <w:t>.</w:t>
            </w:r>
          </w:p>
        </w:tc>
        <w:tc>
          <w:tcPr>
            <w:tcW w:w="2070" w:type="dxa"/>
          </w:tcPr>
          <w:p w14:paraId="37A91148" w14:textId="77777777" w:rsidR="00905A39" w:rsidRPr="009E1E9A" w:rsidRDefault="00905A39">
            <w:pPr>
              <w:pStyle w:val="NoSpacing"/>
              <w:rPr>
                <w:color w:val="000000"/>
              </w:rPr>
            </w:pPr>
            <w:r w:rsidRPr="009E1E9A">
              <w:rPr>
                <w:color w:val="000000"/>
              </w:rPr>
              <w:t xml:space="preserve">Smoking cessation counselling is available, but few patients receive referrals. </w:t>
            </w:r>
          </w:p>
          <w:p w14:paraId="6C08BFE9" w14:textId="77777777" w:rsidR="00905A39" w:rsidRPr="009E1E9A" w:rsidRDefault="00905A39">
            <w:pPr>
              <w:pStyle w:val="NoSpacing"/>
              <w:rPr>
                <w:color w:val="000000"/>
              </w:rPr>
            </w:pPr>
          </w:p>
          <w:p w14:paraId="26B735CC" w14:textId="77777777" w:rsidR="00905A39" w:rsidRPr="009E1E9A" w:rsidRDefault="00905A39">
            <w:pPr>
              <w:pStyle w:val="NoSpacing"/>
              <w:rPr>
                <w:color w:val="000000"/>
              </w:rPr>
            </w:pPr>
            <w:r w:rsidRPr="009E1E9A">
              <w:rPr>
                <w:color w:val="000000"/>
              </w:rPr>
              <w:t>Conflict to prescribe O2 therapy to smokers (fire hazard)</w:t>
            </w:r>
          </w:p>
          <w:p w14:paraId="5D97992A" w14:textId="77777777" w:rsidR="00905A39" w:rsidRPr="009E1E9A" w:rsidRDefault="00905A39">
            <w:pPr>
              <w:pStyle w:val="NoSpacing"/>
              <w:rPr>
                <w:color w:val="000000"/>
              </w:rPr>
            </w:pPr>
          </w:p>
          <w:p w14:paraId="1BDBDA18" w14:textId="77777777" w:rsidR="00905A39" w:rsidRPr="009E1E9A" w:rsidRDefault="00905A39">
            <w:pPr>
              <w:pStyle w:val="NoSpacing"/>
              <w:rPr>
                <w:color w:val="000000"/>
              </w:rPr>
            </w:pPr>
            <w:r w:rsidRPr="009E1E9A">
              <w:rPr>
                <w:color w:val="000000"/>
              </w:rPr>
              <w:t xml:space="preserve">HPs need communication skills to address this topic with patients. </w:t>
            </w:r>
          </w:p>
          <w:p w14:paraId="5C4A8B88" w14:textId="77777777" w:rsidR="00905A39" w:rsidRPr="009E1E9A" w:rsidRDefault="00905A39">
            <w:pPr>
              <w:pStyle w:val="NoSpacing"/>
              <w:rPr>
                <w:color w:val="000000"/>
              </w:rPr>
            </w:pPr>
          </w:p>
          <w:p w14:paraId="32D7BED1" w14:textId="77777777" w:rsidR="00905A39" w:rsidRPr="009E1E9A" w:rsidRDefault="00905A39">
            <w:pPr>
              <w:pStyle w:val="NoSpacing"/>
              <w:rPr>
                <w:color w:val="000000"/>
              </w:rPr>
            </w:pPr>
            <w:r w:rsidRPr="009E1E9A">
              <w:rPr>
                <w:color w:val="000000"/>
              </w:rPr>
              <w:t xml:space="preserve">Reluctance to address smoking cessation because of possible resistance, which </w:t>
            </w:r>
            <w:r w:rsidRPr="009E1E9A">
              <w:rPr>
                <w:color w:val="000000"/>
              </w:rPr>
              <w:lastRenderedPageBreak/>
              <w:t>may burden the HP/patient relationship</w:t>
            </w:r>
          </w:p>
          <w:p w14:paraId="19C02CAC" w14:textId="77777777" w:rsidR="00905A39" w:rsidRPr="009E1E9A" w:rsidRDefault="00905A39">
            <w:pPr>
              <w:pStyle w:val="NoSpacing"/>
              <w:rPr>
                <w:color w:val="000000"/>
              </w:rPr>
            </w:pPr>
          </w:p>
          <w:p w14:paraId="7C7E86AA" w14:textId="77777777" w:rsidR="00905A39" w:rsidRPr="009E1E9A" w:rsidRDefault="00905A39">
            <w:pPr>
              <w:pStyle w:val="NoSpacing"/>
              <w:rPr>
                <w:color w:val="000000"/>
              </w:rPr>
            </w:pPr>
            <w:r w:rsidRPr="009E1E9A">
              <w:rPr>
                <w:color w:val="000000"/>
              </w:rPr>
              <w:t xml:space="preserve">Smoking </w:t>
            </w:r>
            <w:proofErr w:type="gramStart"/>
            <w:r w:rsidRPr="009E1E9A">
              <w:rPr>
                <w:color w:val="000000"/>
              </w:rPr>
              <w:t>pause</w:t>
            </w:r>
            <w:proofErr w:type="gramEnd"/>
            <w:r w:rsidRPr="009E1E9A">
              <w:rPr>
                <w:color w:val="000000"/>
              </w:rPr>
              <w:t xml:space="preserve"> for some days (during hospital stay), but HPs do not capitalize on this opportunity.</w:t>
            </w:r>
          </w:p>
          <w:p w14:paraId="1D013334" w14:textId="77777777" w:rsidR="00905A39" w:rsidRPr="009E1E9A" w:rsidRDefault="00905A39">
            <w:pPr>
              <w:pStyle w:val="NoSpacing"/>
              <w:rPr>
                <w:color w:val="000000"/>
              </w:rPr>
            </w:pPr>
          </w:p>
        </w:tc>
        <w:tc>
          <w:tcPr>
            <w:tcW w:w="1980" w:type="dxa"/>
          </w:tcPr>
          <w:p w14:paraId="521606B7" w14:textId="77777777" w:rsidR="00905A39" w:rsidRPr="009E1E9A" w:rsidRDefault="00905A39">
            <w:pPr>
              <w:pStyle w:val="NoSpacing"/>
              <w:rPr>
                <w:color w:val="000000"/>
              </w:rPr>
            </w:pPr>
            <w:r w:rsidRPr="009E1E9A">
              <w:rPr>
                <w:color w:val="000000"/>
              </w:rPr>
              <w:lastRenderedPageBreak/>
              <w:t>GOLD-Guidelines highlight the importance to omit any exposure to particles and recommend smoking cessation in smokers, respectively maintain smoking cessation in ex-smokers</w:t>
            </w:r>
            <w:r w:rsidRPr="009E1E9A">
              <w:rPr>
                <w:color w:val="000000"/>
                <w:vertAlign w:val="superscript"/>
              </w:rPr>
              <w:t>6</w:t>
            </w:r>
          </w:p>
          <w:p w14:paraId="320C767E" w14:textId="77777777" w:rsidR="00905A39" w:rsidRPr="009E1E9A" w:rsidRDefault="00905A39">
            <w:pPr>
              <w:pStyle w:val="NoSpacing"/>
              <w:rPr>
                <w:color w:val="000000"/>
              </w:rPr>
            </w:pPr>
          </w:p>
          <w:p w14:paraId="232A9BB6" w14:textId="77777777" w:rsidR="00905A39" w:rsidRPr="009E1E9A" w:rsidRDefault="00905A39">
            <w:pPr>
              <w:pStyle w:val="NoSpacing"/>
              <w:rPr>
                <w:color w:val="000000"/>
              </w:rPr>
            </w:pPr>
            <w:r w:rsidRPr="009E1E9A">
              <w:rPr>
                <w:color w:val="000000"/>
              </w:rPr>
              <w:t xml:space="preserve">Smoking cessation is the only evidence-based intervention that slows the accelerated decline in lung function in </w:t>
            </w:r>
            <w:r w:rsidRPr="009E1E9A">
              <w:rPr>
                <w:color w:val="000000"/>
              </w:rPr>
              <w:lastRenderedPageBreak/>
              <w:t>people with COPD</w:t>
            </w:r>
            <w:r w:rsidRPr="009E1E9A">
              <w:rPr>
                <w:color w:val="000000"/>
                <w:vertAlign w:val="superscript"/>
              </w:rPr>
              <w:t>19</w:t>
            </w:r>
          </w:p>
        </w:tc>
        <w:tc>
          <w:tcPr>
            <w:tcW w:w="2340" w:type="dxa"/>
          </w:tcPr>
          <w:p w14:paraId="34A46A16" w14:textId="77777777" w:rsidR="00905A39" w:rsidRPr="009E1E9A" w:rsidRDefault="00905A39">
            <w:pPr>
              <w:pStyle w:val="NoSpacing"/>
              <w:rPr>
                <w:color w:val="000000"/>
              </w:rPr>
            </w:pPr>
            <w:r w:rsidRPr="009E1E9A">
              <w:rPr>
                <w:color w:val="000000"/>
              </w:rPr>
              <w:lastRenderedPageBreak/>
              <w:t>Guidelines recommend zero exposure to tobacco.</w:t>
            </w:r>
            <w:r w:rsidRPr="009E1E9A">
              <w:rPr>
                <w:color w:val="000000"/>
                <w:vertAlign w:val="superscript"/>
              </w:rPr>
              <w:t>6,19</w:t>
            </w:r>
          </w:p>
          <w:p w14:paraId="2286A716" w14:textId="77777777" w:rsidR="00905A39" w:rsidRPr="009E1E9A" w:rsidRDefault="00905A39">
            <w:pPr>
              <w:pStyle w:val="NoSpacing"/>
              <w:rPr>
                <w:color w:val="000000"/>
              </w:rPr>
            </w:pPr>
          </w:p>
          <w:p w14:paraId="22C4A959" w14:textId="77777777" w:rsidR="00905A39" w:rsidRPr="009E1E9A" w:rsidRDefault="00905A39">
            <w:pPr>
              <w:pStyle w:val="NoSpacing"/>
              <w:rPr>
                <w:color w:val="000000"/>
              </w:rPr>
            </w:pPr>
            <w:r w:rsidRPr="009E1E9A">
              <w:rPr>
                <w:color w:val="000000"/>
              </w:rPr>
              <w:t>Patients who have a life-long habit of smoking are often convinced that stopping smoking is impossible or too difficult.</w:t>
            </w:r>
            <w:r w:rsidRPr="009E1E9A">
              <w:rPr>
                <w:rFonts w:cs="Arial"/>
                <w:color w:val="000000"/>
                <w:vertAlign w:val="superscript"/>
              </w:rPr>
              <w:t>10,16</w:t>
            </w:r>
            <w:r w:rsidRPr="009E1E9A">
              <w:rPr>
                <w:color w:val="000000"/>
              </w:rPr>
              <w:t xml:space="preserve"> At the same time, many reduce or stop smoking during AECOPD. </w:t>
            </w:r>
          </w:p>
          <w:p w14:paraId="6DA17134" w14:textId="77777777" w:rsidR="00905A39" w:rsidRPr="009E1E9A" w:rsidRDefault="00905A39">
            <w:pPr>
              <w:pStyle w:val="NoSpacing"/>
              <w:rPr>
                <w:color w:val="000000"/>
              </w:rPr>
            </w:pPr>
          </w:p>
          <w:p w14:paraId="6580C8BB" w14:textId="77777777" w:rsidR="00905A39" w:rsidRPr="009E1E9A" w:rsidRDefault="00905A39">
            <w:pPr>
              <w:pStyle w:val="NoSpacing"/>
              <w:rPr>
                <w:color w:val="000000"/>
              </w:rPr>
            </w:pPr>
            <w:r w:rsidRPr="009E1E9A">
              <w:rPr>
                <w:color w:val="000000"/>
              </w:rPr>
              <w:t>They feel that HPs overemphasize smoking cessation.</w:t>
            </w:r>
            <w:r w:rsidRPr="009E1E9A">
              <w:rPr>
                <w:color w:val="000000"/>
                <w:vertAlign w:val="superscript"/>
              </w:rPr>
              <w:t>17</w:t>
            </w:r>
            <w:r w:rsidRPr="009E1E9A">
              <w:rPr>
                <w:color w:val="000000"/>
              </w:rPr>
              <w:t xml:space="preserve"> They often experience relapses after AECOPD.</w:t>
            </w:r>
            <w:r w:rsidRPr="009E1E9A">
              <w:rPr>
                <w:color w:val="000000"/>
                <w:vertAlign w:val="superscript"/>
              </w:rPr>
              <w:t>18</w:t>
            </w:r>
          </w:p>
          <w:p w14:paraId="18A19D0E" w14:textId="77777777" w:rsidR="00905A39" w:rsidRPr="009E1E9A" w:rsidRDefault="00905A39">
            <w:pPr>
              <w:pStyle w:val="NoSpacing"/>
              <w:rPr>
                <w:color w:val="000000"/>
              </w:rPr>
            </w:pPr>
          </w:p>
          <w:p w14:paraId="0B12E3E0" w14:textId="77777777" w:rsidR="00905A39" w:rsidRPr="009E1E9A" w:rsidRDefault="00905A39">
            <w:pPr>
              <w:pStyle w:val="NoSpacing"/>
              <w:rPr>
                <w:color w:val="000000"/>
              </w:rPr>
            </w:pPr>
            <w:r w:rsidRPr="009E1E9A">
              <w:rPr>
                <w:color w:val="000000"/>
              </w:rPr>
              <w:lastRenderedPageBreak/>
              <w:t>During AECOPD, patients are ambivalent about smoking and probably more likely to try cessation;</w:t>
            </w:r>
            <w:r w:rsidRPr="009E1E9A">
              <w:rPr>
                <w:color w:val="000000"/>
                <w:vertAlign w:val="superscript"/>
              </w:rPr>
              <w:t>17</w:t>
            </w:r>
            <w:r w:rsidRPr="009E1E9A">
              <w:rPr>
                <w:color w:val="000000"/>
              </w:rPr>
              <w:t xml:space="preserve"> but HPs do not systematically address these thoughts.</w:t>
            </w:r>
          </w:p>
          <w:p w14:paraId="6EBCCE48" w14:textId="77777777" w:rsidR="00905A39" w:rsidRPr="009E1E9A" w:rsidRDefault="00905A39">
            <w:pPr>
              <w:pStyle w:val="NoSpacing"/>
              <w:rPr>
                <w:color w:val="000000"/>
              </w:rPr>
            </w:pPr>
          </w:p>
          <w:p w14:paraId="5C428C0D" w14:textId="77777777" w:rsidR="00905A39" w:rsidRPr="009E1E9A" w:rsidRDefault="00905A39">
            <w:pPr>
              <w:pStyle w:val="NoSpacing"/>
              <w:rPr>
                <w:color w:val="000000"/>
              </w:rPr>
            </w:pPr>
            <w:r w:rsidRPr="009E1E9A">
              <w:rPr>
                <w:color w:val="000000"/>
              </w:rPr>
              <w:t xml:space="preserve">HPs are reluctant to address smoking cessation because of expected resistance from the patient. </w:t>
            </w:r>
          </w:p>
        </w:tc>
      </w:tr>
    </w:tbl>
    <w:p w14:paraId="2AA248BD" w14:textId="77777777" w:rsidR="00905A39" w:rsidRPr="009E1E9A" w:rsidRDefault="00905A39">
      <w:pPr>
        <w:spacing w:after="0" w:line="240" w:lineRule="auto"/>
        <w:rPr>
          <w:color w:val="000000"/>
        </w:rPr>
      </w:pPr>
    </w:p>
    <w:p w14:paraId="2ECD5673" w14:textId="77777777" w:rsidR="00905A39" w:rsidRPr="009E1E9A" w:rsidRDefault="00905A39">
      <w:pPr>
        <w:spacing w:after="0" w:line="240" w:lineRule="auto"/>
        <w:rPr>
          <w:color w:val="000000"/>
        </w:rPr>
      </w:pPr>
      <w:r w:rsidRPr="009E1E9A">
        <w:rPr>
          <w:color w:val="000000"/>
        </w:rPr>
        <w:t xml:space="preserve">Legend: </w:t>
      </w:r>
    </w:p>
    <w:p w14:paraId="167A4EA3" w14:textId="77777777" w:rsidR="00905A39" w:rsidRPr="009E1E9A" w:rsidRDefault="00905A39">
      <w:pPr>
        <w:spacing w:after="0" w:line="240" w:lineRule="auto"/>
        <w:rPr>
          <w:color w:val="000000"/>
        </w:rPr>
      </w:pPr>
      <w:r w:rsidRPr="009E1E9A">
        <w:rPr>
          <w:color w:val="000000"/>
        </w:rPr>
        <w:t>AECOPD: acute exacerbations of COPD, GP: general practitioner, HPs: health professionals, PR: pulmonary rehabilitation, PA: physical activity</w:t>
      </w:r>
    </w:p>
    <w:p w14:paraId="6D277EAB" w14:textId="77777777" w:rsidR="00905A39" w:rsidRPr="009E1E9A" w:rsidRDefault="00905A39">
      <w:pPr>
        <w:spacing w:after="0" w:line="240" w:lineRule="auto"/>
        <w:rPr>
          <w:color w:val="000000"/>
        </w:rPr>
      </w:pPr>
    </w:p>
    <w:p w14:paraId="1F335834" w14:textId="77777777" w:rsidR="00905A39" w:rsidRPr="009E1E9A" w:rsidRDefault="00905A39">
      <w:pPr>
        <w:spacing w:after="0" w:line="240" w:lineRule="auto"/>
        <w:rPr>
          <w:color w:val="000000"/>
        </w:rPr>
        <w:sectPr w:rsidR="00905A39" w:rsidRPr="009E1E9A" w:rsidSect="00A87BC2">
          <w:footerReference w:type="default" r:id="rId7"/>
          <w:pgSz w:w="11906" w:h="16838"/>
          <w:pgMar w:top="1440" w:right="1440" w:bottom="1440" w:left="1440" w:header="708" w:footer="708" w:gutter="0"/>
          <w:cols w:space="708"/>
          <w:docGrid w:linePitch="360"/>
        </w:sectPr>
      </w:pPr>
    </w:p>
    <w:p w14:paraId="0FCB7851" w14:textId="77777777" w:rsidR="00905A39" w:rsidRPr="009E1E9A" w:rsidRDefault="00905A39">
      <w:pPr>
        <w:pStyle w:val="NoSpacing"/>
        <w:rPr>
          <w:color w:val="000000"/>
        </w:rPr>
      </w:pPr>
      <w:r w:rsidRPr="009E1E9A">
        <w:rPr>
          <w:b/>
          <w:color w:val="000000"/>
        </w:rPr>
        <w:lastRenderedPageBreak/>
        <w:t>Supplemental Table 2</w:t>
      </w:r>
      <w:r w:rsidRPr="009E1E9A">
        <w:rPr>
          <w:color w:val="000000"/>
        </w:rPr>
        <w:t xml:space="preserve"> Specific behaviors </w:t>
      </w:r>
    </w:p>
    <w:p w14:paraId="0BD38276" w14:textId="77777777" w:rsidR="00905A39" w:rsidRPr="009E1E9A" w:rsidRDefault="00905A39">
      <w:pPr>
        <w:pStyle w:val="NoSpacing"/>
        <w:rPr>
          <w:b/>
          <w:i/>
          <w:color w:val="000000"/>
        </w:rPr>
      </w:pPr>
    </w:p>
    <w:tbl>
      <w:tblPr>
        <w:tblStyle w:val="TableGrid"/>
        <w:tblW w:w="9715" w:type="dxa"/>
        <w:tblLook w:val="04A0" w:firstRow="1" w:lastRow="0" w:firstColumn="1" w:lastColumn="0" w:noHBand="0" w:noVBand="1"/>
      </w:tblPr>
      <w:tblGrid>
        <w:gridCol w:w="534"/>
        <w:gridCol w:w="2879"/>
        <w:gridCol w:w="1980"/>
        <w:gridCol w:w="1620"/>
        <w:gridCol w:w="2702"/>
      </w:tblGrid>
      <w:tr w:rsidR="00905A39" w:rsidRPr="009E1E9A" w14:paraId="5925A308" w14:textId="77777777">
        <w:tc>
          <w:tcPr>
            <w:tcW w:w="3413" w:type="dxa"/>
            <w:gridSpan w:val="2"/>
            <w:vMerge w:val="restart"/>
            <w:shd w:val="clear" w:color="auto" w:fill="D9D9D9" w:themeFill="background1" w:themeFillShade="D9"/>
          </w:tcPr>
          <w:p w14:paraId="4C40A3D6" w14:textId="77777777" w:rsidR="00905A39" w:rsidRPr="009E1E9A" w:rsidRDefault="00905A39">
            <w:pPr>
              <w:pStyle w:val="NoSpacing"/>
              <w:rPr>
                <w:color w:val="000000"/>
              </w:rPr>
            </w:pPr>
            <w:r w:rsidRPr="009E1E9A">
              <w:rPr>
                <w:color w:val="000000"/>
              </w:rPr>
              <w:t>Target behavior (who, what and how often)</w:t>
            </w:r>
          </w:p>
        </w:tc>
        <w:tc>
          <w:tcPr>
            <w:tcW w:w="6302" w:type="dxa"/>
            <w:gridSpan w:val="3"/>
            <w:shd w:val="clear" w:color="auto" w:fill="D9D9D9" w:themeFill="background1" w:themeFillShade="D9"/>
          </w:tcPr>
          <w:p w14:paraId="66DA20B5" w14:textId="77777777" w:rsidR="00905A39" w:rsidRPr="009E1E9A" w:rsidRDefault="00905A39">
            <w:pPr>
              <w:pStyle w:val="NoSpacing"/>
              <w:rPr>
                <w:color w:val="000000"/>
              </w:rPr>
            </w:pPr>
            <w:r w:rsidRPr="009E1E9A">
              <w:rPr>
                <w:color w:val="000000"/>
              </w:rPr>
              <w:t>Selection Criteria</w:t>
            </w:r>
          </w:p>
        </w:tc>
      </w:tr>
      <w:tr w:rsidR="00905A39" w:rsidRPr="009E1E9A" w14:paraId="21A174AE" w14:textId="77777777">
        <w:tc>
          <w:tcPr>
            <w:tcW w:w="3413" w:type="dxa"/>
            <w:gridSpan w:val="2"/>
            <w:vMerge/>
            <w:shd w:val="clear" w:color="auto" w:fill="D9D9D9" w:themeFill="background1" w:themeFillShade="D9"/>
          </w:tcPr>
          <w:p w14:paraId="13EC5D99" w14:textId="77777777" w:rsidR="00905A39" w:rsidRPr="009E1E9A" w:rsidRDefault="00905A39">
            <w:pPr>
              <w:pStyle w:val="NoSpacing"/>
              <w:rPr>
                <w:color w:val="000000"/>
              </w:rPr>
            </w:pPr>
          </w:p>
        </w:tc>
        <w:tc>
          <w:tcPr>
            <w:tcW w:w="1980" w:type="dxa"/>
            <w:shd w:val="clear" w:color="auto" w:fill="D9D9D9" w:themeFill="background1" w:themeFillShade="D9"/>
          </w:tcPr>
          <w:p w14:paraId="6DCF7B70" w14:textId="77777777" w:rsidR="00905A39" w:rsidRPr="009E1E9A" w:rsidRDefault="00905A39">
            <w:pPr>
              <w:pStyle w:val="NoSpacing"/>
              <w:rPr>
                <w:color w:val="000000"/>
              </w:rPr>
            </w:pPr>
            <w:r w:rsidRPr="009E1E9A">
              <w:rPr>
                <w:color w:val="000000"/>
              </w:rPr>
              <w:t>Impact on QoL and rehospitalization</w:t>
            </w:r>
          </w:p>
        </w:tc>
        <w:tc>
          <w:tcPr>
            <w:tcW w:w="1620" w:type="dxa"/>
            <w:shd w:val="clear" w:color="auto" w:fill="D9D9D9" w:themeFill="background1" w:themeFillShade="D9"/>
          </w:tcPr>
          <w:p w14:paraId="4BBF751E" w14:textId="77777777" w:rsidR="00905A39" w:rsidRPr="009E1E9A" w:rsidRDefault="00905A39">
            <w:pPr>
              <w:pStyle w:val="NoSpacing"/>
              <w:rPr>
                <w:color w:val="000000"/>
              </w:rPr>
            </w:pPr>
            <w:r w:rsidRPr="009E1E9A">
              <w:rPr>
                <w:color w:val="000000"/>
              </w:rPr>
              <w:t>Likelihood of performing the behavior</w:t>
            </w:r>
          </w:p>
        </w:tc>
        <w:tc>
          <w:tcPr>
            <w:tcW w:w="2702" w:type="dxa"/>
            <w:shd w:val="clear" w:color="auto" w:fill="D9D9D9" w:themeFill="background1" w:themeFillShade="D9"/>
          </w:tcPr>
          <w:p w14:paraId="0AFCDC70" w14:textId="77777777" w:rsidR="00905A39" w:rsidRPr="009E1E9A" w:rsidRDefault="00905A39">
            <w:pPr>
              <w:pStyle w:val="NoSpacing"/>
              <w:rPr>
                <w:color w:val="000000"/>
              </w:rPr>
            </w:pPr>
            <w:r w:rsidRPr="009E1E9A">
              <w:rPr>
                <w:color w:val="000000"/>
              </w:rPr>
              <w:t>Spillover effect</w:t>
            </w:r>
          </w:p>
        </w:tc>
      </w:tr>
      <w:tr w:rsidR="00905A39" w:rsidRPr="009E1E9A" w14:paraId="60BB6B97" w14:textId="77777777">
        <w:tc>
          <w:tcPr>
            <w:tcW w:w="9715" w:type="dxa"/>
            <w:gridSpan w:val="5"/>
          </w:tcPr>
          <w:p w14:paraId="4A05EF55" w14:textId="77777777" w:rsidR="00905A39" w:rsidRPr="009E1E9A" w:rsidRDefault="00905A39">
            <w:pPr>
              <w:pStyle w:val="NoSpacing"/>
              <w:rPr>
                <w:color w:val="000000"/>
              </w:rPr>
            </w:pPr>
            <w:r w:rsidRPr="009E1E9A">
              <w:rPr>
                <w:color w:val="000000"/>
              </w:rPr>
              <w:t>Problem 1 “poor exacerbation management”</w:t>
            </w:r>
          </w:p>
        </w:tc>
      </w:tr>
      <w:tr w:rsidR="00905A39" w:rsidRPr="009E1E9A" w14:paraId="477A6473" w14:textId="77777777">
        <w:tc>
          <w:tcPr>
            <w:tcW w:w="534" w:type="dxa"/>
          </w:tcPr>
          <w:p w14:paraId="111B6649" w14:textId="77777777" w:rsidR="00905A39" w:rsidRPr="009E1E9A" w:rsidRDefault="00905A39">
            <w:pPr>
              <w:pStyle w:val="NoSpacing"/>
              <w:rPr>
                <w:color w:val="000000"/>
              </w:rPr>
            </w:pPr>
            <w:r w:rsidRPr="009E1E9A">
              <w:rPr>
                <w:color w:val="000000"/>
              </w:rPr>
              <w:t>1</w:t>
            </w:r>
          </w:p>
        </w:tc>
        <w:tc>
          <w:tcPr>
            <w:tcW w:w="2879" w:type="dxa"/>
          </w:tcPr>
          <w:p w14:paraId="632FBD9B" w14:textId="77777777" w:rsidR="00905A39" w:rsidRPr="009E1E9A" w:rsidRDefault="00905A39">
            <w:pPr>
              <w:pStyle w:val="NoSpacing"/>
              <w:rPr>
                <w:color w:val="000000"/>
              </w:rPr>
            </w:pPr>
            <w:r w:rsidRPr="009E1E9A">
              <w:rPr>
                <w:color w:val="000000"/>
              </w:rPr>
              <w:t>The patient knows which symptoms may signal AE (sputum, breathlessness, coughing).</w:t>
            </w:r>
          </w:p>
        </w:tc>
        <w:tc>
          <w:tcPr>
            <w:tcW w:w="1980" w:type="dxa"/>
          </w:tcPr>
          <w:p w14:paraId="3989E144" w14:textId="77777777" w:rsidR="00905A39" w:rsidRPr="009E1E9A" w:rsidRDefault="00905A39">
            <w:pPr>
              <w:pStyle w:val="NoSpacing"/>
              <w:rPr>
                <w:color w:val="000000"/>
              </w:rPr>
            </w:pPr>
            <w:r w:rsidRPr="009E1E9A">
              <w:rPr>
                <w:color w:val="000000"/>
              </w:rPr>
              <w:t>Low-middle, but prerequisite for "reacting accordingly"</w:t>
            </w:r>
          </w:p>
        </w:tc>
        <w:tc>
          <w:tcPr>
            <w:tcW w:w="1620" w:type="dxa"/>
          </w:tcPr>
          <w:p w14:paraId="7993AE23" w14:textId="77777777" w:rsidR="00905A39" w:rsidRPr="009E1E9A" w:rsidRDefault="00905A39">
            <w:pPr>
              <w:pStyle w:val="NoSpacing"/>
              <w:rPr>
                <w:color w:val="000000"/>
              </w:rPr>
            </w:pPr>
            <w:r w:rsidRPr="009E1E9A">
              <w:rPr>
                <w:color w:val="000000"/>
              </w:rPr>
              <w:t xml:space="preserve">Middle </w:t>
            </w:r>
          </w:p>
        </w:tc>
        <w:tc>
          <w:tcPr>
            <w:tcW w:w="2702" w:type="dxa"/>
          </w:tcPr>
          <w:p w14:paraId="318C7D03" w14:textId="77777777" w:rsidR="00905A39" w:rsidRPr="009E1E9A" w:rsidRDefault="00905A39">
            <w:pPr>
              <w:pStyle w:val="NoSpacing"/>
              <w:rPr>
                <w:color w:val="000000"/>
              </w:rPr>
            </w:pPr>
            <w:r w:rsidRPr="009E1E9A">
              <w:rPr>
                <w:color w:val="000000"/>
              </w:rPr>
              <w:t>Positive: awareness of symptoms increases</w:t>
            </w:r>
          </w:p>
          <w:p w14:paraId="75A49F26" w14:textId="77777777" w:rsidR="00905A39" w:rsidRPr="009E1E9A" w:rsidRDefault="00905A39">
            <w:pPr>
              <w:pStyle w:val="NoSpacing"/>
              <w:rPr>
                <w:color w:val="000000"/>
              </w:rPr>
            </w:pPr>
            <w:r w:rsidRPr="009E1E9A">
              <w:rPr>
                <w:color w:val="000000"/>
              </w:rPr>
              <w:t>Negative: focus may shift more towards illness, leading to anxiety</w:t>
            </w:r>
          </w:p>
        </w:tc>
      </w:tr>
      <w:tr w:rsidR="00905A39" w:rsidRPr="009E1E9A" w14:paraId="188C9953" w14:textId="77777777">
        <w:tc>
          <w:tcPr>
            <w:tcW w:w="534" w:type="dxa"/>
          </w:tcPr>
          <w:p w14:paraId="3D6C5C21" w14:textId="77777777" w:rsidR="00905A39" w:rsidRPr="009E1E9A" w:rsidRDefault="00905A39">
            <w:pPr>
              <w:pStyle w:val="NoSpacing"/>
              <w:rPr>
                <w:color w:val="000000"/>
              </w:rPr>
            </w:pPr>
            <w:r w:rsidRPr="009E1E9A">
              <w:rPr>
                <w:color w:val="000000"/>
              </w:rPr>
              <w:t>2</w:t>
            </w:r>
          </w:p>
        </w:tc>
        <w:tc>
          <w:tcPr>
            <w:tcW w:w="2879" w:type="dxa"/>
          </w:tcPr>
          <w:p w14:paraId="01173B5A" w14:textId="77777777" w:rsidR="00905A39" w:rsidRPr="009E1E9A" w:rsidRDefault="00905A39">
            <w:pPr>
              <w:pStyle w:val="NoSpacing"/>
              <w:rPr>
                <w:color w:val="000000"/>
              </w:rPr>
            </w:pPr>
            <w:r w:rsidRPr="009E1E9A">
              <w:rPr>
                <w:color w:val="000000"/>
              </w:rPr>
              <w:t xml:space="preserve">The patient reacts according to a prescribed written exacerbation action plan. </w:t>
            </w:r>
          </w:p>
          <w:p w14:paraId="734CAB9B" w14:textId="77777777" w:rsidR="00905A39" w:rsidRPr="009E1E9A" w:rsidRDefault="00905A39">
            <w:pPr>
              <w:pStyle w:val="NoSpacing"/>
              <w:rPr>
                <w:color w:val="000000"/>
              </w:rPr>
            </w:pPr>
          </w:p>
          <w:p w14:paraId="5F605730" w14:textId="77777777" w:rsidR="00905A39" w:rsidRPr="009E1E9A" w:rsidRDefault="00905A39">
            <w:pPr>
              <w:pStyle w:val="NoSpacing"/>
              <w:rPr>
                <w:color w:val="000000"/>
              </w:rPr>
            </w:pPr>
            <w:r w:rsidRPr="009E1E9A">
              <w:rPr>
                <w:color w:val="000000"/>
              </w:rPr>
              <w:t>Two action plan variations:</w:t>
            </w:r>
          </w:p>
          <w:p w14:paraId="0DFDB7D0" w14:textId="77777777" w:rsidR="00905A39" w:rsidRPr="009E1E9A" w:rsidRDefault="00905A39">
            <w:pPr>
              <w:pStyle w:val="NoSpacing"/>
              <w:rPr>
                <w:color w:val="000000"/>
              </w:rPr>
            </w:pPr>
            <w:r w:rsidRPr="009E1E9A">
              <w:rPr>
                <w:color w:val="000000"/>
              </w:rPr>
              <w:t>-     with self-medication</w:t>
            </w:r>
          </w:p>
          <w:p w14:paraId="59816534" w14:textId="77777777" w:rsidR="00905A39" w:rsidRPr="009E1E9A" w:rsidRDefault="00905A39">
            <w:pPr>
              <w:pStyle w:val="NoSpacing"/>
              <w:rPr>
                <w:color w:val="000000"/>
              </w:rPr>
            </w:pPr>
            <w:r w:rsidRPr="009E1E9A">
              <w:rPr>
                <w:color w:val="000000"/>
              </w:rPr>
              <w:t>-     without self-medication</w:t>
            </w:r>
          </w:p>
        </w:tc>
        <w:tc>
          <w:tcPr>
            <w:tcW w:w="1980" w:type="dxa"/>
          </w:tcPr>
          <w:p w14:paraId="54145009" w14:textId="77777777" w:rsidR="00905A39" w:rsidRPr="009E1E9A" w:rsidRDefault="00905A39">
            <w:pPr>
              <w:pStyle w:val="NoSpacing"/>
              <w:rPr>
                <w:color w:val="000000"/>
              </w:rPr>
            </w:pPr>
            <w:r w:rsidRPr="009E1E9A">
              <w:rPr>
                <w:color w:val="000000"/>
              </w:rPr>
              <w:t>High</w:t>
            </w:r>
          </w:p>
        </w:tc>
        <w:tc>
          <w:tcPr>
            <w:tcW w:w="1620" w:type="dxa"/>
          </w:tcPr>
          <w:p w14:paraId="2A4F4270" w14:textId="77777777" w:rsidR="00905A39" w:rsidRPr="009E1E9A" w:rsidRDefault="00905A39">
            <w:pPr>
              <w:pStyle w:val="NoSpacing"/>
              <w:rPr>
                <w:color w:val="000000"/>
              </w:rPr>
            </w:pPr>
            <w:r w:rsidRPr="009E1E9A">
              <w:rPr>
                <w:color w:val="000000"/>
              </w:rPr>
              <w:t xml:space="preserve">Middle </w:t>
            </w:r>
          </w:p>
        </w:tc>
        <w:tc>
          <w:tcPr>
            <w:tcW w:w="2702" w:type="dxa"/>
          </w:tcPr>
          <w:p w14:paraId="3DB47C02" w14:textId="77777777" w:rsidR="00905A39" w:rsidRPr="009E1E9A" w:rsidRDefault="00905A39">
            <w:pPr>
              <w:pStyle w:val="NoSpacing"/>
              <w:rPr>
                <w:color w:val="000000"/>
              </w:rPr>
            </w:pPr>
            <w:r w:rsidRPr="009E1E9A">
              <w:rPr>
                <w:color w:val="000000"/>
              </w:rPr>
              <w:t>Positive: more autonomy</w:t>
            </w:r>
          </w:p>
          <w:p w14:paraId="500630D7" w14:textId="77777777" w:rsidR="00905A39" w:rsidRPr="009E1E9A" w:rsidRDefault="00905A39">
            <w:pPr>
              <w:pStyle w:val="NoSpacing"/>
              <w:rPr>
                <w:color w:val="000000"/>
              </w:rPr>
            </w:pPr>
            <w:r w:rsidRPr="009E1E9A">
              <w:rPr>
                <w:color w:val="000000"/>
              </w:rPr>
              <w:t>Negative: Risk of overuse of antibiotics or steroids</w:t>
            </w:r>
          </w:p>
        </w:tc>
      </w:tr>
      <w:tr w:rsidR="00905A39" w:rsidRPr="009E1E9A" w14:paraId="6FAB4443" w14:textId="77777777">
        <w:tc>
          <w:tcPr>
            <w:tcW w:w="534" w:type="dxa"/>
          </w:tcPr>
          <w:p w14:paraId="64E2CA3C" w14:textId="77777777" w:rsidR="00905A39" w:rsidRPr="009E1E9A" w:rsidRDefault="00905A39">
            <w:pPr>
              <w:pStyle w:val="NoSpacing"/>
              <w:rPr>
                <w:color w:val="000000"/>
              </w:rPr>
            </w:pPr>
            <w:r w:rsidRPr="009E1E9A">
              <w:rPr>
                <w:color w:val="000000"/>
              </w:rPr>
              <w:t>3</w:t>
            </w:r>
          </w:p>
        </w:tc>
        <w:tc>
          <w:tcPr>
            <w:tcW w:w="2879" w:type="dxa"/>
          </w:tcPr>
          <w:p w14:paraId="6B754BC4" w14:textId="77777777" w:rsidR="00905A39" w:rsidRPr="009E1E9A" w:rsidRDefault="00905A39">
            <w:pPr>
              <w:pStyle w:val="NoSpacing"/>
              <w:rPr>
                <w:color w:val="000000"/>
              </w:rPr>
            </w:pPr>
            <w:r w:rsidRPr="009E1E9A">
              <w:rPr>
                <w:color w:val="000000"/>
              </w:rPr>
              <w:t>The patient documents the symptoms and actions in the symptom journal.</w:t>
            </w:r>
          </w:p>
        </w:tc>
        <w:tc>
          <w:tcPr>
            <w:tcW w:w="1980" w:type="dxa"/>
          </w:tcPr>
          <w:p w14:paraId="0DE89498" w14:textId="77777777" w:rsidR="00905A39" w:rsidRPr="009E1E9A" w:rsidRDefault="00905A39">
            <w:pPr>
              <w:pStyle w:val="NoSpacing"/>
              <w:rPr>
                <w:color w:val="000000"/>
              </w:rPr>
            </w:pPr>
            <w:r w:rsidRPr="009E1E9A">
              <w:rPr>
                <w:color w:val="000000"/>
              </w:rPr>
              <w:t>Low-middle, but a prerequisite for reflection on exacerbation episodes</w:t>
            </w:r>
          </w:p>
        </w:tc>
        <w:tc>
          <w:tcPr>
            <w:tcW w:w="1620" w:type="dxa"/>
          </w:tcPr>
          <w:p w14:paraId="2E993E65" w14:textId="77777777" w:rsidR="00905A39" w:rsidRPr="009E1E9A" w:rsidRDefault="00905A39">
            <w:pPr>
              <w:pStyle w:val="NoSpacing"/>
              <w:rPr>
                <w:color w:val="000000"/>
              </w:rPr>
            </w:pPr>
            <w:r w:rsidRPr="009E1E9A">
              <w:rPr>
                <w:color w:val="000000"/>
              </w:rPr>
              <w:t>Middle</w:t>
            </w:r>
          </w:p>
        </w:tc>
        <w:tc>
          <w:tcPr>
            <w:tcW w:w="2702" w:type="dxa"/>
          </w:tcPr>
          <w:p w14:paraId="47FB84DA" w14:textId="77777777" w:rsidR="00905A39" w:rsidRPr="009E1E9A" w:rsidRDefault="00905A39">
            <w:pPr>
              <w:pStyle w:val="NoSpacing"/>
              <w:rPr>
                <w:color w:val="000000"/>
              </w:rPr>
            </w:pPr>
            <w:r w:rsidRPr="009E1E9A">
              <w:rPr>
                <w:color w:val="000000"/>
              </w:rPr>
              <w:t>Positive: awareness of symptoms and actions increases</w:t>
            </w:r>
          </w:p>
          <w:p w14:paraId="17248912" w14:textId="77777777" w:rsidR="00905A39" w:rsidRPr="009E1E9A" w:rsidRDefault="00905A39">
            <w:pPr>
              <w:pStyle w:val="NoSpacing"/>
              <w:rPr>
                <w:color w:val="000000"/>
              </w:rPr>
            </w:pPr>
            <w:r w:rsidRPr="009E1E9A">
              <w:rPr>
                <w:color w:val="000000"/>
              </w:rPr>
              <w:t>Negative: focus may shift more towards illness</w:t>
            </w:r>
          </w:p>
        </w:tc>
      </w:tr>
      <w:tr w:rsidR="00905A39" w:rsidRPr="009E1E9A" w14:paraId="38A8AC3E" w14:textId="77777777">
        <w:tc>
          <w:tcPr>
            <w:tcW w:w="9715" w:type="dxa"/>
            <w:gridSpan w:val="5"/>
          </w:tcPr>
          <w:p w14:paraId="1866BE8B" w14:textId="77777777" w:rsidR="00905A39" w:rsidRPr="009E1E9A" w:rsidRDefault="00905A39">
            <w:pPr>
              <w:pStyle w:val="NoSpacing"/>
              <w:rPr>
                <w:color w:val="000000"/>
              </w:rPr>
            </w:pPr>
            <w:r w:rsidRPr="009E1E9A">
              <w:rPr>
                <w:color w:val="000000"/>
              </w:rPr>
              <w:t>Problem 2 “lack of daily physical activity”</w:t>
            </w:r>
          </w:p>
        </w:tc>
      </w:tr>
      <w:tr w:rsidR="00905A39" w:rsidRPr="009E1E9A" w14:paraId="55D08EC4" w14:textId="77777777">
        <w:tc>
          <w:tcPr>
            <w:tcW w:w="534" w:type="dxa"/>
          </w:tcPr>
          <w:p w14:paraId="39E4A6E2" w14:textId="77777777" w:rsidR="00905A39" w:rsidRPr="009E1E9A" w:rsidRDefault="00905A39">
            <w:pPr>
              <w:pStyle w:val="NoSpacing"/>
              <w:rPr>
                <w:color w:val="000000"/>
              </w:rPr>
            </w:pPr>
            <w:r w:rsidRPr="009E1E9A">
              <w:rPr>
                <w:color w:val="000000"/>
              </w:rPr>
              <w:t>4</w:t>
            </w:r>
          </w:p>
        </w:tc>
        <w:tc>
          <w:tcPr>
            <w:tcW w:w="2879" w:type="dxa"/>
          </w:tcPr>
          <w:p w14:paraId="13E2F635" w14:textId="77777777" w:rsidR="00905A39" w:rsidRPr="009E1E9A" w:rsidRDefault="00905A39">
            <w:pPr>
              <w:pStyle w:val="NoSpacing"/>
              <w:rPr>
                <w:color w:val="000000"/>
              </w:rPr>
            </w:pPr>
            <w:r w:rsidRPr="009E1E9A">
              <w:rPr>
                <w:color w:val="000000"/>
              </w:rPr>
              <w:t>The patient exercises 30 minutes daily.</w:t>
            </w:r>
          </w:p>
        </w:tc>
        <w:tc>
          <w:tcPr>
            <w:tcW w:w="1980" w:type="dxa"/>
          </w:tcPr>
          <w:p w14:paraId="050C1B63" w14:textId="77777777" w:rsidR="00905A39" w:rsidRPr="009E1E9A" w:rsidRDefault="00905A39">
            <w:pPr>
              <w:pStyle w:val="NoSpacing"/>
              <w:rPr>
                <w:color w:val="000000"/>
              </w:rPr>
            </w:pPr>
            <w:r w:rsidRPr="009E1E9A">
              <w:rPr>
                <w:color w:val="000000"/>
              </w:rPr>
              <w:t>High</w:t>
            </w:r>
          </w:p>
        </w:tc>
        <w:tc>
          <w:tcPr>
            <w:tcW w:w="1620" w:type="dxa"/>
          </w:tcPr>
          <w:p w14:paraId="3C83470F" w14:textId="77777777" w:rsidR="00905A39" w:rsidRPr="009E1E9A" w:rsidRDefault="00905A39">
            <w:pPr>
              <w:pStyle w:val="NoSpacing"/>
              <w:rPr>
                <w:color w:val="000000"/>
              </w:rPr>
            </w:pPr>
            <w:r w:rsidRPr="009E1E9A">
              <w:rPr>
                <w:color w:val="000000"/>
              </w:rPr>
              <w:t>Middle-low</w:t>
            </w:r>
          </w:p>
        </w:tc>
        <w:tc>
          <w:tcPr>
            <w:tcW w:w="2702" w:type="dxa"/>
          </w:tcPr>
          <w:p w14:paraId="1349D6BB" w14:textId="77777777" w:rsidR="00905A39" w:rsidRPr="009E1E9A" w:rsidRDefault="00905A39">
            <w:pPr>
              <w:pStyle w:val="NoSpacing"/>
              <w:rPr>
                <w:color w:val="000000"/>
              </w:rPr>
            </w:pPr>
            <w:r w:rsidRPr="009E1E9A">
              <w:rPr>
                <w:color w:val="000000"/>
              </w:rPr>
              <w:t xml:space="preserve">Positive: Increased performance capacity and confidence </w:t>
            </w:r>
          </w:p>
          <w:p w14:paraId="12BF73F7" w14:textId="77777777" w:rsidR="00905A39" w:rsidRPr="009E1E9A" w:rsidRDefault="00905A39">
            <w:pPr>
              <w:pStyle w:val="NoSpacing"/>
              <w:rPr>
                <w:color w:val="000000"/>
              </w:rPr>
            </w:pPr>
            <w:r w:rsidRPr="009E1E9A">
              <w:rPr>
                <w:color w:val="000000"/>
              </w:rPr>
              <w:t>Negative: none</w:t>
            </w:r>
          </w:p>
        </w:tc>
      </w:tr>
      <w:tr w:rsidR="00905A39" w:rsidRPr="009E1E9A" w14:paraId="1F052AC3" w14:textId="77777777">
        <w:tc>
          <w:tcPr>
            <w:tcW w:w="534" w:type="dxa"/>
          </w:tcPr>
          <w:p w14:paraId="3D01CC58" w14:textId="77777777" w:rsidR="00905A39" w:rsidRPr="009E1E9A" w:rsidRDefault="00905A39">
            <w:pPr>
              <w:pStyle w:val="NoSpacing"/>
              <w:rPr>
                <w:color w:val="000000"/>
              </w:rPr>
            </w:pPr>
            <w:r w:rsidRPr="009E1E9A">
              <w:rPr>
                <w:color w:val="000000"/>
              </w:rPr>
              <w:t>5</w:t>
            </w:r>
          </w:p>
        </w:tc>
        <w:tc>
          <w:tcPr>
            <w:tcW w:w="2879" w:type="dxa"/>
          </w:tcPr>
          <w:p w14:paraId="09092F54" w14:textId="77777777" w:rsidR="00905A39" w:rsidRPr="009E1E9A" w:rsidRDefault="00905A39">
            <w:pPr>
              <w:pStyle w:val="NoSpacing"/>
              <w:rPr>
                <w:color w:val="000000"/>
              </w:rPr>
            </w:pPr>
            <w:r w:rsidRPr="009E1E9A">
              <w:rPr>
                <w:color w:val="000000"/>
              </w:rPr>
              <w:t>The patient exercises regularly under supervision. The frequency is defined per patient.</w:t>
            </w:r>
          </w:p>
        </w:tc>
        <w:tc>
          <w:tcPr>
            <w:tcW w:w="1980" w:type="dxa"/>
          </w:tcPr>
          <w:p w14:paraId="40695772" w14:textId="77777777" w:rsidR="00905A39" w:rsidRPr="009E1E9A" w:rsidRDefault="00905A39">
            <w:pPr>
              <w:pStyle w:val="NoSpacing"/>
              <w:rPr>
                <w:color w:val="000000"/>
              </w:rPr>
            </w:pPr>
            <w:r w:rsidRPr="009E1E9A">
              <w:rPr>
                <w:color w:val="000000"/>
              </w:rPr>
              <w:t>High</w:t>
            </w:r>
          </w:p>
        </w:tc>
        <w:tc>
          <w:tcPr>
            <w:tcW w:w="1620" w:type="dxa"/>
          </w:tcPr>
          <w:p w14:paraId="244C9784" w14:textId="77777777" w:rsidR="00905A39" w:rsidRPr="009E1E9A" w:rsidRDefault="00905A39">
            <w:pPr>
              <w:pStyle w:val="NoSpacing"/>
              <w:rPr>
                <w:color w:val="000000"/>
              </w:rPr>
            </w:pPr>
            <w:r w:rsidRPr="009E1E9A">
              <w:rPr>
                <w:color w:val="000000"/>
              </w:rPr>
              <w:t>Low</w:t>
            </w:r>
          </w:p>
        </w:tc>
        <w:tc>
          <w:tcPr>
            <w:tcW w:w="2702" w:type="dxa"/>
          </w:tcPr>
          <w:p w14:paraId="295D7A65" w14:textId="77777777" w:rsidR="00905A39" w:rsidRPr="009E1E9A" w:rsidRDefault="00905A39">
            <w:pPr>
              <w:pStyle w:val="NoSpacing"/>
              <w:rPr>
                <w:color w:val="000000"/>
              </w:rPr>
            </w:pPr>
            <w:r w:rsidRPr="009E1E9A">
              <w:rPr>
                <w:color w:val="000000"/>
              </w:rPr>
              <w:t>Positive: Encouragement from others, social contact</w:t>
            </w:r>
          </w:p>
          <w:p w14:paraId="022D4D8F" w14:textId="77777777" w:rsidR="00905A39" w:rsidRPr="009E1E9A" w:rsidRDefault="00905A39">
            <w:pPr>
              <w:pStyle w:val="NoSpacing"/>
              <w:rPr>
                <w:color w:val="000000"/>
              </w:rPr>
            </w:pPr>
            <w:r w:rsidRPr="009E1E9A">
              <w:rPr>
                <w:color w:val="000000"/>
              </w:rPr>
              <w:t>Negative: Costs for transportation (only partly covered by the assurance)</w:t>
            </w:r>
          </w:p>
        </w:tc>
      </w:tr>
      <w:tr w:rsidR="00905A39" w:rsidRPr="009E1E9A" w14:paraId="35A208A0" w14:textId="77777777">
        <w:tc>
          <w:tcPr>
            <w:tcW w:w="9715" w:type="dxa"/>
            <w:gridSpan w:val="5"/>
            <w:tcBorders>
              <w:bottom w:val="single" w:sz="4" w:space="0" w:color="auto"/>
            </w:tcBorders>
          </w:tcPr>
          <w:p w14:paraId="24463D15" w14:textId="77777777" w:rsidR="00905A39" w:rsidRPr="009E1E9A" w:rsidRDefault="00905A39">
            <w:pPr>
              <w:pStyle w:val="NoSpacing"/>
              <w:rPr>
                <w:color w:val="000000"/>
              </w:rPr>
            </w:pPr>
            <w:r w:rsidRPr="009E1E9A">
              <w:rPr>
                <w:color w:val="000000"/>
              </w:rPr>
              <w:t>Problem 3 “ongoing smoking”</w:t>
            </w:r>
          </w:p>
        </w:tc>
      </w:tr>
      <w:tr w:rsidR="00905A39" w:rsidRPr="009E1E9A" w14:paraId="22A9F7E5" w14:textId="77777777">
        <w:tc>
          <w:tcPr>
            <w:tcW w:w="534" w:type="dxa"/>
            <w:tcBorders>
              <w:bottom w:val="nil"/>
            </w:tcBorders>
          </w:tcPr>
          <w:p w14:paraId="2431AC3B" w14:textId="77777777" w:rsidR="00905A39" w:rsidRPr="009E1E9A" w:rsidRDefault="00905A39">
            <w:pPr>
              <w:pStyle w:val="NoSpacing"/>
              <w:rPr>
                <w:color w:val="000000"/>
              </w:rPr>
            </w:pPr>
            <w:r w:rsidRPr="009E1E9A">
              <w:rPr>
                <w:color w:val="000000"/>
              </w:rPr>
              <w:t>6</w:t>
            </w:r>
          </w:p>
        </w:tc>
        <w:tc>
          <w:tcPr>
            <w:tcW w:w="2879" w:type="dxa"/>
            <w:tcBorders>
              <w:bottom w:val="nil"/>
            </w:tcBorders>
          </w:tcPr>
          <w:p w14:paraId="20A91F90" w14:textId="77777777" w:rsidR="00905A39" w:rsidRPr="009E1E9A" w:rsidRDefault="00905A39">
            <w:pPr>
              <w:pStyle w:val="NoSpacing"/>
              <w:rPr>
                <w:color w:val="000000"/>
              </w:rPr>
            </w:pPr>
            <w:r w:rsidRPr="009E1E9A">
              <w:rPr>
                <w:color w:val="000000"/>
              </w:rPr>
              <w:t>Two variations</w:t>
            </w:r>
          </w:p>
          <w:p w14:paraId="132C9FC5" w14:textId="77777777" w:rsidR="00905A39" w:rsidRPr="009E1E9A" w:rsidRDefault="00905A39">
            <w:pPr>
              <w:pStyle w:val="NoSpacing"/>
              <w:rPr>
                <w:color w:val="000000"/>
              </w:rPr>
            </w:pPr>
            <w:r w:rsidRPr="009E1E9A">
              <w:rPr>
                <w:color w:val="000000"/>
              </w:rPr>
              <w:t xml:space="preserve">In Smokers: Smokers </w:t>
            </w:r>
            <w:proofErr w:type="gramStart"/>
            <w:r w:rsidRPr="009E1E9A">
              <w:rPr>
                <w:color w:val="000000"/>
              </w:rPr>
              <w:t>forego smoking at all times</w:t>
            </w:r>
            <w:proofErr w:type="gramEnd"/>
            <w:r w:rsidRPr="009E1E9A">
              <w:rPr>
                <w:color w:val="000000"/>
              </w:rPr>
              <w:t>.</w:t>
            </w:r>
          </w:p>
        </w:tc>
        <w:tc>
          <w:tcPr>
            <w:tcW w:w="1980" w:type="dxa"/>
            <w:tcBorders>
              <w:bottom w:val="nil"/>
            </w:tcBorders>
          </w:tcPr>
          <w:p w14:paraId="31FA14D8" w14:textId="77777777" w:rsidR="00905A39" w:rsidRPr="009E1E9A" w:rsidRDefault="00905A39">
            <w:pPr>
              <w:pStyle w:val="NoSpacing"/>
              <w:rPr>
                <w:color w:val="000000"/>
              </w:rPr>
            </w:pPr>
            <w:r w:rsidRPr="009E1E9A">
              <w:rPr>
                <w:color w:val="000000"/>
              </w:rPr>
              <w:t>High</w:t>
            </w:r>
          </w:p>
        </w:tc>
        <w:tc>
          <w:tcPr>
            <w:tcW w:w="1620" w:type="dxa"/>
            <w:tcBorders>
              <w:bottom w:val="nil"/>
            </w:tcBorders>
          </w:tcPr>
          <w:p w14:paraId="61FE78DC" w14:textId="77777777" w:rsidR="00905A39" w:rsidRPr="009E1E9A" w:rsidRDefault="00905A39">
            <w:pPr>
              <w:pStyle w:val="NoSpacing"/>
              <w:rPr>
                <w:color w:val="000000"/>
              </w:rPr>
            </w:pPr>
            <w:r w:rsidRPr="009E1E9A">
              <w:rPr>
                <w:color w:val="000000"/>
              </w:rPr>
              <w:t>Low (at maximum 30% after one year)</w:t>
            </w:r>
          </w:p>
        </w:tc>
        <w:tc>
          <w:tcPr>
            <w:tcW w:w="2702" w:type="dxa"/>
            <w:tcBorders>
              <w:bottom w:val="nil"/>
            </w:tcBorders>
          </w:tcPr>
          <w:p w14:paraId="7A6F7A51" w14:textId="77777777" w:rsidR="00905A39" w:rsidRPr="009E1E9A" w:rsidRDefault="00905A39">
            <w:pPr>
              <w:pStyle w:val="NoSpacing"/>
              <w:rPr>
                <w:color w:val="000000"/>
              </w:rPr>
            </w:pPr>
            <w:r w:rsidRPr="009E1E9A">
              <w:rPr>
                <w:color w:val="000000"/>
              </w:rPr>
              <w:t xml:space="preserve">Positive: sense of </w:t>
            </w:r>
            <w:proofErr w:type="gramStart"/>
            <w:r w:rsidRPr="009E1E9A">
              <w:rPr>
                <w:color w:val="000000"/>
              </w:rPr>
              <w:t>achievement;</w:t>
            </w:r>
            <w:proofErr w:type="gramEnd"/>
          </w:p>
          <w:p w14:paraId="21B472EF" w14:textId="77777777" w:rsidR="00905A39" w:rsidRPr="009E1E9A" w:rsidRDefault="00905A39">
            <w:pPr>
              <w:pStyle w:val="NoSpacing"/>
              <w:rPr>
                <w:color w:val="000000"/>
              </w:rPr>
            </w:pPr>
            <w:r w:rsidRPr="009E1E9A">
              <w:rPr>
                <w:color w:val="000000"/>
              </w:rPr>
              <w:t>Negative: risk of shifting to another dependency</w:t>
            </w:r>
          </w:p>
        </w:tc>
      </w:tr>
      <w:tr w:rsidR="00905A39" w:rsidRPr="009E1E9A" w14:paraId="1DF48458" w14:textId="77777777">
        <w:tc>
          <w:tcPr>
            <w:tcW w:w="534" w:type="dxa"/>
            <w:tcBorders>
              <w:top w:val="nil"/>
            </w:tcBorders>
          </w:tcPr>
          <w:p w14:paraId="6D97C117" w14:textId="77777777" w:rsidR="00905A39" w:rsidRPr="009E1E9A" w:rsidRDefault="00905A39">
            <w:pPr>
              <w:pStyle w:val="NoSpacing"/>
              <w:rPr>
                <w:color w:val="000000"/>
              </w:rPr>
            </w:pPr>
          </w:p>
        </w:tc>
        <w:tc>
          <w:tcPr>
            <w:tcW w:w="2879" w:type="dxa"/>
            <w:tcBorders>
              <w:top w:val="nil"/>
            </w:tcBorders>
          </w:tcPr>
          <w:p w14:paraId="71D77255" w14:textId="77777777" w:rsidR="00905A39" w:rsidRPr="009E1E9A" w:rsidRDefault="00905A39">
            <w:pPr>
              <w:pStyle w:val="NoSpacing"/>
              <w:rPr>
                <w:color w:val="000000"/>
              </w:rPr>
            </w:pPr>
            <w:r w:rsidRPr="009E1E9A">
              <w:rPr>
                <w:color w:val="000000"/>
              </w:rPr>
              <w:t xml:space="preserve">In Non-smokers or ex-smokers: </w:t>
            </w:r>
            <w:proofErr w:type="gramStart"/>
            <w:r w:rsidRPr="009E1E9A">
              <w:rPr>
                <w:color w:val="000000"/>
              </w:rPr>
              <w:t>Maintain non-smoking status at all times</w:t>
            </w:r>
            <w:proofErr w:type="gramEnd"/>
            <w:r w:rsidRPr="009E1E9A">
              <w:rPr>
                <w:color w:val="000000"/>
              </w:rPr>
              <w:t>.</w:t>
            </w:r>
          </w:p>
        </w:tc>
        <w:tc>
          <w:tcPr>
            <w:tcW w:w="1980" w:type="dxa"/>
            <w:tcBorders>
              <w:top w:val="nil"/>
            </w:tcBorders>
          </w:tcPr>
          <w:p w14:paraId="714A2521" w14:textId="77777777" w:rsidR="00905A39" w:rsidRPr="009E1E9A" w:rsidRDefault="00905A39">
            <w:pPr>
              <w:pStyle w:val="NoSpacing"/>
              <w:rPr>
                <w:color w:val="000000"/>
              </w:rPr>
            </w:pPr>
            <w:r w:rsidRPr="009E1E9A">
              <w:rPr>
                <w:color w:val="000000"/>
              </w:rPr>
              <w:t>High</w:t>
            </w:r>
          </w:p>
        </w:tc>
        <w:tc>
          <w:tcPr>
            <w:tcW w:w="1620" w:type="dxa"/>
            <w:tcBorders>
              <w:top w:val="nil"/>
            </w:tcBorders>
          </w:tcPr>
          <w:p w14:paraId="447F65BD" w14:textId="77777777" w:rsidR="00905A39" w:rsidRPr="009E1E9A" w:rsidRDefault="00905A39">
            <w:pPr>
              <w:pStyle w:val="NoSpacing"/>
              <w:rPr>
                <w:color w:val="000000"/>
              </w:rPr>
            </w:pPr>
            <w:r w:rsidRPr="009E1E9A">
              <w:rPr>
                <w:color w:val="000000"/>
              </w:rPr>
              <w:t>Medium-high (depends on time since cessation)</w:t>
            </w:r>
          </w:p>
        </w:tc>
        <w:tc>
          <w:tcPr>
            <w:tcW w:w="2702" w:type="dxa"/>
            <w:tcBorders>
              <w:top w:val="nil"/>
            </w:tcBorders>
          </w:tcPr>
          <w:p w14:paraId="666EDC26" w14:textId="77777777" w:rsidR="00905A39" w:rsidRPr="009E1E9A" w:rsidRDefault="00905A39">
            <w:pPr>
              <w:pStyle w:val="NoSpacing"/>
              <w:rPr>
                <w:color w:val="000000"/>
              </w:rPr>
            </w:pPr>
            <w:r w:rsidRPr="009E1E9A">
              <w:rPr>
                <w:color w:val="000000"/>
              </w:rPr>
              <w:t>Positive: None</w:t>
            </w:r>
          </w:p>
          <w:p w14:paraId="46008B80" w14:textId="77777777" w:rsidR="00905A39" w:rsidRPr="009E1E9A" w:rsidRDefault="00905A39">
            <w:pPr>
              <w:pStyle w:val="NoSpacing"/>
              <w:rPr>
                <w:color w:val="000000"/>
              </w:rPr>
            </w:pPr>
            <w:r w:rsidRPr="009E1E9A">
              <w:rPr>
                <w:color w:val="000000"/>
              </w:rPr>
              <w:t>Negative: None</w:t>
            </w:r>
          </w:p>
        </w:tc>
      </w:tr>
    </w:tbl>
    <w:p w14:paraId="4885EB73" w14:textId="77777777" w:rsidR="00905A39" w:rsidRPr="009E1E9A" w:rsidRDefault="00905A39">
      <w:pPr>
        <w:rPr>
          <w:color w:val="000000"/>
        </w:rPr>
      </w:pPr>
    </w:p>
    <w:p w14:paraId="54A67F8E" w14:textId="77777777" w:rsidR="00905A39" w:rsidRPr="009E1E9A" w:rsidRDefault="00905A39">
      <w:pPr>
        <w:rPr>
          <w:color w:val="000000"/>
        </w:rPr>
        <w:sectPr w:rsidR="00905A39" w:rsidRPr="009E1E9A">
          <w:pgSz w:w="11906" w:h="16838"/>
          <w:pgMar w:top="1417" w:right="1417" w:bottom="1134" w:left="1417" w:header="708" w:footer="708" w:gutter="0"/>
          <w:cols w:space="708"/>
          <w:docGrid w:linePitch="360"/>
        </w:sectPr>
      </w:pPr>
    </w:p>
    <w:p w14:paraId="12785031" w14:textId="77777777" w:rsidR="00905A39" w:rsidRPr="009E1E9A" w:rsidRDefault="00905A39">
      <w:pPr>
        <w:pStyle w:val="NoSpacing"/>
        <w:rPr>
          <w:color w:val="000000"/>
        </w:rPr>
      </w:pPr>
      <w:r w:rsidRPr="009E1E9A">
        <w:rPr>
          <w:b/>
          <w:color w:val="000000"/>
        </w:rPr>
        <w:lastRenderedPageBreak/>
        <w:t>Supplemental Table 3</w:t>
      </w:r>
      <w:r w:rsidRPr="009E1E9A">
        <w:rPr>
          <w:color w:val="000000"/>
        </w:rPr>
        <w:t xml:space="preserve"> Need to change – Behavioral Diagnosis</w:t>
      </w:r>
    </w:p>
    <w:p w14:paraId="2CA926F8" w14:textId="77777777" w:rsidR="00905A39" w:rsidRPr="009E1E9A" w:rsidRDefault="00905A39">
      <w:pPr>
        <w:pStyle w:val="NoSpacing"/>
        <w:rPr>
          <w:color w:val="000000"/>
          <w:lang w:eastAsia="de-CH"/>
        </w:rPr>
      </w:pPr>
    </w:p>
    <w:tbl>
      <w:tblPr>
        <w:tblW w:w="1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4"/>
        <w:gridCol w:w="1741"/>
        <w:gridCol w:w="2880"/>
        <w:gridCol w:w="1976"/>
        <w:gridCol w:w="1864"/>
        <w:gridCol w:w="2820"/>
        <w:gridCol w:w="1888"/>
      </w:tblGrid>
      <w:tr w:rsidR="00905A39" w:rsidRPr="009E1E9A" w14:paraId="691A1F71" w14:textId="77777777">
        <w:trPr>
          <w:trHeight w:val="1192"/>
          <w:tblHeader/>
        </w:trPr>
        <w:tc>
          <w:tcPr>
            <w:tcW w:w="1764" w:type="dxa"/>
            <w:shd w:val="clear" w:color="auto" w:fill="D9D9D9" w:themeFill="background1" w:themeFillShade="D9"/>
            <w:hideMark/>
          </w:tcPr>
          <w:p w14:paraId="7048B04A" w14:textId="77777777" w:rsidR="00905A39" w:rsidRPr="009E1E9A" w:rsidRDefault="00905A39">
            <w:pPr>
              <w:pStyle w:val="NoSpacing"/>
              <w:rPr>
                <w:color w:val="000000"/>
                <w:lang w:eastAsia="de-CH"/>
              </w:rPr>
            </w:pPr>
            <w:r w:rsidRPr="009E1E9A">
              <w:rPr>
                <w:color w:val="000000"/>
                <w:lang w:eastAsia="de-CH"/>
              </w:rPr>
              <w:t>Behavior(s)</w:t>
            </w:r>
          </w:p>
        </w:tc>
        <w:tc>
          <w:tcPr>
            <w:tcW w:w="1741" w:type="dxa"/>
            <w:shd w:val="clear" w:color="auto" w:fill="D9D9D9" w:themeFill="background1" w:themeFillShade="D9"/>
            <w:hideMark/>
          </w:tcPr>
          <w:p w14:paraId="2F9FE991" w14:textId="77777777" w:rsidR="00905A39" w:rsidRPr="009E1E9A" w:rsidRDefault="00905A39">
            <w:pPr>
              <w:pStyle w:val="NoSpacing"/>
              <w:rPr>
                <w:color w:val="000000"/>
                <w:lang w:eastAsia="de-CH"/>
              </w:rPr>
            </w:pPr>
            <w:r w:rsidRPr="009E1E9A">
              <w:rPr>
                <w:color w:val="000000"/>
                <w:lang w:eastAsia="de-CH"/>
              </w:rPr>
              <w:t>Physical capability (TDF: physical skills)</w:t>
            </w:r>
          </w:p>
        </w:tc>
        <w:tc>
          <w:tcPr>
            <w:tcW w:w="2880" w:type="dxa"/>
            <w:shd w:val="clear" w:color="auto" w:fill="D9D9D9" w:themeFill="background1" w:themeFillShade="D9"/>
            <w:hideMark/>
          </w:tcPr>
          <w:p w14:paraId="24D01BB2" w14:textId="77777777" w:rsidR="00905A39" w:rsidRPr="009E1E9A" w:rsidRDefault="00905A39">
            <w:pPr>
              <w:pStyle w:val="NoSpacing"/>
              <w:rPr>
                <w:color w:val="000000"/>
                <w:lang w:eastAsia="de-CH"/>
              </w:rPr>
            </w:pPr>
            <w:r w:rsidRPr="009E1E9A">
              <w:rPr>
                <w:color w:val="000000"/>
                <w:lang w:eastAsia="de-CH"/>
              </w:rPr>
              <w:t xml:space="preserve">Psychological capability (TDF: knowledge/ cognitive and interpersonal skills/ memory, </w:t>
            </w:r>
            <w:proofErr w:type="gramStart"/>
            <w:r w:rsidRPr="009E1E9A">
              <w:rPr>
                <w:color w:val="000000"/>
                <w:lang w:eastAsia="de-CH"/>
              </w:rPr>
              <w:t>attention</w:t>
            </w:r>
            <w:proofErr w:type="gramEnd"/>
            <w:r w:rsidRPr="009E1E9A">
              <w:rPr>
                <w:color w:val="000000"/>
                <w:lang w:eastAsia="de-CH"/>
              </w:rPr>
              <w:t xml:space="preserve"> and decision processes/ behavioral regulation)</w:t>
            </w:r>
          </w:p>
        </w:tc>
        <w:tc>
          <w:tcPr>
            <w:tcW w:w="1976" w:type="dxa"/>
            <w:shd w:val="clear" w:color="auto" w:fill="D9D9D9" w:themeFill="background1" w:themeFillShade="D9"/>
            <w:hideMark/>
          </w:tcPr>
          <w:p w14:paraId="5EC34218" w14:textId="77777777" w:rsidR="00905A39" w:rsidRPr="009E1E9A" w:rsidRDefault="00905A39">
            <w:pPr>
              <w:pStyle w:val="NoSpacing"/>
              <w:rPr>
                <w:color w:val="000000"/>
                <w:lang w:eastAsia="de-CH"/>
              </w:rPr>
            </w:pPr>
            <w:r w:rsidRPr="009E1E9A">
              <w:rPr>
                <w:color w:val="000000"/>
                <w:lang w:eastAsia="de-CH"/>
              </w:rPr>
              <w:t>Physical opportunity (TDF: environmental context and resources)</w:t>
            </w:r>
          </w:p>
        </w:tc>
        <w:tc>
          <w:tcPr>
            <w:tcW w:w="1864" w:type="dxa"/>
            <w:shd w:val="clear" w:color="auto" w:fill="D9D9D9" w:themeFill="background1" w:themeFillShade="D9"/>
            <w:hideMark/>
          </w:tcPr>
          <w:p w14:paraId="03CB8909" w14:textId="77777777" w:rsidR="00905A39" w:rsidRPr="009E1E9A" w:rsidRDefault="00905A39">
            <w:pPr>
              <w:pStyle w:val="NoSpacing"/>
              <w:rPr>
                <w:color w:val="000000"/>
                <w:lang w:eastAsia="de-CH"/>
              </w:rPr>
            </w:pPr>
            <w:r w:rsidRPr="009E1E9A">
              <w:rPr>
                <w:color w:val="000000"/>
                <w:lang w:eastAsia="de-CH"/>
              </w:rPr>
              <w:t>Social opportunity (TDF: social influences)</w:t>
            </w:r>
          </w:p>
        </w:tc>
        <w:tc>
          <w:tcPr>
            <w:tcW w:w="2820" w:type="dxa"/>
            <w:shd w:val="clear" w:color="auto" w:fill="D9D9D9" w:themeFill="background1" w:themeFillShade="D9"/>
            <w:hideMark/>
          </w:tcPr>
          <w:p w14:paraId="3254CA7A" w14:textId="77777777" w:rsidR="00905A39" w:rsidRPr="009E1E9A" w:rsidRDefault="00905A39">
            <w:pPr>
              <w:pStyle w:val="NoSpacing"/>
              <w:rPr>
                <w:color w:val="000000"/>
                <w:lang w:eastAsia="de-CH"/>
              </w:rPr>
            </w:pPr>
            <w:r w:rsidRPr="009E1E9A">
              <w:rPr>
                <w:color w:val="000000"/>
                <w:lang w:eastAsia="de-CH"/>
              </w:rPr>
              <w:t>Reflective motivation (TDF: professional and social role and identity / beliefs about capabilities / optimism / beliefs about consequences / intentions / goals)</w:t>
            </w:r>
          </w:p>
        </w:tc>
        <w:tc>
          <w:tcPr>
            <w:tcW w:w="1888" w:type="dxa"/>
            <w:shd w:val="clear" w:color="auto" w:fill="D9D9D9" w:themeFill="background1" w:themeFillShade="D9"/>
            <w:hideMark/>
          </w:tcPr>
          <w:p w14:paraId="79E88A9A" w14:textId="77777777" w:rsidR="00905A39" w:rsidRPr="009E1E9A" w:rsidRDefault="00905A39">
            <w:pPr>
              <w:pStyle w:val="NoSpacing"/>
              <w:rPr>
                <w:color w:val="000000"/>
                <w:lang w:eastAsia="de-CH"/>
              </w:rPr>
            </w:pPr>
            <w:r w:rsidRPr="009E1E9A">
              <w:rPr>
                <w:color w:val="000000"/>
                <w:lang w:eastAsia="de-CH"/>
              </w:rPr>
              <w:t>Automatic motivation (TDF: reinforcement / emotion)</w:t>
            </w:r>
          </w:p>
        </w:tc>
      </w:tr>
      <w:tr w:rsidR="00905A39" w:rsidRPr="009E1E9A" w14:paraId="022F5EF9" w14:textId="77777777">
        <w:trPr>
          <w:trHeight w:val="1930"/>
        </w:trPr>
        <w:tc>
          <w:tcPr>
            <w:tcW w:w="1764" w:type="dxa"/>
            <w:shd w:val="clear" w:color="auto" w:fill="auto"/>
            <w:hideMark/>
          </w:tcPr>
          <w:p w14:paraId="2A3528AA" w14:textId="77777777" w:rsidR="00905A39" w:rsidRPr="009E1E9A" w:rsidRDefault="00905A39">
            <w:pPr>
              <w:pStyle w:val="NoSpacing"/>
              <w:rPr>
                <w:color w:val="000000"/>
                <w:lang w:eastAsia="de-CH"/>
              </w:rPr>
            </w:pPr>
            <w:r w:rsidRPr="009E1E9A">
              <w:rPr>
                <w:color w:val="000000"/>
                <w:lang w:eastAsia="de-CH"/>
              </w:rPr>
              <w:t>Note changes in symptoms (sputum, breathlessness, coughing)</w:t>
            </w:r>
          </w:p>
        </w:tc>
        <w:tc>
          <w:tcPr>
            <w:tcW w:w="1741" w:type="dxa"/>
            <w:shd w:val="clear" w:color="auto" w:fill="auto"/>
            <w:hideMark/>
          </w:tcPr>
          <w:p w14:paraId="5465C9D7" w14:textId="77777777" w:rsidR="00905A39" w:rsidRPr="009E1E9A" w:rsidRDefault="00905A39">
            <w:pPr>
              <w:pStyle w:val="NoSpacing"/>
              <w:rPr>
                <w:color w:val="000000"/>
                <w:lang w:eastAsia="de-CH"/>
              </w:rPr>
            </w:pPr>
          </w:p>
        </w:tc>
        <w:tc>
          <w:tcPr>
            <w:tcW w:w="2880" w:type="dxa"/>
            <w:shd w:val="clear" w:color="auto" w:fill="auto"/>
            <w:hideMark/>
          </w:tcPr>
          <w:p w14:paraId="5FFD0CE7" w14:textId="77777777" w:rsidR="00905A39" w:rsidRPr="009E1E9A" w:rsidRDefault="00905A39">
            <w:pPr>
              <w:pStyle w:val="NoSpacing"/>
              <w:rPr>
                <w:color w:val="000000"/>
                <w:lang w:eastAsia="de-CH"/>
              </w:rPr>
            </w:pPr>
            <w:r w:rsidRPr="009E1E9A">
              <w:rPr>
                <w:b/>
                <w:bCs/>
                <w:color w:val="000000"/>
                <w:lang w:eastAsia="de-CH"/>
              </w:rPr>
              <w:t xml:space="preserve">knowledge: </w:t>
            </w:r>
            <w:r w:rsidRPr="009E1E9A">
              <w:rPr>
                <w:color w:val="000000"/>
                <w:lang w:eastAsia="de-CH"/>
              </w:rPr>
              <w:t>understanding earlier exacerbation symptoms/ episodes as exacerbations of COPD and referring to them as such (in contrast to “just a cough or a flu”)</w:t>
            </w:r>
          </w:p>
          <w:p w14:paraId="09E4E4EB" w14:textId="77777777" w:rsidR="00905A39" w:rsidRPr="009E1E9A" w:rsidRDefault="00905A39">
            <w:pPr>
              <w:pStyle w:val="NoSpacing"/>
              <w:rPr>
                <w:color w:val="000000"/>
                <w:lang w:eastAsia="de-CH"/>
              </w:rPr>
            </w:pPr>
            <w:r w:rsidRPr="009E1E9A">
              <w:rPr>
                <w:b/>
                <w:bCs/>
                <w:color w:val="000000"/>
                <w:lang w:eastAsia="de-CH"/>
              </w:rPr>
              <w:t>behavioral regulation:</w:t>
            </w:r>
            <w:r w:rsidRPr="009E1E9A">
              <w:rPr>
                <w:color w:val="000000"/>
                <w:lang w:eastAsia="de-CH"/>
              </w:rPr>
              <w:t xml:space="preserve"> (daily, continuous/ repeated) attention to a symptom or sign pre-defined by the project team (</w:t>
            </w:r>
            <w:proofErr w:type="spellStart"/>
            <w:r w:rsidRPr="009E1E9A">
              <w:rPr>
                <w:color w:val="000000"/>
                <w:lang w:eastAsia="de-CH"/>
              </w:rPr>
              <w:t>eg</w:t>
            </w:r>
            <w:proofErr w:type="spellEnd"/>
            <w:r w:rsidRPr="009E1E9A">
              <w:rPr>
                <w:color w:val="000000"/>
                <w:lang w:eastAsia="de-CH"/>
              </w:rPr>
              <w:t xml:space="preserve">, dyspnea) either to extinguish problematic habits or to establish beneficial ones </w:t>
            </w:r>
          </w:p>
          <w:p w14:paraId="2D2ECD89" w14:textId="77777777" w:rsidR="00905A39" w:rsidRPr="009E1E9A" w:rsidRDefault="00905A39">
            <w:pPr>
              <w:pStyle w:val="NoSpacing"/>
              <w:rPr>
                <w:color w:val="000000"/>
                <w:lang w:eastAsia="de-CH"/>
              </w:rPr>
            </w:pPr>
            <w:r w:rsidRPr="009E1E9A">
              <w:rPr>
                <w:b/>
                <w:bCs/>
                <w:color w:val="000000"/>
                <w:lang w:eastAsia="de-CH"/>
              </w:rPr>
              <w:t xml:space="preserve">memory, </w:t>
            </w:r>
            <w:proofErr w:type="gramStart"/>
            <w:r w:rsidRPr="009E1E9A">
              <w:rPr>
                <w:b/>
                <w:bCs/>
                <w:color w:val="000000"/>
                <w:lang w:eastAsia="de-CH"/>
              </w:rPr>
              <w:t>attention</w:t>
            </w:r>
            <w:proofErr w:type="gramEnd"/>
            <w:r w:rsidRPr="009E1E9A">
              <w:rPr>
                <w:b/>
                <w:bCs/>
                <w:color w:val="000000"/>
                <w:lang w:eastAsia="de-CH"/>
              </w:rPr>
              <w:t xml:space="preserve"> and decision processes: </w:t>
            </w:r>
            <w:r w:rsidRPr="009E1E9A">
              <w:rPr>
                <w:color w:val="000000"/>
                <w:lang w:eastAsia="de-CH"/>
              </w:rPr>
              <w:t xml:space="preserve">patients with restricted cognitive skills: representative persons who take over management responsibilities (caregivers) </w:t>
            </w:r>
          </w:p>
        </w:tc>
        <w:tc>
          <w:tcPr>
            <w:tcW w:w="1976" w:type="dxa"/>
            <w:shd w:val="clear" w:color="auto" w:fill="auto"/>
            <w:hideMark/>
          </w:tcPr>
          <w:p w14:paraId="778FC327" w14:textId="77777777" w:rsidR="00905A39" w:rsidRPr="009E1E9A" w:rsidRDefault="00905A39">
            <w:pPr>
              <w:pStyle w:val="NoSpacing"/>
              <w:rPr>
                <w:color w:val="000000"/>
                <w:lang w:eastAsia="de-CH"/>
              </w:rPr>
            </w:pPr>
          </w:p>
        </w:tc>
        <w:tc>
          <w:tcPr>
            <w:tcW w:w="1864" w:type="dxa"/>
            <w:shd w:val="clear" w:color="auto" w:fill="auto"/>
            <w:hideMark/>
          </w:tcPr>
          <w:p w14:paraId="613EACD2" w14:textId="77777777" w:rsidR="00905A39" w:rsidRPr="009E1E9A" w:rsidRDefault="00905A39">
            <w:pPr>
              <w:pStyle w:val="NoSpacing"/>
              <w:rPr>
                <w:color w:val="000000"/>
                <w:lang w:eastAsia="de-CH"/>
              </w:rPr>
            </w:pPr>
            <w:r w:rsidRPr="009E1E9A">
              <w:rPr>
                <w:color w:val="000000"/>
                <w:lang w:eastAsia="de-CH"/>
              </w:rPr>
              <w:t>(</w:t>
            </w:r>
            <w:proofErr w:type="gramStart"/>
            <w:r w:rsidRPr="009E1E9A">
              <w:rPr>
                <w:color w:val="000000"/>
                <w:lang w:eastAsia="de-CH"/>
              </w:rPr>
              <w:t>spillover</w:t>
            </w:r>
            <w:proofErr w:type="gramEnd"/>
            <w:r w:rsidRPr="009E1E9A">
              <w:rPr>
                <w:color w:val="000000"/>
                <w:lang w:eastAsia="de-CH"/>
              </w:rPr>
              <w:t xml:space="preserve"> from caregiver)</w:t>
            </w:r>
          </w:p>
        </w:tc>
        <w:tc>
          <w:tcPr>
            <w:tcW w:w="2820" w:type="dxa"/>
            <w:shd w:val="clear" w:color="auto" w:fill="auto"/>
            <w:hideMark/>
          </w:tcPr>
          <w:p w14:paraId="3C78E5A8" w14:textId="77777777" w:rsidR="00905A39" w:rsidRPr="009E1E9A" w:rsidRDefault="00905A39">
            <w:pPr>
              <w:pStyle w:val="NoSpacing"/>
              <w:rPr>
                <w:color w:val="000000"/>
                <w:lang w:eastAsia="de-CH"/>
              </w:rPr>
            </w:pPr>
            <w:r w:rsidRPr="009E1E9A">
              <w:rPr>
                <w:rFonts w:cs="Calibri"/>
                <w:b/>
                <w:bCs/>
                <w:color w:val="000000"/>
                <w:lang w:eastAsia="de-CH"/>
              </w:rPr>
              <w:t xml:space="preserve">professional and social role and identity: </w:t>
            </w:r>
            <w:r w:rsidRPr="009E1E9A">
              <w:rPr>
                <w:color w:val="000000"/>
                <w:lang w:eastAsia="de-CH"/>
              </w:rPr>
              <w:t xml:space="preserve">patients acknowledge a) that they have COPD; b) that COPD is a severe health condition, </w:t>
            </w:r>
            <w:proofErr w:type="spellStart"/>
            <w:r w:rsidRPr="009E1E9A">
              <w:rPr>
                <w:color w:val="000000"/>
                <w:lang w:eastAsia="de-CH"/>
              </w:rPr>
              <w:t>ie</w:t>
            </w:r>
            <w:proofErr w:type="spellEnd"/>
            <w:r w:rsidRPr="009E1E9A">
              <w:rPr>
                <w:color w:val="000000"/>
                <w:lang w:eastAsia="de-CH"/>
              </w:rPr>
              <w:t>, that they are severely ill (identity); and c) that certain symptoms (cough, breathlessness, sputum) may indicate serious changes in their health condition. Patients with responsibilities such as employment need to weigh those against the identity of “having COPD” and appropriately value/ acknowledge the needs that accompany that condition.</w:t>
            </w:r>
          </w:p>
          <w:p w14:paraId="050F310E" w14:textId="77777777" w:rsidR="00905A39" w:rsidRPr="009E1E9A" w:rsidRDefault="00905A39">
            <w:pPr>
              <w:pStyle w:val="NoSpacing"/>
              <w:rPr>
                <w:color w:val="000000"/>
                <w:lang w:eastAsia="de-CH"/>
              </w:rPr>
            </w:pPr>
            <w:r w:rsidRPr="009E1E9A">
              <w:rPr>
                <w:rFonts w:cs="Calibri"/>
                <w:b/>
                <w:bCs/>
                <w:color w:val="000000"/>
                <w:lang w:eastAsia="de-CH"/>
              </w:rPr>
              <w:t>beliefs about capabilities:</w:t>
            </w:r>
            <w:r w:rsidRPr="009E1E9A">
              <w:rPr>
                <w:color w:val="000000"/>
                <w:lang w:eastAsia="de-CH"/>
              </w:rPr>
              <w:t xml:space="preserve"> belief that they have can influence their symptoms </w:t>
            </w:r>
          </w:p>
          <w:p w14:paraId="32D9A374" w14:textId="77777777" w:rsidR="00905A39" w:rsidRPr="009E1E9A" w:rsidRDefault="00905A39">
            <w:pPr>
              <w:pStyle w:val="NoSpacing"/>
              <w:rPr>
                <w:color w:val="000000"/>
                <w:lang w:eastAsia="de-CH"/>
              </w:rPr>
            </w:pPr>
            <w:r w:rsidRPr="009E1E9A">
              <w:rPr>
                <w:rFonts w:cs="Calibri"/>
                <w:b/>
                <w:bCs/>
                <w:color w:val="000000"/>
                <w:lang w:eastAsia="de-CH"/>
              </w:rPr>
              <w:t xml:space="preserve">beliefs about consequences: </w:t>
            </w:r>
            <w:r w:rsidRPr="009E1E9A">
              <w:rPr>
                <w:color w:val="000000"/>
                <w:lang w:eastAsia="de-CH"/>
              </w:rPr>
              <w:t xml:space="preserve">belief that the observed symptoms may indicate a severe problem with serious potential consequences (further damage of the </w:t>
            </w:r>
            <w:proofErr w:type="gramStart"/>
            <w:r w:rsidRPr="009E1E9A">
              <w:rPr>
                <w:color w:val="000000"/>
                <w:lang w:eastAsia="de-CH"/>
              </w:rPr>
              <w:t>lung)  if</w:t>
            </w:r>
            <w:proofErr w:type="gramEnd"/>
            <w:r w:rsidRPr="009E1E9A">
              <w:rPr>
                <w:color w:val="000000"/>
                <w:lang w:eastAsia="de-CH"/>
              </w:rPr>
              <w:t xml:space="preserve"> not treated</w:t>
            </w:r>
          </w:p>
          <w:p w14:paraId="626069E9" w14:textId="77777777" w:rsidR="00905A39" w:rsidRPr="009E1E9A" w:rsidRDefault="00905A39">
            <w:pPr>
              <w:pStyle w:val="NoSpacing"/>
              <w:rPr>
                <w:color w:val="000000"/>
                <w:lang w:eastAsia="de-CH"/>
              </w:rPr>
            </w:pPr>
            <w:r w:rsidRPr="009E1E9A">
              <w:rPr>
                <w:rFonts w:cs="Calibri"/>
                <w:b/>
                <w:bCs/>
                <w:color w:val="000000"/>
                <w:lang w:eastAsia="de-CH"/>
              </w:rPr>
              <w:t>intention:</w:t>
            </w:r>
            <w:r w:rsidRPr="009E1E9A">
              <w:rPr>
                <w:color w:val="000000"/>
                <w:lang w:eastAsia="de-CH"/>
              </w:rPr>
              <w:t xml:space="preserve"> decision to regularly assess their symptoms </w:t>
            </w:r>
          </w:p>
          <w:p w14:paraId="27CC0881" w14:textId="77777777" w:rsidR="00905A39" w:rsidRPr="009E1E9A" w:rsidRDefault="00905A39">
            <w:pPr>
              <w:pStyle w:val="NoSpacing"/>
              <w:rPr>
                <w:color w:val="000000"/>
                <w:lang w:eastAsia="de-CH"/>
              </w:rPr>
            </w:pPr>
            <w:r w:rsidRPr="009E1E9A">
              <w:rPr>
                <w:rFonts w:cs="Calibri"/>
                <w:b/>
                <w:bCs/>
                <w:color w:val="000000"/>
                <w:lang w:eastAsia="de-CH"/>
              </w:rPr>
              <w:lastRenderedPageBreak/>
              <w:t>goals:</w:t>
            </w:r>
            <w:r w:rsidRPr="009E1E9A">
              <w:rPr>
                <w:color w:val="000000"/>
                <w:lang w:eastAsia="de-CH"/>
              </w:rPr>
              <w:t xml:space="preserve"> preventing future hospitalizations and prioritizing this goal above others (</w:t>
            </w:r>
            <w:proofErr w:type="spellStart"/>
            <w:r w:rsidRPr="009E1E9A">
              <w:rPr>
                <w:color w:val="000000"/>
                <w:lang w:eastAsia="de-CH"/>
              </w:rPr>
              <w:t>eg</w:t>
            </w:r>
            <w:proofErr w:type="spellEnd"/>
            <w:r w:rsidRPr="009E1E9A">
              <w:rPr>
                <w:color w:val="000000"/>
                <w:lang w:eastAsia="de-CH"/>
              </w:rPr>
              <w:t>, continuing work, not taking a leave of absence). Goals must be set via shared (commonly agreed) decision processes.</w:t>
            </w:r>
          </w:p>
        </w:tc>
        <w:tc>
          <w:tcPr>
            <w:tcW w:w="1888" w:type="dxa"/>
            <w:shd w:val="clear" w:color="auto" w:fill="auto"/>
            <w:hideMark/>
          </w:tcPr>
          <w:p w14:paraId="596F162D" w14:textId="77777777" w:rsidR="00905A39" w:rsidRPr="009E1E9A" w:rsidRDefault="00905A39">
            <w:pPr>
              <w:pStyle w:val="NoSpacing"/>
              <w:rPr>
                <w:color w:val="000000"/>
                <w:lang w:eastAsia="de-CH"/>
              </w:rPr>
            </w:pPr>
            <w:proofErr w:type="gramStart"/>
            <w:r w:rsidRPr="009E1E9A">
              <w:rPr>
                <w:rFonts w:cs="Calibri"/>
                <w:b/>
                <w:bCs/>
                <w:color w:val="000000"/>
                <w:lang w:eastAsia="de-CH"/>
              </w:rPr>
              <w:lastRenderedPageBreak/>
              <w:t>reinforcement :</w:t>
            </w:r>
            <w:proofErr w:type="gramEnd"/>
            <w:r w:rsidRPr="009E1E9A">
              <w:rPr>
                <w:rFonts w:cs="Calibri"/>
                <w:b/>
                <w:bCs/>
                <w:color w:val="000000"/>
                <w:lang w:eastAsia="de-CH"/>
              </w:rPr>
              <w:t xml:space="preserve"> </w:t>
            </w:r>
            <w:r w:rsidRPr="009E1E9A">
              <w:rPr>
                <w:color w:val="000000"/>
                <w:lang w:eastAsia="de-CH"/>
              </w:rPr>
              <w:t>acknowledging that patients are behaving beneficially by reporting changes</w:t>
            </w:r>
          </w:p>
          <w:p w14:paraId="15B2A9F8" w14:textId="77777777" w:rsidR="00905A39" w:rsidRPr="009E1E9A" w:rsidRDefault="00905A39">
            <w:pPr>
              <w:pStyle w:val="NoSpacing"/>
              <w:rPr>
                <w:color w:val="000000"/>
                <w:lang w:eastAsia="de-CH"/>
              </w:rPr>
            </w:pPr>
            <w:r w:rsidRPr="009E1E9A">
              <w:rPr>
                <w:rFonts w:cs="Calibri"/>
                <w:b/>
                <w:bCs/>
                <w:color w:val="000000"/>
                <w:lang w:eastAsia="de-CH"/>
              </w:rPr>
              <w:t>emotion:</w:t>
            </w:r>
            <w:r w:rsidRPr="009E1E9A">
              <w:rPr>
                <w:color w:val="000000"/>
                <w:lang w:eastAsia="de-CH"/>
              </w:rPr>
              <w:t xml:space="preserve"> reflecting on the emotions evoked by regular noting of symptoms</w:t>
            </w:r>
          </w:p>
        </w:tc>
      </w:tr>
      <w:tr w:rsidR="00905A39" w:rsidRPr="009E1E9A" w14:paraId="26675CD8" w14:textId="77777777">
        <w:trPr>
          <w:trHeight w:val="4585"/>
        </w:trPr>
        <w:tc>
          <w:tcPr>
            <w:tcW w:w="1764" w:type="dxa"/>
            <w:shd w:val="clear" w:color="auto" w:fill="auto"/>
            <w:hideMark/>
          </w:tcPr>
          <w:p w14:paraId="6E5B1BB2" w14:textId="77777777" w:rsidR="00905A39" w:rsidRPr="009E1E9A" w:rsidRDefault="00905A39">
            <w:pPr>
              <w:pStyle w:val="NoSpacing"/>
              <w:rPr>
                <w:color w:val="000000"/>
                <w:lang w:eastAsia="de-CH"/>
              </w:rPr>
            </w:pPr>
            <w:r w:rsidRPr="009E1E9A">
              <w:rPr>
                <w:color w:val="000000"/>
                <w:lang w:eastAsia="de-CH"/>
              </w:rPr>
              <w:t>React accordingly (as specified in the action plan)</w:t>
            </w:r>
          </w:p>
        </w:tc>
        <w:tc>
          <w:tcPr>
            <w:tcW w:w="1741" w:type="dxa"/>
            <w:shd w:val="clear" w:color="auto" w:fill="auto"/>
            <w:hideMark/>
          </w:tcPr>
          <w:p w14:paraId="38426012" w14:textId="77777777" w:rsidR="00905A39" w:rsidRPr="009E1E9A" w:rsidRDefault="00905A39">
            <w:pPr>
              <w:pStyle w:val="NoSpacing"/>
              <w:rPr>
                <w:color w:val="000000"/>
                <w:lang w:eastAsia="de-CH"/>
              </w:rPr>
            </w:pPr>
          </w:p>
        </w:tc>
        <w:tc>
          <w:tcPr>
            <w:tcW w:w="2880" w:type="dxa"/>
            <w:shd w:val="clear" w:color="auto" w:fill="auto"/>
            <w:hideMark/>
          </w:tcPr>
          <w:p w14:paraId="656C6C60" w14:textId="77777777" w:rsidR="00905A39" w:rsidRPr="009E1E9A" w:rsidRDefault="00905A39">
            <w:pPr>
              <w:pStyle w:val="NoSpacing"/>
              <w:rPr>
                <w:color w:val="000000"/>
                <w:lang w:eastAsia="de-CH"/>
              </w:rPr>
            </w:pPr>
            <w:r w:rsidRPr="009E1E9A">
              <w:rPr>
                <w:b/>
                <w:bCs/>
                <w:color w:val="000000"/>
                <w:lang w:eastAsia="de-CH"/>
              </w:rPr>
              <w:t>knowledge</w:t>
            </w:r>
            <w:r w:rsidRPr="009E1E9A">
              <w:rPr>
                <w:color w:val="000000"/>
                <w:lang w:eastAsia="de-CH"/>
              </w:rPr>
              <w:t xml:space="preserve"> about criteria for action and actions, effects and side-effects of medication, alternatives to medication (if available); where the patient is cognitively impaired, a representative (caregiver) may take on the necessary responsibilities.</w:t>
            </w:r>
          </w:p>
          <w:p w14:paraId="0B8696EA" w14:textId="77777777" w:rsidR="00905A39" w:rsidRPr="009E1E9A" w:rsidRDefault="00905A39">
            <w:pPr>
              <w:pStyle w:val="NoSpacing"/>
              <w:rPr>
                <w:color w:val="000000"/>
                <w:lang w:eastAsia="de-CH"/>
              </w:rPr>
            </w:pPr>
            <w:r w:rsidRPr="009E1E9A">
              <w:rPr>
                <w:b/>
                <w:bCs/>
                <w:color w:val="000000"/>
                <w:lang w:eastAsia="de-CH"/>
              </w:rPr>
              <w:t xml:space="preserve">memory, </w:t>
            </w:r>
            <w:proofErr w:type="gramStart"/>
            <w:r w:rsidRPr="009E1E9A">
              <w:rPr>
                <w:b/>
                <w:bCs/>
                <w:color w:val="000000"/>
                <w:lang w:eastAsia="de-CH"/>
              </w:rPr>
              <w:t>attention</w:t>
            </w:r>
            <w:proofErr w:type="gramEnd"/>
            <w:r w:rsidRPr="009E1E9A">
              <w:rPr>
                <w:b/>
                <w:bCs/>
                <w:color w:val="000000"/>
                <w:lang w:eastAsia="de-CH"/>
              </w:rPr>
              <w:t xml:space="preserve"> and decision processes</w:t>
            </w:r>
            <w:r w:rsidRPr="009E1E9A">
              <w:rPr>
                <w:color w:val="000000"/>
                <w:lang w:eastAsia="de-CH"/>
              </w:rPr>
              <w:t xml:space="preserve">: remember to consult the action plan </w:t>
            </w:r>
          </w:p>
          <w:p w14:paraId="45584209" w14:textId="77777777" w:rsidR="00905A39" w:rsidRPr="009E1E9A" w:rsidRDefault="00905A39">
            <w:pPr>
              <w:pStyle w:val="NoSpacing"/>
              <w:rPr>
                <w:color w:val="000000"/>
                <w:lang w:eastAsia="de-CH"/>
              </w:rPr>
            </w:pPr>
            <w:r w:rsidRPr="009E1E9A">
              <w:rPr>
                <w:b/>
                <w:bCs/>
                <w:color w:val="000000"/>
                <w:lang w:eastAsia="de-CH"/>
              </w:rPr>
              <w:t>behavioral regulation:</w:t>
            </w:r>
            <w:r w:rsidRPr="009E1E9A">
              <w:rPr>
                <w:color w:val="000000"/>
                <w:lang w:eastAsia="de-CH"/>
              </w:rPr>
              <w:t xml:space="preserve"> react according to the action plan (which may vary from patients’ intuitively responses)</w:t>
            </w:r>
          </w:p>
          <w:p w14:paraId="65EA217E" w14:textId="77777777" w:rsidR="00905A39" w:rsidRPr="009E1E9A" w:rsidRDefault="00905A39">
            <w:pPr>
              <w:pStyle w:val="NoSpacing"/>
              <w:rPr>
                <w:color w:val="000000"/>
                <w:lang w:eastAsia="de-CH"/>
              </w:rPr>
            </w:pPr>
            <w:r w:rsidRPr="009E1E9A">
              <w:rPr>
                <w:b/>
                <w:bCs/>
                <w:color w:val="000000"/>
                <w:lang w:eastAsia="de-CH"/>
              </w:rPr>
              <w:t>cognitive and interpersonal skills</w:t>
            </w:r>
            <w:r w:rsidRPr="009E1E9A">
              <w:rPr>
                <w:color w:val="000000"/>
                <w:lang w:eastAsia="de-CH"/>
              </w:rPr>
              <w:t>: initiating the taking of new medication</w:t>
            </w:r>
          </w:p>
        </w:tc>
        <w:tc>
          <w:tcPr>
            <w:tcW w:w="1976" w:type="dxa"/>
            <w:shd w:val="clear" w:color="auto" w:fill="auto"/>
            <w:hideMark/>
          </w:tcPr>
          <w:p w14:paraId="6213D0E3" w14:textId="77777777" w:rsidR="00905A39" w:rsidRPr="009E1E9A" w:rsidRDefault="00905A39">
            <w:pPr>
              <w:pStyle w:val="NoSpacing"/>
              <w:rPr>
                <w:color w:val="000000"/>
                <w:lang w:eastAsia="de-CH"/>
              </w:rPr>
            </w:pPr>
            <w:r w:rsidRPr="009E1E9A">
              <w:rPr>
                <w:rFonts w:cs="Calibri"/>
                <w:b/>
                <w:bCs/>
                <w:color w:val="000000"/>
                <w:lang w:eastAsia="de-CH"/>
              </w:rPr>
              <w:t>environmental context and resources:</w:t>
            </w:r>
            <w:r w:rsidRPr="009E1E9A">
              <w:rPr>
                <w:color w:val="000000"/>
                <w:lang w:eastAsia="de-CH"/>
              </w:rPr>
              <w:t xml:space="preserve"> easy access to the necessary HPs (per phone or email, no need for transportation); having an updated, readable, commonly agreed action plan at hand (digital, routinely reviewed by HP); receiving regular training for action plan</w:t>
            </w:r>
          </w:p>
        </w:tc>
        <w:tc>
          <w:tcPr>
            <w:tcW w:w="1864" w:type="dxa"/>
            <w:shd w:val="clear" w:color="auto" w:fill="auto"/>
            <w:hideMark/>
          </w:tcPr>
          <w:p w14:paraId="2D4186CF" w14:textId="77777777" w:rsidR="00905A39" w:rsidRPr="009E1E9A" w:rsidRDefault="00905A39">
            <w:pPr>
              <w:pStyle w:val="NoSpacing"/>
              <w:rPr>
                <w:color w:val="000000"/>
                <w:lang w:eastAsia="de-CH"/>
              </w:rPr>
            </w:pPr>
            <w:r w:rsidRPr="009E1E9A">
              <w:rPr>
                <w:color w:val="000000"/>
                <w:lang w:eastAsia="de-CH"/>
              </w:rPr>
              <w:t>(</w:t>
            </w:r>
            <w:proofErr w:type="gramStart"/>
            <w:r w:rsidRPr="009E1E9A">
              <w:rPr>
                <w:color w:val="000000"/>
                <w:lang w:eastAsia="de-CH"/>
              </w:rPr>
              <w:t>spillover</w:t>
            </w:r>
            <w:proofErr w:type="gramEnd"/>
            <w:r w:rsidRPr="009E1E9A">
              <w:rPr>
                <w:color w:val="000000"/>
                <w:lang w:eastAsia="de-CH"/>
              </w:rPr>
              <w:t xml:space="preserve"> from caregiver) </w:t>
            </w:r>
            <w:r w:rsidRPr="009E1E9A">
              <w:rPr>
                <w:rFonts w:cs="Calibri"/>
                <w:b/>
                <w:bCs/>
                <w:color w:val="000000"/>
                <w:lang w:eastAsia="de-CH"/>
              </w:rPr>
              <w:t xml:space="preserve">social influences: </w:t>
            </w:r>
            <w:r w:rsidRPr="009E1E9A">
              <w:rPr>
                <w:color w:val="000000"/>
                <w:lang w:eastAsia="de-CH"/>
              </w:rPr>
              <w:t>caregivers support use of action plans; relies upon trustful relationships with HPs</w:t>
            </w:r>
          </w:p>
        </w:tc>
        <w:tc>
          <w:tcPr>
            <w:tcW w:w="2820" w:type="dxa"/>
            <w:shd w:val="clear" w:color="auto" w:fill="auto"/>
            <w:hideMark/>
          </w:tcPr>
          <w:p w14:paraId="45DD6DB8" w14:textId="77777777" w:rsidR="00905A39" w:rsidRPr="009E1E9A" w:rsidRDefault="00905A39">
            <w:pPr>
              <w:pStyle w:val="NoSpacing"/>
              <w:rPr>
                <w:rFonts w:cs="Arial"/>
                <w:color w:val="000000"/>
                <w:lang w:eastAsia="de-CH"/>
              </w:rPr>
            </w:pPr>
            <w:r w:rsidRPr="009E1E9A">
              <w:rPr>
                <w:color w:val="000000"/>
                <w:lang w:eastAsia="de-CH"/>
              </w:rPr>
              <w:t>professional and social roles and identity: (</w:t>
            </w:r>
            <w:r w:rsidRPr="009E1E9A">
              <w:rPr>
                <w:rFonts w:cs="Arial"/>
                <w:color w:val="000000"/>
                <w:lang w:eastAsia="de-CH"/>
              </w:rPr>
              <w:t xml:space="preserve">as noted above) </w:t>
            </w:r>
          </w:p>
          <w:p w14:paraId="5AC7005D" w14:textId="77777777" w:rsidR="00905A39" w:rsidRPr="009E1E9A" w:rsidRDefault="00905A39">
            <w:pPr>
              <w:pStyle w:val="NoSpacing"/>
              <w:rPr>
                <w:color w:val="000000"/>
                <w:lang w:eastAsia="de-CH"/>
              </w:rPr>
            </w:pPr>
            <w:r w:rsidRPr="009E1E9A">
              <w:rPr>
                <w:rFonts w:cs="Calibri"/>
                <w:b/>
                <w:bCs/>
                <w:color w:val="000000"/>
                <w:lang w:eastAsia="de-CH"/>
              </w:rPr>
              <w:t>beliefs about capabilities:</w:t>
            </w:r>
            <w:r w:rsidRPr="009E1E9A">
              <w:rPr>
                <w:color w:val="000000"/>
                <w:lang w:eastAsia="de-CH"/>
              </w:rPr>
              <w:t xml:space="preserve"> patients’ belief that they can follow the action plan</w:t>
            </w:r>
          </w:p>
          <w:p w14:paraId="1F65C56E" w14:textId="77777777" w:rsidR="00905A39" w:rsidRPr="009E1E9A" w:rsidRDefault="00905A39">
            <w:pPr>
              <w:pStyle w:val="NoSpacing"/>
              <w:rPr>
                <w:color w:val="000000"/>
                <w:lang w:eastAsia="de-CH"/>
              </w:rPr>
            </w:pPr>
            <w:r w:rsidRPr="009E1E9A">
              <w:rPr>
                <w:rFonts w:cs="Calibri"/>
                <w:b/>
                <w:bCs/>
                <w:color w:val="000000"/>
                <w:lang w:eastAsia="de-CH"/>
              </w:rPr>
              <w:t xml:space="preserve">beliefs about consequences: </w:t>
            </w:r>
            <w:r w:rsidRPr="009E1E9A">
              <w:rPr>
                <w:color w:val="000000"/>
                <w:lang w:eastAsia="de-CH"/>
              </w:rPr>
              <w:t>belief that they can prevent a deterioration or a hospitalization by following the action plan; one prerequisite is that the action plan is commonly agreed</w:t>
            </w:r>
          </w:p>
          <w:p w14:paraId="1E53D80B" w14:textId="77777777" w:rsidR="00905A39" w:rsidRPr="009E1E9A" w:rsidRDefault="00905A39">
            <w:pPr>
              <w:pStyle w:val="NoSpacing"/>
              <w:rPr>
                <w:color w:val="000000"/>
                <w:lang w:eastAsia="de-CH"/>
              </w:rPr>
            </w:pPr>
            <w:r w:rsidRPr="009E1E9A">
              <w:rPr>
                <w:rFonts w:cs="Calibri"/>
                <w:b/>
                <w:bCs/>
                <w:color w:val="000000"/>
                <w:lang w:eastAsia="de-CH"/>
              </w:rPr>
              <w:t xml:space="preserve">intention: </w:t>
            </w:r>
            <w:r w:rsidRPr="009E1E9A">
              <w:rPr>
                <w:color w:val="000000"/>
                <w:lang w:eastAsia="de-CH"/>
              </w:rPr>
              <w:t xml:space="preserve">decision </w:t>
            </w:r>
            <w:proofErr w:type="gramStart"/>
            <w:r w:rsidRPr="009E1E9A">
              <w:rPr>
                <w:color w:val="000000"/>
                <w:lang w:eastAsia="de-CH"/>
              </w:rPr>
              <w:t>to  follow</w:t>
            </w:r>
            <w:proofErr w:type="gramEnd"/>
            <w:r w:rsidRPr="009E1E9A">
              <w:rPr>
                <w:color w:val="000000"/>
                <w:lang w:eastAsia="de-CH"/>
              </w:rPr>
              <w:t xml:space="preserve"> the action plan</w:t>
            </w:r>
          </w:p>
          <w:p w14:paraId="1193D1A0" w14:textId="77777777" w:rsidR="00905A39" w:rsidRPr="009E1E9A" w:rsidRDefault="00905A39">
            <w:pPr>
              <w:pStyle w:val="NoSpacing"/>
              <w:rPr>
                <w:color w:val="000000"/>
                <w:lang w:eastAsia="de-CH"/>
              </w:rPr>
            </w:pPr>
            <w:r w:rsidRPr="009E1E9A">
              <w:rPr>
                <w:b/>
                <w:bCs/>
                <w:color w:val="000000"/>
                <w:lang w:eastAsia="de-CH"/>
              </w:rPr>
              <w:t>goals</w:t>
            </w:r>
            <w:r w:rsidRPr="009E1E9A">
              <w:rPr>
                <w:color w:val="000000"/>
                <w:lang w:eastAsia="de-CH"/>
              </w:rPr>
              <w:t>: as noted above</w:t>
            </w:r>
          </w:p>
          <w:p w14:paraId="6EDDA05E" w14:textId="77777777" w:rsidR="00905A39" w:rsidRPr="009E1E9A" w:rsidRDefault="00905A39">
            <w:pPr>
              <w:pStyle w:val="NoSpacing"/>
              <w:rPr>
                <w:color w:val="000000"/>
                <w:lang w:eastAsia="de-CH"/>
              </w:rPr>
            </w:pPr>
          </w:p>
          <w:p w14:paraId="475E2DA9" w14:textId="77777777" w:rsidR="00905A39" w:rsidRPr="009E1E9A" w:rsidRDefault="00905A39">
            <w:pPr>
              <w:pStyle w:val="NoSpacing"/>
              <w:rPr>
                <w:color w:val="000000"/>
                <w:lang w:eastAsia="de-CH"/>
              </w:rPr>
            </w:pPr>
          </w:p>
          <w:p w14:paraId="030A7B73" w14:textId="77777777" w:rsidR="00905A39" w:rsidRPr="009E1E9A" w:rsidRDefault="00905A39">
            <w:pPr>
              <w:pStyle w:val="NoSpacing"/>
              <w:rPr>
                <w:color w:val="000000"/>
                <w:lang w:eastAsia="de-CH"/>
              </w:rPr>
            </w:pPr>
          </w:p>
          <w:p w14:paraId="442E9017" w14:textId="77777777" w:rsidR="00905A39" w:rsidRPr="009E1E9A" w:rsidRDefault="00905A39">
            <w:pPr>
              <w:pStyle w:val="NoSpacing"/>
              <w:rPr>
                <w:color w:val="000000"/>
                <w:lang w:eastAsia="de-CH"/>
              </w:rPr>
            </w:pPr>
          </w:p>
        </w:tc>
        <w:tc>
          <w:tcPr>
            <w:tcW w:w="1888" w:type="dxa"/>
            <w:shd w:val="clear" w:color="auto" w:fill="auto"/>
            <w:hideMark/>
          </w:tcPr>
          <w:p w14:paraId="495AADBB" w14:textId="77777777" w:rsidR="00905A39" w:rsidRPr="009E1E9A" w:rsidRDefault="00905A39">
            <w:pPr>
              <w:pStyle w:val="NoSpacing"/>
              <w:rPr>
                <w:color w:val="000000"/>
                <w:lang w:eastAsia="de-CH"/>
              </w:rPr>
            </w:pPr>
            <w:proofErr w:type="gramStart"/>
            <w:r w:rsidRPr="009E1E9A">
              <w:rPr>
                <w:rFonts w:cs="Calibri"/>
                <w:b/>
                <w:bCs/>
                <w:color w:val="000000"/>
                <w:lang w:eastAsia="de-CH"/>
              </w:rPr>
              <w:t>reinforcement :</w:t>
            </w:r>
            <w:proofErr w:type="gramEnd"/>
            <w:r w:rsidRPr="009E1E9A">
              <w:rPr>
                <w:rFonts w:cs="Calibri"/>
                <w:b/>
                <w:bCs/>
                <w:color w:val="000000"/>
                <w:lang w:eastAsia="de-CH"/>
              </w:rPr>
              <w:t xml:space="preserve"> </w:t>
            </w:r>
            <w:r w:rsidRPr="009E1E9A">
              <w:rPr>
                <w:color w:val="000000"/>
                <w:lang w:eastAsia="de-CH"/>
              </w:rPr>
              <w:t>acknowledgment/ praise when the patient reacts according to the action plan</w:t>
            </w:r>
          </w:p>
          <w:p w14:paraId="36C7B494" w14:textId="77777777" w:rsidR="00905A39" w:rsidRPr="009E1E9A" w:rsidRDefault="00905A39">
            <w:pPr>
              <w:pStyle w:val="NoSpacing"/>
              <w:rPr>
                <w:color w:val="000000"/>
                <w:lang w:eastAsia="de-CH"/>
              </w:rPr>
            </w:pPr>
            <w:r w:rsidRPr="009E1E9A">
              <w:rPr>
                <w:rFonts w:cs="Calibri"/>
                <w:b/>
                <w:bCs/>
                <w:color w:val="000000"/>
                <w:lang w:eastAsia="de-CH"/>
              </w:rPr>
              <w:t>emotions:</w:t>
            </w:r>
            <w:r w:rsidRPr="009E1E9A">
              <w:rPr>
                <w:color w:val="000000"/>
                <w:lang w:eastAsia="de-CH"/>
              </w:rPr>
              <w:t xml:space="preserve"> reflecting which emotions are evoked by following the action plan</w:t>
            </w:r>
          </w:p>
        </w:tc>
      </w:tr>
      <w:tr w:rsidR="00905A39" w:rsidRPr="009E1E9A" w14:paraId="632DA267" w14:textId="77777777">
        <w:trPr>
          <w:trHeight w:val="2560"/>
        </w:trPr>
        <w:tc>
          <w:tcPr>
            <w:tcW w:w="1764" w:type="dxa"/>
            <w:tcBorders>
              <w:bottom w:val="single" w:sz="4" w:space="0" w:color="auto"/>
            </w:tcBorders>
            <w:shd w:val="clear" w:color="auto" w:fill="auto"/>
          </w:tcPr>
          <w:p w14:paraId="6661A475" w14:textId="77777777" w:rsidR="00905A39" w:rsidRPr="009E1E9A" w:rsidRDefault="00905A39">
            <w:pPr>
              <w:pStyle w:val="NoSpacing"/>
              <w:rPr>
                <w:color w:val="000000"/>
                <w:lang w:eastAsia="de-CH"/>
              </w:rPr>
            </w:pPr>
            <w:r w:rsidRPr="009E1E9A">
              <w:rPr>
                <w:color w:val="000000"/>
                <w:lang w:eastAsia="de-CH"/>
              </w:rPr>
              <w:lastRenderedPageBreak/>
              <w:t>Document symptoms and actions</w:t>
            </w:r>
          </w:p>
        </w:tc>
        <w:tc>
          <w:tcPr>
            <w:tcW w:w="1741" w:type="dxa"/>
            <w:tcBorders>
              <w:bottom w:val="single" w:sz="4" w:space="0" w:color="auto"/>
            </w:tcBorders>
            <w:shd w:val="clear" w:color="auto" w:fill="auto"/>
          </w:tcPr>
          <w:p w14:paraId="4AEEFC1D" w14:textId="77777777" w:rsidR="00905A39" w:rsidRPr="009E1E9A" w:rsidRDefault="00905A39">
            <w:pPr>
              <w:pStyle w:val="NoSpacing"/>
              <w:rPr>
                <w:color w:val="000000"/>
                <w:lang w:eastAsia="de-CH"/>
              </w:rPr>
            </w:pPr>
          </w:p>
        </w:tc>
        <w:tc>
          <w:tcPr>
            <w:tcW w:w="2880" w:type="dxa"/>
            <w:tcBorders>
              <w:bottom w:val="single" w:sz="4" w:space="0" w:color="auto"/>
            </w:tcBorders>
            <w:shd w:val="clear" w:color="auto" w:fill="auto"/>
          </w:tcPr>
          <w:p w14:paraId="4D4AB5AF" w14:textId="77777777" w:rsidR="00905A39" w:rsidRPr="009E1E9A" w:rsidRDefault="00905A39">
            <w:pPr>
              <w:pStyle w:val="NoSpacing"/>
              <w:rPr>
                <w:color w:val="000000"/>
                <w:lang w:eastAsia="de-CH"/>
              </w:rPr>
            </w:pPr>
            <w:r w:rsidRPr="009E1E9A">
              <w:rPr>
                <w:b/>
                <w:bCs/>
                <w:color w:val="000000"/>
                <w:lang w:eastAsia="de-CH"/>
              </w:rPr>
              <w:t>behavioral regulation:</w:t>
            </w:r>
            <w:r w:rsidRPr="009E1E9A">
              <w:rPr>
                <w:color w:val="000000"/>
                <w:lang w:eastAsia="de-CH"/>
              </w:rPr>
              <w:t xml:space="preserve"> daily documentation of symptoms and actions (establishing a beneficial habit) </w:t>
            </w:r>
          </w:p>
          <w:p w14:paraId="4628C98C" w14:textId="77777777" w:rsidR="00905A39" w:rsidRPr="009E1E9A" w:rsidRDefault="00905A39">
            <w:pPr>
              <w:pStyle w:val="NoSpacing"/>
              <w:rPr>
                <w:b/>
                <w:bCs/>
                <w:color w:val="000000"/>
                <w:lang w:eastAsia="de-CH"/>
              </w:rPr>
            </w:pPr>
            <w:r w:rsidRPr="009E1E9A">
              <w:rPr>
                <w:b/>
                <w:bCs/>
                <w:color w:val="000000"/>
                <w:lang w:eastAsia="de-CH"/>
              </w:rPr>
              <w:t xml:space="preserve">memory, </w:t>
            </w:r>
            <w:proofErr w:type="gramStart"/>
            <w:r w:rsidRPr="009E1E9A">
              <w:rPr>
                <w:b/>
                <w:bCs/>
                <w:color w:val="000000"/>
                <w:lang w:eastAsia="de-CH"/>
              </w:rPr>
              <w:t>attention</w:t>
            </w:r>
            <w:proofErr w:type="gramEnd"/>
            <w:r w:rsidRPr="009E1E9A">
              <w:rPr>
                <w:b/>
                <w:bCs/>
                <w:color w:val="000000"/>
                <w:lang w:eastAsia="de-CH"/>
              </w:rPr>
              <w:t xml:space="preserve"> and decision processes:</w:t>
            </w:r>
            <w:r w:rsidRPr="009E1E9A">
              <w:rPr>
                <w:color w:val="000000"/>
                <w:lang w:eastAsia="de-CH"/>
              </w:rPr>
              <w:t xml:space="preserve"> for patients with restricted cognitive skills, representative persons (caregivers) are needed to take on the necessary responsibilities</w:t>
            </w:r>
          </w:p>
        </w:tc>
        <w:tc>
          <w:tcPr>
            <w:tcW w:w="1976" w:type="dxa"/>
            <w:tcBorders>
              <w:bottom w:val="single" w:sz="4" w:space="0" w:color="auto"/>
            </w:tcBorders>
            <w:shd w:val="clear" w:color="auto" w:fill="auto"/>
          </w:tcPr>
          <w:p w14:paraId="25C8EAEF" w14:textId="77777777" w:rsidR="00905A39" w:rsidRPr="009E1E9A" w:rsidRDefault="00905A39">
            <w:pPr>
              <w:pStyle w:val="NoSpacing"/>
              <w:rPr>
                <w:rFonts w:cs="Calibri"/>
                <w:b/>
                <w:bCs/>
                <w:color w:val="000000"/>
                <w:lang w:eastAsia="de-CH"/>
              </w:rPr>
            </w:pPr>
            <w:r w:rsidRPr="009E1E9A">
              <w:rPr>
                <w:rFonts w:cs="Calibri"/>
                <w:b/>
                <w:bCs/>
                <w:color w:val="000000"/>
                <w:lang w:eastAsia="de-CH"/>
              </w:rPr>
              <w:t xml:space="preserve">environmental context and resources: </w:t>
            </w:r>
            <w:r w:rsidRPr="009E1E9A">
              <w:rPr>
                <w:color w:val="000000"/>
                <w:lang w:eastAsia="de-CH"/>
              </w:rPr>
              <w:t>journal for documenting symptoms and related actions</w:t>
            </w:r>
          </w:p>
        </w:tc>
        <w:tc>
          <w:tcPr>
            <w:tcW w:w="1864" w:type="dxa"/>
            <w:tcBorders>
              <w:bottom w:val="single" w:sz="4" w:space="0" w:color="auto"/>
            </w:tcBorders>
            <w:shd w:val="clear" w:color="auto" w:fill="auto"/>
          </w:tcPr>
          <w:p w14:paraId="27E99BF5" w14:textId="77777777" w:rsidR="00905A39" w:rsidRPr="009E1E9A" w:rsidRDefault="00905A39">
            <w:pPr>
              <w:pStyle w:val="NoSpacing"/>
              <w:rPr>
                <w:color w:val="000000"/>
                <w:lang w:eastAsia="de-CH"/>
              </w:rPr>
            </w:pPr>
          </w:p>
        </w:tc>
        <w:tc>
          <w:tcPr>
            <w:tcW w:w="2820" w:type="dxa"/>
            <w:tcBorders>
              <w:bottom w:val="single" w:sz="4" w:space="0" w:color="auto"/>
            </w:tcBorders>
            <w:shd w:val="clear" w:color="auto" w:fill="auto"/>
          </w:tcPr>
          <w:p w14:paraId="4810C445" w14:textId="77777777" w:rsidR="00905A39" w:rsidRPr="009E1E9A" w:rsidRDefault="00905A39">
            <w:pPr>
              <w:pStyle w:val="NoSpacing"/>
              <w:rPr>
                <w:rFonts w:cs="Arial"/>
                <w:color w:val="000000"/>
                <w:lang w:eastAsia="de-CH"/>
              </w:rPr>
            </w:pPr>
            <w:r w:rsidRPr="009E1E9A">
              <w:rPr>
                <w:color w:val="000000"/>
                <w:lang w:eastAsia="de-CH"/>
              </w:rPr>
              <w:t xml:space="preserve">professional and social role and identity: </w:t>
            </w:r>
            <w:r w:rsidRPr="009E1E9A">
              <w:rPr>
                <w:rFonts w:cs="Arial"/>
                <w:color w:val="000000"/>
                <w:lang w:eastAsia="de-CH"/>
              </w:rPr>
              <w:t xml:space="preserve">as above </w:t>
            </w:r>
          </w:p>
          <w:p w14:paraId="464662BC" w14:textId="77777777" w:rsidR="00905A39" w:rsidRPr="009E1E9A" w:rsidRDefault="00905A39">
            <w:pPr>
              <w:pStyle w:val="NoSpacing"/>
              <w:rPr>
                <w:color w:val="000000"/>
                <w:lang w:eastAsia="de-CH"/>
              </w:rPr>
            </w:pPr>
            <w:r w:rsidRPr="009E1E9A">
              <w:rPr>
                <w:rFonts w:cs="Calibri"/>
                <w:b/>
                <w:bCs/>
                <w:color w:val="000000"/>
                <w:lang w:eastAsia="de-CH"/>
              </w:rPr>
              <w:t>intention:</w:t>
            </w:r>
            <w:r w:rsidRPr="009E1E9A">
              <w:rPr>
                <w:color w:val="000000"/>
                <w:lang w:eastAsia="de-CH"/>
              </w:rPr>
              <w:t xml:space="preserve"> decision to regularly document symptoms and actions</w:t>
            </w:r>
          </w:p>
          <w:p w14:paraId="15468DB5" w14:textId="77777777" w:rsidR="00905A39" w:rsidRPr="009E1E9A" w:rsidRDefault="00905A39">
            <w:pPr>
              <w:pStyle w:val="NoSpacing"/>
              <w:rPr>
                <w:color w:val="000000"/>
                <w:lang w:eastAsia="de-CH"/>
              </w:rPr>
            </w:pPr>
          </w:p>
        </w:tc>
        <w:tc>
          <w:tcPr>
            <w:tcW w:w="1888" w:type="dxa"/>
            <w:tcBorders>
              <w:bottom w:val="single" w:sz="4" w:space="0" w:color="auto"/>
            </w:tcBorders>
            <w:shd w:val="clear" w:color="auto" w:fill="auto"/>
          </w:tcPr>
          <w:p w14:paraId="4EB71033" w14:textId="77777777" w:rsidR="00905A39" w:rsidRPr="009E1E9A" w:rsidRDefault="00905A39">
            <w:pPr>
              <w:pStyle w:val="NoSpacing"/>
              <w:rPr>
                <w:color w:val="000000"/>
                <w:lang w:eastAsia="de-CH"/>
              </w:rPr>
            </w:pPr>
            <w:proofErr w:type="gramStart"/>
            <w:r w:rsidRPr="009E1E9A">
              <w:rPr>
                <w:rFonts w:cs="Calibri"/>
                <w:b/>
                <w:bCs/>
                <w:color w:val="000000"/>
                <w:lang w:eastAsia="de-CH"/>
              </w:rPr>
              <w:t>reinforcement :</w:t>
            </w:r>
            <w:proofErr w:type="gramEnd"/>
            <w:r w:rsidRPr="009E1E9A">
              <w:rPr>
                <w:rFonts w:cs="Calibri"/>
                <w:b/>
                <w:bCs/>
                <w:color w:val="000000"/>
                <w:lang w:eastAsia="de-CH"/>
              </w:rPr>
              <w:t xml:space="preserve"> </w:t>
            </w:r>
            <w:r w:rsidRPr="009E1E9A">
              <w:rPr>
                <w:color w:val="000000"/>
                <w:lang w:eastAsia="de-CH"/>
              </w:rPr>
              <w:t>acknowledgment/ praise when patients document symptoms and actions</w:t>
            </w:r>
          </w:p>
          <w:p w14:paraId="5FF55E40" w14:textId="77777777" w:rsidR="00905A39" w:rsidRPr="009E1E9A" w:rsidRDefault="00905A39">
            <w:pPr>
              <w:pStyle w:val="NoSpacing"/>
              <w:rPr>
                <w:color w:val="000000"/>
                <w:lang w:eastAsia="de-CH"/>
              </w:rPr>
            </w:pPr>
          </w:p>
        </w:tc>
      </w:tr>
      <w:tr w:rsidR="00905A39" w:rsidRPr="009E1E9A" w14:paraId="68DBC7A8" w14:textId="77777777">
        <w:trPr>
          <w:trHeight w:val="4585"/>
        </w:trPr>
        <w:tc>
          <w:tcPr>
            <w:tcW w:w="1764" w:type="dxa"/>
            <w:tcBorders>
              <w:top w:val="single" w:sz="4" w:space="0" w:color="auto"/>
              <w:left w:val="nil"/>
              <w:bottom w:val="single" w:sz="4" w:space="0" w:color="auto"/>
              <w:right w:val="nil"/>
            </w:tcBorders>
            <w:shd w:val="clear" w:color="auto" w:fill="auto"/>
          </w:tcPr>
          <w:p w14:paraId="68BC2B7F" w14:textId="77777777" w:rsidR="00905A39" w:rsidRPr="009E1E9A" w:rsidRDefault="00905A39">
            <w:pPr>
              <w:pStyle w:val="NoSpacing"/>
              <w:rPr>
                <w:color w:val="000000"/>
                <w:lang w:eastAsia="de-CH"/>
              </w:rPr>
            </w:pPr>
          </w:p>
        </w:tc>
        <w:tc>
          <w:tcPr>
            <w:tcW w:w="1741" w:type="dxa"/>
            <w:tcBorders>
              <w:top w:val="single" w:sz="4" w:space="0" w:color="auto"/>
              <w:left w:val="nil"/>
              <w:bottom w:val="single" w:sz="4" w:space="0" w:color="auto"/>
              <w:right w:val="nil"/>
            </w:tcBorders>
            <w:shd w:val="clear" w:color="auto" w:fill="auto"/>
          </w:tcPr>
          <w:p w14:paraId="15DD9E6D" w14:textId="77777777" w:rsidR="00905A39" w:rsidRPr="009E1E9A" w:rsidRDefault="00905A39">
            <w:pPr>
              <w:pStyle w:val="NoSpacing"/>
              <w:rPr>
                <w:color w:val="000000"/>
                <w:lang w:eastAsia="de-CH"/>
              </w:rPr>
            </w:pPr>
          </w:p>
        </w:tc>
        <w:tc>
          <w:tcPr>
            <w:tcW w:w="2880" w:type="dxa"/>
            <w:tcBorders>
              <w:top w:val="single" w:sz="4" w:space="0" w:color="auto"/>
              <w:left w:val="nil"/>
              <w:bottom w:val="single" w:sz="4" w:space="0" w:color="auto"/>
              <w:right w:val="nil"/>
            </w:tcBorders>
            <w:shd w:val="clear" w:color="auto" w:fill="auto"/>
          </w:tcPr>
          <w:p w14:paraId="721375AA" w14:textId="77777777" w:rsidR="00905A39" w:rsidRPr="009E1E9A" w:rsidRDefault="00905A39">
            <w:pPr>
              <w:pStyle w:val="NoSpacing"/>
              <w:rPr>
                <w:b/>
                <w:bCs/>
                <w:color w:val="000000"/>
                <w:lang w:eastAsia="de-CH"/>
              </w:rPr>
            </w:pPr>
          </w:p>
        </w:tc>
        <w:tc>
          <w:tcPr>
            <w:tcW w:w="1976" w:type="dxa"/>
            <w:tcBorders>
              <w:top w:val="single" w:sz="4" w:space="0" w:color="auto"/>
              <w:left w:val="nil"/>
              <w:bottom w:val="single" w:sz="4" w:space="0" w:color="auto"/>
              <w:right w:val="nil"/>
            </w:tcBorders>
            <w:shd w:val="clear" w:color="auto" w:fill="auto"/>
          </w:tcPr>
          <w:p w14:paraId="6F95F231" w14:textId="77777777" w:rsidR="00905A39" w:rsidRPr="009E1E9A" w:rsidRDefault="00905A39">
            <w:pPr>
              <w:pStyle w:val="NoSpacing"/>
              <w:rPr>
                <w:rFonts w:cs="Calibri"/>
                <w:b/>
                <w:bCs/>
                <w:color w:val="000000"/>
                <w:lang w:eastAsia="de-CH"/>
              </w:rPr>
            </w:pPr>
          </w:p>
        </w:tc>
        <w:tc>
          <w:tcPr>
            <w:tcW w:w="1864" w:type="dxa"/>
            <w:tcBorders>
              <w:top w:val="single" w:sz="4" w:space="0" w:color="auto"/>
              <w:left w:val="nil"/>
              <w:bottom w:val="single" w:sz="4" w:space="0" w:color="auto"/>
              <w:right w:val="nil"/>
            </w:tcBorders>
            <w:shd w:val="clear" w:color="auto" w:fill="auto"/>
          </w:tcPr>
          <w:p w14:paraId="66793051" w14:textId="77777777" w:rsidR="00905A39" w:rsidRPr="009E1E9A" w:rsidRDefault="00905A39">
            <w:pPr>
              <w:pStyle w:val="NoSpacing"/>
              <w:rPr>
                <w:color w:val="000000"/>
                <w:lang w:eastAsia="de-CH"/>
              </w:rPr>
            </w:pPr>
          </w:p>
        </w:tc>
        <w:tc>
          <w:tcPr>
            <w:tcW w:w="2820" w:type="dxa"/>
            <w:tcBorders>
              <w:top w:val="single" w:sz="4" w:space="0" w:color="auto"/>
              <w:left w:val="nil"/>
              <w:bottom w:val="single" w:sz="4" w:space="0" w:color="auto"/>
              <w:right w:val="nil"/>
            </w:tcBorders>
            <w:shd w:val="clear" w:color="auto" w:fill="auto"/>
          </w:tcPr>
          <w:p w14:paraId="523F90A1" w14:textId="77777777" w:rsidR="00905A39" w:rsidRPr="009E1E9A" w:rsidRDefault="00905A39">
            <w:pPr>
              <w:pStyle w:val="NoSpacing"/>
              <w:rPr>
                <w:color w:val="000000"/>
                <w:lang w:eastAsia="de-CH"/>
              </w:rPr>
            </w:pPr>
          </w:p>
        </w:tc>
        <w:tc>
          <w:tcPr>
            <w:tcW w:w="1888" w:type="dxa"/>
            <w:tcBorders>
              <w:top w:val="single" w:sz="4" w:space="0" w:color="auto"/>
              <w:left w:val="nil"/>
              <w:bottom w:val="single" w:sz="4" w:space="0" w:color="auto"/>
              <w:right w:val="nil"/>
            </w:tcBorders>
            <w:shd w:val="clear" w:color="auto" w:fill="auto"/>
          </w:tcPr>
          <w:p w14:paraId="6B9C5E55" w14:textId="77777777" w:rsidR="00905A39" w:rsidRPr="009E1E9A" w:rsidRDefault="00905A39">
            <w:pPr>
              <w:pStyle w:val="NoSpacing"/>
              <w:rPr>
                <w:rFonts w:cs="Calibri"/>
                <w:b/>
                <w:bCs/>
                <w:color w:val="000000"/>
                <w:lang w:eastAsia="de-CH"/>
              </w:rPr>
            </w:pPr>
          </w:p>
        </w:tc>
      </w:tr>
      <w:tr w:rsidR="00905A39" w:rsidRPr="009E1E9A" w14:paraId="5FF37B46" w14:textId="77777777">
        <w:trPr>
          <w:trHeight w:val="3280"/>
        </w:trPr>
        <w:tc>
          <w:tcPr>
            <w:tcW w:w="1764" w:type="dxa"/>
            <w:tcBorders>
              <w:top w:val="single" w:sz="4" w:space="0" w:color="auto"/>
            </w:tcBorders>
            <w:shd w:val="clear" w:color="auto" w:fill="auto"/>
          </w:tcPr>
          <w:p w14:paraId="52875DB5" w14:textId="77777777" w:rsidR="00905A39" w:rsidRPr="009E1E9A" w:rsidRDefault="00905A39">
            <w:pPr>
              <w:pStyle w:val="NoSpacing"/>
              <w:rPr>
                <w:color w:val="000000"/>
                <w:lang w:eastAsia="de-CH"/>
              </w:rPr>
            </w:pPr>
            <w:r w:rsidRPr="009E1E9A">
              <w:rPr>
                <w:color w:val="000000"/>
                <w:lang w:eastAsia="de-CH"/>
              </w:rPr>
              <w:lastRenderedPageBreak/>
              <w:t>Exercise 30 minutes daily</w:t>
            </w:r>
          </w:p>
        </w:tc>
        <w:tc>
          <w:tcPr>
            <w:tcW w:w="1741" w:type="dxa"/>
            <w:tcBorders>
              <w:top w:val="single" w:sz="4" w:space="0" w:color="auto"/>
            </w:tcBorders>
            <w:shd w:val="clear" w:color="auto" w:fill="auto"/>
          </w:tcPr>
          <w:p w14:paraId="2E22D540" w14:textId="77777777" w:rsidR="00905A39" w:rsidRPr="009E1E9A" w:rsidRDefault="00905A39">
            <w:pPr>
              <w:pStyle w:val="NoSpacing"/>
              <w:rPr>
                <w:color w:val="000000"/>
              </w:rPr>
            </w:pPr>
            <w:r w:rsidRPr="009E1E9A">
              <w:rPr>
                <w:b/>
                <w:bCs/>
                <w:color w:val="000000"/>
              </w:rPr>
              <w:t>physical skills:</w:t>
            </w:r>
            <w:r w:rsidRPr="009E1E9A">
              <w:rPr>
                <w:color w:val="000000"/>
              </w:rPr>
              <w:t xml:space="preserve"> patients develop skills how to be PA. Those who experience day-to-day deterioration or acute exacerbations develop the skills for being PA despite these barriers</w:t>
            </w:r>
          </w:p>
        </w:tc>
        <w:tc>
          <w:tcPr>
            <w:tcW w:w="2880" w:type="dxa"/>
            <w:tcBorders>
              <w:top w:val="single" w:sz="4" w:space="0" w:color="auto"/>
            </w:tcBorders>
            <w:shd w:val="clear" w:color="auto" w:fill="auto"/>
          </w:tcPr>
          <w:p w14:paraId="095BD2B1" w14:textId="77777777" w:rsidR="00905A39" w:rsidRPr="009E1E9A" w:rsidRDefault="00905A39">
            <w:pPr>
              <w:pStyle w:val="NoSpacing"/>
              <w:rPr>
                <w:color w:val="000000"/>
              </w:rPr>
            </w:pPr>
            <w:r w:rsidRPr="009E1E9A">
              <w:rPr>
                <w:b/>
                <w:bCs/>
                <w:color w:val="000000"/>
              </w:rPr>
              <w:t xml:space="preserve">knowledge: </w:t>
            </w:r>
            <w:r w:rsidRPr="009E1E9A">
              <w:rPr>
                <w:color w:val="000000"/>
              </w:rPr>
              <w:t>patients understand the need for PA</w:t>
            </w:r>
          </w:p>
          <w:p w14:paraId="22AE8CFF" w14:textId="77777777" w:rsidR="00905A39" w:rsidRPr="009E1E9A" w:rsidRDefault="00905A39">
            <w:pPr>
              <w:pStyle w:val="NoSpacing"/>
              <w:rPr>
                <w:color w:val="000000"/>
              </w:rPr>
            </w:pPr>
            <w:r w:rsidRPr="009E1E9A">
              <w:rPr>
                <w:b/>
                <w:bCs/>
                <w:color w:val="000000"/>
              </w:rPr>
              <w:t xml:space="preserve">behavior regulation: </w:t>
            </w:r>
            <w:r w:rsidRPr="009E1E9A">
              <w:rPr>
                <w:color w:val="000000"/>
              </w:rPr>
              <w:t>patients establish PA as a habit, including strategies to overcome fatigue or depressive feelings</w:t>
            </w:r>
          </w:p>
        </w:tc>
        <w:tc>
          <w:tcPr>
            <w:tcW w:w="1976" w:type="dxa"/>
            <w:tcBorders>
              <w:top w:val="single" w:sz="4" w:space="0" w:color="auto"/>
            </w:tcBorders>
            <w:shd w:val="clear" w:color="auto" w:fill="auto"/>
          </w:tcPr>
          <w:p w14:paraId="1D63CB0F" w14:textId="77777777" w:rsidR="00905A39" w:rsidRPr="009E1E9A" w:rsidRDefault="00905A39">
            <w:pPr>
              <w:pStyle w:val="NoSpacing"/>
              <w:rPr>
                <w:color w:val="000000"/>
              </w:rPr>
            </w:pPr>
            <w:r w:rsidRPr="009E1E9A">
              <w:rPr>
                <w:b/>
                <w:bCs/>
                <w:color w:val="000000"/>
              </w:rPr>
              <w:t xml:space="preserve">environmental context and resources: </w:t>
            </w:r>
            <w:r w:rsidRPr="009E1E9A">
              <w:rPr>
                <w:color w:val="000000"/>
              </w:rPr>
              <w:t>patients have alternative PA plans in case if the contextual changes (</w:t>
            </w:r>
            <w:proofErr w:type="spellStart"/>
            <w:r w:rsidRPr="009E1E9A">
              <w:rPr>
                <w:color w:val="000000"/>
              </w:rPr>
              <w:t>eg</w:t>
            </w:r>
            <w:proofErr w:type="spellEnd"/>
            <w:r w:rsidRPr="009E1E9A">
              <w:rPr>
                <w:color w:val="000000"/>
              </w:rPr>
              <w:t>, poor weather)</w:t>
            </w:r>
          </w:p>
        </w:tc>
        <w:tc>
          <w:tcPr>
            <w:tcW w:w="1864" w:type="dxa"/>
            <w:tcBorders>
              <w:top w:val="single" w:sz="4" w:space="0" w:color="auto"/>
            </w:tcBorders>
            <w:shd w:val="clear" w:color="auto" w:fill="auto"/>
          </w:tcPr>
          <w:p w14:paraId="1871CFAD" w14:textId="77777777" w:rsidR="00905A39" w:rsidRPr="009E1E9A" w:rsidRDefault="00905A39">
            <w:pPr>
              <w:pStyle w:val="NoSpacing"/>
              <w:rPr>
                <w:color w:val="000000"/>
              </w:rPr>
            </w:pPr>
            <w:r w:rsidRPr="009E1E9A">
              <w:rPr>
                <w:b/>
                <w:bCs/>
                <w:color w:val="000000"/>
              </w:rPr>
              <w:t xml:space="preserve">social influences: </w:t>
            </w:r>
            <w:r w:rsidRPr="009E1E9A">
              <w:rPr>
                <w:color w:val="000000"/>
              </w:rPr>
              <w:t>patients establish a social network that motivates them to participate in PA (may include the NICCO Team)</w:t>
            </w:r>
          </w:p>
        </w:tc>
        <w:tc>
          <w:tcPr>
            <w:tcW w:w="2820" w:type="dxa"/>
            <w:tcBorders>
              <w:top w:val="single" w:sz="4" w:space="0" w:color="auto"/>
            </w:tcBorders>
            <w:shd w:val="clear" w:color="auto" w:fill="auto"/>
          </w:tcPr>
          <w:p w14:paraId="6138CF6D" w14:textId="77777777" w:rsidR="00905A39" w:rsidRPr="009E1E9A" w:rsidRDefault="00905A39">
            <w:pPr>
              <w:pStyle w:val="NoSpacing"/>
              <w:rPr>
                <w:b/>
                <w:bCs/>
                <w:color w:val="000000"/>
              </w:rPr>
            </w:pPr>
            <w:r w:rsidRPr="009E1E9A">
              <w:rPr>
                <w:b/>
                <w:bCs/>
                <w:color w:val="000000"/>
              </w:rPr>
              <w:t>identity:</w:t>
            </w:r>
            <w:r w:rsidRPr="009E1E9A">
              <w:rPr>
                <w:color w:val="000000"/>
              </w:rPr>
              <w:t xml:space="preserve"> patients harmonize their perceptions of PA with felt contradictions (too ill, too old, too busy) and their values in life</w:t>
            </w:r>
            <w:r w:rsidRPr="009E1E9A">
              <w:rPr>
                <w:b/>
                <w:bCs/>
                <w:color w:val="000000"/>
              </w:rPr>
              <w:t xml:space="preserve"> </w:t>
            </w:r>
          </w:p>
          <w:p w14:paraId="5B7A6F8C" w14:textId="77777777" w:rsidR="00905A39" w:rsidRPr="009E1E9A" w:rsidRDefault="00905A39">
            <w:pPr>
              <w:pStyle w:val="NoSpacing"/>
              <w:rPr>
                <w:color w:val="000000"/>
              </w:rPr>
            </w:pPr>
            <w:r w:rsidRPr="009E1E9A">
              <w:rPr>
                <w:b/>
                <w:bCs/>
                <w:color w:val="000000"/>
              </w:rPr>
              <w:t xml:space="preserve">beliefs about consequences: </w:t>
            </w:r>
            <w:r w:rsidRPr="009E1E9A">
              <w:rPr>
                <w:color w:val="000000"/>
              </w:rPr>
              <w:t>patients first learn about, then experience PA’s physical and emotional benefits</w:t>
            </w:r>
          </w:p>
          <w:p w14:paraId="03163DBB" w14:textId="77777777" w:rsidR="00905A39" w:rsidRPr="009E1E9A" w:rsidRDefault="00905A39">
            <w:pPr>
              <w:pStyle w:val="NoSpacing"/>
              <w:rPr>
                <w:color w:val="000000"/>
              </w:rPr>
            </w:pPr>
            <w:r w:rsidRPr="009E1E9A">
              <w:rPr>
                <w:b/>
                <w:bCs/>
                <w:color w:val="000000"/>
              </w:rPr>
              <w:t xml:space="preserve">optimism: </w:t>
            </w:r>
            <w:r w:rsidRPr="009E1E9A">
              <w:rPr>
                <w:color w:val="000000"/>
              </w:rPr>
              <w:t>patients are confident (because of positive experiences) that they can be physically active</w:t>
            </w:r>
          </w:p>
        </w:tc>
        <w:tc>
          <w:tcPr>
            <w:tcW w:w="1888" w:type="dxa"/>
            <w:tcBorders>
              <w:top w:val="single" w:sz="4" w:space="0" w:color="auto"/>
            </w:tcBorders>
            <w:shd w:val="clear" w:color="auto" w:fill="auto"/>
          </w:tcPr>
          <w:p w14:paraId="074AE9AE" w14:textId="77777777" w:rsidR="00905A39" w:rsidRPr="009E1E9A" w:rsidRDefault="00905A39">
            <w:pPr>
              <w:pStyle w:val="NoSpacing"/>
              <w:rPr>
                <w:color w:val="000000"/>
              </w:rPr>
            </w:pPr>
            <w:r w:rsidRPr="009E1E9A">
              <w:rPr>
                <w:b/>
                <w:bCs/>
                <w:color w:val="000000"/>
              </w:rPr>
              <w:t>emotions:</w:t>
            </w:r>
            <w:r w:rsidRPr="009E1E9A">
              <w:rPr>
                <w:color w:val="000000"/>
              </w:rPr>
              <w:t xml:space="preserve"> patients experience positive feelings during PA (no anxiety due to breathlessness or falls)</w:t>
            </w:r>
          </w:p>
        </w:tc>
      </w:tr>
      <w:tr w:rsidR="00905A39" w:rsidRPr="009E1E9A" w14:paraId="50EB55C7" w14:textId="77777777">
        <w:trPr>
          <w:trHeight w:val="3235"/>
        </w:trPr>
        <w:tc>
          <w:tcPr>
            <w:tcW w:w="1764" w:type="dxa"/>
            <w:shd w:val="clear" w:color="auto" w:fill="auto"/>
          </w:tcPr>
          <w:p w14:paraId="1ACD0CB5" w14:textId="77777777" w:rsidR="00905A39" w:rsidRPr="009E1E9A" w:rsidRDefault="00905A39">
            <w:pPr>
              <w:pStyle w:val="NoSpacing"/>
              <w:rPr>
                <w:color w:val="000000"/>
                <w:lang w:eastAsia="de-CH"/>
              </w:rPr>
            </w:pPr>
            <w:r w:rsidRPr="009E1E9A">
              <w:rPr>
                <w:color w:val="000000"/>
                <w:lang w:eastAsia="de-CH"/>
              </w:rPr>
              <w:t>Exercise regularly under supervision (frequency defined per patient)</w:t>
            </w:r>
          </w:p>
        </w:tc>
        <w:tc>
          <w:tcPr>
            <w:tcW w:w="1741" w:type="dxa"/>
            <w:shd w:val="clear" w:color="auto" w:fill="auto"/>
          </w:tcPr>
          <w:p w14:paraId="476D2F9B" w14:textId="77777777" w:rsidR="00905A39" w:rsidRPr="009E1E9A" w:rsidRDefault="00905A39">
            <w:pPr>
              <w:pStyle w:val="NoSpacing"/>
              <w:rPr>
                <w:color w:val="000000"/>
              </w:rPr>
            </w:pPr>
          </w:p>
        </w:tc>
        <w:tc>
          <w:tcPr>
            <w:tcW w:w="2880" w:type="dxa"/>
            <w:shd w:val="clear" w:color="auto" w:fill="auto"/>
          </w:tcPr>
          <w:p w14:paraId="42C81B75" w14:textId="77777777" w:rsidR="00905A39" w:rsidRPr="009E1E9A" w:rsidRDefault="00905A39">
            <w:pPr>
              <w:pStyle w:val="NoSpacing"/>
              <w:rPr>
                <w:color w:val="000000"/>
              </w:rPr>
            </w:pPr>
            <w:r w:rsidRPr="009E1E9A">
              <w:rPr>
                <w:b/>
                <w:bCs/>
                <w:color w:val="000000"/>
              </w:rPr>
              <w:t xml:space="preserve">knowledge: </w:t>
            </w:r>
            <w:r w:rsidRPr="009E1E9A">
              <w:rPr>
                <w:color w:val="000000"/>
              </w:rPr>
              <w:t xml:space="preserve">patients know the various possibilities of PRs, along with their benefits, relative accessibility, </w:t>
            </w:r>
            <w:proofErr w:type="gramStart"/>
            <w:r w:rsidRPr="009E1E9A">
              <w:rPr>
                <w:color w:val="000000"/>
              </w:rPr>
              <w:t>content</w:t>
            </w:r>
            <w:proofErr w:type="gramEnd"/>
            <w:r w:rsidRPr="009E1E9A">
              <w:rPr>
                <w:color w:val="000000"/>
              </w:rPr>
              <w:t xml:space="preserve"> and time commitment (frequency and length of sessions)</w:t>
            </w:r>
          </w:p>
        </w:tc>
        <w:tc>
          <w:tcPr>
            <w:tcW w:w="1976" w:type="dxa"/>
            <w:shd w:val="clear" w:color="auto" w:fill="auto"/>
          </w:tcPr>
          <w:p w14:paraId="11D242A8" w14:textId="77777777" w:rsidR="00905A39" w:rsidRPr="009E1E9A" w:rsidRDefault="00905A39">
            <w:pPr>
              <w:pStyle w:val="NoSpacing"/>
              <w:rPr>
                <w:color w:val="000000"/>
              </w:rPr>
            </w:pPr>
            <w:r w:rsidRPr="009E1E9A">
              <w:rPr>
                <w:b/>
                <w:bCs/>
                <w:color w:val="000000"/>
              </w:rPr>
              <w:t>environmental context and resources:</w:t>
            </w:r>
            <w:r w:rsidRPr="009E1E9A">
              <w:rPr>
                <w:color w:val="000000"/>
              </w:rPr>
              <w:t xml:space="preserve"> patients have means of transportation to the PR; patients </w:t>
            </w:r>
            <w:proofErr w:type="gramStart"/>
            <w:r w:rsidRPr="009E1E9A">
              <w:rPr>
                <w:color w:val="000000"/>
              </w:rPr>
              <w:t>receive  recommendations</w:t>
            </w:r>
            <w:proofErr w:type="gramEnd"/>
            <w:r w:rsidRPr="009E1E9A">
              <w:rPr>
                <w:color w:val="000000"/>
              </w:rPr>
              <w:t xml:space="preserve"> of PR-institutions that fulfill their personal criteria (</w:t>
            </w:r>
            <w:proofErr w:type="spellStart"/>
            <w:r w:rsidRPr="009E1E9A">
              <w:rPr>
                <w:color w:val="000000"/>
              </w:rPr>
              <w:t>eg</w:t>
            </w:r>
            <w:proofErr w:type="spellEnd"/>
            <w:r w:rsidRPr="009E1E9A">
              <w:rPr>
                <w:color w:val="000000"/>
              </w:rPr>
              <w:t>, continuous high quality, continuous supervision with feedback to patients (feedback is important for feeling safe))</w:t>
            </w:r>
          </w:p>
        </w:tc>
        <w:tc>
          <w:tcPr>
            <w:tcW w:w="1864" w:type="dxa"/>
            <w:shd w:val="clear" w:color="auto" w:fill="auto"/>
          </w:tcPr>
          <w:p w14:paraId="4A53D0C4" w14:textId="77777777" w:rsidR="00905A39" w:rsidRPr="009E1E9A" w:rsidRDefault="00905A39">
            <w:pPr>
              <w:pStyle w:val="NoSpacing"/>
              <w:rPr>
                <w:color w:val="000000"/>
              </w:rPr>
            </w:pPr>
            <w:r w:rsidRPr="009E1E9A">
              <w:rPr>
                <w:b/>
                <w:bCs/>
                <w:color w:val="000000"/>
              </w:rPr>
              <w:t xml:space="preserve">social influences: </w:t>
            </w:r>
            <w:r w:rsidRPr="009E1E9A">
              <w:rPr>
                <w:color w:val="000000"/>
              </w:rPr>
              <w:t>patients receive recommendations from HPs who they have experienced as trustworthy</w:t>
            </w:r>
          </w:p>
        </w:tc>
        <w:tc>
          <w:tcPr>
            <w:tcW w:w="2820" w:type="dxa"/>
            <w:shd w:val="clear" w:color="auto" w:fill="auto"/>
          </w:tcPr>
          <w:p w14:paraId="0C7CCFB7" w14:textId="77777777" w:rsidR="00905A39" w:rsidRPr="009E1E9A" w:rsidRDefault="00905A39">
            <w:pPr>
              <w:pStyle w:val="NoSpacing"/>
              <w:rPr>
                <w:color w:val="000000"/>
              </w:rPr>
            </w:pPr>
            <w:r w:rsidRPr="009E1E9A">
              <w:rPr>
                <w:b/>
                <w:bCs/>
                <w:color w:val="000000"/>
              </w:rPr>
              <w:t xml:space="preserve">identity (smokers): </w:t>
            </w:r>
            <w:r w:rsidRPr="009E1E9A">
              <w:rPr>
                <w:color w:val="000000"/>
              </w:rPr>
              <w:t>smokers harmonize their perception of PR with felt contradictions (I am not worthy, my condition is self-inflicted, I am a smoker</w:t>
            </w:r>
            <w:r w:rsidRPr="009E1E9A">
              <w:rPr>
                <w:b/>
                <w:bCs/>
                <w:color w:val="000000"/>
              </w:rPr>
              <w:t xml:space="preserve">) beliefs about consequences: </w:t>
            </w:r>
            <w:r w:rsidRPr="009E1E9A">
              <w:rPr>
                <w:color w:val="000000"/>
              </w:rPr>
              <w:t>patients first understand, then experience the benefits of PR</w:t>
            </w:r>
          </w:p>
        </w:tc>
        <w:tc>
          <w:tcPr>
            <w:tcW w:w="1888" w:type="dxa"/>
            <w:shd w:val="clear" w:color="auto" w:fill="auto"/>
          </w:tcPr>
          <w:p w14:paraId="2B395129" w14:textId="77777777" w:rsidR="00905A39" w:rsidRPr="009E1E9A" w:rsidRDefault="00905A39">
            <w:pPr>
              <w:pStyle w:val="NoSpacing"/>
              <w:rPr>
                <w:color w:val="000000"/>
              </w:rPr>
            </w:pPr>
            <w:r w:rsidRPr="009E1E9A">
              <w:rPr>
                <w:b/>
                <w:bCs/>
                <w:color w:val="000000"/>
              </w:rPr>
              <w:t>emotions:</w:t>
            </w:r>
            <w:r w:rsidRPr="009E1E9A">
              <w:rPr>
                <w:color w:val="000000"/>
              </w:rPr>
              <w:t xml:space="preserve"> patients experience positive feelings during PR </w:t>
            </w:r>
          </w:p>
        </w:tc>
      </w:tr>
      <w:tr w:rsidR="00905A39" w:rsidRPr="009E1E9A" w14:paraId="7AE5478F" w14:textId="77777777">
        <w:trPr>
          <w:trHeight w:val="4135"/>
        </w:trPr>
        <w:tc>
          <w:tcPr>
            <w:tcW w:w="1764" w:type="dxa"/>
            <w:shd w:val="clear" w:color="auto" w:fill="auto"/>
          </w:tcPr>
          <w:p w14:paraId="6F46A2DC" w14:textId="77777777" w:rsidR="00905A39" w:rsidRPr="009E1E9A" w:rsidRDefault="00905A39">
            <w:pPr>
              <w:pStyle w:val="NoSpacing"/>
              <w:rPr>
                <w:color w:val="000000"/>
              </w:rPr>
            </w:pPr>
            <w:r w:rsidRPr="009E1E9A">
              <w:rPr>
                <w:color w:val="000000"/>
              </w:rPr>
              <w:lastRenderedPageBreak/>
              <w:t>Maintain smoking cessation</w:t>
            </w:r>
          </w:p>
        </w:tc>
        <w:tc>
          <w:tcPr>
            <w:tcW w:w="1741" w:type="dxa"/>
            <w:shd w:val="clear" w:color="auto" w:fill="auto"/>
          </w:tcPr>
          <w:p w14:paraId="03E2BD86" w14:textId="77777777" w:rsidR="00905A39" w:rsidRPr="009E1E9A" w:rsidRDefault="00905A39">
            <w:pPr>
              <w:pStyle w:val="NoSpacing"/>
              <w:rPr>
                <w:color w:val="000000"/>
                <w:lang w:eastAsia="de-CH"/>
              </w:rPr>
            </w:pPr>
          </w:p>
        </w:tc>
        <w:tc>
          <w:tcPr>
            <w:tcW w:w="2880" w:type="dxa"/>
            <w:shd w:val="clear" w:color="auto" w:fill="auto"/>
          </w:tcPr>
          <w:p w14:paraId="2C8D6ADD" w14:textId="77777777" w:rsidR="00905A39" w:rsidRPr="009E1E9A" w:rsidRDefault="00905A39">
            <w:pPr>
              <w:pStyle w:val="NoSpacing"/>
              <w:rPr>
                <w:color w:val="000000"/>
              </w:rPr>
            </w:pPr>
            <w:r w:rsidRPr="009E1E9A">
              <w:rPr>
                <w:b/>
                <w:bCs/>
                <w:color w:val="000000"/>
              </w:rPr>
              <w:t>knowledge</w:t>
            </w:r>
            <w:r w:rsidRPr="009E1E9A">
              <w:rPr>
                <w:color w:val="000000"/>
              </w:rPr>
              <w:t>: that smoking is cause of COPD; risks and consequences of smoking; the benefits of the prescribed medications</w:t>
            </w:r>
          </w:p>
          <w:p w14:paraId="48496811" w14:textId="77777777" w:rsidR="00905A39" w:rsidRPr="009E1E9A" w:rsidRDefault="00905A39">
            <w:pPr>
              <w:pStyle w:val="NoSpacing"/>
              <w:rPr>
                <w:color w:val="000000"/>
              </w:rPr>
            </w:pPr>
            <w:r w:rsidRPr="009E1E9A">
              <w:rPr>
                <w:b/>
                <w:color w:val="000000"/>
              </w:rPr>
              <w:t>behavioral regulation</w:t>
            </w:r>
            <w:r w:rsidRPr="009E1E9A">
              <w:rPr>
                <w:color w:val="000000"/>
              </w:rPr>
              <w:t>: establishing a new habit // knowing about support programs</w:t>
            </w:r>
          </w:p>
        </w:tc>
        <w:tc>
          <w:tcPr>
            <w:tcW w:w="1976" w:type="dxa"/>
            <w:shd w:val="clear" w:color="auto" w:fill="auto"/>
          </w:tcPr>
          <w:p w14:paraId="432A2E77" w14:textId="77777777" w:rsidR="00905A39" w:rsidRPr="009E1E9A" w:rsidRDefault="00905A39">
            <w:pPr>
              <w:pStyle w:val="NoSpacing"/>
              <w:rPr>
                <w:color w:val="000000"/>
              </w:rPr>
            </w:pPr>
            <w:r w:rsidRPr="009E1E9A">
              <w:rPr>
                <w:b/>
                <w:bCs/>
                <w:color w:val="000000"/>
              </w:rPr>
              <w:t xml:space="preserve">environmental context and resources: </w:t>
            </w:r>
            <w:r w:rsidRPr="009E1E9A">
              <w:rPr>
                <w:color w:val="000000"/>
              </w:rPr>
              <w:t>knowledge about how to reduce weight gain; how to arrange for smoke free surroundings with no cues to smoke</w:t>
            </w:r>
          </w:p>
        </w:tc>
        <w:tc>
          <w:tcPr>
            <w:tcW w:w="1864" w:type="dxa"/>
            <w:shd w:val="clear" w:color="auto" w:fill="auto"/>
          </w:tcPr>
          <w:p w14:paraId="44456059" w14:textId="77777777" w:rsidR="00905A39" w:rsidRPr="009E1E9A" w:rsidRDefault="00905A39">
            <w:pPr>
              <w:pStyle w:val="NoSpacing"/>
              <w:rPr>
                <w:color w:val="000000"/>
              </w:rPr>
            </w:pPr>
            <w:r w:rsidRPr="009E1E9A">
              <w:rPr>
                <w:b/>
                <w:bCs/>
                <w:color w:val="000000"/>
              </w:rPr>
              <w:t xml:space="preserve">social influences: </w:t>
            </w:r>
            <w:r w:rsidRPr="009E1E9A">
              <w:rPr>
                <w:iCs/>
                <w:color w:val="000000"/>
              </w:rPr>
              <w:t>resources of health personnel:</w:t>
            </w:r>
            <w:r w:rsidRPr="009E1E9A">
              <w:rPr>
                <w:color w:val="000000"/>
              </w:rPr>
              <w:t xml:space="preserve"> allow time for patient contact and emotional support; cultivate an attitude that is non-judgmental, non-stigmatizing and blame-free; develop a social </w:t>
            </w:r>
            <w:r w:rsidRPr="009E1E9A">
              <w:rPr>
                <w:iCs/>
                <w:color w:val="000000"/>
              </w:rPr>
              <w:t>environment</w:t>
            </w:r>
            <w:r w:rsidRPr="009E1E9A">
              <w:rPr>
                <w:color w:val="000000"/>
              </w:rPr>
              <w:t xml:space="preserve"> that is non-smoking and includes no smoking triggers (</w:t>
            </w:r>
            <w:proofErr w:type="spellStart"/>
            <w:r w:rsidRPr="009E1E9A">
              <w:rPr>
                <w:color w:val="000000"/>
              </w:rPr>
              <w:t>eg</w:t>
            </w:r>
            <w:proofErr w:type="spellEnd"/>
            <w:r w:rsidRPr="009E1E9A">
              <w:rPr>
                <w:color w:val="000000"/>
              </w:rPr>
              <w:t>, alcohol, coffee, peers who insist on smoking)</w:t>
            </w:r>
          </w:p>
        </w:tc>
        <w:tc>
          <w:tcPr>
            <w:tcW w:w="2820" w:type="dxa"/>
            <w:shd w:val="clear" w:color="auto" w:fill="auto"/>
          </w:tcPr>
          <w:p w14:paraId="348E1D5C" w14:textId="77777777" w:rsidR="00905A39" w:rsidRPr="009E1E9A" w:rsidRDefault="00905A39">
            <w:pPr>
              <w:pStyle w:val="NoSpacing"/>
              <w:rPr>
                <w:color w:val="000000"/>
              </w:rPr>
            </w:pPr>
            <w:r w:rsidRPr="009E1E9A">
              <w:rPr>
                <w:b/>
                <w:bCs/>
                <w:color w:val="000000"/>
              </w:rPr>
              <w:t>beliefs about capabilities/intentions:</w:t>
            </w:r>
            <w:r w:rsidRPr="009E1E9A">
              <w:rPr>
                <w:color w:val="000000"/>
              </w:rPr>
              <w:t xml:space="preserve"> keep motivation high </w:t>
            </w:r>
          </w:p>
          <w:p w14:paraId="4B0922E5" w14:textId="77777777" w:rsidR="00905A39" w:rsidRPr="009E1E9A" w:rsidRDefault="00905A39">
            <w:pPr>
              <w:pStyle w:val="NoSpacing"/>
              <w:rPr>
                <w:color w:val="000000"/>
              </w:rPr>
            </w:pPr>
            <w:r w:rsidRPr="009E1E9A">
              <w:rPr>
                <w:b/>
                <w:bCs/>
                <w:color w:val="000000"/>
              </w:rPr>
              <w:t xml:space="preserve">identity: </w:t>
            </w:r>
            <w:r w:rsidRPr="009E1E9A">
              <w:rPr>
                <w:color w:val="000000"/>
              </w:rPr>
              <w:t>As motivation is essential, patients must learn to monitor and increase it as necessary</w:t>
            </w:r>
            <w:r w:rsidRPr="009E1E9A">
              <w:rPr>
                <w:b/>
                <w:bCs/>
                <w:color w:val="000000"/>
              </w:rPr>
              <w:t xml:space="preserve"> </w:t>
            </w:r>
            <w:r w:rsidRPr="009E1E9A">
              <w:rPr>
                <w:color w:val="000000"/>
              </w:rPr>
              <w:t xml:space="preserve">(assessment). </w:t>
            </w:r>
            <w:r w:rsidRPr="009E1E9A">
              <w:rPr>
                <w:iCs/>
                <w:color w:val="000000"/>
              </w:rPr>
              <w:t>Attitudes of health personnel</w:t>
            </w:r>
            <w:r w:rsidRPr="009E1E9A">
              <w:rPr>
                <w:b/>
                <w:bCs/>
                <w:color w:val="000000"/>
              </w:rPr>
              <w:t>:</w:t>
            </w:r>
            <w:r w:rsidRPr="009E1E9A">
              <w:rPr>
                <w:color w:val="000000"/>
              </w:rPr>
              <w:t xml:space="preserve"> non-judgmental/ non-nagging, pressure-free</w:t>
            </w:r>
          </w:p>
          <w:p w14:paraId="388C882E" w14:textId="77777777" w:rsidR="00905A39" w:rsidRPr="009E1E9A" w:rsidRDefault="00905A39">
            <w:pPr>
              <w:pStyle w:val="NoSpacing"/>
              <w:rPr>
                <w:color w:val="000000"/>
              </w:rPr>
            </w:pPr>
            <w:r w:rsidRPr="009E1E9A">
              <w:rPr>
                <w:b/>
                <w:bCs/>
                <w:color w:val="000000"/>
              </w:rPr>
              <w:t>goal</w:t>
            </w:r>
            <w:r w:rsidRPr="009E1E9A">
              <w:rPr>
                <w:color w:val="000000"/>
              </w:rPr>
              <w:t>: to help patients maintain and stabilize their non-smoking status</w:t>
            </w:r>
          </w:p>
        </w:tc>
        <w:tc>
          <w:tcPr>
            <w:tcW w:w="1888" w:type="dxa"/>
            <w:shd w:val="clear" w:color="auto" w:fill="auto"/>
          </w:tcPr>
          <w:p w14:paraId="02511027" w14:textId="77777777" w:rsidR="00905A39" w:rsidRPr="009E1E9A" w:rsidRDefault="00905A39">
            <w:pPr>
              <w:pStyle w:val="NoSpacing"/>
              <w:rPr>
                <w:color w:val="000000"/>
              </w:rPr>
            </w:pPr>
            <w:r w:rsidRPr="009E1E9A">
              <w:rPr>
                <w:b/>
                <w:bCs/>
                <w:color w:val="000000"/>
              </w:rPr>
              <w:t xml:space="preserve">reinforcement: </w:t>
            </w:r>
            <w:r w:rsidRPr="009E1E9A">
              <w:rPr>
                <w:iCs/>
                <w:color w:val="000000"/>
              </w:rPr>
              <w:t>knowledge:</w:t>
            </w:r>
            <w:r w:rsidRPr="009E1E9A">
              <w:rPr>
                <w:i/>
                <w:iCs/>
                <w:color w:val="000000"/>
              </w:rPr>
              <w:t xml:space="preserve"> </w:t>
            </w:r>
            <w:r w:rsidRPr="009E1E9A">
              <w:rPr>
                <w:color w:val="000000"/>
              </w:rPr>
              <w:t>about vulnerable situations (</w:t>
            </w:r>
            <w:proofErr w:type="spellStart"/>
            <w:r w:rsidRPr="009E1E9A">
              <w:rPr>
                <w:color w:val="000000"/>
              </w:rPr>
              <w:t>eg</w:t>
            </w:r>
            <w:proofErr w:type="spellEnd"/>
            <w:r w:rsidRPr="009E1E9A">
              <w:rPr>
                <w:color w:val="000000"/>
              </w:rPr>
              <w:t>, stress); about nicotine dependency and automatic impulses</w:t>
            </w:r>
          </w:p>
        </w:tc>
      </w:tr>
      <w:tr w:rsidR="00905A39" w:rsidRPr="009E1E9A" w14:paraId="5C8CBA1D" w14:textId="77777777">
        <w:trPr>
          <w:trHeight w:val="1210"/>
        </w:trPr>
        <w:tc>
          <w:tcPr>
            <w:tcW w:w="1764" w:type="dxa"/>
            <w:shd w:val="clear" w:color="auto" w:fill="auto"/>
          </w:tcPr>
          <w:p w14:paraId="48F73D46" w14:textId="77777777" w:rsidR="00905A39" w:rsidRPr="009E1E9A" w:rsidRDefault="00905A39">
            <w:pPr>
              <w:pStyle w:val="NoSpacing"/>
              <w:rPr>
                <w:color w:val="000000"/>
              </w:rPr>
            </w:pPr>
            <w:r w:rsidRPr="009E1E9A">
              <w:rPr>
                <w:color w:val="000000"/>
              </w:rPr>
              <w:t>Achieve smoking cessation</w:t>
            </w:r>
          </w:p>
        </w:tc>
        <w:tc>
          <w:tcPr>
            <w:tcW w:w="1741" w:type="dxa"/>
            <w:shd w:val="clear" w:color="auto" w:fill="auto"/>
          </w:tcPr>
          <w:p w14:paraId="4FF68ECE" w14:textId="77777777" w:rsidR="00905A39" w:rsidRPr="009E1E9A" w:rsidRDefault="00905A39">
            <w:pPr>
              <w:pStyle w:val="NoSpacing"/>
              <w:rPr>
                <w:color w:val="000000"/>
                <w:lang w:eastAsia="de-CH"/>
              </w:rPr>
            </w:pPr>
          </w:p>
        </w:tc>
        <w:tc>
          <w:tcPr>
            <w:tcW w:w="2880" w:type="dxa"/>
            <w:shd w:val="clear" w:color="auto" w:fill="auto"/>
          </w:tcPr>
          <w:p w14:paraId="40D14FA6" w14:textId="77777777" w:rsidR="00905A39" w:rsidRPr="009E1E9A" w:rsidRDefault="00905A39">
            <w:pPr>
              <w:pStyle w:val="NoSpacing"/>
              <w:rPr>
                <w:color w:val="000000"/>
              </w:rPr>
            </w:pPr>
            <w:r w:rsidRPr="009E1E9A">
              <w:rPr>
                <w:b/>
                <w:bCs/>
                <w:color w:val="000000"/>
              </w:rPr>
              <w:t>knowledge</w:t>
            </w:r>
            <w:r w:rsidRPr="009E1E9A">
              <w:rPr>
                <w:color w:val="000000"/>
              </w:rPr>
              <w:t>: that smoking is the major cause of COPD; risks and consequences of smoking; the benefits of the prescribed medications</w:t>
            </w:r>
          </w:p>
          <w:p w14:paraId="38E972D7" w14:textId="77777777" w:rsidR="00905A39" w:rsidRPr="009E1E9A" w:rsidRDefault="00905A39">
            <w:pPr>
              <w:pStyle w:val="NoSpacing"/>
              <w:rPr>
                <w:color w:val="000000"/>
              </w:rPr>
            </w:pPr>
            <w:r w:rsidRPr="009E1E9A">
              <w:rPr>
                <w:b/>
                <w:color w:val="000000"/>
              </w:rPr>
              <w:t>behavioral regulation:</w:t>
            </w:r>
            <w:r w:rsidRPr="009E1E9A">
              <w:rPr>
                <w:color w:val="000000"/>
              </w:rPr>
              <w:t xml:space="preserve"> establishing a new habit // knowing about support programs </w:t>
            </w:r>
          </w:p>
        </w:tc>
        <w:tc>
          <w:tcPr>
            <w:tcW w:w="1976" w:type="dxa"/>
            <w:shd w:val="clear" w:color="auto" w:fill="auto"/>
          </w:tcPr>
          <w:p w14:paraId="6EE76C48" w14:textId="77777777" w:rsidR="00905A39" w:rsidRPr="009E1E9A" w:rsidRDefault="00905A39">
            <w:pPr>
              <w:pStyle w:val="NoSpacing"/>
              <w:rPr>
                <w:color w:val="000000"/>
              </w:rPr>
            </w:pPr>
            <w:r w:rsidRPr="009E1E9A">
              <w:rPr>
                <w:b/>
                <w:bCs/>
                <w:color w:val="000000"/>
              </w:rPr>
              <w:t xml:space="preserve">environmental context and resources: </w:t>
            </w:r>
            <w:r w:rsidRPr="009E1E9A">
              <w:rPr>
                <w:color w:val="000000"/>
              </w:rPr>
              <w:t>access</w:t>
            </w:r>
            <w:r w:rsidRPr="009E1E9A">
              <w:rPr>
                <w:b/>
                <w:bCs/>
                <w:color w:val="000000"/>
              </w:rPr>
              <w:t xml:space="preserve"> </w:t>
            </w:r>
            <w:r w:rsidRPr="009E1E9A">
              <w:rPr>
                <w:color w:val="000000"/>
              </w:rPr>
              <w:t xml:space="preserve">to affordable smoking cessation medication and </w:t>
            </w:r>
            <w:proofErr w:type="gramStart"/>
            <w:r w:rsidRPr="009E1E9A">
              <w:rPr>
                <w:color w:val="000000"/>
              </w:rPr>
              <w:t>programs;</w:t>
            </w:r>
            <w:proofErr w:type="gramEnd"/>
          </w:p>
          <w:p w14:paraId="3F31FF9E" w14:textId="77777777" w:rsidR="00905A39" w:rsidRPr="009E1E9A" w:rsidRDefault="00905A39">
            <w:pPr>
              <w:pStyle w:val="NoSpacing"/>
              <w:rPr>
                <w:color w:val="000000"/>
              </w:rPr>
            </w:pPr>
            <w:r w:rsidRPr="009E1E9A">
              <w:rPr>
                <w:color w:val="000000"/>
              </w:rPr>
              <w:t xml:space="preserve">knowledge about how to avoid or reduce weight gain; </w:t>
            </w:r>
            <w:r w:rsidRPr="009E1E9A">
              <w:rPr>
                <w:b/>
                <w:bCs/>
                <w:color w:val="000000"/>
              </w:rPr>
              <w:t>resources of health personnel:</w:t>
            </w:r>
            <w:r w:rsidRPr="009E1E9A">
              <w:rPr>
                <w:color w:val="000000"/>
              </w:rPr>
              <w:t xml:space="preserve"> schedule time for patient contact and </w:t>
            </w:r>
            <w:r w:rsidRPr="009E1E9A">
              <w:rPr>
                <w:color w:val="000000"/>
              </w:rPr>
              <w:lastRenderedPageBreak/>
              <w:t>personal, tailored interventions</w:t>
            </w:r>
          </w:p>
        </w:tc>
        <w:tc>
          <w:tcPr>
            <w:tcW w:w="1864" w:type="dxa"/>
            <w:shd w:val="clear" w:color="auto" w:fill="auto"/>
          </w:tcPr>
          <w:p w14:paraId="7C2814CE" w14:textId="77777777" w:rsidR="00905A39" w:rsidRPr="009E1E9A" w:rsidRDefault="00905A39">
            <w:pPr>
              <w:pStyle w:val="NoSpacing"/>
              <w:rPr>
                <w:color w:val="000000"/>
              </w:rPr>
            </w:pPr>
            <w:r w:rsidRPr="009E1E9A">
              <w:rPr>
                <w:b/>
                <w:bCs/>
                <w:color w:val="000000"/>
              </w:rPr>
              <w:lastRenderedPageBreak/>
              <w:t xml:space="preserve">social influences: </w:t>
            </w:r>
            <w:r w:rsidRPr="009E1E9A">
              <w:rPr>
                <w:iCs/>
                <w:color w:val="000000"/>
              </w:rPr>
              <w:t>resources of health personnel:</w:t>
            </w:r>
            <w:r w:rsidRPr="009E1E9A">
              <w:rPr>
                <w:color w:val="000000"/>
              </w:rPr>
              <w:t xml:space="preserve"> schedule time for patient contact and emotional support; maintain a non-judgmental, stigma-free, blame-free attitude </w:t>
            </w:r>
            <w:r w:rsidRPr="009E1E9A">
              <w:rPr>
                <w:iCs/>
                <w:color w:val="000000"/>
              </w:rPr>
              <w:t>environment</w:t>
            </w:r>
            <w:r w:rsidRPr="009E1E9A">
              <w:rPr>
                <w:color w:val="000000"/>
              </w:rPr>
              <w:t>: a non-smoking social environment with no smoking triggers (</w:t>
            </w:r>
            <w:proofErr w:type="spellStart"/>
            <w:r w:rsidRPr="009E1E9A">
              <w:rPr>
                <w:color w:val="000000"/>
              </w:rPr>
              <w:t>eg.</w:t>
            </w:r>
            <w:proofErr w:type="spellEnd"/>
            <w:r w:rsidRPr="009E1E9A">
              <w:rPr>
                <w:color w:val="000000"/>
              </w:rPr>
              <w:t xml:space="preserve"> </w:t>
            </w:r>
            <w:r w:rsidRPr="009E1E9A">
              <w:rPr>
                <w:color w:val="000000"/>
              </w:rPr>
              <w:lastRenderedPageBreak/>
              <w:t>alcohol, coffee</w:t>
            </w:r>
            <w:proofErr w:type="gramStart"/>
            <w:r w:rsidRPr="009E1E9A">
              <w:rPr>
                <w:color w:val="000000"/>
              </w:rPr>
              <w:t xml:space="preserve">); </w:t>
            </w:r>
            <w:r w:rsidRPr="009E1E9A">
              <w:rPr>
                <w:b/>
                <w:bCs/>
                <w:color w:val="000000"/>
              </w:rPr>
              <w:t xml:space="preserve"> </w:t>
            </w:r>
            <w:r w:rsidRPr="009E1E9A">
              <w:rPr>
                <w:color w:val="000000"/>
              </w:rPr>
              <w:t>be</w:t>
            </w:r>
            <w:proofErr w:type="gramEnd"/>
            <w:r w:rsidRPr="009E1E9A">
              <w:rPr>
                <w:color w:val="000000"/>
              </w:rPr>
              <w:t xml:space="preserve"> aware</w:t>
            </w:r>
            <w:r w:rsidRPr="009E1E9A">
              <w:rPr>
                <w:b/>
                <w:bCs/>
                <w:color w:val="000000"/>
              </w:rPr>
              <w:t xml:space="preserve"> </w:t>
            </w:r>
            <w:r w:rsidRPr="009E1E9A">
              <w:rPr>
                <w:color w:val="000000"/>
              </w:rPr>
              <w:t xml:space="preserve">that others have successfully stopped smoking. </w:t>
            </w:r>
          </w:p>
        </w:tc>
        <w:tc>
          <w:tcPr>
            <w:tcW w:w="2820" w:type="dxa"/>
            <w:shd w:val="clear" w:color="auto" w:fill="auto"/>
          </w:tcPr>
          <w:p w14:paraId="28B31CD2" w14:textId="77777777" w:rsidR="00905A39" w:rsidRPr="009E1E9A" w:rsidRDefault="00905A39">
            <w:pPr>
              <w:pStyle w:val="NoSpacing"/>
              <w:rPr>
                <w:color w:val="000000"/>
              </w:rPr>
            </w:pPr>
            <w:r w:rsidRPr="009E1E9A">
              <w:rPr>
                <w:b/>
                <w:bCs/>
                <w:color w:val="000000"/>
              </w:rPr>
              <w:lastRenderedPageBreak/>
              <w:t>beliefs about capabilities/intentions:</w:t>
            </w:r>
            <w:r w:rsidRPr="009E1E9A">
              <w:rPr>
                <w:color w:val="000000"/>
              </w:rPr>
              <w:t xml:space="preserve"> use exacerbation as chance - motivation is probably higher</w:t>
            </w:r>
          </w:p>
          <w:p w14:paraId="7A657309" w14:textId="77777777" w:rsidR="00905A39" w:rsidRPr="009E1E9A" w:rsidRDefault="00905A39">
            <w:pPr>
              <w:pStyle w:val="NoSpacing"/>
              <w:rPr>
                <w:color w:val="000000"/>
              </w:rPr>
            </w:pPr>
            <w:r w:rsidRPr="009E1E9A">
              <w:rPr>
                <w:b/>
                <w:color w:val="000000"/>
              </w:rPr>
              <w:t>identity</w:t>
            </w:r>
            <w:r w:rsidRPr="009E1E9A">
              <w:rPr>
                <w:b/>
                <w:bCs/>
                <w:color w:val="000000"/>
              </w:rPr>
              <w:t xml:space="preserve">: </w:t>
            </w:r>
            <w:r w:rsidRPr="009E1E9A">
              <w:rPr>
                <w:color w:val="000000"/>
              </w:rPr>
              <w:t>Motivation is necessary - how to measure and increase motivation</w:t>
            </w:r>
            <w:r w:rsidRPr="009E1E9A">
              <w:rPr>
                <w:b/>
                <w:bCs/>
                <w:color w:val="000000"/>
              </w:rPr>
              <w:t xml:space="preserve"> </w:t>
            </w:r>
            <w:r w:rsidRPr="009E1E9A">
              <w:rPr>
                <w:color w:val="000000"/>
              </w:rPr>
              <w:t xml:space="preserve">(assessment) // </w:t>
            </w:r>
            <w:r w:rsidRPr="009E1E9A">
              <w:rPr>
                <w:iCs/>
                <w:color w:val="000000"/>
              </w:rPr>
              <w:t>Attitude of health personnel</w:t>
            </w:r>
            <w:r w:rsidRPr="009E1E9A">
              <w:rPr>
                <w:b/>
                <w:bCs/>
                <w:color w:val="000000"/>
              </w:rPr>
              <w:t>:</w:t>
            </w:r>
            <w:r w:rsidRPr="009E1E9A">
              <w:rPr>
                <w:color w:val="000000"/>
              </w:rPr>
              <w:t xml:space="preserve"> not judgmental / no nagging / no pressure</w:t>
            </w:r>
          </w:p>
        </w:tc>
        <w:tc>
          <w:tcPr>
            <w:tcW w:w="1888" w:type="dxa"/>
            <w:shd w:val="clear" w:color="auto" w:fill="auto"/>
          </w:tcPr>
          <w:p w14:paraId="20FB1CCD" w14:textId="77777777" w:rsidR="00905A39" w:rsidRPr="009E1E9A" w:rsidRDefault="00905A39">
            <w:pPr>
              <w:pStyle w:val="NoSpacing"/>
              <w:rPr>
                <w:color w:val="000000"/>
              </w:rPr>
            </w:pPr>
            <w:r w:rsidRPr="009E1E9A">
              <w:rPr>
                <w:b/>
                <w:bCs/>
                <w:color w:val="000000"/>
              </w:rPr>
              <w:t xml:space="preserve">reinforcement: </w:t>
            </w:r>
            <w:r w:rsidRPr="009E1E9A">
              <w:rPr>
                <w:iCs/>
                <w:color w:val="000000"/>
              </w:rPr>
              <w:t>knowledge:</w:t>
            </w:r>
            <w:r w:rsidRPr="009E1E9A">
              <w:rPr>
                <w:i/>
                <w:iCs/>
                <w:color w:val="000000"/>
              </w:rPr>
              <w:t xml:space="preserve"> </w:t>
            </w:r>
            <w:r w:rsidRPr="009E1E9A">
              <w:rPr>
                <w:color w:val="000000"/>
              </w:rPr>
              <w:t>about vulnerable situations (</w:t>
            </w:r>
            <w:proofErr w:type="spellStart"/>
            <w:proofErr w:type="gramStart"/>
            <w:r w:rsidRPr="009E1E9A">
              <w:rPr>
                <w:color w:val="000000"/>
              </w:rPr>
              <w:t>eg</w:t>
            </w:r>
            <w:proofErr w:type="spellEnd"/>
            <w:proofErr w:type="gramEnd"/>
            <w:r w:rsidRPr="009E1E9A">
              <w:rPr>
                <w:color w:val="000000"/>
              </w:rPr>
              <w:t xml:space="preserve"> stress); about nicotine dependence and automatic impulses</w:t>
            </w:r>
          </w:p>
        </w:tc>
      </w:tr>
    </w:tbl>
    <w:p w14:paraId="1DCCDBFB" w14:textId="77777777" w:rsidR="00905A39" w:rsidRPr="009E1E9A" w:rsidRDefault="00905A39">
      <w:pPr>
        <w:spacing w:after="0" w:line="240" w:lineRule="auto"/>
        <w:rPr>
          <w:color w:val="000000"/>
        </w:rPr>
      </w:pPr>
    </w:p>
    <w:p w14:paraId="571FDFCF" w14:textId="77777777" w:rsidR="00905A39" w:rsidRPr="009E1E9A" w:rsidRDefault="00905A39">
      <w:pPr>
        <w:spacing w:after="0" w:line="240" w:lineRule="auto"/>
        <w:rPr>
          <w:color w:val="000000"/>
        </w:rPr>
      </w:pPr>
      <w:r w:rsidRPr="009E1E9A">
        <w:rPr>
          <w:color w:val="000000"/>
        </w:rPr>
        <w:t>Legend:</w:t>
      </w:r>
    </w:p>
    <w:p w14:paraId="7CD9E7CE" w14:textId="77777777" w:rsidR="00905A39" w:rsidRPr="009E1E9A" w:rsidRDefault="00905A39">
      <w:pPr>
        <w:spacing w:after="0" w:line="240" w:lineRule="auto"/>
        <w:rPr>
          <w:color w:val="000000"/>
        </w:rPr>
      </w:pPr>
      <w:r w:rsidRPr="009E1E9A">
        <w:rPr>
          <w:color w:val="000000"/>
        </w:rPr>
        <w:t>HPs: health professionals, PR: pulmonary rehabilitation, PA: physical activity, TDF: Theoretical Domains Framework</w:t>
      </w:r>
    </w:p>
    <w:p w14:paraId="4E9EC159" w14:textId="77777777" w:rsidR="00905A39" w:rsidRPr="009E1E9A" w:rsidRDefault="00905A39">
      <w:pPr>
        <w:rPr>
          <w:color w:val="000000"/>
        </w:rPr>
      </w:pPr>
    </w:p>
    <w:p w14:paraId="3B6C4262" w14:textId="77777777" w:rsidR="00905A39" w:rsidRPr="009E1E9A" w:rsidRDefault="00905A39">
      <w:pPr>
        <w:rPr>
          <w:color w:val="000000"/>
        </w:rPr>
        <w:sectPr w:rsidR="00905A39" w:rsidRPr="009E1E9A">
          <w:pgSz w:w="16838" w:h="11906" w:orient="landscape"/>
          <w:pgMar w:top="1417" w:right="1417" w:bottom="630" w:left="1134" w:header="708" w:footer="708" w:gutter="0"/>
          <w:cols w:space="708"/>
          <w:docGrid w:linePitch="360"/>
        </w:sectPr>
      </w:pPr>
    </w:p>
    <w:p w14:paraId="433B7547" w14:textId="77777777" w:rsidR="00905A39" w:rsidRPr="009E1E9A" w:rsidRDefault="00905A39">
      <w:pPr>
        <w:pStyle w:val="NoSpacing"/>
        <w:rPr>
          <w:color w:val="000000"/>
        </w:rPr>
      </w:pPr>
      <w:r w:rsidRPr="009E1E9A">
        <w:rPr>
          <w:b/>
          <w:color w:val="000000"/>
        </w:rPr>
        <w:lastRenderedPageBreak/>
        <w:t xml:space="preserve">Supplemental Table 4 </w:t>
      </w:r>
      <w:r w:rsidRPr="009E1E9A">
        <w:rPr>
          <w:color w:val="000000"/>
        </w:rPr>
        <w:t>Need for change per behavior and COM-B domain</w:t>
      </w:r>
    </w:p>
    <w:p w14:paraId="5B0F102A" w14:textId="77777777" w:rsidR="00905A39" w:rsidRPr="009E1E9A" w:rsidRDefault="00905A39">
      <w:pPr>
        <w:pStyle w:val="NoSpacing"/>
        <w:rPr>
          <w:color w:val="00000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
        <w:gridCol w:w="1922"/>
        <w:gridCol w:w="990"/>
        <w:gridCol w:w="1363"/>
        <w:gridCol w:w="1130"/>
        <w:gridCol w:w="1130"/>
        <w:gridCol w:w="1052"/>
        <w:gridCol w:w="1052"/>
      </w:tblGrid>
      <w:tr w:rsidR="00905A39" w:rsidRPr="009E1E9A" w14:paraId="0AF3E7E9" w14:textId="77777777">
        <w:trPr>
          <w:trHeight w:val="490"/>
          <w:tblHeader/>
        </w:trPr>
        <w:tc>
          <w:tcPr>
            <w:tcW w:w="2496" w:type="dxa"/>
            <w:gridSpan w:val="2"/>
            <w:shd w:val="clear" w:color="auto" w:fill="auto"/>
            <w:hideMark/>
          </w:tcPr>
          <w:p w14:paraId="6BEC0042" w14:textId="77777777" w:rsidR="00905A39" w:rsidRPr="009E1E9A" w:rsidRDefault="00905A39">
            <w:pPr>
              <w:pStyle w:val="NoSpacing"/>
              <w:rPr>
                <w:color w:val="000000"/>
                <w:lang w:eastAsia="de-CH"/>
              </w:rPr>
            </w:pPr>
          </w:p>
        </w:tc>
        <w:tc>
          <w:tcPr>
            <w:tcW w:w="990" w:type="dxa"/>
            <w:shd w:val="clear" w:color="auto" w:fill="auto"/>
            <w:hideMark/>
          </w:tcPr>
          <w:p w14:paraId="57D2DE7C" w14:textId="77777777" w:rsidR="00905A39" w:rsidRPr="009E1E9A" w:rsidRDefault="00905A39">
            <w:pPr>
              <w:pStyle w:val="NoSpacing"/>
              <w:rPr>
                <w:color w:val="000000"/>
                <w:lang w:eastAsia="de-CH"/>
              </w:rPr>
            </w:pPr>
            <w:r w:rsidRPr="009E1E9A">
              <w:rPr>
                <w:color w:val="000000"/>
                <w:lang w:eastAsia="de-CH"/>
              </w:rPr>
              <w:t xml:space="preserve">Physical capability </w:t>
            </w:r>
          </w:p>
        </w:tc>
        <w:tc>
          <w:tcPr>
            <w:tcW w:w="1363" w:type="dxa"/>
            <w:shd w:val="clear" w:color="auto" w:fill="auto"/>
            <w:hideMark/>
          </w:tcPr>
          <w:p w14:paraId="4FAE1449" w14:textId="77777777" w:rsidR="00905A39" w:rsidRPr="009E1E9A" w:rsidRDefault="00905A39">
            <w:pPr>
              <w:pStyle w:val="NoSpacing"/>
              <w:rPr>
                <w:color w:val="000000"/>
                <w:lang w:eastAsia="de-CH"/>
              </w:rPr>
            </w:pPr>
            <w:r w:rsidRPr="009E1E9A">
              <w:rPr>
                <w:color w:val="000000"/>
                <w:lang w:eastAsia="de-CH"/>
              </w:rPr>
              <w:t xml:space="preserve">Psychological capability </w:t>
            </w:r>
          </w:p>
        </w:tc>
        <w:tc>
          <w:tcPr>
            <w:tcW w:w="1130" w:type="dxa"/>
            <w:shd w:val="clear" w:color="auto" w:fill="auto"/>
            <w:hideMark/>
          </w:tcPr>
          <w:p w14:paraId="644D1B2B" w14:textId="77777777" w:rsidR="00905A39" w:rsidRPr="009E1E9A" w:rsidRDefault="00905A39">
            <w:pPr>
              <w:pStyle w:val="NoSpacing"/>
              <w:rPr>
                <w:color w:val="000000"/>
                <w:lang w:eastAsia="de-CH"/>
              </w:rPr>
            </w:pPr>
            <w:r w:rsidRPr="009E1E9A">
              <w:rPr>
                <w:color w:val="000000"/>
                <w:lang w:eastAsia="de-CH"/>
              </w:rPr>
              <w:t xml:space="preserve">Physical opportunity </w:t>
            </w:r>
          </w:p>
        </w:tc>
        <w:tc>
          <w:tcPr>
            <w:tcW w:w="1130" w:type="dxa"/>
            <w:shd w:val="clear" w:color="auto" w:fill="auto"/>
            <w:hideMark/>
          </w:tcPr>
          <w:p w14:paraId="7D183AFA" w14:textId="77777777" w:rsidR="00905A39" w:rsidRPr="009E1E9A" w:rsidRDefault="00905A39">
            <w:pPr>
              <w:pStyle w:val="NoSpacing"/>
              <w:rPr>
                <w:color w:val="000000"/>
                <w:lang w:eastAsia="de-CH"/>
              </w:rPr>
            </w:pPr>
            <w:r w:rsidRPr="009E1E9A">
              <w:rPr>
                <w:color w:val="000000"/>
                <w:lang w:eastAsia="de-CH"/>
              </w:rPr>
              <w:t xml:space="preserve">Social opportunity </w:t>
            </w:r>
          </w:p>
        </w:tc>
        <w:tc>
          <w:tcPr>
            <w:tcW w:w="1052" w:type="dxa"/>
            <w:shd w:val="clear" w:color="auto" w:fill="auto"/>
            <w:hideMark/>
          </w:tcPr>
          <w:p w14:paraId="259B7A6A" w14:textId="77777777" w:rsidR="00905A39" w:rsidRPr="009E1E9A" w:rsidRDefault="00905A39">
            <w:pPr>
              <w:pStyle w:val="NoSpacing"/>
              <w:rPr>
                <w:color w:val="000000"/>
                <w:lang w:eastAsia="de-CH"/>
              </w:rPr>
            </w:pPr>
            <w:r w:rsidRPr="009E1E9A">
              <w:rPr>
                <w:color w:val="000000"/>
                <w:lang w:eastAsia="de-CH"/>
              </w:rPr>
              <w:t>Reflective motivation</w:t>
            </w:r>
          </w:p>
        </w:tc>
        <w:tc>
          <w:tcPr>
            <w:tcW w:w="1052" w:type="dxa"/>
            <w:shd w:val="clear" w:color="auto" w:fill="auto"/>
            <w:hideMark/>
          </w:tcPr>
          <w:p w14:paraId="58B3F612" w14:textId="77777777" w:rsidR="00905A39" w:rsidRPr="009E1E9A" w:rsidRDefault="00905A39">
            <w:pPr>
              <w:pStyle w:val="NoSpacing"/>
              <w:rPr>
                <w:color w:val="000000"/>
                <w:lang w:eastAsia="de-CH"/>
              </w:rPr>
            </w:pPr>
            <w:r w:rsidRPr="009E1E9A">
              <w:rPr>
                <w:color w:val="000000"/>
                <w:lang w:eastAsia="de-CH"/>
              </w:rPr>
              <w:t>Automatic motivation</w:t>
            </w:r>
          </w:p>
        </w:tc>
      </w:tr>
      <w:tr w:rsidR="00905A39" w:rsidRPr="009E1E9A" w14:paraId="2438CDFE" w14:textId="77777777">
        <w:trPr>
          <w:trHeight w:val="256"/>
        </w:trPr>
        <w:tc>
          <w:tcPr>
            <w:tcW w:w="2875" w:type="dxa"/>
            <w:gridSpan w:val="2"/>
            <w:shd w:val="clear" w:color="auto" w:fill="auto"/>
            <w:hideMark/>
          </w:tcPr>
          <w:p w14:paraId="4A14812D" w14:textId="77777777" w:rsidR="00905A39" w:rsidRPr="009E1E9A" w:rsidRDefault="00905A39">
            <w:pPr>
              <w:pStyle w:val="NoSpacing"/>
              <w:rPr>
                <w:color w:val="000000"/>
                <w:lang w:eastAsia="de-CH"/>
              </w:rPr>
            </w:pPr>
            <w:r w:rsidRPr="009E1E9A">
              <w:rPr>
                <w:color w:val="000000"/>
                <w:lang w:eastAsia="de-CH"/>
              </w:rPr>
              <w:t xml:space="preserve">Note changes in symptoms </w:t>
            </w:r>
          </w:p>
        </w:tc>
        <w:tc>
          <w:tcPr>
            <w:tcW w:w="995" w:type="dxa"/>
            <w:shd w:val="clear" w:color="auto" w:fill="auto"/>
            <w:hideMark/>
          </w:tcPr>
          <w:p w14:paraId="0FAC89A5" w14:textId="77777777" w:rsidR="00905A39" w:rsidRPr="009E1E9A" w:rsidRDefault="00905A39">
            <w:pPr>
              <w:pStyle w:val="NoSpacing"/>
              <w:rPr>
                <w:color w:val="000000"/>
                <w:lang w:eastAsia="de-CH"/>
              </w:rPr>
            </w:pPr>
          </w:p>
        </w:tc>
        <w:tc>
          <w:tcPr>
            <w:tcW w:w="1244" w:type="dxa"/>
            <w:shd w:val="clear" w:color="auto" w:fill="D9D9D9" w:themeFill="background1" w:themeFillShade="D9"/>
            <w:hideMark/>
          </w:tcPr>
          <w:p w14:paraId="692940CD" w14:textId="77777777" w:rsidR="00905A39" w:rsidRPr="009E1E9A" w:rsidRDefault="00905A39">
            <w:pPr>
              <w:pStyle w:val="NoSpacing"/>
              <w:rPr>
                <w:color w:val="000000"/>
                <w:lang w:eastAsia="de-CH"/>
              </w:rPr>
            </w:pPr>
          </w:p>
        </w:tc>
        <w:tc>
          <w:tcPr>
            <w:tcW w:w="1051" w:type="dxa"/>
            <w:shd w:val="clear" w:color="auto" w:fill="auto"/>
            <w:hideMark/>
          </w:tcPr>
          <w:p w14:paraId="6EA7EBB6" w14:textId="77777777" w:rsidR="00905A39" w:rsidRPr="009E1E9A" w:rsidRDefault="00905A39">
            <w:pPr>
              <w:pStyle w:val="NoSpacing"/>
              <w:rPr>
                <w:color w:val="000000"/>
                <w:lang w:eastAsia="de-CH"/>
              </w:rPr>
            </w:pPr>
          </w:p>
        </w:tc>
        <w:tc>
          <w:tcPr>
            <w:tcW w:w="1051" w:type="dxa"/>
            <w:shd w:val="clear" w:color="auto" w:fill="auto"/>
            <w:hideMark/>
          </w:tcPr>
          <w:p w14:paraId="3B0A8CE5" w14:textId="77777777" w:rsidR="00905A39" w:rsidRPr="009E1E9A" w:rsidRDefault="00905A39">
            <w:pPr>
              <w:pStyle w:val="NoSpacing"/>
              <w:rPr>
                <w:color w:val="000000"/>
                <w:lang w:eastAsia="de-CH"/>
              </w:rPr>
            </w:pPr>
          </w:p>
        </w:tc>
        <w:tc>
          <w:tcPr>
            <w:tcW w:w="1026" w:type="dxa"/>
            <w:shd w:val="clear" w:color="auto" w:fill="D9D9D9" w:themeFill="background1" w:themeFillShade="D9"/>
            <w:hideMark/>
          </w:tcPr>
          <w:p w14:paraId="1ECBF6B3" w14:textId="77777777" w:rsidR="00905A39" w:rsidRPr="009E1E9A" w:rsidRDefault="00905A39">
            <w:pPr>
              <w:pStyle w:val="NoSpacing"/>
              <w:rPr>
                <w:color w:val="000000"/>
                <w:lang w:eastAsia="de-CH"/>
              </w:rPr>
            </w:pPr>
          </w:p>
        </w:tc>
        <w:tc>
          <w:tcPr>
            <w:tcW w:w="970" w:type="dxa"/>
            <w:shd w:val="clear" w:color="auto" w:fill="D9D9D9" w:themeFill="background1" w:themeFillShade="D9"/>
            <w:hideMark/>
          </w:tcPr>
          <w:p w14:paraId="11C3EBC6" w14:textId="77777777" w:rsidR="00905A39" w:rsidRPr="009E1E9A" w:rsidRDefault="00905A39">
            <w:pPr>
              <w:pStyle w:val="NoSpacing"/>
              <w:rPr>
                <w:color w:val="000000"/>
                <w:lang w:eastAsia="de-CH"/>
              </w:rPr>
            </w:pPr>
          </w:p>
        </w:tc>
      </w:tr>
      <w:tr w:rsidR="00905A39" w:rsidRPr="009E1E9A" w14:paraId="2C04F9C8" w14:textId="77777777">
        <w:trPr>
          <w:trHeight w:val="238"/>
        </w:trPr>
        <w:tc>
          <w:tcPr>
            <w:tcW w:w="2875" w:type="dxa"/>
            <w:gridSpan w:val="2"/>
            <w:shd w:val="clear" w:color="auto" w:fill="auto"/>
            <w:hideMark/>
          </w:tcPr>
          <w:p w14:paraId="3243528E" w14:textId="77777777" w:rsidR="00905A39" w:rsidRPr="009E1E9A" w:rsidRDefault="00905A39">
            <w:pPr>
              <w:pStyle w:val="NoSpacing"/>
              <w:rPr>
                <w:color w:val="000000"/>
                <w:lang w:eastAsia="de-CH"/>
              </w:rPr>
            </w:pPr>
            <w:r w:rsidRPr="009E1E9A">
              <w:rPr>
                <w:color w:val="000000"/>
                <w:lang w:eastAsia="de-CH"/>
              </w:rPr>
              <w:t>React according to the action plan</w:t>
            </w:r>
          </w:p>
        </w:tc>
        <w:tc>
          <w:tcPr>
            <w:tcW w:w="995" w:type="dxa"/>
            <w:shd w:val="clear" w:color="auto" w:fill="auto"/>
            <w:hideMark/>
          </w:tcPr>
          <w:p w14:paraId="5BC2DDC9" w14:textId="77777777" w:rsidR="00905A39" w:rsidRPr="009E1E9A" w:rsidRDefault="00905A39">
            <w:pPr>
              <w:pStyle w:val="NoSpacing"/>
              <w:rPr>
                <w:color w:val="000000"/>
                <w:lang w:eastAsia="de-CH"/>
              </w:rPr>
            </w:pPr>
          </w:p>
        </w:tc>
        <w:tc>
          <w:tcPr>
            <w:tcW w:w="1244" w:type="dxa"/>
            <w:shd w:val="clear" w:color="auto" w:fill="D9D9D9" w:themeFill="background1" w:themeFillShade="D9"/>
            <w:hideMark/>
          </w:tcPr>
          <w:p w14:paraId="5DC35DCE" w14:textId="77777777" w:rsidR="00905A39" w:rsidRPr="009E1E9A" w:rsidRDefault="00905A39">
            <w:pPr>
              <w:pStyle w:val="NoSpacing"/>
              <w:rPr>
                <w:color w:val="000000"/>
                <w:lang w:eastAsia="de-CH"/>
              </w:rPr>
            </w:pPr>
          </w:p>
        </w:tc>
        <w:tc>
          <w:tcPr>
            <w:tcW w:w="1051" w:type="dxa"/>
            <w:shd w:val="clear" w:color="auto" w:fill="D9D9D9" w:themeFill="background1" w:themeFillShade="D9"/>
            <w:hideMark/>
          </w:tcPr>
          <w:p w14:paraId="2AF2965B" w14:textId="77777777" w:rsidR="00905A39" w:rsidRPr="009E1E9A" w:rsidRDefault="00905A39">
            <w:pPr>
              <w:pStyle w:val="NoSpacing"/>
              <w:rPr>
                <w:color w:val="000000"/>
                <w:lang w:eastAsia="de-CH"/>
              </w:rPr>
            </w:pPr>
          </w:p>
        </w:tc>
        <w:tc>
          <w:tcPr>
            <w:tcW w:w="1051" w:type="dxa"/>
            <w:shd w:val="clear" w:color="auto" w:fill="D9D9D9" w:themeFill="background1" w:themeFillShade="D9"/>
            <w:hideMark/>
          </w:tcPr>
          <w:p w14:paraId="377EF7D4" w14:textId="77777777" w:rsidR="00905A39" w:rsidRPr="009E1E9A" w:rsidRDefault="00905A39">
            <w:pPr>
              <w:pStyle w:val="NoSpacing"/>
              <w:rPr>
                <w:color w:val="000000"/>
                <w:lang w:eastAsia="de-CH"/>
              </w:rPr>
            </w:pPr>
          </w:p>
        </w:tc>
        <w:tc>
          <w:tcPr>
            <w:tcW w:w="1026" w:type="dxa"/>
            <w:shd w:val="clear" w:color="auto" w:fill="D9D9D9" w:themeFill="background1" w:themeFillShade="D9"/>
            <w:hideMark/>
          </w:tcPr>
          <w:p w14:paraId="1CF64088" w14:textId="77777777" w:rsidR="00905A39" w:rsidRPr="009E1E9A" w:rsidRDefault="00905A39">
            <w:pPr>
              <w:pStyle w:val="NoSpacing"/>
              <w:rPr>
                <w:color w:val="000000"/>
                <w:lang w:eastAsia="de-CH"/>
              </w:rPr>
            </w:pPr>
          </w:p>
        </w:tc>
        <w:tc>
          <w:tcPr>
            <w:tcW w:w="970" w:type="dxa"/>
            <w:shd w:val="clear" w:color="auto" w:fill="D9D9D9" w:themeFill="background1" w:themeFillShade="D9"/>
            <w:hideMark/>
          </w:tcPr>
          <w:p w14:paraId="2E1663F2" w14:textId="77777777" w:rsidR="00905A39" w:rsidRPr="009E1E9A" w:rsidRDefault="00905A39">
            <w:pPr>
              <w:pStyle w:val="NoSpacing"/>
              <w:rPr>
                <w:color w:val="000000"/>
                <w:lang w:eastAsia="de-CH"/>
              </w:rPr>
            </w:pPr>
          </w:p>
        </w:tc>
      </w:tr>
      <w:tr w:rsidR="00905A39" w:rsidRPr="009E1E9A" w14:paraId="3A358296" w14:textId="77777777">
        <w:trPr>
          <w:trHeight w:val="238"/>
        </w:trPr>
        <w:tc>
          <w:tcPr>
            <w:tcW w:w="2875" w:type="dxa"/>
            <w:gridSpan w:val="2"/>
            <w:shd w:val="clear" w:color="auto" w:fill="auto"/>
          </w:tcPr>
          <w:p w14:paraId="55EF3057" w14:textId="77777777" w:rsidR="00905A39" w:rsidRPr="009E1E9A" w:rsidRDefault="00905A39">
            <w:pPr>
              <w:pStyle w:val="NoSpacing"/>
              <w:rPr>
                <w:color w:val="000000"/>
                <w:lang w:eastAsia="de-CH"/>
              </w:rPr>
            </w:pPr>
            <w:r w:rsidRPr="009E1E9A">
              <w:rPr>
                <w:color w:val="000000"/>
                <w:lang w:eastAsia="de-CH"/>
              </w:rPr>
              <w:t>Document symptoms and actions</w:t>
            </w:r>
          </w:p>
        </w:tc>
        <w:tc>
          <w:tcPr>
            <w:tcW w:w="995" w:type="dxa"/>
            <w:shd w:val="clear" w:color="auto" w:fill="auto"/>
          </w:tcPr>
          <w:p w14:paraId="541E6CC5" w14:textId="77777777" w:rsidR="00905A39" w:rsidRPr="009E1E9A" w:rsidRDefault="00905A39">
            <w:pPr>
              <w:pStyle w:val="NoSpacing"/>
              <w:rPr>
                <w:color w:val="000000"/>
                <w:lang w:eastAsia="de-CH"/>
              </w:rPr>
            </w:pPr>
          </w:p>
        </w:tc>
        <w:tc>
          <w:tcPr>
            <w:tcW w:w="1244" w:type="dxa"/>
            <w:shd w:val="clear" w:color="auto" w:fill="D9D9D9" w:themeFill="background1" w:themeFillShade="D9"/>
          </w:tcPr>
          <w:p w14:paraId="2E3FA260" w14:textId="77777777" w:rsidR="00905A39" w:rsidRPr="009E1E9A" w:rsidRDefault="00905A39">
            <w:pPr>
              <w:pStyle w:val="NoSpacing"/>
              <w:rPr>
                <w:color w:val="000000"/>
                <w:lang w:eastAsia="de-CH"/>
              </w:rPr>
            </w:pPr>
          </w:p>
        </w:tc>
        <w:tc>
          <w:tcPr>
            <w:tcW w:w="1051" w:type="dxa"/>
            <w:shd w:val="clear" w:color="auto" w:fill="D9D9D9" w:themeFill="background1" w:themeFillShade="D9"/>
          </w:tcPr>
          <w:p w14:paraId="5A450A6D" w14:textId="77777777" w:rsidR="00905A39" w:rsidRPr="009E1E9A" w:rsidRDefault="00905A39">
            <w:pPr>
              <w:pStyle w:val="NoSpacing"/>
              <w:rPr>
                <w:color w:val="000000"/>
                <w:lang w:eastAsia="de-CH"/>
              </w:rPr>
            </w:pPr>
          </w:p>
        </w:tc>
        <w:tc>
          <w:tcPr>
            <w:tcW w:w="1051" w:type="dxa"/>
            <w:shd w:val="clear" w:color="auto" w:fill="auto"/>
          </w:tcPr>
          <w:p w14:paraId="25ADD15D" w14:textId="77777777" w:rsidR="00905A39" w:rsidRPr="009E1E9A" w:rsidRDefault="00905A39">
            <w:pPr>
              <w:pStyle w:val="NoSpacing"/>
              <w:rPr>
                <w:color w:val="000000"/>
                <w:lang w:eastAsia="de-CH"/>
              </w:rPr>
            </w:pPr>
          </w:p>
        </w:tc>
        <w:tc>
          <w:tcPr>
            <w:tcW w:w="1026" w:type="dxa"/>
            <w:shd w:val="clear" w:color="auto" w:fill="D9D9D9" w:themeFill="background1" w:themeFillShade="D9"/>
          </w:tcPr>
          <w:p w14:paraId="1845A77E" w14:textId="77777777" w:rsidR="00905A39" w:rsidRPr="009E1E9A" w:rsidRDefault="00905A39">
            <w:pPr>
              <w:pStyle w:val="NoSpacing"/>
              <w:rPr>
                <w:color w:val="000000"/>
                <w:lang w:eastAsia="de-CH"/>
              </w:rPr>
            </w:pPr>
          </w:p>
        </w:tc>
        <w:tc>
          <w:tcPr>
            <w:tcW w:w="970" w:type="dxa"/>
            <w:shd w:val="clear" w:color="auto" w:fill="D9D9D9" w:themeFill="background1" w:themeFillShade="D9"/>
          </w:tcPr>
          <w:p w14:paraId="433743EC" w14:textId="77777777" w:rsidR="00905A39" w:rsidRPr="009E1E9A" w:rsidRDefault="00905A39">
            <w:pPr>
              <w:pStyle w:val="NoSpacing"/>
              <w:rPr>
                <w:color w:val="000000"/>
                <w:lang w:eastAsia="de-CH"/>
              </w:rPr>
            </w:pPr>
          </w:p>
        </w:tc>
      </w:tr>
      <w:tr w:rsidR="00905A39" w:rsidRPr="009E1E9A" w14:paraId="3A9DAB01" w14:textId="77777777">
        <w:trPr>
          <w:trHeight w:val="238"/>
        </w:trPr>
        <w:tc>
          <w:tcPr>
            <w:tcW w:w="2875" w:type="dxa"/>
            <w:gridSpan w:val="2"/>
            <w:shd w:val="clear" w:color="auto" w:fill="auto"/>
          </w:tcPr>
          <w:p w14:paraId="31DF83C4" w14:textId="77777777" w:rsidR="00905A39" w:rsidRPr="009E1E9A" w:rsidRDefault="00905A39">
            <w:pPr>
              <w:pStyle w:val="NoSpacing"/>
              <w:rPr>
                <w:color w:val="000000"/>
                <w:lang w:eastAsia="de-CH"/>
              </w:rPr>
            </w:pPr>
            <w:r w:rsidRPr="009E1E9A">
              <w:rPr>
                <w:color w:val="000000"/>
                <w:lang w:eastAsia="de-CH"/>
              </w:rPr>
              <w:t>Exercise 30 minutes daily</w:t>
            </w:r>
          </w:p>
        </w:tc>
        <w:tc>
          <w:tcPr>
            <w:tcW w:w="995" w:type="dxa"/>
            <w:shd w:val="clear" w:color="auto" w:fill="D9D9D9" w:themeFill="background1" w:themeFillShade="D9"/>
          </w:tcPr>
          <w:p w14:paraId="66CED6C9" w14:textId="77777777" w:rsidR="00905A39" w:rsidRPr="009E1E9A" w:rsidRDefault="00905A39">
            <w:pPr>
              <w:pStyle w:val="NoSpacing"/>
              <w:rPr>
                <w:color w:val="000000"/>
              </w:rPr>
            </w:pPr>
          </w:p>
        </w:tc>
        <w:tc>
          <w:tcPr>
            <w:tcW w:w="1244" w:type="dxa"/>
            <w:shd w:val="clear" w:color="auto" w:fill="D9D9D9" w:themeFill="background1" w:themeFillShade="D9"/>
          </w:tcPr>
          <w:p w14:paraId="2812BC08" w14:textId="77777777" w:rsidR="00905A39" w:rsidRPr="009E1E9A" w:rsidRDefault="00905A39">
            <w:pPr>
              <w:pStyle w:val="NoSpacing"/>
              <w:rPr>
                <w:color w:val="000000"/>
              </w:rPr>
            </w:pPr>
          </w:p>
        </w:tc>
        <w:tc>
          <w:tcPr>
            <w:tcW w:w="1051" w:type="dxa"/>
            <w:shd w:val="clear" w:color="auto" w:fill="D9D9D9" w:themeFill="background1" w:themeFillShade="D9"/>
          </w:tcPr>
          <w:p w14:paraId="71C43EAB" w14:textId="77777777" w:rsidR="00905A39" w:rsidRPr="009E1E9A" w:rsidRDefault="00905A39">
            <w:pPr>
              <w:pStyle w:val="NoSpacing"/>
              <w:rPr>
                <w:color w:val="000000"/>
              </w:rPr>
            </w:pPr>
          </w:p>
        </w:tc>
        <w:tc>
          <w:tcPr>
            <w:tcW w:w="1051" w:type="dxa"/>
            <w:shd w:val="clear" w:color="auto" w:fill="D9D9D9" w:themeFill="background1" w:themeFillShade="D9"/>
          </w:tcPr>
          <w:p w14:paraId="10A51611" w14:textId="77777777" w:rsidR="00905A39" w:rsidRPr="009E1E9A" w:rsidRDefault="00905A39">
            <w:pPr>
              <w:pStyle w:val="NoSpacing"/>
              <w:rPr>
                <w:color w:val="000000"/>
              </w:rPr>
            </w:pPr>
          </w:p>
        </w:tc>
        <w:tc>
          <w:tcPr>
            <w:tcW w:w="1026" w:type="dxa"/>
            <w:shd w:val="clear" w:color="auto" w:fill="D9D9D9" w:themeFill="background1" w:themeFillShade="D9"/>
          </w:tcPr>
          <w:p w14:paraId="284C4C0A" w14:textId="77777777" w:rsidR="00905A39" w:rsidRPr="009E1E9A" w:rsidRDefault="00905A39">
            <w:pPr>
              <w:pStyle w:val="NoSpacing"/>
              <w:rPr>
                <w:color w:val="000000"/>
              </w:rPr>
            </w:pPr>
          </w:p>
        </w:tc>
        <w:tc>
          <w:tcPr>
            <w:tcW w:w="970" w:type="dxa"/>
            <w:shd w:val="clear" w:color="auto" w:fill="D9D9D9" w:themeFill="background1" w:themeFillShade="D9"/>
          </w:tcPr>
          <w:p w14:paraId="120DE883" w14:textId="77777777" w:rsidR="00905A39" w:rsidRPr="009E1E9A" w:rsidRDefault="00905A39">
            <w:pPr>
              <w:pStyle w:val="NoSpacing"/>
              <w:rPr>
                <w:color w:val="000000"/>
              </w:rPr>
            </w:pPr>
          </w:p>
        </w:tc>
      </w:tr>
      <w:tr w:rsidR="00905A39" w:rsidRPr="009E1E9A" w14:paraId="2518DA84" w14:textId="77777777">
        <w:trPr>
          <w:trHeight w:val="229"/>
        </w:trPr>
        <w:tc>
          <w:tcPr>
            <w:tcW w:w="2875" w:type="dxa"/>
            <w:gridSpan w:val="2"/>
            <w:shd w:val="clear" w:color="auto" w:fill="auto"/>
          </w:tcPr>
          <w:p w14:paraId="4DB60ECB" w14:textId="77777777" w:rsidR="00905A39" w:rsidRPr="009E1E9A" w:rsidRDefault="00905A39">
            <w:pPr>
              <w:pStyle w:val="NoSpacing"/>
              <w:rPr>
                <w:color w:val="000000"/>
                <w:lang w:eastAsia="de-CH"/>
              </w:rPr>
            </w:pPr>
            <w:r w:rsidRPr="009E1E9A">
              <w:rPr>
                <w:color w:val="000000"/>
                <w:lang w:eastAsia="de-CH"/>
              </w:rPr>
              <w:t>Exercise regularly under supervision</w:t>
            </w:r>
          </w:p>
        </w:tc>
        <w:tc>
          <w:tcPr>
            <w:tcW w:w="995" w:type="dxa"/>
            <w:shd w:val="clear" w:color="auto" w:fill="auto"/>
          </w:tcPr>
          <w:p w14:paraId="5C625BE2" w14:textId="77777777" w:rsidR="00905A39" w:rsidRPr="009E1E9A" w:rsidRDefault="00905A39">
            <w:pPr>
              <w:pStyle w:val="NoSpacing"/>
              <w:rPr>
                <w:color w:val="000000"/>
              </w:rPr>
            </w:pPr>
          </w:p>
        </w:tc>
        <w:tc>
          <w:tcPr>
            <w:tcW w:w="1244" w:type="dxa"/>
            <w:shd w:val="clear" w:color="auto" w:fill="D9D9D9" w:themeFill="background1" w:themeFillShade="D9"/>
          </w:tcPr>
          <w:p w14:paraId="446BDAA6" w14:textId="77777777" w:rsidR="00905A39" w:rsidRPr="009E1E9A" w:rsidRDefault="00905A39">
            <w:pPr>
              <w:pStyle w:val="NoSpacing"/>
              <w:rPr>
                <w:color w:val="000000"/>
              </w:rPr>
            </w:pPr>
          </w:p>
        </w:tc>
        <w:tc>
          <w:tcPr>
            <w:tcW w:w="1051" w:type="dxa"/>
            <w:shd w:val="clear" w:color="auto" w:fill="D9D9D9" w:themeFill="background1" w:themeFillShade="D9"/>
          </w:tcPr>
          <w:p w14:paraId="78AFDB35" w14:textId="77777777" w:rsidR="00905A39" w:rsidRPr="009E1E9A" w:rsidRDefault="00905A39">
            <w:pPr>
              <w:pStyle w:val="NoSpacing"/>
              <w:rPr>
                <w:color w:val="000000"/>
              </w:rPr>
            </w:pPr>
          </w:p>
        </w:tc>
        <w:tc>
          <w:tcPr>
            <w:tcW w:w="1051" w:type="dxa"/>
            <w:shd w:val="clear" w:color="auto" w:fill="D9D9D9" w:themeFill="background1" w:themeFillShade="D9"/>
          </w:tcPr>
          <w:p w14:paraId="0D797658" w14:textId="77777777" w:rsidR="00905A39" w:rsidRPr="009E1E9A" w:rsidRDefault="00905A39">
            <w:pPr>
              <w:pStyle w:val="NoSpacing"/>
              <w:rPr>
                <w:color w:val="000000"/>
              </w:rPr>
            </w:pPr>
          </w:p>
        </w:tc>
        <w:tc>
          <w:tcPr>
            <w:tcW w:w="1026" w:type="dxa"/>
            <w:shd w:val="clear" w:color="auto" w:fill="D9D9D9" w:themeFill="background1" w:themeFillShade="D9"/>
          </w:tcPr>
          <w:p w14:paraId="07BDCBA3" w14:textId="77777777" w:rsidR="00905A39" w:rsidRPr="009E1E9A" w:rsidRDefault="00905A39">
            <w:pPr>
              <w:pStyle w:val="NoSpacing"/>
              <w:rPr>
                <w:color w:val="000000"/>
              </w:rPr>
            </w:pPr>
          </w:p>
        </w:tc>
        <w:tc>
          <w:tcPr>
            <w:tcW w:w="970" w:type="dxa"/>
            <w:shd w:val="clear" w:color="auto" w:fill="D9D9D9" w:themeFill="background1" w:themeFillShade="D9"/>
          </w:tcPr>
          <w:p w14:paraId="1739F280" w14:textId="77777777" w:rsidR="00905A39" w:rsidRPr="009E1E9A" w:rsidRDefault="00905A39">
            <w:pPr>
              <w:pStyle w:val="NoSpacing"/>
              <w:rPr>
                <w:color w:val="000000"/>
              </w:rPr>
            </w:pPr>
          </w:p>
        </w:tc>
      </w:tr>
      <w:tr w:rsidR="00905A39" w:rsidRPr="009E1E9A" w14:paraId="550E216E" w14:textId="77777777">
        <w:trPr>
          <w:trHeight w:val="265"/>
        </w:trPr>
        <w:tc>
          <w:tcPr>
            <w:tcW w:w="2875" w:type="dxa"/>
            <w:gridSpan w:val="2"/>
            <w:tcBorders>
              <w:bottom w:val="single" w:sz="4" w:space="0" w:color="auto"/>
            </w:tcBorders>
            <w:shd w:val="clear" w:color="auto" w:fill="auto"/>
          </w:tcPr>
          <w:p w14:paraId="4583AE67" w14:textId="77777777" w:rsidR="00905A39" w:rsidRPr="009E1E9A" w:rsidRDefault="00905A39">
            <w:pPr>
              <w:pStyle w:val="NoSpacing"/>
              <w:rPr>
                <w:color w:val="000000"/>
              </w:rPr>
            </w:pPr>
            <w:r w:rsidRPr="009E1E9A">
              <w:rPr>
                <w:color w:val="000000"/>
              </w:rPr>
              <w:t>Maintain smoking cessation</w:t>
            </w:r>
          </w:p>
        </w:tc>
        <w:tc>
          <w:tcPr>
            <w:tcW w:w="995" w:type="dxa"/>
            <w:tcBorders>
              <w:bottom w:val="single" w:sz="4" w:space="0" w:color="auto"/>
            </w:tcBorders>
            <w:shd w:val="clear" w:color="auto" w:fill="auto"/>
          </w:tcPr>
          <w:p w14:paraId="67C684F3" w14:textId="77777777" w:rsidR="00905A39" w:rsidRPr="009E1E9A" w:rsidRDefault="00905A39">
            <w:pPr>
              <w:pStyle w:val="NoSpacing"/>
              <w:rPr>
                <w:color w:val="000000"/>
                <w:lang w:eastAsia="de-CH"/>
              </w:rPr>
            </w:pPr>
          </w:p>
        </w:tc>
        <w:tc>
          <w:tcPr>
            <w:tcW w:w="1244" w:type="dxa"/>
            <w:tcBorders>
              <w:bottom w:val="single" w:sz="4" w:space="0" w:color="auto"/>
            </w:tcBorders>
            <w:shd w:val="clear" w:color="auto" w:fill="D9D9D9" w:themeFill="background1" w:themeFillShade="D9"/>
          </w:tcPr>
          <w:p w14:paraId="45E74ED2" w14:textId="77777777" w:rsidR="00905A39" w:rsidRPr="009E1E9A" w:rsidRDefault="00905A39">
            <w:pPr>
              <w:pStyle w:val="NoSpacing"/>
              <w:rPr>
                <w:color w:val="000000"/>
              </w:rPr>
            </w:pPr>
          </w:p>
        </w:tc>
        <w:tc>
          <w:tcPr>
            <w:tcW w:w="1051" w:type="dxa"/>
            <w:tcBorders>
              <w:bottom w:val="single" w:sz="4" w:space="0" w:color="auto"/>
            </w:tcBorders>
            <w:shd w:val="clear" w:color="auto" w:fill="D9D9D9" w:themeFill="background1" w:themeFillShade="D9"/>
          </w:tcPr>
          <w:p w14:paraId="55C7A162" w14:textId="77777777" w:rsidR="00905A39" w:rsidRPr="009E1E9A" w:rsidRDefault="00905A39">
            <w:pPr>
              <w:pStyle w:val="NoSpacing"/>
              <w:rPr>
                <w:color w:val="000000"/>
              </w:rPr>
            </w:pPr>
          </w:p>
        </w:tc>
        <w:tc>
          <w:tcPr>
            <w:tcW w:w="1051" w:type="dxa"/>
            <w:tcBorders>
              <w:bottom w:val="single" w:sz="4" w:space="0" w:color="auto"/>
            </w:tcBorders>
            <w:shd w:val="clear" w:color="auto" w:fill="D9D9D9" w:themeFill="background1" w:themeFillShade="D9"/>
          </w:tcPr>
          <w:p w14:paraId="6687174C" w14:textId="77777777" w:rsidR="00905A39" w:rsidRPr="009E1E9A" w:rsidRDefault="00905A39">
            <w:pPr>
              <w:pStyle w:val="NoSpacing"/>
              <w:rPr>
                <w:color w:val="000000"/>
              </w:rPr>
            </w:pPr>
          </w:p>
        </w:tc>
        <w:tc>
          <w:tcPr>
            <w:tcW w:w="1026" w:type="dxa"/>
            <w:tcBorders>
              <w:bottom w:val="single" w:sz="4" w:space="0" w:color="auto"/>
            </w:tcBorders>
            <w:shd w:val="clear" w:color="auto" w:fill="D9D9D9" w:themeFill="background1" w:themeFillShade="D9"/>
          </w:tcPr>
          <w:p w14:paraId="6795B19F" w14:textId="77777777" w:rsidR="00905A39" w:rsidRPr="009E1E9A" w:rsidRDefault="00905A39">
            <w:pPr>
              <w:pStyle w:val="NoSpacing"/>
              <w:rPr>
                <w:color w:val="000000"/>
              </w:rPr>
            </w:pPr>
          </w:p>
        </w:tc>
        <w:tc>
          <w:tcPr>
            <w:tcW w:w="970" w:type="dxa"/>
            <w:tcBorders>
              <w:bottom w:val="single" w:sz="4" w:space="0" w:color="auto"/>
            </w:tcBorders>
            <w:shd w:val="clear" w:color="auto" w:fill="D9D9D9" w:themeFill="background1" w:themeFillShade="D9"/>
          </w:tcPr>
          <w:p w14:paraId="74CC19FE" w14:textId="77777777" w:rsidR="00905A39" w:rsidRPr="009E1E9A" w:rsidRDefault="00905A39">
            <w:pPr>
              <w:pStyle w:val="NoSpacing"/>
              <w:rPr>
                <w:color w:val="000000"/>
              </w:rPr>
            </w:pPr>
          </w:p>
        </w:tc>
      </w:tr>
      <w:tr w:rsidR="00905A39" w:rsidRPr="009E1E9A" w14:paraId="50707A11" w14:textId="77777777">
        <w:trPr>
          <w:trHeight w:val="256"/>
        </w:trPr>
        <w:tc>
          <w:tcPr>
            <w:tcW w:w="2875" w:type="dxa"/>
            <w:gridSpan w:val="2"/>
            <w:tcBorders>
              <w:bottom w:val="single" w:sz="4" w:space="0" w:color="auto"/>
            </w:tcBorders>
            <w:shd w:val="clear" w:color="auto" w:fill="auto"/>
          </w:tcPr>
          <w:p w14:paraId="1A25520E" w14:textId="77777777" w:rsidR="00905A39" w:rsidRPr="009E1E9A" w:rsidRDefault="00905A39">
            <w:pPr>
              <w:pStyle w:val="NoSpacing"/>
              <w:rPr>
                <w:color w:val="000000"/>
              </w:rPr>
            </w:pPr>
            <w:r w:rsidRPr="009E1E9A">
              <w:rPr>
                <w:color w:val="000000"/>
              </w:rPr>
              <w:t>Achieve smoking cessation</w:t>
            </w:r>
          </w:p>
        </w:tc>
        <w:tc>
          <w:tcPr>
            <w:tcW w:w="995" w:type="dxa"/>
            <w:tcBorders>
              <w:bottom w:val="single" w:sz="4" w:space="0" w:color="auto"/>
            </w:tcBorders>
            <w:shd w:val="clear" w:color="auto" w:fill="auto"/>
          </w:tcPr>
          <w:p w14:paraId="24C99571" w14:textId="77777777" w:rsidR="00905A39" w:rsidRPr="009E1E9A" w:rsidRDefault="00905A39">
            <w:pPr>
              <w:pStyle w:val="NoSpacing"/>
              <w:rPr>
                <w:color w:val="000000"/>
                <w:lang w:eastAsia="de-CH"/>
              </w:rPr>
            </w:pPr>
          </w:p>
        </w:tc>
        <w:tc>
          <w:tcPr>
            <w:tcW w:w="1244" w:type="dxa"/>
            <w:tcBorders>
              <w:bottom w:val="single" w:sz="4" w:space="0" w:color="auto"/>
            </w:tcBorders>
            <w:shd w:val="clear" w:color="auto" w:fill="D9D9D9" w:themeFill="background1" w:themeFillShade="D9"/>
          </w:tcPr>
          <w:p w14:paraId="6476C5EC" w14:textId="77777777" w:rsidR="00905A39" w:rsidRPr="009E1E9A" w:rsidRDefault="00905A39">
            <w:pPr>
              <w:pStyle w:val="NoSpacing"/>
              <w:rPr>
                <w:color w:val="000000"/>
              </w:rPr>
            </w:pPr>
          </w:p>
        </w:tc>
        <w:tc>
          <w:tcPr>
            <w:tcW w:w="1051" w:type="dxa"/>
            <w:tcBorders>
              <w:bottom w:val="single" w:sz="4" w:space="0" w:color="auto"/>
            </w:tcBorders>
            <w:shd w:val="clear" w:color="auto" w:fill="D9D9D9" w:themeFill="background1" w:themeFillShade="D9"/>
          </w:tcPr>
          <w:p w14:paraId="3B93DF94" w14:textId="77777777" w:rsidR="00905A39" w:rsidRPr="009E1E9A" w:rsidRDefault="00905A39">
            <w:pPr>
              <w:pStyle w:val="NoSpacing"/>
              <w:rPr>
                <w:color w:val="000000"/>
              </w:rPr>
            </w:pPr>
          </w:p>
        </w:tc>
        <w:tc>
          <w:tcPr>
            <w:tcW w:w="1051" w:type="dxa"/>
            <w:tcBorders>
              <w:bottom w:val="single" w:sz="4" w:space="0" w:color="auto"/>
            </w:tcBorders>
            <w:shd w:val="clear" w:color="auto" w:fill="D9D9D9" w:themeFill="background1" w:themeFillShade="D9"/>
          </w:tcPr>
          <w:p w14:paraId="32F4F95F" w14:textId="77777777" w:rsidR="00905A39" w:rsidRPr="009E1E9A" w:rsidRDefault="00905A39">
            <w:pPr>
              <w:pStyle w:val="NoSpacing"/>
              <w:rPr>
                <w:color w:val="000000"/>
              </w:rPr>
            </w:pPr>
          </w:p>
        </w:tc>
        <w:tc>
          <w:tcPr>
            <w:tcW w:w="1026" w:type="dxa"/>
            <w:tcBorders>
              <w:bottom w:val="single" w:sz="4" w:space="0" w:color="auto"/>
            </w:tcBorders>
            <w:shd w:val="clear" w:color="auto" w:fill="D9D9D9" w:themeFill="background1" w:themeFillShade="D9"/>
          </w:tcPr>
          <w:p w14:paraId="7B0F8BB9" w14:textId="77777777" w:rsidR="00905A39" w:rsidRPr="009E1E9A" w:rsidRDefault="00905A39">
            <w:pPr>
              <w:pStyle w:val="NoSpacing"/>
              <w:rPr>
                <w:color w:val="000000"/>
              </w:rPr>
            </w:pPr>
          </w:p>
        </w:tc>
        <w:tc>
          <w:tcPr>
            <w:tcW w:w="970" w:type="dxa"/>
            <w:tcBorders>
              <w:bottom w:val="single" w:sz="4" w:space="0" w:color="auto"/>
            </w:tcBorders>
            <w:shd w:val="clear" w:color="auto" w:fill="D9D9D9" w:themeFill="background1" w:themeFillShade="D9"/>
          </w:tcPr>
          <w:p w14:paraId="1E702CB9" w14:textId="77777777" w:rsidR="00905A39" w:rsidRPr="009E1E9A" w:rsidRDefault="00905A39">
            <w:pPr>
              <w:pStyle w:val="NoSpacing"/>
              <w:rPr>
                <w:color w:val="000000"/>
              </w:rPr>
            </w:pPr>
          </w:p>
        </w:tc>
      </w:tr>
      <w:tr w:rsidR="00905A39" w:rsidRPr="009E1E9A" w14:paraId="338DAE10" w14:textId="77777777">
        <w:trPr>
          <w:trHeight w:val="70"/>
        </w:trPr>
        <w:tc>
          <w:tcPr>
            <w:tcW w:w="9213" w:type="dxa"/>
            <w:gridSpan w:val="8"/>
            <w:tcBorders>
              <w:top w:val="nil"/>
              <w:left w:val="nil"/>
              <w:bottom w:val="nil"/>
              <w:right w:val="nil"/>
            </w:tcBorders>
            <w:shd w:val="clear" w:color="auto" w:fill="auto"/>
            <w:vAlign w:val="bottom"/>
          </w:tcPr>
          <w:p w14:paraId="0607B53F" w14:textId="77777777" w:rsidR="00905A39" w:rsidRPr="009E1E9A" w:rsidRDefault="00905A39">
            <w:pPr>
              <w:pStyle w:val="NoSpacing"/>
              <w:rPr>
                <w:color w:val="000000"/>
                <w:lang w:eastAsia="de-CH"/>
              </w:rPr>
            </w:pPr>
          </w:p>
          <w:p w14:paraId="70C0E7E8" w14:textId="77777777" w:rsidR="00905A39" w:rsidRPr="009E1E9A" w:rsidRDefault="00905A39">
            <w:pPr>
              <w:pStyle w:val="NoSpacing"/>
              <w:rPr>
                <w:color w:val="000000"/>
                <w:lang w:eastAsia="de-CH"/>
              </w:rPr>
            </w:pPr>
            <w:r w:rsidRPr="009E1E9A">
              <w:rPr>
                <w:color w:val="000000"/>
                <w:lang w:eastAsia="de-CH"/>
              </w:rPr>
              <w:t>Legend</w:t>
            </w:r>
          </w:p>
        </w:tc>
      </w:tr>
      <w:tr w:rsidR="00905A39" w:rsidRPr="009E1E9A" w14:paraId="3D94952C" w14:textId="77777777">
        <w:trPr>
          <w:trHeight w:val="70"/>
        </w:trPr>
        <w:tc>
          <w:tcPr>
            <w:tcW w:w="598" w:type="dxa"/>
            <w:tcBorders>
              <w:top w:val="nil"/>
              <w:left w:val="nil"/>
              <w:bottom w:val="nil"/>
              <w:right w:val="nil"/>
            </w:tcBorders>
            <w:shd w:val="clear" w:color="auto" w:fill="D9D9D9" w:themeFill="background1" w:themeFillShade="D9"/>
            <w:vAlign w:val="bottom"/>
          </w:tcPr>
          <w:p w14:paraId="5D5B5C2D" w14:textId="77777777" w:rsidR="00905A39" w:rsidRPr="009E1E9A" w:rsidRDefault="00905A39">
            <w:pPr>
              <w:pStyle w:val="NoSpacing"/>
              <w:rPr>
                <w:color w:val="000000"/>
                <w:lang w:eastAsia="de-CH"/>
              </w:rPr>
            </w:pPr>
          </w:p>
        </w:tc>
        <w:tc>
          <w:tcPr>
            <w:tcW w:w="8615" w:type="dxa"/>
            <w:gridSpan w:val="7"/>
            <w:tcBorders>
              <w:top w:val="nil"/>
              <w:left w:val="nil"/>
              <w:bottom w:val="nil"/>
              <w:right w:val="nil"/>
            </w:tcBorders>
            <w:shd w:val="clear" w:color="auto" w:fill="auto"/>
            <w:vAlign w:val="bottom"/>
          </w:tcPr>
          <w:p w14:paraId="14EC0550" w14:textId="77777777" w:rsidR="00905A39" w:rsidRPr="009E1E9A" w:rsidRDefault="00905A39">
            <w:pPr>
              <w:pStyle w:val="NoSpacing"/>
              <w:rPr>
                <w:color w:val="000000"/>
                <w:lang w:eastAsia="de-CH"/>
              </w:rPr>
            </w:pPr>
            <w:r w:rsidRPr="009E1E9A">
              <w:rPr>
                <w:color w:val="000000"/>
                <w:lang w:eastAsia="de-CH"/>
              </w:rPr>
              <w:t>Need for change</w:t>
            </w:r>
          </w:p>
        </w:tc>
      </w:tr>
    </w:tbl>
    <w:p w14:paraId="082B7AED" w14:textId="77777777" w:rsidR="00905A39" w:rsidRPr="009E1E9A" w:rsidRDefault="00905A39">
      <w:pPr>
        <w:pStyle w:val="NoSpacing"/>
        <w:rPr>
          <w:color w:val="000000"/>
        </w:rPr>
      </w:pPr>
    </w:p>
    <w:p w14:paraId="07178395" w14:textId="77777777" w:rsidR="00905A39" w:rsidRPr="009E1E9A" w:rsidRDefault="00905A39">
      <w:pPr>
        <w:pStyle w:val="NoSpacing"/>
        <w:rPr>
          <w:color w:val="000000"/>
        </w:rPr>
      </w:pPr>
    </w:p>
    <w:p w14:paraId="2C1FA86C" w14:textId="77777777" w:rsidR="00905A39" w:rsidRPr="009E1E9A" w:rsidRDefault="00905A39">
      <w:pPr>
        <w:pStyle w:val="NoSpacing"/>
        <w:rPr>
          <w:color w:val="000000"/>
        </w:rPr>
        <w:sectPr w:rsidR="00905A39" w:rsidRPr="009E1E9A">
          <w:pgSz w:w="11906" w:h="16838"/>
          <w:pgMar w:top="1417" w:right="630" w:bottom="1134" w:left="1417" w:header="708" w:footer="708" w:gutter="0"/>
          <w:cols w:space="708"/>
          <w:docGrid w:linePitch="360"/>
        </w:sectPr>
      </w:pPr>
    </w:p>
    <w:p w14:paraId="558D010A" w14:textId="77777777" w:rsidR="00905A39" w:rsidRPr="009E1E9A" w:rsidRDefault="00905A39">
      <w:pPr>
        <w:pStyle w:val="NoSpacing"/>
        <w:rPr>
          <w:color w:val="000000"/>
        </w:rPr>
      </w:pPr>
      <w:r w:rsidRPr="009E1E9A">
        <w:rPr>
          <w:b/>
          <w:color w:val="000000"/>
        </w:rPr>
        <w:lastRenderedPageBreak/>
        <w:t>Supplemental Table 5</w:t>
      </w:r>
      <w:r w:rsidRPr="009E1E9A">
        <w:rPr>
          <w:color w:val="000000"/>
        </w:rPr>
        <w:t xml:space="preserve"> Interventions functions assessed by the APEASE-criteria</w:t>
      </w:r>
    </w:p>
    <w:p w14:paraId="1D6DB341" w14:textId="77777777" w:rsidR="00905A39" w:rsidRPr="009E1E9A" w:rsidRDefault="00905A39">
      <w:pPr>
        <w:pStyle w:val="NoSpacing"/>
        <w:rPr>
          <w:color w:val="000000"/>
        </w:rPr>
      </w:pPr>
    </w:p>
    <w:tbl>
      <w:tblPr>
        <w:tblW w:w="8815" w:type="dxa"/>
        <w:tblCellMar>
          <w:left w:w="70" w:type="dxa"/>
          <w:right w:w="70" w:type="dxa"/>
        </w:tblCellMar>
        <w:tblLook w:val="04A0" w:firstRow="1" w:lastRow="0" w:firstColumn="1" w:lastColumn="0" w:noHBand="0" w:noVBand="1"/>
      </w:tblPr>
      <w:tblGrid>
        <w:gridCol w:w="475"/>
        <w:gridCol w:w="1050"/>
        <w:gridCol w:w="720"/>
        <w:gridCol w:w="720"/>
        <w:gridCol w:w="810"/>
        <w:gridCol w:w="810"/>
        <w:gridCol w:w="800"/>
        <w:gridCol w:w="820"/>
        <w:gridCol w:w="900"/>
        <w:gridCol w:w="810"/>
        <w:gridCol w:w="900"/>
      </w:tblGrid>
      <w:tr w:rsidR="00905A39" w:rsidRPr="009E1E9A" w14:paraId="23C9DB3F" w14:textId="77777777">
        <w:trPr>
          <w:trHeight w:val="250"/>
        </w:trPr>
        <w:tc>
          <w:tcPr>
            <w:tcW w:w="1525"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14827731" w14:textId="77777777" w:rsidR="00905A39" w:rsidRPr="009E1E9A" w:rsidRDefault="00905A39">
            <w:pPr>
              <w:pStyle w:val="NoSpacing"/>
              <w:rPr>
                <w:color w:val="000000"/>
                <w:lang w:eastAsia="de-CH"/>
              </w:rPr>
            </w:pPr>
            <w:r w:rsidRPr="009E1E9A">
              <w:rPr>
                <w:color w:val="000000"/>
                <w:lang w:eastAsia="de-CH"/>
              </w:rPr>
              <w:t> </w:t>
            </w:r>
          </w:p>
        </w:tc>
        <w:tc>
          <w:tcPr>
            <w:tcW w:w="7290" w:type="dxa"/>
            <w:gridSpan w:val="9"/>
            <w:tcBorders>
              <w:top w:val="single" w:sz="4" w:space="0" w:color="auto"/>
              <w:left w:val="nil"/>
              <w:bottom w:val="single" w:sz="4" w:space="0" w:color="auto"/>
              <w:right w:val="single" w:sz="4" w:space="0" w:color="auto"/>
            </w:tcBorders>
            <w:shd w:val="clear" w:color="auto" w:fill="auto"/>
            <w:noWrap/>
            <w:vAlign w:val="bottom"/>
            <w:hideMark/>
          </w:tcPr>
          <w:p w14:paraId="6C235D94" w14:textId="77777777" w:rsidR="00905A39" w:rsidRPr="009E1E9A" w:rsidRDefault="00905A39">
            <w:pPr>
              <w:pStyle w:val="NoSpacing"/>
              <w:rPr>
                <w:color w:val="000000"/>
                <w:lang w:eastAsia="de-CH"/>
              </w:rPr>
            </w:pPr>
            <w:r w:rsidRPr="009E1E9A">
              <w:rPr>
                <w:color w:val="000000"/>
                <w:lang w:eastAsia="de-CH"/>
              </w:rPr>
              <w:t>Intervention functions</w:t>
            </w:r>
          </w:p>
        </w:tc>
      </w:tr>
      <w:tr w:rsidR="00905A39" w:rsidRPr="009E1E9A" w14:paraId="00F7BED1" w14:textId="77777777">
        <w:trPr>
          <w:cantSplit/>
          <w:trHeight w:val="1623"/>
        </w:trPr>
        <w:tc>
          <w:tcPr>
            <w:tcW w:w="1525" w:type="dxa"/>
            <w:gridSpan w:val="2"/>
            <w:vMerge/>
            <w:tcBorders>
              <w:left w:val="single" w:sz="4" w:space="0" w:color="auto"/>
              <w:bottom w:val="single" w:sz="4" w:space="0" w:color="auto"/>
              <w:right w:val="single" w:sz="4" w:space="0" w:color="auto"/>
            </w:tcBorders>
            <w:shd w:val="clear" w:color="auto" w:fill="auto"/>
            <w:noWrap/>
            <w:vAlign w:val="bottom"/>
          </w:tcPr>
          <w:p w14:paraId="11ECC9B2" w14:textId="77777777" w:rsidR="00905A39" w:rsidRPr="009E1E9A" w:rsidRDefault="00905A39">
            <w:pPr>
              <w:pStyle w:val="NoSpacing"/>
              <w:rPr>
                <w:color w:val="000000"/>
                <w:lang w:eastAsia="de-CH"/>
              </w:rPr>
            </w:pPr>
          </w:p>
        </w:tc>
        <w:tc>
          <w:tcPr>
            <w:tcW w:w="720" w:type="dxa"/>
            <w:tcBorders>
              <w:top w:val="single" w:sz="4" w:space="0" w:color="auto"/>
              <w:left w:val="nil"/>
              <w:bottom w:val="single" w:sz="4" w:space="0" w:color="auto"/>
              <w:right w:val="single" w:sz="4" w:space="0" w:color="auto"/>
            </w:tcBorders>
            <w:shd w:val="clear" w:color="auto" w:fill="auto"/>
            <w:noWrap/>
            <w:textDirection w:val="tbRl"/>
            <w:vAlign w:val="bottom"/>
          </w:tcPr>
          <w:p w14:paraId="440261EB" w14:textId="77777777" w:rsidR="00905A39" w:rsidRPr="009E1E9A" w:rsidRDefault="00905A39">
            <w:pPr>
              <w:pStyle w:val="NoSpacing"/>
              <w:ind w:left="113" w:right="113"/>
              <w:rPr>
                <w:color w:val="000000"/>
                <w:lang w:eastAsia="de-CH"/>
              </w:rPr>
            </w:pPr>
            <w:r w:rsidRPr="009E1E9A">
              <w:rPr>
                <w:color w:val="000000"/>
                <w:lang w:eastAsia="de-CH"/>
              </w:rPr>
              <w:t>Education</w:t>
            </w:r>
          </w:p>
        </w:tc>
        <w:tc>
          <w:tcPr>
            <w:tcW w:w="720" w:type="dxa"/>
            <w:tcBorders>
              <w:top w:val="single" w:sz="4" w:space="0" w:color="auto"/>
              <w:left w:val="nil"/>
              <w:bottom w:val="single" w:sz="4" w:space="0" w:color="auto"/>
              <w:right w:val="single" w:sz="4" w:space="0" w:color="auto"/>
            </w:tcBorders>
            <w:shd w:val="clear" w:color="auto" w:fill="auto"/>
            <w:noWrap/>
            <w:textDirection w:val="tbRl"/>
            <w:vAlign w:val="bottom"/>
          </w:tcPr>
          <w:p w14:paraId="2A734D50" w14:textId="77777777" w:rsidR="00905A39" w:rsidRPr="009E1E9A" w:rsidRDefault="00905A39">
            <w:pPr>
              <w:pStyle w:val="NoSpacing"/>
              <w:ind w:left="113" w:right="113"/>
              <w:rPr>
                <w:color w:val="000000"/>
                <w:lang w:eastAsia="de-CH"/>
              </w:rPr>
            </w:pPr>
            <w:r w:rsidRPr="009E1E9A">
              <w:rPr>
                <w:color w:val="000000"/>
                <w:lang w:eastAsia="de-CH"/>
              </w:rPr>
              <w:t>Persuasion</w:t>
            </w:r>
          </w:p>
        </w:tc>
        <w:tc>
          <w:tcPr>
            <w:tcW w:w="810" w:type="dxa"/>
            <w:tcBorders>
              <w:top w:val="single" w:sz="4" w:space="0" w:color="auto"/>
              <w:left w:val="nil"/>
              <w:bottom w:val="single" w:sz="4" w:space="0" w:color="auto"/>
              <w:right w:val="single" w:sz="4" w:space="0" w:color="auto"/>
            </w:tcBorders>
            <w:shd w:val="clear" w:color="auto" w:fill="auto"/>
            <w:noWrap/>
            <w:textDirection w:val="tbRl"/>
            <w:vAlign w:val="bottom"/>
          </w:tcPr>
          <w:p w14:paraId="2469C0D8" w14:textId="77777777" w:rsidR="00905A39" w:rsidRPr="009E1E9A" w:rsidRDefault="00905A39">
            <w:pPr>
              <w:pStyle w:val="NoSpacing"/>
              <w:ind w:left="113" w:right="113"/>
              <w:rPr>
                <w:color w:val="000000"/>
                <w:lang w:eastAsia="de-CH"/>
              </w:rPr>
            </w:pPr>
            <w:r w:rsidRPr="009E1E9A">
              <w:rPr>
                <w:color w:val="000000"/>
                <w:lang w:eastAsia="de-CH"/>
              </w:rPr>
              <w:t>Incentivization</w:t>
            </w:r>
          </w:p>
        </w:tc>
        <w:tc>
          <w:tcPr>
            <w:tcW w:w="810" w:type="dxa"/>
            <w:tcBorders>
              <w:top w:val="single" w:sz="4" w:space="0" w:color="auto"/>
              <w:left w:val="nil"/>
              <w:bottom w:val="single" w:sz="4" w:space="0" w:color="auto"/>
              <w:right w:val="single" w:sz="4" w:space="0" w:color="auto"/>
            </w:tcBorders>
            <w:shd w:val="clear" w:color="auto" w:fill="auto"/>
            <w:noWrap/>
            <w:textDirection w:val="tbRl"/>
            <w:vAlign w:val="bottom"/>
          </w:tcPr>
          <w:p w14:paraId="0817DC97" w14:textId="77777777" w:rsidR="00905A39" w:rsidRPr="009E1E9A" w:rsidRDefault="00905A39">
            <w:pPr>
              <w:pStyle w:val="NoSpacing"/>
              <w:ind w:left="113" w:right="113"/>
              <w:rPr>
                <w:color w:val="000000"/>
                <w:lang w:eastAsia="de-CH"/>
              </w:rPr>
            </w:pPr>
            <w:r w:rsidRPr="009E1E9A">
              <w:rPr>
                <w:color w:val="000000"/>
                <w:lang w:eastAsia="de-CH"/>
              </w:rPr>
              <w:t>Coercion</w:t>
            </w:r>
          </w:p>
        </w:tc>
        <w:tc>
          <w:tcPr>
            <w:tcW w:w="800" w:type="dxa"/>
            <w:tcBorders>
              <w:top w:val="single" w:sz="4" w:space="0" w:color="auto"/>
              <w:left w:val="nil"/>
              <w:bottom w:val="single" w:sz="4" w:space="0" w:color="auto"/>
              <w:right w:val="single" w:sz="4" w:space="0" w:color="auto"/>
            </w:tcBorders>
            <w:shd w:val="clear" w:color="auto" w:fill="auto"/>
            <w:noWrap/>
            <w:textDirection w:val="tbRl"/>
            <w:vAlign w:val="bottom"/>
          </w:tcPr>
          <w:p w14:paraId="16763039" w14:textId="77777777" w:rsidR="00905A39" w:rsidRPr="009E1E9A" w:rsidRDefault="00905A39">
            <w:pPr>
              <w:pStyle w:val="NoSpacing"/>
              <w:ind w:left="113" w:right="113"/>
              <w:rPr>
                <w:color w:val="000000"/>
                <w:lang w:eastAsia="de-CH"/>
              </w:rPr>
            </w:pPr>
            <w:r w:rsidRPr="009E1E9A">
              <w:rPr>
                <w:color w:val="000000"/>
                <w:lang w:eastAsia="de-CH"/>
              </w:rPr>
              <w:t>Training</w:t>
            </w:r>
          </w:p>
        </w:tc>
        <w:tc>
          <w:tcPr>
            <w:tcW w:w="820" w:type="dxa"/>
            <w:tcBorders>
              <w:top w:val="single" w:sz="4" w:space="0" w:color="auto"/>
              <w:left w:val="nil"/>
              <w:bottom w:val="single" w:sz="4" w:space="0" w:color="auto"/>
              <w:right w:val="single" w:sz="4" w:space="0" w:color="auto"/>
            </w:tcBorders>
            <w:shd w:val="clear" w:color="auto" w:fill="auto"/>
            <w:noWrap/>
            <w:textDirection w:val="tbRl"/>
            <w:vAlign w:val="bottom"/>
          </w:tcPr>
          <w:p w14:paraId="4F24CA5B" w14:textId="77777777" w:rsidR="00905A39" w:rsidRPr="009E1E9A" w:rsidRDefault="00905A39">
            <w:pPr>
              <w:pStyle w:val="NoSpacing"/>
              <w:ind w:left="113" w:right="113"/>
              <w:rPr>
                <w:color w:val="000000"/>
                <w:lang w:eastAsia="de-CH"/>
              </w:rPr>
            </w:pPr>
            <w:r w:rsidRPr="009E1E9A">
              <w:rPr>
                <w:color w:val="000000"/>
                <w:lang w:eastAsia="de-CH"/>
              </w:rPr>
              <w:t>Restriction</w:t>
            </w:r>
          </w:p>
        </w:tc>
        <w:tc>
          <w:tcPr>
            <w:tcW w:w="900" w:type="dxa"/>
            <w:tcBorders>
              <w:top w:val="single" w:sz="4" w:space="0" w:color="auto"/>
              <w:left w:val="nil"/>
              <w:bottom w:val="single" w:sz="4" w:space="0" w:color="auto"/>
              <w:right w:val="single" w:sz="4" w:space="0" w:color="auto"/>
            </w:tcBorders>
            <w:shd w:val="clear" w:color="auto" w:fill="auto"/>
            <w:noWrap/>
            <w:textDirection w:val="tbRl"/>
            <w:vAlign w:val="bottom"/>
          </w:tcPr>
          <w:p w14:paraId="5173E21E" w14:textId="77777777" w:rsidR="00905A39" w:rsidRPr="009E1E9A" w:rsidRDefault="00905A39">
            <w:pPr>
              <w:pStyle w:val="NoSpacing"/>
              <w:ind w:left="113" w:right="113"/>
              <w:rPr>
                <w:color w:val="000000"/>
                <w:lang w:eastAsia="de-CH"/>
              </w:rPr>
            </w:pPr>
            <w:r w:rsidRPr="009E1E9A">
              <w:rPr>
                <w:color w:val="000000"/>
                <w:lang w:eastAsia="de-CH"/>
              </w:rPr>
              <w:t>Restructuring</w:t>
            </w:r>
          </w:p>
        </w:tc>
        <w:tc>
          <w:tcPr>
            <w:tcW w:w="810" w:type="dxa"/>
            <w:tcBorders>
              <w:top w:val="single" w:sz="4" w:space="0" w:color="auto"/>
              <w:left w:val="nil"/>
              <w:bottom w:val="single" w:sz="4" w:space="0" w:color="auto"/>
              <w:right w:val="single" w:sz="4" w:space="0" w:color="auto"/>
            </w:tcBorders>
            <w:shd w:val="clear" w:color="auto" w:fill="auto"/>
            <w:noWrap/>
            <w:textDirection w:val="tbRl"/>
            <w:vAlign w:val="bottom"/>
          </w:tcPr>
          <w:p w14:paraId="65B689AA" w14:textId="77777777" w:rsidR="00905A39" w:rsidRPr="009E1E9A" w:rsidRDefault="00905A39">
            <w:pPr>
              <w:pStyle w:val="NoSpacing"/>
              <w:ind w:left="113" w:right="113"/>
              <w:rPr>
                <w:color w:val="000000"/>
                <w:lang w:eastAsia="de-CH"/>
              </w:rPr>
            </w:pPr>
            <w:r w:rsidRPr="009E1E9A">
              <w:rPr>
                <w:color w:val="000000"/>
                <w:lang w:eastAsia="de-CH"/>
              </w:rPr>
              <w:t>Modelling</w:t>
            </w:r>
          </w:p>
        </w:tc>
        <w:tc>
          <w:tcPr>
            <w:tcW w:w="900" w:type="dxa"/>
            <w:tcBorders>
              <w:top w:val="single" w:sz="4" w:space="0" w:color="auto"/>
              <w:left w:val="nil"/>
              <w:bottom w:val="single" w:sz="4" w:space="0" w:color="auto"/>
              <w:right w:val="single" w:sz="4" w:space="0" w:color="auto"/>
            </w:tcBorders>
            <w:shd w:val="clear" w:color="auto" w:fill="auto"/>
            <w:noWrap/>
            <w:textDirection w:val="tbRl"/>
            <w:vAlign w:val="bottom"/>
          </w:tcPr>
          <w:p w14:paraId="26CC26C3" w14:textId="77777777" w:rsidR="00905A39" w:rsidRPr="009E1E9A" w:rsidRDefault="00905A39">
            <w:pPr>
              <w:pStyle w:val="NoSpacing"/>
              <w:ind w:left="113" w:right="113"/>
              <w:rPr>
                <w:color w:val="000000"/>
                <w:lang w:eastAsia="de-CH"/>
              </w:rPr>
            </w:pPr>
            <w:r w:rsidRPr="009E1E9A">
              <w:rPr>
                <w:color w:val="000000"/>
                <w:lang w:eastAsia="de-CH"/>
              </w:rPr>
              <w:t>Enablement</w:t>
            </w:r>
          </w:p>
        </w:tc>
      </w:tr>
      <w:tr w:rsidR="00905A39" w:rsidRPr="009E1E9A" w14:paraId="7B4CC715" w14:textId="77777777">
        <w:trPr>
          <w:trHeight w:val="250"/>
        </w:trPr>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FFF57" w14:textId="77777777" w:rsidR="00905A39" w:rsidRPr="009E1E9A" w:rsidRDefault="00905A39">
            <w:pPr>
              <w:pStyle w:val="NoSpacing"/>
              <w:rPr>
                <w:color w:val="000000"/>
                <w:lang w:eastAsia="de-CH"/>
              </w:rPr>
            </w:pPr>
            <w:r w:rsidRPr="009E1E9A">
              <w:rPr>
                <w:color w:val="000000"/>
                <w:lang w:eastAsia="de-CH"/>
              </w:rPr>
              <w:t>Physical capability</w:t>
            </w:r>
          </w:p>
        </w:tc>
        <w:tc>
          <w:tcPr>
            <w:tcW w:w="720" w:type="dxa"/>
            <w:tcBorders>
              <w:top w:val="nil"/>
              <w:left w:val="nil"/>
              <w:bottom w:val="single" w:sz="4" w:space="0" w:color="auto"/>
              <w:right w:val="single" w:sz="4" w:space="0" w:color="auto"/>
            </w:tcBorders>
            <w:shd w:val="clear" w:color="auto" w:fill="auto"/>
            <w:noWrap/>
            <w:vAlign w:val="bottom"/>
            <w:hideMark/>
          </w:tcPr>
          <w:p w14:paraId="6CD374E9" w14:textId="77777777" w:rsidR="00905A39" w:rsidRPr="009E1E9A" w:rsidRDefault="00905A39">
            <w:pPr>
              <w:pStyle w:val="NoSpacing"/>
              <w:rPr>
                <w:color w:val="000000"/>
                <w:lang w:eastAsia="de-CH"/>
              </w:rPr>
            </w:pPr>
          </w:p>
        </w:tc>
        <w:tc>
          <w:tcPr>
            <w:tcW w:w="720" w:type="dxa"/>
            <w:tcBorders>
              <w:top w:val="nil"/>
              <w:left w:val="nil"/>
              <w:bottom w:val="single" w:sz="4" w:space="0" w:color="auto"/>
              <w:right w:val="single" w:sz="4" w:space="0" w:color="auto"/>
            </w:tcBorders>
            <w:shd w:val="clear" w:color="auto" w:fill="auto"/>
            <w:noWrap/>
            <w:vAlign w:val="bottom"/>
            <w:hideMark/>
          </w:tcPr>
          <w:p w14:paraId="0738FED1"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30944841"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43A4C586" w14:textId="77777777" w:rsidR="00905A39" w:rsidRPr="009E1E9A" w:rsidRDefault="00905A39">
            <w:pPr>
              <w:pStyle w:val="NoSpacing"/>
              <w:rPr>
                <w:color w:val="000000"/>
                <w:lang w:eastAsia="de-CH"/>
              </w:rPr>
            </w:pPr>
          </w:p>
        </w:tc>
        <w:tc>
          <w:tcPr>
            <w:tcW w:w="800" w:type="dxa"/>
            <w:tcBorders>
              <w:top w:val="nil"/>
              <w:left w:val="nil"/>
              <w:bottom w:val="single" w:sz="4" w:space="0" w:color="auto"/>
              <w:right w:val="single" w:sz="4" w:space="0" w:color="auto"/>
            </w:tcBorders>
            <w:shd w:val="clear" w:color="auto" w:fill="808080" w:themeFill="background1" w:themeFillShade="80"/>
            <w:noWrap/>
            <w:vAlign w:val="bottom"/>
            <w:hideMark/>
          </w:tcPr>
          <w:p w14:paraId="233A6C57" w14:textId="77777777" w:rsidR="00905A39" w:rsidRPr="009E1E9A" w:rsidRDefault="00905A39">
            <w:pPr>
              <w:pStyle w:val="NoSpacing"/>
              <w:rPr>
                <w:color w:val="000000"/>
                <w:lang w:eastAsia="de-CH"/>
              </w:rPr>
            </w:pPr>
            <w:r w:rsidRPr="009E1E9A">
              <w:rPr>
                <w:color w:val="000000"/>
                <w:lang w:eastAsia="de-CH"/>
              </w:rPr>
              <w:t>4,5</w:t>
            </w:r>
          </w:p>
        </w:tc>
        <w:tc>
          <w:tcPr>
            <w:tcW w:w="820" w:type="dxa"/>
            <w:tcBorders>
              <w:top w:val="nil"/>
              <w:left w:val="nil"/>
              <w:bottom w:val="single" w:sz="4" w:space="0" w:color="auto"/>
              <w:right w:val="single" w:sz="4" w:space="0" w:color="auto"/>
            </w:tcBorders>
            <w:shd w:val="clear" w:color="auto" w:fill="auto"/>
            <w:noWrap/>
            <w:vAlign w:val="bottom"/>
            <w:hideMark/>
          </w:tcPr>
          <w:p w14:paraId="135B0419"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auto"/>
            <w:noWrap/>
            <w:vAlign w:val="bottom"/>
            <w:hideMark/>
          </w:tcPr>
          <w:p w14:paraId="25B8F94B"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44406D4A"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76AD8ED0" w14:textId="77777777" w:rsidR="00905A39" w:rsidRPr="009E1E9A" w:rsidRDefault="00905A39">
            <w:pPr>
              <w:pStyle w:val="NoSpacing"/>
              <w:rPr>
                <w:color w:val="000000"/>
                <w:lang w:eastAsia="de-CH"/>
              </w:rPr>
            </w:pPr>
            <w:r w:rsidRPr="009E1E9A">
              <w:rPr>
                <w:color w:val="000000"/>
                <w:lang w:eastAsia="de-CH"/>
              </w:rPr>
              <w:t>1-7</w:t>
            </w:r>
          </w:p>
        </w:tc>
      </w:tr>
      <w:tr w:rsidR="00905A39" w:rsidRPr="009E1E9A" w14:paraId="210397D8" w14:textId="77777777">
        <w:trPr>
          <w:trHeight w:val="280"/>
        </w:trPr>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7E64D8" w14:textId="77777777" w:rsidR="00905A39" w:rsidRPr="009E1E9A" w:rsidRDefault="00905A39">
            <w:pPr>
              <w:pStyle w:val="NoSpacing"/>
              <w:rPr>
                <w:color w:val="000000"/>
                <w:lang w:eastAsia="de-CH"/>
              </w:rPr>
            </w:pPr>
            <w:r w:rsidRPr="009E1E9A">
              <w:rPr>
                <w:color w:val="000000"/>
                <w:lang w:eastAsia="de-CH"/>
              </w:rPr>
              <w:t>Psychological capability</w:t>
            </w:r>
          </w:p>
        </w:tc>
        <w:tc>
          <w:tcPr>
            <w:tcW w:w="720" w:type="dxa"/>
            <w:tcBorders>
              <w:top w:val="nil"/>
              <w:left w:val="nil"/>
              <w:bottom w:val="single" w:sz="4" w:space="0" w:color="auto"/>
              <w:right w:val="single" w:sz="4" w:space="0" w:color="auto"/>
            </w:tcBorders>
            <w:shd w:val="clear" w:color="auto" w:fill="808080" w:themeFill="background1" w:themeFillShade="80"/>
            <w:noWrap/>
            <w:vAlign w:val="bottom"/>
            <w:hideMark/>
          </w:tcPr>
          <w:p w14:paraId="4AEF81D1" w14:textId="77777777" w:rsidR="00905A39" w:rsidRPr="009E1E9A" w:rsidRDefault="00905A39">
            <w:pPr>
              <w:pStyle w:val="NoSpacing"/>
              <w:rPr>
                <w:color w:val="000000"/>
                <w:lang w:eastAsia="de-CH"/>
              </w:rPr>
            </w:pPr>
            <w:r w:rsidRPr="009E1E9A">
              <w:rPr>
                <w:color w:val="000000"/>
                <w:lang w:eastAsia="de-CH"/>
              </w:rPr>
              <w:t>1-7</w:t>
            </w:r>
          </w:p>
        </w:tc>
        <w:tc>
          <w:tcPr>
            <w:tcW w:w="720" w:type="dxa"/>
            <w:tcBorders>
              <w:top w:val="nil"/>
              <w:left w:val="nil"/>
              <w:bottom w:val="single" w:sz="4" w:space="0" w:color="auto"/>
              <w:right w:val="single" w:sz="4" w:space="0" w:color="auto"/>
            </w:tcBorders>
            <w:shd w:val="clear" w:color="auto" w:fill="auto"/>
            <w:noWrap/>
            <w:vAlign w:val="bottom"/>
            <w:hideMark/>
          </w:tcPr>
          <w:p w14:paraId="6154167A"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71EF2135"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7DD9D4C1" w14:textId="77777777" w:rsidR="00905A39" w:rsidRPr="009E1E9A" w:rsidRDefault="00905A39">
            <w:pPr>
              <w:pStyle w:val="NoSpacing"/>
              <w:rPr>
                <w:color w:val="000000"/>
                <w:lang w:eastAsia="de-CH"/>
              </w:rPr>
            </w:pPr>
          </w:p>
        </w:tc>
        <w:tc>
          <w:tcPr>
            <w:tcW w:w="800" w:type="dxa"/>
            <w:tcBorders>
              <w:top w:val="nil"/>
              <w:left w:val="nil"/>
              <w:bottom w:val="single" w:sz="4" w:space="0" w:color="auto"/>
              <w:right w:val="single" w:sz="4" w:space="0" w:color="auto"/>
            </w:tcBorders>
            <w:shd w:val="clear" w:color="auto" w:fill="808080" w:themeFill="background1" w:themeFillShade="80"/>
            <w:noWrap/>
            <w:vAlign w:val="bottom"/>
            <w:hideMark/>
          </w:tcPr>
          <w:p w14:paraId="28C3DC89" w14:textId="77777777" w:rsidR="00905A39" w:rsidRPr="009E1E9A" w:rsidRDefault="00905A39">
            <w:pPr>
              <w:pStyle w:val="NoSpacing"/>
              <w:rPr>
                <w:color w:val="000000"/>
                <w:lang w:eastAsia="de-CH"/>
              </w:rPr>
            </w:pPr>
            <w:r w:rsidRPr="009E1E9A">
              <w:rPr>
                <w:color w:val="000000"/>
                <w:lang w:eastAsia="de-CH"/>
              </w:rPr>
              <w:t>1-7</w:t>
            </w:r>
          </w:p>
        </w:tc>
        <w:tc>
          <w:tcPr>
            <w:tcW w:w="820" w:type="dxa"/>
            <w:tcBorders>
              <w:top w:val="nil"/>
              <w:left w:val="nil"/>
              <w:bottom w:val="single" w:sz="4" w:space="0" w:color="auto"/>
              <w:right w:val="single" w:sz="4" w:space="0" w:color="auto"/>
            </w:tcBorders>
            <w:shd w:val="clear" w:color="auto" w:fill="auto"/>
            <w:noWrap/>
            <w:vAlign w:val="bottom"/>
            <w:hideMark/>
          </w:tcPr>
          <w:p w14:paraId="7CF04750"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auto"/>
            <w:noWrap/>
            <w:vAlign w:val="bottom"/>
            <w:hideMark/>
          </w:tcPr>
          <w:p w14:paraId="28ECB635"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1C16E9B2"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36100E5B" w14:textId="77777777" w:rsidR="00905A39" w:rsidRPr="009E1E9A" w:rsidRDefault="00905A39">
            <w:pPr>
              <w:pStyle w:val="NoSpacing"/>
              <w:rPr>
                <w:color w:val="000000"/>
                <w:lang w:eastAsia="de-CH"/>
              </w:rPr>
            </w:pPr>
            <w:r w:rsidRPr="009E1E9A">
              <w:rPr>
                <w:color w:val="000000"/>
                <w:lang w:eastAsia="de-CH"/>
              </w:rPr>
              <w:t>1-7</w:t>
            </w:r>
          </w:p>
        </w:tc>
      </w:tr>
      <w:tr w:rsidR="00905A39" w:rsidRPr="009E1E9A" w14:paraId="2A8B1038" w14:textId="77777777">
        <w:trPr>
          <w:trHeight w:val="280"/>
        </w:trPr>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E50AB1" w14:textId="77777777" w:rsidR="00905A39" w:rsidRPr="009E1E9A" w:rsidRDefault="00905A39">
            <w:pPr>
              <w:pStyle w:val="NoSpacing"/>
              <w:rPr>
                <w:color w:val="000000"/>
                <w:lang w:eastAsia="de-CH"/>
              </w:rPr>
            </w:pPr>
            <w:r w:rsidRPr="009E1E9A">
              <w:rPr>
                <w:color w:val="000000"/>
                <w:lang w:eastAsia="de-CH"/>
              </w:rPr>
              <w:t>Physical opportunity</w:t>
            </w:r>
          </w:p>
        </w:tc>
        <w:tc>
          <w:tcPr>
            <w:tcW w:w="720" w:type="dxa"/>
            <w:tcBorders>
              <w:top w:val="nil"/>
              <w:left w:val="nil"/>
              <w:bottom w:val="single" w:sz="4" w:space="0" w:color="auto"/>
              <w:right w:val="single" w:sz="4" w:space="0" w:color="auto"/>
            </w:tcBorders>
            <w:shd w:val="clear" w:color="auto" w:fill="auto"/>
            <w:noWrap/>
            <w:vAlign w:val="bottom"/>
            <w:hideMark/>
          </w:tcPr>
          <w:p w14:paraId="6AD7FE3E" w14:textId="77777777" w:rsidR="00905A39" w:rsidRPr="009E1E9A" w:rsidRDefault="00905A39">
            <w:pPr>
              <w:pStyle w:val="NoSpacing"/>
              <w:rPr>
                <w:color w:val="000000"/>
                <w:lang w:eastAsia="de-CH"/>
              </w:rPr>
            </w:pPr>
          </w:p>
        </w:tc>
        <w:tc>
          <w:tcPr>
            <w:tcW w:w="720" w:type="dxa"/>
            <w:tcBorders>
              <w:top w:val="nil"/>
              <w:left w:val="nil"/>
              <w:bottom w:val="single" w:sz="4" w:space="0" w:color="auto"/>
              <w:right w:val="single" w:sz="4" w:space="0" w:color="auto"/>
            </w:tcBorders>
            <w:shd w:val="clear" w:color="auto" w:fill="auto"/>
            <w:noWrap/>
            <w:vAlign w:val="bottom"/>
            <w:hideMark/>
          </w:tcPr>
          <w:p w14:paraId="7B417779"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19914CFA"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7642DB93" w14:textId="77777777" w:rsidR="00905A39" w:rsidRPr="009E1E9A" w:rsidRDefault="00905A39">
            <w:pPr>
              <w:pStyle w:val="NoSpacing"/>
              <w:rPr>
                <w:color w:val="000000"/>
                <w:lang w:eastAsia="de-CH"/>
              </w:rPr>
            </w:pPr>
          </w:p>
        </w:tc>
        <w:tc>
          <w:tcPr>
            <w:tcW w:w="800" w:type="dxa"/>
            <w:tcBorders>
              <w:top w:val="nil"/>
              <w:left w:val="nil"/>
              <w:bottom w:val="single" w:sz="4" w:space="0" w:color="auto"/>
              <w:right w:val="single" w:sz="4" w:space="0" w:color="auto"/>
            </w:tcBorders>
            <w:shd w:val="clear" w:color="auto" w:fill="808080" w:themeFill="background1" w:themeFillShade="80"/>
            <w:noWrap/>
            <w:vAlign w:val="bottom"/>
            <w:hideMark/>
          </w:tcPr>
          <w:p w14:paraId="7DEE7E8D" w14:textId="77777777" w:rsidR="00905A39" w:rsidRPr="009E1E9A" w:rsidRDefault="00905A39">
            <w:pPr>
              <w:pStyle w:val="NoSpacing"/>
              <w:rPr>
                <w:color w:val="000000"/>
                <w:lang w:eastAsia="de-CH"/>
              </w:rPr>
            </w:pPr>
            <w:r w:rsidRPr="009E1E9A">
              <w:rPr>
                <w:color w:val="000000"/>
                <w:lang w:eastAsia="de-CH"/>
              </w:rPr>
              <w:t>1-7</w:t>
            </w:r>
          </w:p>
        </w:tc>
        <w:tc>
          <w:tcPr>
            <w:tcW w:w="820" w:type="dxa"/>
            <w:tcBorders>
              <w:top w:val="nil"/>
              <w:left w:val="nil"/>
              <w:bottom w:val="single" w:sz="4" w:space="0" w:color="auto"/>
              <w:right w:val="single" w:sz="4" w:space="0" w:color="auto"/>
            </w:tcBorders>
            <w:shd w:val="clear" w:color="000000" w:fill="D9D9D9"/>
            <w:noWrap/>
            <w:vAlign w:val="bottom"/>
            <w:hideMark/>
          </w:tcPr>
          <w:p w14:paraId="4179D3A5" w14:textId="77777777" w:rsidR="00905A39" w:rsidRPr="009E1E9A" w:rsidRDefault="00905A39">
            <w:pPr>
              <w:pStyle w:val="NoSpacing"/>
              <w:rPr>
                <w:color w:val="000000"/>
                <w:lang w:eastAsia="de-CH"/>
              </w:rPr>
            </w:pPr>
            <w:r w:rsidRPr="009E1E9A">
              <w:rPr>
                <w:color w:val="000000"/>
                <w:lang w:eastAsia="de-CH"/>
              </w:rPr>
              <w:t>1-7</w:t>
            </w: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B9347C" w14:textId="77777777" w:rsidR="00905A39" w:rsidRPr="009E1E9A" w:rsidRDefault="00905A39">
            <w:pPr>
              <w:pStyle w:val="NoSpacing"/>
              <w:rPr>
                <w:color w:val="000000"/>
                <w:lang w:eastAsia="de-CH"/>
              </w:rPr>
            </w:pPr>
            <w:r w:rsidRPr="009E1E9A">
              <w:rPr>
                <w:color w:val="000000"/>
                <w:lang w:eastAsia="de-CH"/>
              </w:rPr>
              <w:t>1-7</w:t>
            </w:r>
          </w:p>
        </w:tc>
        <w:tc>
          <w:tcPr>
            <w:tcW w:w="810" w:type="dxa"/>
            <w:tcBorders>
              <w:top w:val="nil"/>
              <w:left w:val="nil"/>
              <w:bottom w:val="single" w:sz="4" w:space="0" w:color="auto"/>
              <w:right w:val="single" w:sz="4" w:space="0" w:color="auto"/>
            </w:tcBorders>
            <w:shd w:val="clear" w:color="auto" w:fill="auto"/>
            <w:noWrap/>
            <w:vAlign w:val="bottom"/>
            <w:hideMark/>
          </w:tcPr>
          <w:p w14:paraId="511F6731"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3CC69D3D" w14:textId="77777777" w:rsidR="00905A39" w:rsidRPr="009E1E9A" w:rsidRDefault="00905A39">
            <w:pPr>
              <w:pStyle w:val="NoSpacing"/>
              <w:rPr>
                <w:color w:val="000000"/>
                <w:lang w:eastAsia="de-CH"/>
              </w:rPr>
            </w:pPr>
            <w:r w:rsidRPr="009E1E9A">
              <w:rPr>
                <w:color w:val="000000"/>
                <w:lang w:eastAsia="de-CH"/>
              </w:rPr>
              <w:t>1-7</w:t>
            </w:r>
          </w:p>
        </w:tc>
      </w:tr>
      <w:tr w:rsidR="00905A39" w:rsidRPr="009E1E9A" w14:paraId="431CA860" w14:textId="77777777">
        <w:trPr>
          <w:trHeight w:val="280"/>
        </w:trPr>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F9ECC4" w14:textId="77777777" w:rsidR="00905A39" w:rsidRPr="009E1E9A" w:rsidRDefault="00905A39">
            <w:pPr>
              <w:pStyle w:val="NoSpacing"/>
              <w:rPr>
                <w:color w:val="000000"/>
                <w:lang w:eastAsia="de-CH"/>
              </w:rPr>
            </w:pPr>
            <w:r w:rsidRPr="009E1E9A">
              <w:rPr>
                <w:color w:val="000000"/>
                <w:lang w:eastAsia="de-CH"/>
              </w:rPr>
              <w:t>Social Opportunity</w:t>
            </w:r>
          </w:p>
        </w:tc>
        <w:tc>
          <w:tcPr>
            <w:tcW w:w="720" w:type="dxa"/>
            <w:tcBorders>
              <w:top w:val="nil"/>
              <w:left w:val="nil"/>
              <w:bottom w:val="single" w:sz="4" w:space="0" w:color="auto"/>
              <w:right w:val="single" w:sz="4" w:space="0" w:color="auto"/>
            </w:tcBorders>
            <w:shd w:val="clear" w:color="auto" w:fill="auto"/>
            <w:noWrap/>
            <w:vAlign w:val="bottom"/>
            <w:hideMark/>
          </w:tcPr>
          <w:p w14:paraId="15FCEC6E" w14:textId="77777777" w:rsidR="00905A39" w:rsidRPr="009E1E9A" w:rsidRDefault="00905A39">
            <w:pPr>
              <w:pStyle w:val="NoSpacing"/>
              <w:rPr>
                <w:color w:val="000000"/>
                <w:lang w:eastAsia="de-CH"/>
              </w:rPr>
            </w:pPr>
          </w:p>
        </w:tc>
        <w:tc>
          <w:tcPr>
            <w:tcW w:w="720" w:type="dxa"/>
            <w:tcBorders>
              <w:top w:val="nil"/>
              <w:left w:val="nil"/>
              <w:bottom w:val="single" w:sz="4" w:space="0" w:color="auto"/>
              <w:right w:val="single" w:sz="4" w:space="0" w:color="auto"/>
            </w:tcBorders>
            <w:shd w:val="clear" w:color="auto" w:fill="auto"/>
            <w:noWrap/>
            <w:vAlign w:val="bottom"/>
            <w:hideMark/>
          </w:tcPr>
          <w:p w14:paraId="2306E78B"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5AED8015"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6457957F" w14:textId="77777777" w:rsidR="00905A39" w:rsidRPr="009E1E9A" w:rsidRDefault="00905A39">
            <w:pPr>
              <w:pStyle w:val="NoSpacing"/>
              <w:rPr>
                <w:color w:val="000000"/>
                <w:lang w:eastAsia="de-CH"/>
              </w:rPr>
            </w:pPr>
          </w:p>
        </w:tc>
        <w:tc>
          <w:tcPr>
            <w:tcW w:w="800" w:type="dxa"/>
            <w:tcBorders>
              <w:top w:val="nil"/>
              <w:left w:val="nil"/>
              <w:bottom w:val="single" w:sz="4" w:space="0" w:color="auto"/>
              <w:right w:val="single" w:sz="4" w:space="0" w:color="auto"/>
            </w:tcBorders>
            <w:shd w:val="clear" w:color="auto" w:fill="auto"/>
            <w:noWrap/>
            <w:vAlign w:val="bottom"/>
            <w:hideMark/>
          </w:tcPr>
          <w:p w14:paraId="0F0F0A3F" w14:textId="77777777" w:rsidR="00905A39" w:rsidRPr="009E1E9A" w:rsidRDefault="00905A39">
            <w:pPr>
              <w:pStyle w:val="NoSpacing"/>
              <w:rPr>
                <w:color w:val="000000"/>
                <w:lang w:eastAsia="de-CH"/>
              </w:rPr>
            </w:pPr>
          </w:p>
        </w:tc>
        <w:tc>
          <w:tcPr>
            <w:tcW w:w="820" w:type="dxa"/>
            <w:tcBorders>
              <w:top w:val="nil"/>
              <w:left w:val="nil"/>
              <w:bottom w:val="single" w:sz="4" w:space="0" w:color="auto"/>
              <w:right w:val="single" w:sz="4" w:space="0" w:color="auto"/>
            </w:tcBorders>
            <w:shd w:val="clear" w:color="000000" w:fill="D9D9D9"/>
            <w:noWrap/>
            <w:vAlign w:val="bottom"/>
            <w:hideMark/>
          </w:tcPr>
          <w:p w14:paraId="4F08D5F2" w14:textId="77777777" w:rsidR="00905A39" w:rsidRPr="009E1E9A" w:rsidRDefault="00905A39">
            <w:pPr>
              <w:pStyle w:val="NoSpacing"/>
              <w:rPr>
                <w:color w:val="000000"/>
                <w:lang w:eastAsia="de-CH"/>
              </w:rPr>
            </w:pPr>
            <w:r w:rsidRPr="009E1E9A">
              <w:rPr>
                <w:color w:val="000000"/>
                <w:lang w:eastAsia="de-CH"/>
              </w:rPr>
              <w:t>1-7</w:t>
            </w: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2104948F" w14:textId="77777777" w:rsidR="00905A39" w:rsidRPr="009E1E9A" w:rsidRDefault="00905A39">
            <w:pPr>
              <w:pStyle w:val="NoSpacing"/>
              <w:rPr>
                <w:color w:val="000000"/>
                <w:lang w:eastAsia="de-CH"/>
              </w:rPr>
            </w:pPr>
            <w:r w:rsidRPr="009E1E9A">
              <w:rPr>
                <w:color w:val="000000"/>
                <w:lang w:eastAsia="de-CH"/>
              </w:rPr>
              <w:t>1-7</w:t>
            </w:r>
          </w:p>
        </w:tc>
        <w:tc>
          <w:tcPr>
            <w:tcW w:w="810" w:type="dxa"/>
            <w:tcBorders>
              <w:top w:val="nil"/>
              <w:left w:val="nil"/>
              <w:bottom w:val="single" w:sz="4" w:space="0" w:color="auto"/>
              <w:right w:val="single" w:sz="4" w:space="0" w:color="auto"/>
            </w:tcBorders>
            <w:shd w:val="clear" w:color="auto" w:fill="808080" w:themeFill="background1" w:themeFillShade="80"/>
            <w:noWrap/>
            <w:vAlign w:val="bottom"/>
            <w:hideMark/>
          </w:tcPr>
          <w:p w14:paraId="47C3FE27" w14:textId="77777777" w:rsidR="00905A39" w:rsidRPr="009E1E9A" w:rsidRDefault="00905A39">
            <w:pPr>
              <w:pStyle w:val="NoSpacing"/>
              <w:rPr>
                <w:color w:val="000000"/>
                <w:lang w:eastAsia="de-CH"/>
              </w:rPr>
            </w:pPr>
            <w:r w:rsidRPr="009E1E9A">
              <w:rPr>
                <w:color w:val="000000"/>
                <w:lang w:eastAsia="de-CH"/>
              </w:rPr>
              <w:t>1-7</w:t>
            </w:r>
          </w:p>
        </w:tc>
        <w:tc>
          <w:tcPr>
            <w:tcW w:w="900" w:type="dxa"/>
            <w:tcBorders>
              <w:top w:val="nil"/>
              <w:left w:val="nil"/>
              <w:bottom w:val="single" w:sz="4" w:space="0" w:color="auto"/>
              <w:right w:val="single" w:sz="4" w:space="0" w:color="auto"/>
            </w:tcBorders>
            <w:shd w:val="clear" w:color="auto" w:fill="808080" w:themeFill="background1" w:themeFillShade="80"/>
            <w:noWrap/>
            <w:vAlign w:val="bottom"/>
            <w:hideMark/>
          </w:tcPr>
          <w:p w14:paraId="44F9ED98" w14:textId="77777777" w:rsidR="00905A39" w:rsidRPr="009E1E9A" w:rsidRDefault="00905A39">
            <w:pPr>
              <w:pStyle w:val="NoSpacing"/>
              <w:rPr>
                <w:color w:val="000000"/>
                <w:lang w:eastAsia="de-CH"/>
              </w:rPr>
            </w:pPr>
            <w:r w:rsidRPr="009E1E9A">
              <w:rPr>
                <w:color w:val="000000"/>
                <w:lang w:eastAsia="de-CH"/>
              </w:rPr>
              <w:t>1-7</w:t>
            </w:r>
          </w:p>
        </w:tc>
      </w:tr>
      <w:tr w:rsidR="00905A39" w:rsidRPr="009E1E9A" w14:paraId="33425789" w14:textId="77777777">
        <w:trPr>
          <w:trHeight w:val="280"/>
        </w:trPr>
        <w:tc>
          <w:tcPr>
            <w:tcW w:w="15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441A4" w14:textId="77777777" w:rsidR="00905A39" w:rsidRPr="009E1E9A" w:rsidRDefault="00905A39">
            <w:pPr>
              <w:pStyle w:val="NoSpacing"/>
              <w:rPr>
                <w:color w:val="000000"/>
                <w:lang w:eastAsia="de-CH"/>
              </w:rPr>
            </w:pPr>
            <w:r w:rsidRPr="009E1E9A">
              <w:rPr>
                <w:color w:val="000000"/>
                <w:lang w:eastAsia="de-CH"/>
              </w:rPr>
              <w:t>Reflective motivation</w:t>
            </w:r>
          </w:p>
        </w:tc>
        <w:tc>
          <w:tcPr>
            <w:tcW w:w="720" w:type="dxa"/>
            <w:tcBorders>
              <w:top w:val="nil"/>
              <w:left w:val="nil"/>
              <w:bottom w:val="single" w:sz="4" w:space="0" w:color="auto"/>
              <w:right w:val="single" w:sz="4" w:space="0" w:color="auto"/>
            </w:tcBorders>
            <w:shd w:val="clear" w:color="auto" w:fill="808080" w:themeFill="background1" w:themeFillShade="80"/>
            <w:noWrap/>
            <w:hideMark/>
          </w:tcPr>
          <w:p w14:paraId="30071775" w14:textId="77777777" w:rsidR="00905A39" w:rsidRPr="009E1E9A" w:rsidRDefault="00905A39">
            <w:pPr>
              <w:pStyle w:val="NoSpacing"/>
              <w:rPr>
                <w:color w:val="000000"/>
              </w:rPr>
            </w:pPr>
            <w:r w:rsidRPr="009E1E9A">
              <w:rPr>
                <w:color w:val="000000"/>
                <w:lang w:eastAsia="de-CH"/>
              </w:rPr>
              <w:t>1-7</w:t>
            </w:r>
          </w:p>
        </w:tc>
        <w:tc>
          <w:tcPr>
            <w:tcW w:w="720" w:type="dxa"/>
            <w:tcBorders>
              <w:top w:val="nil"/>
              <w:left w:val="nil"/>
              <w:bottom w:val="single" w:sz="4" w:space="0" w:color="auto"/>
              <w:right w:val="single" w:sz="4" w:space="0" w:color="auto"/>
            </w:tcBorders>
            <w:shd w:val="clear" w:color="auto" w:fill="808080" w:themeFill="background1" w:themeFillShade="80"/>
            <w:noWrap/>
            <w:hideMark/>
          </w:tcPr>
          <w:p w14:paraId="1B1BA60B" w14:textId="77777777" w:rsidR="00905A39" w:rsidRPr="009E1E9A" w:rsidRDefault="00905A39">
            <w:pPr>
              <w:pStyle w:val="NoSpacing"/>
              <w:rPr>
                <w:color w:val="000000"/>
              </w:rPr>
            </w:pPr>
            <w:r w:rsidRPr="009E1E9A">
              <w:rPr>
                <w:color w:val="000000"/>
                <w:lang w:eastAsia="de-CH"/>
              </w:rPr>
              <w:t>1-7</w:t>
            </w:r>
          </w:p>
        </w:tc>
        <w:tc>
          <w:tcPr>
            <w:tcW w:w="810" w:type="dxa"/>
            <w:tcBorders>
              <w:top w:val="nil"/>
              <w:left w:val="nil"/>
              <w:bottom w:val="single" w:sz="4" w:space="0" w:color="auto"/>
              <w:right w:val="single" w:sz="4" w:space="0" w:color="auto"/>
            </w:tcBorders>
            <w:shd w:val="clear" w:color="000000" w:fill="D9D9D9"/>
            <w:noWrap/>
            <w:hideMark/>
          </w:tcPr>
          <w:p w14:paraId="0EBDB2DD" w14:textId="77777777" w:rsidR="00905A39" w:rsidRPr="009E1E9A" w:rsidRDefault="00905A39">
            <w:pPr>
              <w:pStyle w:val="NoSpacing"/>
              <w:rPr>
                <w:color w:val="000000"/>
              </w:rPr>
            </w:pPr>
            <w:r w:rsidRPr="009E1E9A">
              <w:rPr>
                <w:color w:val="000000"/>
                <w:lang w:eastAsia="de-CH"/>
              </w:rPr>
              <w:t>1-7</w:t>
            </w:r>
          </w:p>
        </w:tc>
        <w:tc>
          <w:tcPr>
            <w:tcW w:w="810" w:type="dxa"/>
            <w:tcBorders>
              <w:top w:val="nil"/>
              <w:left w:val="nil"/>
              <w:bottom w:val="single" w:sz="4" w:space="0" w:color="auto"/>
              <w:right w:val="single" w:sz="4" w:space="0" w:color="auto"/>
            </w:tcBorders>
            <w:shd w:val="clear" w:color="000000" w:fill="D9D9D9"/>
            <w:noWrap/>
            <w:hideMark/>
          </w:tcPr>
          <w:p w14:paraId="1E838AF9" w14:textId="77777777" w:rsidR="00905A39" w:rsidRPr="009E1E9A" w:rsidRDefault="00905A39">
            <w:pPr>
              <w:pStyle w:val="NoSpacing"/>
              <w:rPr>
                <w:color w:val="000000"/>
              </w:rPr>
            </w:pPr>
            <w:r w:rsidRPr="009E1E9A">
              <w:rPr>
                <w:color w:val="000000"/>
                <w:lang w:eastAsia="de-CH"/>
              </w:rPr>
              <w:t>1-7</w:t>
            </w:r>
          </w:p>
        </w:tc>
        <w:tc>
          <w:tcPr>
            <w:tcW w:w="800" w:type="dxa"/>
            <w:tcBorders>
              <w:top w:val="nil"/>
              <w:left w:val="nil"/>
              <w:bottom w:val="single" w:sz="4" w:space="0" w:color="auto"/>
              <w:right w:val="single" w:sz="4" w:space="0" w:color="auto"/>
            </w:tcBorders>
            <w:shd w:val="clear" w:color="auto" w:fill="auto"/>
            <w:noWrap/>
            <w:vAlign w:val="bottom"/>
            <w:hideMark/>
          </w:tcPr>
          <w:p w14:paraId="37773F42" w14:textId="77777777" w:rsidR="00905A39" w:rsidRPr="009E1E9A" w:rsidRDefault="00905A39">
            <w:pPr>
              <w:pStyle w:val="NoSpacing"/>
              <w:rPr>
                <w:color w:val="000000"/>
                <w:lang w:eastAsia="de-CH"/>
              </w:rPr>
            </w:pPr>
          </w:p>
        </w:tc>
        <w:tc>
          <w:tcPr>
            <w:tcW w:w="820" w:type="dxa"/>
            <w:tcBorders>
              <w:top w:val="nil"/>
              <w:left w:val="nil"/>
              <w:bottom w:val="single" w:sz="4" w:space="0" w:color="auto"/>
              <w:right w:val="single" w:sz="4" w:space="0" w:color="auto"/>
            </w:tcBorders>
            <w:shd w:val="clear" w:color="auto" w:fill="auto"/>
            <w:noWrap/>
            <w:vAlign w:val="bottom"/>
            <w:hideMark/>
          </w:tcPr>
          <w:p w14:paraId="74C2A7C8"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auto"/>
            <w:noWrap/>
            <w:vAlign w:val="bottom"/>
            <w:hideMark/>
          </w:tcPr>
          <w:p w14:paraId="6AAB9791" w14:textId="77777777" w:rsidR="00905A39" w:rsidRPr="009E1E9A" w:rsidRDefault="00905A39">
            <w:pPr>
              <w:pStyle w:val="NoSpacing"/>
              <w:rPr>
                <w:color w:val="000000"/>
                <w:lang w:eastAsia="de-CH"/>
              </w:rPr>
            </w:pPr>
          </w:p>
        </w:tc>
        <w:tc>
          <w:tcPr>
            <w:tcW w:w="810" w:type="dxa"/>
            <w:tcBorders>
              <w:top w:val="nil"/>
              <w:left w:val="nil"/>
              <w:bottom w:val="single" w:sz="4" w:space="0" w:color="auto"/>
              <w:right w:val="single" w:sz="4" w:space="0" w:color="auto"/>
            </w:tcBorders>
            <w:shd w:val="clear" w:color="auto" w:fill="auto"/>
            <w:noWrap/>
            <w:vAlign w:val="bottom"/>
            <w:hideMark/>
          </w:tcPr>
          <w:p w14:paraId="53E295E1" w14:textId="77777777" w:rsidR="00905A39" w:rsidRPr="009E1E9A" w:rsidRDefault="00905A39">
            <w:pPr>
              <w:pStyle w:val="NoSpacing"/>
              <w:rPr>
                <w:color w:val="000000"/>
                <w:lang w:eastAsia="de-CH"/>
              </w:rPr>
            </w:pPr>
          </w:p>
        </w:tc>
        <w:tc>
          <w:tcPr>
            <w:tcW w:w="900" w:type="dxa"/>
            <w:tcBorders>
              <w:top w:val="nil"/>
              <w:left w:val="nil"/>
              <w:bottom w:val="single" w:sz="4" w:space="0" w:color="auto"/>
              <w:right w:val="single" w:sz="4" w:space="0" w:color="auto"/>
            </w:tcBorders>
            <w:shd w:val="clear" w:color="auto" w:fill="auto"/>
            <w:noWrap/>
            <w:vAlign w:val="bottom"/>
            <w:hideMark/>
          </w:tcPr>
          <w:p w14:paraId="369CAA69" w14:textId="77777777" w:rsidR="00905A39" w:rsidRPr="009E1E9A" w:rsidRDefault="00905A39">
            <w:pPr>
              <w:pStyle w:val="NoSpacing"/>
              <w:rPr>
                <w:color w:val="000000"/>
                <w:lang w:eastAsia="de-CH"/>
              </w:rPr>
            </w:pPr>
          </w:p>
        </w:tc>
      </w:tr>
      <w:tr w:rsidR="00905A39" w:rsidRPr="009E1E9A" w14:paraId="1234D707" w14:textId="77777777">
        <w:trPr>
          <w:trHeight w:val="280"/>
        </w:trPr>
        <w:tc>
          <w:tcPr>
            <w:tcW w:w="15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4F0FF" w14:textId="77777777" w:rsidR="00905A39" w:rsidRPr="009E1E9A" w:rsidRDefault="00905A39">
            <w:pPr>
              <w:pStyle w:val="NoSpacing"/>
              <w:rPr>
                <w:color w:val="000000"/>
                <w:lang w:eastAsia="de-CH"/>
              </w:rPr>
            </w:pPr>
            <w:r w:rsidRPr="009E1E9A">
              <w:rPr>
                <w:color w:val="000000"/>
                <w:lang w:eastAsia="de-CH"/>
              </w:rPr>
              <w:t>Automatic motivation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B3E3265" w14:textId="77777777" w:rsidR="00905A39" w:rsidRPr="009E1E9A" w:rsidRDefault="00905A39">
            <w:pPr>
              <w:pStyle w:val="NoSpacing"/>
              <w:rPr>
                <w:color w:val="000000"/>
                <w:lang w:eastAsia="de-CH"/>
              </w:rPr>
            </w:pPr>
          </w:p>
        </w:tc>
        <w:tc>
          <w:tcPr>
            <w:tcW w:w="720"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6C1FF24E" w14:textId="77777777" w:rsidR="00905A39" w:rsidRPr="009E1E9A" w:rsidRDefault="00905A39">
            <w:pPr>
              <w:pStyle w:val="NoSpacing"/>
              <w:rPr>
                <w:color w:val="000000"/>
                <w:lang w:eastAsia="de-CH"/>
              </w:rPr>
            </w:pPr>
            <w:r w:rsidRPr="009E1E9A">
              <w:rPr>
                <w:color w:val="000000"/>
                <w:lang w:eastAsia="de-CH"/>
              </w:rPr>
              <w:t>1-7</w:t>
            </w:r>
          </w:p>
        </w:tc>
        <w:tc>
          <w:tcPr>
            <w:tcW w:w="810" w:type="dxa"/>
            <w:tcBorders>
              <w:top w:val="single" w:sz="4" w:space="0" w:color="auto"/>
              <w:left w:val="nil"/>
              <w:bottom w:val="single" w:sz="4" w:space="0" w:color="auto"/>
              <w:right w:val="single" w:sz="4" w:space="0" w:color="auto"/>
            </w:tcBorders>
            <w:shd w:val="clear" w:color="000000" w:fill="D9D9D9"/>
            <w:noWrap/>
            <w:hideMark/>
          </w:tcPr>
          <w:p w14:paraId="209F7B38" w14:textId="77777777" w:rsidR="00905A39" w:rsidRPr="009E1E9A" w:rsidRDefault="00905A39">
            <w:pPr>
              <w:pStyle w:val="NoSpacing"/>
              <w:rPr>
                <w:color w:val="000000"/>
              </w:rPr>
            </w:pPr>
            <w:r w:rsidRPr="009E1E9A">
              <w:rPr>
                <w:color w:val="000000"/>
                <w:lang w:eastAsia="de-CH"/>
              </w:rPr>
              <w:t>1-7</w:t>
            </w:r>
          </w:p>
        </w:tc>
        <w:tc>
          <w:tcPr>
            <w:tcW w:w="810" w:type="dxa"/>
            <w:tcBorders>
              <w:top w:val="single" w:sz="4" w:space="0" w:color="auto"/>
              <w:left w:val="nil"/>
              <w:bottom w:val="single" w:sz="4" w:space="0" w:color="auto"/>
              <w:right w:val="single" w:sz="4" w:space="0" w:color="auto"/>
            </w:tcBorders>
            <w:shd w:val="clear" w:color="000000" w:fill="D9D9D9"/>
            <w:noWrap/>
            <w:hideMark/>
          </w:tcPr>
          <w:p w14:paraId="2146E7F1" w14:textId="77777777" w:rsidR="00905A39" w:rsidRPr="009E1E9A" w:rsidRDefault="00905A39">
            <w:pPr>
              <w:pStyle w:val="NoSpacing"/>
              <w:rPr>
                <w:color w:val="000000"/>
              </w:rPr>
            </w:pPr>
            <w:r w:rsidRPr="009E1E9A">
              <w:rPr>
                <w:color w:val="000000"/>
                <w:lang w:eastAsia="de-CH"/>
              </w:rPr>
              <w:t>1-7</w:t>
            </w:r>
          </w:p>
        </w:tc>
        <w:tc>
          <w:tcPr>
            <w:tcW w:w="800"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383CBECD" w14:textId="77777777" w:rsidR="00905A39" w:rsidRPr="009E1E9A" w:rsidRDefault="00905A39">
            <w:pPr>
              <w:pStyle w:val="NoSpacing"/>
              <w:rPr>
                <w:color w:val="000000"/>
                <w:lang w:eastAsia="de-CH"/>
              </w:rPr>
            </w:pPr>
            <w:r w:rsidRPr="009E1E9A">
              <w:rPr>
                <w:color w:val="000000"/>
                <w:lang w:eastAsia="de-CH"/>
              </w:rPr>
              <w:t>1-7</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D70856F" w14:textId="77777777" w:rsidR="00905A39" w:rsidRPr="009E1E9A" w:rsidRDefault="00905A39">
            <w:pPr>
              <w:pStyle w:val="NoSpacing"/>
              <w:rPr>
                <w:color w:val="000000"/>
                <w:lang w:eastAsia="de-CH"/>
              </w:rPr>
            </w:pPr>
          </w:p>
        </w:tc>
        <w:tc>
          <w:tcPr>
            <w:tcW w:w="900" w:type="dxa"/>
            <w:tcBorders>
              <w:top w:val="single" w:sz="4" w:space="0" w:color="auto"/>
              <w:left w:val="nil"/>
              <w:bottom w:val="single" w:sz="4" w:space="0" w:color="auto"/>
              <w:right w:val="single" w:sz="4" w:space="0" w:color="auto"/>
            </w:tcBorders>
            <w:shd w:val="clear" w:color="auto" w:fill="808080" w:themeFill="background1" w:themeFillShade="80"/>
            <w:noWrap/>
            <w:hideMark/>
          </w:tcPr>
          <w:p w14:paraId="30BBA753" w14:textId="77777777" w:rsidR="00905A39" w:rsidRPr="009E1E9A" w:rsidRDefault="00905A39">
            <w:pPr>
              <w:pStyle w:val="NoSpacing"/>
              <w:rPr>
                <w:color w:val="000000"/>
              </w:rPr>
            </w:pPr>
            <w:r w:rsidRPr="009E1E9A">
              <w:rPr>
                <w:color w:val="000000"/>
                <w:lang w:eastAsia="de-CH"/>
              </w:rPr>
              <w:t>1-7</w:t>
            </w:r>
          </w:p>
        </w:tc>
        <w:tc>
          <w:tcPr>
            <w:tcW w:w="810" w:type="dxa"/>
            <w:tcBorders>
              <w:top w:val="single" w:sz="4" w:space="0" w:color="auto"/>
              <w:left w:val="nil"/>
              <w:bottom w:val="single" w:sz="4" w:space="0" w:color="auto"/>
              <w:right w:val="single" w:sz="4" w:space="0" w:color="auto"/>
            </w:tcBorders>
            <w:shd w:val="clear" w:color="auto" w:fill="808080" w:themeFill="background1" w:themeFillShade="80"/>
            <w:noWrap/>
            <w:hideMark/>
          </w:tcPr>
          <w:p w14:paraId="2A0EF73E" w14:textId="77777777" w:rsidR="00905A39" w:rsidRPr="009E1E9A" w:rsidRDefault="00905A39">
            <w:pPr>
              <w:pStyle w:val="NoSpacing"/>
              <w:rPr>
                <w:color w:val="000000"/>
              </w:rPr>
            </w:pPr>
            <w:r w:rsidRPr="009E1E9A">
              <w:rPr>
                <w:color w:val="000000"/>
                <w:lang w:eastAsia="de-CH"/>
              </w:rPr>
              <w:t>1-7</w:t>
            </w:r>
          </w:p>
        </w:tc>
        <w:tc>
          <w:tcPr>
            <w:tcW w:w="900" w:type="dxa"/>
            <w:tcBorders>
              <w:top w:val="single" w:sz="4" w:space="0" w:color="auto"/>
              <w:left w:val="nil"/>
              <w:bottom w:val="single" w:sz="4" w:space="0" w:color="auto"/>
              <w:right w:val="single" w:sz="4" w:space="0" w:color="auto"/>
            </w:tcBorders>
            <w:shd w:val="clear" w:color="auto" w:fill="808080" w:themeFill="background1" w:themeFillShade="80"/>
            <w:noWrap/>
            <w:hideMark/>
          </w:tcPr>
          <w:p w14:paraId="1B2FC211" w14:textId="77777777" w:rsidR="00905A39" w:rsidRPr="009E1E9A" w:rsidRDefault="00905A39">
            <w:pPr>
              <w:pStyle w:val="NoSpacing"/>
              <w:rPr>
                <w:color w:val="000000"/>
              </w:rPr>
            </w:pPr>
            <w:r w:rsidRPr="009E1E9A">
              <w:rPr>
                <w:color w:val="000000"/>
                <w:lang w:eastAsia="de-CH"/>
              </w:rPr>
              <w:t>1-7</w:t>
            </w:r>
          </w:p>
        </w:tc>
      </w:tr>
      <w:tr w:rsidR="00905A39" w:rsidRPr="009E1E9A" w14:paraId="0ABBD9B0" w14:textId="77777777">
        <w:trPr>
          <w:trHeight w:val="280"/>
        </w:trPr>
        <w:tc>
          <w:tcPr>
            <w:tcW w:w="8815" w:type="dxa"/>
            <w:gridSpan w:val="11"/>
            <w:tcBorders>
              <w:top w:val="single" w:sz="4" w:space="0" w:color="auto"/>
            </w:tcBorders>
            <w:shd w:val="clear" w:color="auto" w:fill="auto"/>
            <w:noWrap/>
            <w:vAlign w:val="bottom"/>
          </w:tcPr>
          <w:p w14:paraId="1029DAA6" w14:textId="77777777" w:rsidR="00905A39" w:rsidRPr="009E1E9A" w:rsidRDefault="00905A39">
            <w:pPr>
              <w:pStyle w:val="NoSpacing"/>
              <w:rPr>
                <w:color w:val="000000"/>
              </w:rPr>
            </w:pPr>
          </w:p>
          <w:p w14:paraId="30B5C123" w14:textId="77777777" w:rsidR="00905A39" w:rsidRPr="009E1E9A" w:rsidRDefault="00905A39">
            <w:pPr>
              <w:pStyle w:val="NoSpacing"/>
              <w:rPr>
                <w:color w:val="000000"/>
              </w:rPr>
            </w:pPr>
            <w:r w:rsidRPr="009E1E9A">
              <w:rPr>
                <w:color w:val="000000"/>
              </w:rPr>
              <w:t xml:space="preserve">Legend: </w:t>
            </w:r>
          </w:p>
          <w:p w14:paraId="47BF2359" w14:textId="77777777" w:rsidR="00905A39" w:rsidRPr="009E1E9A" w:rsidRDefault="00905A39">
            <w:pPr>
              <w:pStyle w:val="NoSpacing"/>
              <w:rPr>
                <w:color w:val="000000"/>
              </w:rPr>
            </w:pPr>
            <w:r w:rsidRPr="009E1E9A">
              <w:rPr>
                <w:color w:val="000000"/>
              </w:rPr>
              <w:t>1) note symptoms; 2) react according an AECOPD action plan; 3) documenting the symptoms and the actions; 4) exercises daily 30 minutes; 5) exercises regularly under supervision; 6) foregoes smoking (smokers); 7) maintains non-smoking (non/ex-smokers)</w:t>
            </w:r>
          </w:p>
        </w:tc>
      </w:tr>
      <w:tr w:rsidR="00905A39" w:rsidRPr="009E1E9A" w14:paraId="200EBAF7" w14:textId="77777777">
        <w:trPr>
          <w:trHeight w:val="158"/>
        </w:trPr>
        <w:tc>
          <w:tcPr>
            <w:tcW w:w="475" w:type="dxa"/>
            <w:tcBorders>
              <w:top w:val="nil"/>
              <w:bottom w:val="nil"/>
            </w:tcBorders>
            <w:shd w:val="clear" w:color="auto" w:fill="D9D9D9" w:themeFill="background1" w:themeFillShade="D9"/>
            <w:noWrap/>
            <w:vAlign w:val="bottom"/>
          </w:tcPr>
          <w:p w14:paraId="639AEBEF" w14:textId="77777777" w:rsidR="00905A39" w:rsidRPr="009E1E9A" w:rsidRDefault="00905A39">
            <w:pPr>
              <w:pStyle w:val="NoSpacing"/>
              <w:rPr>
                <w:color w:val="000000"/>
                <w:lang w:eastAsia="de-CH"/>
              </w:rPr>
            </w:pPr>
          </w:p>
        </w:tc>
        <w:tc>
          <w:tcPr>
            <w:tcW w:w="8340" w:type="dxa"/>
            <w:gridSpan w:val="10"/>
            <w:tcBorders>
              <w:top w:val="nil"/>
              <w:bottom w:val="nil"/>
            </w:tcBorders>
            <w:shd w:val="clear" w:color="auto" w:fill="auto"/>
            <w:vAlign w:val="bottom"/>
          </w:tcPr>
          <w:p w14:paraId="495A161A" w14:textId="77777777" w:rsidR="00905A39" w:rsidRPr="009E1E9A" w:rsidRDefault="00905A39">
            <w:pPr>
              <w:pStyle w:val="NoSpacing"/>
              <w:rPr>
                <w:color w:val="000000"/>
                <w:lang w:eastAsia="de-CH"/>
              </w:rPr>
            </w:pPr>
            <w:r w:rsidRPr="009E1E9A">
              <w:rPr>
                <w:color w:val="000000"/>
                <w:lang w:eastAsia="de-CH"/>
              </w:rPr>
              <w:t>Intervention function meets APEASE criteria not or partly</w:t>
            </w:r>
          </w:p>
        </w:tc>
      </w:tr>
      <w:tr w:rsidR="00905A39" w:rsidRPr="009E1E9A" w14:paraId="03453FE5" w14:textId="77777777">
        <w:trPr>
          <w:trHeight w:val="280"/>
        </w:trPr>
        <w:tc>
          <w:tcPr>
            <w:tcW w:w="475" w:type="dxa"/>
            <w:tcBorders>
              <w:top w:val="nil"/>
            </w:tcBorders>
            <w:shd w:val="clear" w:color="auto" w:fill="808080" w:themeFill="background1" w:themeFillShade="80"/>
            <w:noWrap/>
            <w:vAlign w:val="bottom"/>
          </w:tcPr>
          <w:p w14:paraId="70274F33" w14:textId="77777777" w:rsidR="00905A39" w:rsidRPr="009E1E9A" w:rsidRDefault="00905A39">
            <w:pPr>
              <w:pStyle w:val="NoSpacing"/>
              <w:rPr>
                <w:color w:val="000000"/>
                <w:lang w:eastAsia="de-CH"/>
              </w:rPr>
            </w:pPr>
          </w:p>
        </w:tc>
        <w:tc>
          <w:tcPr>
            <w:tcW w:w="8340" w:type="dxa"/>
            <w:gridSpan w:val="10"/>
            <w:tcBorders>
              <w:top w:val="nil"/>
            </w:tcBorders>
            <w:shd w:val="clear" w:color="auto" w:fill="auto"/>
            <w:vAlign w:val="bottom"/>
          </w:tcPr>
          <w:p w14:paraId="2F163D95" w14:textId="77777777" w:rsidR="00905A39" w:rsidRPr="009E1E9A" w:rsidRDefault="00905A39">
            <w:pPr>
              <w:pStyle w:val="NoSpacing"/>
              <w:rPr>
                <w:color w:val="000000"/>
                <w:lang w:eastAsia="de-CH"/>
              </w:rPr>
            </w:pPr>
            <w:r w:rsidRPr="009E1E9A">
              <w:rPr>
                <w:color w:val="000000"/>
                <w:lang w:eastAsia="de-CH"/>
              </w:rPr>
              <w:t>Intervention function meets APEASE largely or fully</w:t>
            </w:r>
          </w:p>
        </w:tc>
      </w:tr>
    </w:tbl>
    <w:p w14:paraId="12B0E19A" w14:textId="77777777" w:rsidR="00905A39" w:rsidRPr="009E1E9A" w:rsidRDefault="00905A39">
      <w:pPr>
        <w:rPr>
          <w:color w:val="000000"/>
        </w:rPr>
      </w:pPr>
    </w:p>
    <w:p w14:paraId="26CB8746" w14:textId="77777777" w:rsidR="00905A39" w:rsidRPr="009E1E9A" w:rsidRDefault="00905A39">
      <w:pPr>
        <w:rPr>
          <w:color w:val="000000"/>
        </w:rPr>
        <w:sectPr w:rsidR="00905A39" w:rsidRPr="009E1E9A">
          <w:pgSz w:w="11906" w:h="16838"/>
          <w:pgMar w:top="1417" w:right="630" w:bottom="1134" w:left="1417" w:header="708" w:footer="708" w:gutter="0"/>
          <w:cols w:space="708"/>
          <w:docGrid w:linePitch="360"/>
        </w:sectPr>
      </w:pPr>
    </w:p>
    <w:p w14:paraId="691146FE" w14:textId="77777777" w:rsidR="00905A39" w:rsidRPr="009E1E9A" w:rsidRDefault="00905A39">
      <w:pPr>
        <w:rPr>
          <w:color w:val="000000"/>
        </w:rPr>
      </w:pPr>
    </w:p>
    <w:p w14:paraId="56DD71D0" w14:textId="77777777" w:rsidR="00905A39" w:rsidRPr="009E1E9A" w:rsidRDefault="00905A39">
      <w:pPr>
        <w:pStyle w:val="NoSpacing"/>
        <w:rPr>
          <w:color w:val="000000"/>
        </w:rPr>
      </w:pPr>
      <w:r w:rsidRPr="009E1E9A">
        <w:rPr>
          <w:b/>
          <w:color w:val="000000"/>
        </w:rPr>
        <w:t xml:space="preserve">Supplemental Table 6 </w:t>
      </w:r>
      <w:r w:rsidRPr="009E1E9A">
        <w:rPr>
          <w:color w:val="000000"/>
        </w:rPr>
        <w:t>Policy category assessed by the APEASE-criteria</w:t>
      </w:r>
    </w:p>
    <w:p w14:paraId="086415DA" w14:textId="77777777" w:rsidR="00905A39" w:rsidRPr="009E1E9A" w:rsidRDefault="00905A39">
      <w:pPr>
        <w:pStyle w:val="NoSpacing"/>
        <w:rPr>
          <w:color w:val="000000"/>
        </w:rPr>
      </w:pPr>
    </w:p>
    <w:tbl>
      <w:tblPr>
        <w:tblStyle w:val="TableGrid"/>
        <w:tblW w:w="8823" w:type="dxa"/>
        <w:tblLook w:val="04A0" w:firstRow="1" w:lastRow="0" w:firstColumn="1" w:lastColumn="0" w:noHBand="0" w:noVBand="1"/>
      </w:tblPr>
      <w:tblGrid>
        <w:gridCol w:w="595"/>
        <w:gridCol w:w="901"/>
        <w:gridCol w:w="1109"/>
        <w:gridCol w:w="990"/>
        <w:gridCol w:w="990"/>
        <w:gridCol w:w="990"/>
        <w:gridCol w:w="990"/>
        <w:gridCol w:w="1170"/>
        <w:gridCol w:w="1088"/>
      </w:tblGrid>
      <w:tr w:rsidR="00905A39" w:rsidRPr="009E1E9A" w14:paraId="451D78F1" w14:textId="77777777">
        <w:tc>
          <w:tcPr>
            <w:tcW w:w="1496" w:type="dxa"/>
            <w:gridSpan w:val="2"/>
            <w:vMerge w:val="restart"/>
          </w:tcPr>
          <w:p w14:paraId="02A70525" w14:textId="77777777" w:rsidR="00905A39" w:rsidRPr="009E1E9A" w:rsidRDefault="00905A39">
            <w:pPr>
              <w:pStyle w:val="NoSpacing"/>
              <w:rPr>
                <w:color w:val="000000"/>
              </w:rPr>
            </w:pPr>
          </w:p>
        </w:tc>
        <w:tc>
          <w:tcPr>
            <w:tcW w:w="7327" w:type="dxa"/>
            <w:gridSpan w:val="7"/>
          </w:tcPr>
          <w:p w14:paraId="5C7D11B7" w14:textId="77777777" w:rsidR="00905A39" w:rsidRPr="009E1E9A" w:rsidRDefault="00905A39">
            <w:pPr>
              <w:pStyle w:val="NoSpacing"/>
              <w:rPr>
                <w:color w:val="000000"/>
              </w:rPr>
            </w:pPr>
            <w:r w:rsidRPr="009E1E9A">
              <w:rPr>
                <w:color w:val="000000"/>
              </w:rPr>
              <w:t>Policy Categories</w:t>
            </w:r>
          </w:p>
        </w:tc>
      </w:tr>
      <w:tr w:rsidR="00905A39" w:rsidRPr="009E1E9A" w14:paraId="1A0F6A9C" w14:textId="77777777">
        <w:trPr>
          <w:cantSplit/>
          <w:trHeight w:val="1957"/>
        </w:trPr>
        <w:tc>
          <w:tcPr>
            <w:tcW w:w="1496" w:type="dxa"/>
            <w:gridSpan w:val="2"/>
            <w:vMerge/>
          </w:tcPr>
          <w:p w14:paraId="16B58FC4" w14:textId="77777777" w:rsidR="00905A39" w:rsidRPr="009E1E9A" w:rsidRDefault="00905A39">
            <w:pPr>
              <w:pStyle w:val="NoSpacing"/>
              <w:rPr>
                <w:color w:val="000000"/>
              </w:rPr>
            </w:pPr>
          </w:p>
        </w:tc>
        <w:tc>
          <w:tcPr>
            <w:tcW w:w="1109" w:type="dxa"/>
            <w:textDirection w:val="tbRl"/>
          </w:tcPr>
          <w:p w14:paraId="4E59205A" w14:textId="77777777" w:rsidR="00905A39" w:rsidRPr="009E1E9A" w:rsidRDefault="00905A39">
            <w:pPr>
              <w:pStyle w:val="NoSpacing"/>
              <w:ind w:left="113" w:right="113"/>
              <w:rPr>
                <w:color w:val="000000"/>
              </w:rPr>
            </w:pPr>
            <w:r w:rsidRPr="009E1E9A">
              <w:rPr>
                <w:color w:val="000000"/>
              </w:rPr>
              <w:t>Communication</w:t>
            </w:r>
          </w:p>
          <w:p w14:paraId="4C3B07D8" w14:textId="77777777" w:rsidR="00905A39" w:rsidRPr="009E1E9A" w:rsidRDefault="00905A39">
            <w:pPr>
              <w:pStyle w:val="NoSpacing"/>
              <w:ind w:left="113" w:right="113"/>
              <w:rPr>
                <w:color w:val="000000"/>
              </w:rPr>
            </w:pPr>
            <w:r w:rsidRPr="009E1E9A">
              <w:rPr>
                <w:color w:val="000000"/>
              </w:rPr>
              <w:t xml:space="preserve">/ </w:t>
            </w:r>
            <w:proofErr w:type="gramStart"/>
            <w:r w:rsidRPr="009E1E9A">
              <w:rPr>
                <w:color w:val="000000"/>
              </w:rPr>
              <w:t>marketing</w:t>
            </w:r>
            <w:proofErr w:type="gramEnd"/>
          </w:p>
        </w:tc>
        <w:tc>
          <w:tcPr>
            <w:tcW w:w="990" w:type="dxa"/>
            <w:textDirection w:val="tbRl"/>
          </w:tcPr>
          <w:p w14:paraId="0FA8B992" w14:textId="77777777" w:rsidR="00905A39" w:rsidRPr="009E1E9A" w:rsidRDefault="00905A39">
            <w:pPr>
              <w:pStyle w:val="NoSpacing"/>
              <w:ind w:left="113" w:right="113"/>
              <w:rPr>
                <w:color w:val="000000"/>
              </w:rPr>
            </w:pPr>
            <w:r w:rsidRPr="009E1E9A">
              <w:rPr>
                <w:color w:val="000000"/>
              </w:rPr>
              <w:t>Guidelines</w:t>
            </w:r>
          </w:p>
        </w:tc>
        <w:tc>
          <w:tcPr>
            <w:tcW w:w="990" w:type="dxa"/>
            <w:textDirection w:val="tbRl"/>
          </w:tcPr>
          <w:p w14:paraId="56E3D02F" w14:textId="77777777" w:rsidR="00905A39" w:rsidRPr="009E1E9A" w:rsidRDefault="00905A39">
            <w:pPr>
              <w:pStyle w:val="NoSpacing"/>
              <w:ind w:left="113" w:right="113"/>
              <w:rPr>
                <w:color w:val="000000"/>
              </w:rPr>
            </w:pPr>
            <w:r w:rsidRPr="009E1E9A">
              <w:rPr>
                <w:color w:val="000000"/>
              </w:rPr>
              <w:t>Fiscal measures</w:t>
            </w:r>
          </w:p>
        </w:tc>
        <w:tc>
          <w:tcPr>
            <w:tcW w:w="990" w:type="dxa"/>
            <w:textDirection w:val="tbRl"/>
          </w:tcPr>
          <w:p w14:paraId="7CB6731D" w14:textId="77777777" w:rsidR="00905A39" w:rsidRPr="009E1E9A" w:rsidRDefault="00905A39">
            <w:pPr>
              <w:pStyle w:val="NoSpacing"/>
              <w:ind w:left="113" w:right="113"/>
              <w:rPr>
                <w:color w:val="000000"/>
              </w:rPr>
            </w:pPr>
            <w:r w:rsidRPr="009E1E9A">
              <w:rPr>
                <w:color w:val="000000"/>
              </w:rPr>
              <w:t>Regulation</w:t>
            </w:r>
          </w:p>
        </w:tc>
        <w:tc>
          <w:tcPr>
            <w:tcW w:w="990" w:type="dxa"/>
            <w:textDirection w:val="tbRl"/>
          </w:tcPr>
          <w:p w14:paraId="7E6B09C8" w14:textId="77777777" w:rsidR="00905A39" w:rsidRPr="009E1E9A" w:rsidRDefault="00905A39">
            <w:pPr>
              <w:pStyle w:val="NoSpacing"/>
              <w:ind w:left="113" w:right="113"/>
              <w:rPr>
                <w:color w:val="000000"/>
              </w:rPr>
            </w:pPr>
            <w:r w:rsidRPr="009E1E9A">
              <w:rPr>
                <w:color w:val="000000"/>
              </w:rPr>
              <w:t>Legislation</w:t>
            </w:r>
          </w:p>
        </w:tc>
        <w:tc>
          <w:tcPr>
            <w:tcW w:w="1170" w:type="dxa"/>
            <w:textDirection w:val="tbRl"/>
          </w:tcPr>
          <w:p w14:paraId="6B632D5F" w14:textId="77777777" w:rsidR="00905A39" w:rsidRPr="009E1E9A" w:rsidRDefault="00905A39">
            <w:pPr>
              <w:pStyle w:val="NoSpacing"/>
              <w:ind w:left="113" w:right="113"/>
              <w:rPr>
                <w:color w:val="000000"/>
              </w:rPr>
            </w:pPr>
            <w:r w:rsidRPr="009E1E9A">
              <w:rPr>
                <w:color w:val="000000"/>
              </w:rPr>
              <w:t>Environmental / social planning</w:t>
            </w:r>
          </w:p>
        </w:tc>
        <w:tc>
          <w:tcPr>
            <w:tcW w:w="1088" w:type="dxa"/>
            <w:textDirection w:val="tbRl"/>
          </w:tcPr>
          <w:p w14:paraId="56D08F1F" w14:textId="77777777" w:rsidR="00905A39" w:rsidRPr="009E1E9A" w:rsidRDefault="00905A39">
            <w:pPr>
              <w:pStyle w:val="NoSpacing"/>
              <w:ind w:left="113" w:right="113"/>
              <w:rPr>
                <w:color w:val="000000"/>
              </w:rPr>
            </w:pPr>
            <w:r w:rsidRPr="009E1E9A">
              <w:rPr>
                <w:color w:val="000000"/>
              </w:rPr>
              <w:t>Service provision</w:t>
            </w:r>
          </w:p>
        </w:tc>
      </w:tr>
      <w:tr w:rsidR="00905A39" w:rsidRPr="009E1E9A" w14:paraId="562A9BD4" w14:textId="77777777">
        <w:tc>
          <w:tcPr>
            <w:tcW w:w="1496" w:type="dxa"/>
            <w:gridSpan w:val="2"/>
          </w:tcPr>
          <w:p w14:paraId="5C79AE0C" w14:textId="77777777" w:rsidR="00905A39" w:rsidRPr="009E1E9A" w:rsidRDefault="00905A39">
            <w:pPr>
              <w:pStyle w:val="NoSpacing"/>
              <w:rPr>
                <w:color w:val="000000"/>
              </w:rPr>
            </w:pPr>
            <w:r w:rsidRPr="009E1E9A">
              <w:rPr>
                <w:color w:val="000000"/>
              </w:rPr>
              <w:t>Education</w:t>
            </w:r>
          </w:p>
        </w:tc>
        <w:tc>
          <w:tcPr>
            <w:tcW w:w="1109" w:type="dxa"/>
            <w:shd w:val="clear" w:color="auto" w:fill="808080" w:themeFill="background1" w:themeFillShade="80"/>
          </w:tcPr>
          <w:p w14:paraId="4316F839" w14:textId="77777777" w:rsidR="00905A39" w:rsidRPr="009E1E9A" w:rsidRDefault="00905A39">
            <w:pPr>
              <w:pStyle w:val="NoSpacing"/>
              <w:rPr>
                <w:color w:val="000000"/>
              </w:rPr>
            </w:pPr>
          </w:p>
        </w:tc>
        <w:tc>
          <w:tcPr>
            <w:tcW w:w="990" w:type="dxa"/>
            <w:shd w:val="clear" w:color="auto" w:fill="808080" w:themeFill="background1" w:themeFillShade="80"/>
          </w:tcPr>
          <w:p w14:paraId="633D71D4" w14:textId="77777777" w:rsidR="00905A39" w:rsidRPr="009E1E9A" w:rsidRDefault="00905A39">
            <w:pPr>
              <w:pStyle w:val="NoSpacing"/>
              <w:rPr>
                <w:color w:val="000000"/>
              </w:rPr>
            </w:pPr>
          </w:p>
        </w:tc>
        <w:tc>
          <w:tcPr>
            <w:tcW w:w="990" w:type="dxa"/>
          </w:tcPr>
          <w:p w14:paraId="4744CB06" w14:textId="77777777" w:rsidR="00905A39" w:rsidRPr="009E1E9A" w:rsidRDefault="00905A39">
            <w:pPr>
              <w:pStyle w:val="NoSpacing"/>
              <w:rPr>
                <w:color w:val="000000"/>
              </w:rPr>
            </w:pPr>
          </w:p>
        </w:tc>
        <w:tc>
          <w:tcPr>
            <w:tcW w:w="990" w:type="dxa"/>
            <w:shd w:val="clear" w:color="auto" w:fill="D9D9D9" w:themeFill="background1" w:themeFillShade="D9"/>
          </w:tcPr>
          <w:p w14:paraId="352D8C6F" w14:textId="77777777" w:rsidR="00905A39" w:rsidRPr="009E1E9A" w:rsidRDefault="00905A39">
            <w:pPr>
              <w:pStyle w:val="NoSpacing"/>
              <w:rPr>
                <w:color w:val="000000"/>
              </w:rPr>
            </w:pPr>
          </w:p>
        </w:tc>
        <w:tc>
          <w:tcPr>
            <w:tcW w:w="990" w:type="dxa"/>
            <w:shd w:val="clear" w:color="auto" w:fill="D9D9D9" w:themeFill="background1" w:themeFillShade="D9"/>
          </w:tcPr>
          <w:p w14:paraId="2F713D57" w14:textId="77777777" w:rsidR="00905A39" w:rsidRPr="009E1E9A" w:rsidRDefault="00905A39">
            <w:pPr>
              <w:pStyle w:val="NoSpacing"/>
              <w:rPr>
                <w:color w:val="000000"/>
              </w:rPr>
            </w:pPr>
          </w:p>
        </w:tc>
        <w:tc>
          <w:tcPr>
            <w:tcW w:w="1170" w:type="dxa"/>
          </w:tcPr>
          <w:p w14:paraId="264B033B" w14:textId="77777777" w:rsidR="00905A39" w:rsidRPr="009E1E9A" w:rsidRDefault="00905A39">
            <w:pPr>
              <w:pStyle w:val="NoSpacing"/>
              <w:rPr>
                <w:color w:val="000000"/>
              </w:rPr>
            </w:pPr>
          </w:p>
        </w:tc>
        <w:tc>
          <w:tcPr>
            <w:tcW w:w="1088" w:type="dxa"/>
            <w:shd w:val="clear" w:color="auto" w:fill="808080" w:themeFill="background1" w:themeFillShade="80"/>
          </w:tcPr>
          <w:p w14:paraId="26C7B2FF" w14:textId="77777777" w:rsidR="00905A39" w:rsidRPr="009E1E9A" w:rsidRDefault="00905A39">
            <w:pPr>
              <w:pStyle w:val="NoSpacing"/>
              <w:rPr>
                <w:color w:val="000000"/>
              </w:rPr>
            </w:pPr>
          </w:p>
        </w:tc>
      </w:tr>
      <w:tr w:rsidR="00905A39" w:rsidRPr="009E1E9A" w14:paraId="5E4823F4" w14:textId="77777777">
        <w:tc>
          <w:tcPr>
            <w:tcW w:w="1496" w:type="dxa"/>
            <w:gridSpan w:val="2"/>
          </w:tcPr>
          <w:p w14:paraId="3BA900E3" w14:textId="77777777" w:rsidR="00905A39" w:rsidRPr="009E1E9A" w:rsidRDefault="00905A39">
            <w:pPr>
              <w:pStyle w:val="NoSpacing"/>
              <w:rPr>
                <w:color w:val="000000"/>
              </w:rPr>
            </w:pPr>
            <w:r w:rsidRPr="009E1E9A">
              <w:rPr>
                <w:color w:val="000000"/>
              </w:rPr>
              <w:t>Persuasion</w:t>
            </w:r>
          </w:p>
        </w:tc>
        <w:tc>
          <w:tcPr>
            <w:tcW w:w="1109" w:type="dxa"/>
            <w:shd w:val="clear" w:color="auto" w:fill="808080" w:themeFill="background1" w:themeFillShade="80"/>
          </w:tcPr>
          <w:p w14:paraId="5D93DB61" w14:textId="77777777" w:rsidR="00905A39" w:rsidRPr="009E1E9A" w:rsidRDefault="00905A39">
            <w:pPr>
              <w:pStyle w:val="NoSpacing"/>
              <w:rPr>
                <w:color w:val="000000"/>
              </w:rPr>
            </w:pPr>
          </w:p>
        </w:tc>
        <w:tc>
          <w:tcPr>
            <w:tcW w:w="990" w:type="dxa"/>
            <w:shd w:val="clear" w:color="auto" w:fill="808080" w:themeFill="background1" w:themeFillShade="80"/>
          </w:tcPr>
          <w:p w14:paraId="0C540D0E" w14:textId="77777777" w:rsidR="00905A39" w:rsidRPr="009E1E9A" w:rsidRDefault="00905A39">
            <w:pPr>
              <w:pStyle w:val="NoSpacing"/>
              <w:rPr>
                <w:color w:val="000000"/>
              </w:rPr>
            </w:pPr>
          </w:p>
        </w:tc>
        <w:tc>
          <w:tcPr>
            <w:tcW w:w="990" w:type="dxa"/>
          </w:tcPr>
          <w:p w14:paraId="0F858C62" w14:textId="77777777" w:rsidR="00905A39" w:rsidRPr="009E1E9A" w:rsidRDefault="00905A39">
            <w:pPr>
              <w:pStyle w:val="NoSpacing"/>
              <w:rPr>
                <w:color w:val="000000"/>
              </w:rPr>
            </w:pPr>
          </w:p>
        </w:tc>
        <w:tc>
          <w:tcPr>
            <w:tcW w:w="990" w:type="dxa"/>
            <w:shd w:val="clear" w:color="auto" w:fill="D9D9D9" w:themeFill="background1" w:themeFillShade="D9"/>
          </w:tcPr>
          <w:p w14:paraId="11674B38" w14:textId="77777777" w:rsidR="00905A39" w:rsidRPr="009E1E9A" w:rsidRDefault="00905A39">
            <w:pPr>
              <w:pStyle w:val="NoSpacing"/>
              <w:rPr>
                <w:color w:val="000000"/>
              </w:rPr>
            </w:pPr>
          </w:p>
        </w:tc>
        <w:tc>
          <w:tcPr>
            <w:tcW w:w="990" w:type="dxa"/>
            <w:shd w:val="clear" w:color="auto" w:fill="D9D9D9" w:themeFill="background1" w:themeFillShade="D9"/>
          </w:tcPr>
          <w:p w14:paraId="42BD5EFD" w14:textId="77777777" w:rsidR="00905A39" w:rsidRPr="009E1E9A" w:rsidRDefault="00905A39">
            <w:pPr>
              <w:pStyle w:val="NoSpacing"/>
              <w:rPr>
                <w:color w:val="000000"/>
              </w:rPr>
            </w:pPr>
          </w:p>
        </w:tc>
        <w:tc>
          <w:tcPr>
            <w:tcW w:w="1170" w:type="dxa"/>
          </w:tcPr>
          <w:p w14:paraId="75F1D9DD" w14:textId="77777777" w:rsidR="00905A39" w:rsidRPr="009E1E9A" w:rsidRDefault="00905A39">
            <w:pPr>
              <w:pStyle w:val="NoSpacing"/>
              <w:rPr>
                <w:color w:val="000000"/>
              </w:rPr>
            </w:pPr>
          </w:p>
        </w:tc>
        <w:tc>
          <w:tcPr>
            <w:tcW w:w="1088" w:type="dxa"/>
            <w:shd w:val="clear" w:color="auto" w:fill="808080" w:themeFill="background1" w:themeFillShade="80"/>
          </w:tcPr>
          <w:p w14:paraId="5A3FD7D6" w14:textId="77777777" w:rsidR="00905A39" w:rsidRPr="009E1E9A" w:rsidRDefault="00905A39">
            <w:pPr>
              <w:pStyle w:val="NoSpacing"/>
              <w:rPr>
                <w:color w:val="000000"/>
              </w:rPr>
            </w:pPr>
          </w:p>
        </w:tc>
      </w:tr>
      <w:tr w:rsidR="00905A39" w:rsidRPr="009E1E9A" w14:paraId="48EA1DCA" w14:textId="77777777">
        <w:tc>
          <w:tcPr>
            <w:tcW w:w="1496" w:type="dxa"/>
            <w:gridSpan w:val="2"/>
          </w:tcPr>
          <w:p w14:paraId="1098211C" w14:textId="77777777" w:rsidR="00905A39" w:rsidRPr="009E1E9A" w:rsidRDefault="00905A39">
            <w:pPr>
              <w:pStyle w:val="NoSpacing"/>
              <w:rPr>
                <w:color w:val="000000"/>
              </w:rPr>
            </w:pPr>
            <w:r w:rsidRPr="009E1E9A">
              <w:rPr>
                <w:color w:val="000000"/>
              </w:rPr>
              <w:t>Incentivization</w:t>
            </w:r>
          </w:p>
        </w:tc>
        <w:tc>
          <w:tcPr>
            <w:tcW w:w="1109" w:type="dxa"/>
            <w:shd w:val="clear" w:color="auto" w:fill="808080" w:themeFill="background1" w:themeFillShade="80"/>
          </w:tcPr>
          <w:p w14:paraId="373ADE01" w14:textId="77777777" w:rsidR="00905A39" w:rsidRPr="009E1E9A" w:rsidRDefault="00905A39">
            <w:pPr>
              <w:pStyle w:val="NoSpacing"/>
              <w:rPr>
                <w:color w:val="000000"/>
              </w:rPr>
            </w:pPr>
          </w:p>
        </w:tc>
        <w:tc>
          <w:tcPr>
            <w:tcW w:w="990" w:type="dxa"/>
            <w:shd w:val="clear" w:color="auto" w:fill="808080" w:themeFill="background1" w:themeFillShade="80"/>
          </w:tcPr>
          <w:p w14:paraId="686393FE" w14:textId="77777777" w:rsidR="00905A39" w:rsidRPr="009E1E9A" w:rsidRDefault="00905A39">
            <w:pPr>
              <w:pStyle w:val="NoSpacing"/>
              <w:rPr>
                <w:color w:val="000000"/>
              </w:rPr>
            </w:pPr>
          </w:p>
        </w:tc>
        <w:tc>
          <w:tcPr>
            <w:tcW w:w="990" w:type="dxa"/>
            <w:shd w:val="clear" w:color="auto" w:fill="D9D9D9" w:themeFill="background1" w:themeFillShade="D9"/>
          </w:tcPr>
          <w:p w14:paraId="4F3169FD" w14:textId="77777777" w:rsidR="00905A39" w:rsidRPr="009E1E9A" w:rsidRDefault="00905A39">
            <w:pPr>
              <w:pStyle w:val="NoSpacing"/>
              <w:rPr>
                <w:color w:val="000000"/>
              </w:rPr>
            </w:pPr>
          </w:p>
        </w:tc>
        <w:tc>
          <w:tcPr>
            <w:tcW w:w="990" w:type="dxa"/>
            <w:shd w:val="clear" w:color="auto" w:fill="D9D9D9" w:themeFill="background1" w:themeFillShade="D9"/>
          </w:tcPr>
          <w:p w14:paraId="35BBEC46" w14:textId="77777777" w:rsidR="00905A39" w:rsidRPr="009E1E9A" w:rsidRDefault="00905A39">
            <w:pPr>
              <w:pStyle w:val="NoSpacing"/>
              <w:rPr>
                <w:color w:val="000000"/>
              </w:rPr>
            </w:pPr>
          </w:p>
        </w:tc>
        <w:tc>
          <w:tcPr>
            <w:tcW w:w="990" w:type="dxa"/>
            <w:shd w:val="clear" w:color="auto" w:fill="D9D9D9" w:themeFill="background1" w:themeFillShade="D9"/>
          </w:tcPr>
          <w:p w14:paraId="0563F959" w14:textId="77777777" w:rsidR="00905A39" w:rsidRPr="009E1E9A" w:rsidRDefault="00905A39">
            <w:pPr>
              <w:pStyle w:val="NoSpacing"/>
              <w:rPr>
                <w:color w:val="000000"/>
              </w:rPr>
            </w:pPr>
          </w:p>
        </w:tc>
        <w:tc>
          <w:tcPr>
            <w:tcW w:w="1170" w:type="dxa"/>
          </w:tcPr>
          <w:p w14:paraId="67617C7C" w14:textId="77777777" w:rsidR="00905A39" w:rsidRPr="009E1E9A" w:rsidRDefault="00905A39">
            <w:pPr>
              <w:pStyle w:val="NoSpacing"/>
              <w:rPr>
                <w:color w:val="000000"/>
              </w:rPr>
            </w:pPr>
          </w:p>
        </w:tc>
        <w:tc>
          <w:tcPr>
            <w:tcW w:w="1088" w:type="dxa"/>
            <w:shd w:val="clear" w:color="auto" w:fill="808080" w:themeFill="background1" w:themeFillShade="80"/>
          </w:tcPr>
          <w:p w14:paraId="21F180E2" w14:textId="77777777" w:rsidR="00905A39" w:rsidRPr="009E1E9A" w:rsidRDefault="00905A39">
            <w:pPr>
              <w:pStyle w:val="NoSpacing"/>
              <w:rPr>
                <w:color w:val="000000"/>
              </w:rPr>
            </w:pPr>
          </w:p>
        </w:tc>
      </w:tr>
      <w:tr w:rsidR="00905A39" w:rsidRPr="009E1E9A" w14:paraId="7C27FB6E" w14:textId="77777777">
        <w:tc>
          <w:tcPr>
            <w:tcW w:w="1496" w:type="dxa"/>
            <w:gridSpan w:val="2"/>
          </w:tcPr>
          <w:p w14:paraId="5885B75B" w14:textId="77777777" w:rsidR="00905A39" w:rsidRPr="009E1E9A" w:rsidRDefault="00905A39">
            <w:pPr>
              <w:pStyle w:val="NoSpacing"/>
              <w:rPr>
                <w:color w:val="000000"/>
              </w:rPr>
            </w:pPr>
            <w:r w:rsidRPr="009E1E9A">
              <w:rPr>
                <w:color w:val="000000"/>
              </w:rPr>
              <w:t>Coercion</w:t>
            </w:r>
          </w:p>
        </w:tc>
        <w:tc>
          <w:tcPr>
            <w:tcW w:w="1109" w:type="dxa"/>
            <w:shd w:val="clear" w:color="auto" w:fill="FFFFFF" w:themeFill="background1"/>
          </w:tcPr>
          <w:p w14:paraId="1CD80A42"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270E448B"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696855AC"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62AB84C5"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691158DF" w14:textId="77777777" w:rsidR="00905A39" w:rsidRPr="009E1E9A" w:rsidRDefault="00905A39">
            <w:pPr>
              <w:pStyle w:val="NoSpacing"/>
              <w:rPr>
                <w:color w:val="000000"/>
              </w:rPr>
            </w:pPr>
            <w:r w:rsidRPr="009E1E9A">
              <w:rPr>
                <w:color w:val="000000"/>
              </w:rPr>
              <w:t>NC</w:t>
            </w:r>
          </w:p>
        </w:tc>
        <w:tc>
          <w:tcPr>
            <w:tcW w:w="1170" w:type="dxa"/>
          </w:tcPr>
          <w:p w14:paraId="598B6503" w14:textId="77777777" w:rsidR="00905A39" w:rsidRPr="009E1E9A" w:rsidRDefault="00905A39">
            <w:pPr>
              <w:pStyle w:val="NoSpacing"/>
              <w:rPr>
                <w:color w:val="000000"/>
              </w:rPr>
            </w:pPr>
          </w:p>
        </w:tc>
        <w:tc>
          <w:tcPr>
            <w:tcW w:w="1088" w:type="dxa"/>
            <w:shd w:val="clear" w:color="auto" w:fill="FFFFFF" w:themeFill="background1"/>
          </w:tcPr>
          <w:p w14:paraId="53AF038C" w14:textId="77777777" w:rsidR="00905A39" w:rsidRPr="009E1E9A" w:rsidRDefault="00905A39">
            <w:pPr>
              <w:pStyle w:val="NoSpacing"/>
              <w:rPr>
                <w:color w:val="000000"/>
              </w:rPr>
            </w:pPr>
            <w:r w:rsidRPr="009E1E9A">
              <w:rPr>
                <w:color w:val="000000"/>
              </w:rPr>
              <w:t>NC</w:t>
            </w:r>
          </w:p>
        </w:tc>
      </w:tr>
      <w:tr w:rsidR="00905A39" w:rsidRPr="009E1E9A" w14:paraId="2DCD6EFE" w14:textId="77777777">
        <w:tc>
          <w:tcPr>
            <w:tcW w:w="1496" w:type="dxa"/>
            <w:gridSpan w:val="2"/>
          </w:tcPr>
          <w:p w14:paraId="24E5A88B" w14:textId="77777777" w:rsidR="00905A39" w:rsidRPr="009E1E9A" w:rsidRDefault="00905A39">
            <w:pPr>
              <w:pStyle w:val="NoSpacing"/>
              <w:rPr>
                <w:color w:val="000000"/>
              </w:rPr>
            </w:pPr>
            <w:r w:rsidRPr="009E1E9A">
              <w:rPr>
                <w:color w:val="000000"/>
              </w:rPr>
              <w:t>Training</w:t>
            </w:r>
          </w:p>
        </w:tc>
        <w:tc>
          <w:tcPr>
            <w:tcW w:w="1109" w:type="dxa"/>
          </w:tcPr>
          <w:p w14:paraId="197FA075" w14:textId="77777777" w:rsidR="00905A39" w:rsidRPr="009E1E9A" w:rsidRDefault="00905A39">
            <w:pPr>
              <w:pStyle w:val="NoSpacing"/>
              <w:rPr>
                <w:color w:val="000000"/>
              </w:rPr>
            </w:pPr>
          </w:p>
        </w:tc>
        <w:tc>
          <w:tcPr>
            <w:tcW w:w="990" w:type="dxa"/>
            <w:shd w:val="clear" w:color="auto" w:fill="808080" w:themeFill="background1" w:themeFillShade="80"/>
          </w:tcPr>
          <w:p w14:paraId="503B78AD" w14:textId="77777777" w:rsidR="00905A39" w:rsidRPr="009E1E9A" w:rsidRDefault="00905A39">
            <w:pPr>
              <w:pStyle w:val="NoSpacing"/>
              <w:rPr>
                <w:color w:val="000000"/>
              </w:rPr>
            </w:pPr>
          </w:p>
        </w:tc>
        <w:tc>
          <w:tcPr>
            <w:tcW w:w="990" w:type="dxa"/>
            <w:shd w:val="clear" w:color="auto" w:fill="D9D9D9" w:themeFill="background1" w:themeFillShade="D9"/>
          </w:tcPr>
          <w:p w14:paraId="14916C54" w14:textId="77777777" w:rsidR="00905A39" w:rsidRPr="009E1E9A" w:rsidRDefault="00905A39">
            <w:pPr>
              <w:pStyle w:val="NoSpacing"/>
              <w:rPr>
                <w:color w:val="000000"/>
              </w:rPr>
            </w:pPr>
          </w:p>
        </w:tc>
        <w:tc>
          <w:tcPr>
            <w:tcW w:w="990" w:type="dxa"/>
            <w:shd w:val="clear" w:color="auto" w:fill="D9D9D9" w:themeFill="background1" w:themeFillShade="D9"/>
          </w:tcPr>
          <w:p w14:paraId="29F58013" w14:textId="77777777" w:rsidR="00905A39" w:rsidRPr="009E1E9A" w:rsidRDefault="00905A39">
            <w:pPr>
              <w:pStyle w:val="NoSpacing"/>
              <w:rPr>
                <w:color w:val="000000"/>
              </w:rPr>
            </w:pPr>
          </w:p>
        </w:tc>
        <w:tc>
          <w:tcPr>
            <w:tcW w:w="990" w:type="dxa"/>
            <w:shd w:val="clear" w:color="auto" w:fill="D9D9D9" w:themeFill="background1" w:themeFillShade="D9"/>
          </w:tcPr>
          <w:p w14:paraId="4A3F1D29" w14:textId="77777777" w:rsidR="00905A39" w:rsidRPr="009E1E9A" w:rsidRDefault="00905A39">
            <w:pPr>
              <w:pStyle w:val="NoSpacing"/>
              <w:rPr>
                <w:color w:val="000000"/>
              </w:rPr>
            </w:pPr>
          </w:p>
        </w:tc>
        <w:tc>
          <w:tcPr>
            <w:tcW w:w="1170" w:type="dxa"/>
          </w:tcPr>
          <w:p w14:paraId="724E99F0" w14:textId="77777777" w:rsidR="00905A39" w:rsidRPr="009E1E9A" w:rsidRDefault="00905A39">
            <w:pPr>
              <w:pStyle w:val="NoSpacing"/>
              <w:rPr>
                <w:color w:val="000000"/>
              </w:rPr>
            </w:pPr>
          </w:p>
        </w:tc>
        <w:tc>
          <w:tcPr>
            <w:tcW w:w="1088" w:type="dxa"/>
            <w:shd w:val="clear" w:color="auto" w:fill="808080" w:themeFill="background1" w:themeFillShade="80"/>
          </w:tcPr>
          <w:p w14:paraId="4C74898B" w14:textId="77777777" w:rsidR="00905A39" w:rsidRPr="009E1E9A" w:rsidRDefault="00905A39">
            <w:pPr>
              <w:pStyle w:val="NoSpacing"/>
              <w:rPr>
                <w:color w:val="000000"/>
              </w:rPr>
            </w:pPr>
          </w:p>
        </w:tc>
      </w:tr>
      <w:tr w:rsidR="00905A39" w:rsidRPr="009E1E9A" w14:paraId="7196CC22" w14:textId="77777777">
        <w:tc>
          <w:tcPr>
            <w:tcW w:w="1496" w:type="dxa"/>
            <w:gridSpan w:val="2"/>
          </w:tcPr>
          <w:p w14:paraId="3D27C36A" w14:textId="77777777" w:rsidR="00905A39" w:rsidRPr="009E1E9A" w:rsidRDefault="00905A39">
            <w:pPr>
              <w:pStyle w:val="NoSpacing"/>
              <w:rPr>
                <w:color w:val="000000"/>
              </w:rPr>
            </w:pPr>
            <w:r w:rsidRPr="009E1E9A">
              <w:rPr>
                <w:color w:val="000000"/>
              </w:rPr>
              <w:t>Restriction</w:t>
            </w:r>
          </w:p>
        </w:tc>
        <w:tc>
          <w:tcPr>
            <w:tcW w:w="1109" w:type="dxa"/>
          </w:tcPr>
          <w:p w14:paraId="39809BBD" w14:textId="77777777" w:rsidR="00905A39" w:rsidRPr="009E1E9A" w:rsidRDefault="00905A39">
            <w:pPr>
              <w:pStyle w:val="NoSpacing"/>
              <w:rPr>
                <w:color w:val="000000"/>
              </w:rPr>
            </w:pPr>
          </w:p>
        </w:tc>
        <w:tc>
          <w:tcPr>
            <w:tcW w:w="990" w:type="dxa"/>
            <w:shd w:val="clear" w:color="auto" w:fill="FFFFFF" w:themeFill="background1"/>
          </w:tcPr>
          <w:p w14:paraId="15E38086"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53C64682" w14:textId="77777777" w:rsidR="00905A39" w:rsidRPr="009E1E9A" w:rsidRDefault="00905A39">
            <w:pPr>
              <w:pStyle w:val="NoSpacing"/>
              <w:rPr>
                <w:color w:val="000000"/>
              </w:rPr>
            </w:pPr>
          </w:p>
        </w:tc>
        <w:tc>
          <w:tcPr>
            <w:tcW w:w="990" w:type="dxa"/>
            <w:shd w:val="clear" w:color="auto" w:fill="FFFFFF" w:themeFill="background1"/>
          </w:tcPr>
          <w:p w14:paraId="788BBB0C" w14:textId="77777777" w:rsidR="00905A39" w:rsidRPr="009E1E9A" w:rsidRDefault="00905A39">
            <w:pPr>
              <w:pStyle w:val="NoSpacing"/>
              <w:rPr>
                <w:color w:val="000000"/>
              </w:rPr>
            </w:pPr>
            <w:r w:rsidRPr="009E1E9A">
              <w:rPr>
                <w:color w:val="000000"/>
              </w:rPr>
              <w:t>NC</w:t>
            </w:r>
          </w:p>
        </w:tc>
        <w:tc>
          <w:tcPr>
            <w:tcW w:w="990" w:type="dxa"/>
            <w:shd w:val="clear" w:color="auto" w:fill="FFFFFF" w:themeFill="background1"/>
          </w:tcPr>
          <w:p w14:paraId="2393A2B0" w14:textId="77777777" w:rsidR="00905A39" w:rsidRPr="009E1E9A" w:rsidRDefault="00905A39">
            <w:pPr>
              <w:pStyle w:val="NoSpacing"/>
              <w:rPr>
                <w:color w:val="000000"/>
              </w:rPr>
            </w:pPr>
            <w:r w:rsidRPr="009E1E9A">
              <w:rPr>
                <w:color w:val="000000"/>
              </w:rPr>
              <w:t>NC</w:t>
            </w:r>
          </w:p>
        </w:tc>
        <w:tc>
          <w:tcPr>
            <w:tcW w:w="1170" w:type="dxa"/>
          </w:tcPr>
          <w:p w14:paraId="71D4FFFE" w14:textId="77777777" w:rsidR="00905A39" w:rsidRPr="009E1E9A" w:rsidRDefault="00905A39">
            <w:pPr>
              <w:pStyle w:val="NoSpacing"/>
              <w:rPr>
                <w:color w:val="000000"/>
              </w:rPr>
            </w:pPr>
          </w:p>
        </w:tc>
        <w:tc>
          <w:tcPr>
            <w:tcW w:w="1088" w:type="dxa"/>
          </w:tcPr>
          <w:p w14:paraId="136DAD1C" w14:textId="77777777" w:rsidR="00905A39" w:rsidRPr="009E1E9A" w:rsidRDefault="00905A39">
            <w:pPr>
              <w:pStyle w:val="NoSpacing"/>
              <w:rPr>
                <w:color w:val="000000"/>
              </w:rPr>
            </w:pPr>
          </w:p>
        </w:tc>
      </w:tr>
      <w:tr w:rsidR="00905A39" w:rsidRPr="009E1E9A" w14:paraId="16391B3A" w14:textId="77777777">
        <w:tc>
          <w:tcPr>
            <w:tcW w:w="1496" w:type="dxa"/>
            <w:gridSpan w:val="2"/>
          </w:tcPr>
          <w:p w14:paraId="412220B3" w14:textId="77777777" w:rsidR="00905A39" w:rsidRPr="009E1E9A" w:rsidRDefault="00905A39">
            <w:pPr>
              <w:pStyle w:val="NoSpacing"/>
              <w:rPr>
                <w:color w:val="000000"/>
              </w:rPr>
            </w:pPr>
            <w:r w:rsidRPr="009E1E9A">
              <w:rPr>
                <w:color w:val="000000"/>
              </w:rPr>
              <w:t>Environmental restructuring</w:t>
            </w:r>
          </w:p>
        </w:tc>
        <w:tc>
          <w:tcPr>
            <w:tcW w:w="1109" w:type="dxa"/>
          </w:tcPr>
          <w:p w14:paraId="554D3FAE" w14:textId="77777777" w:rsidR="00905A39" w:rsidRPr="009E1E9A" w:rsidRDefault="00905A39">
            <w:pPr>
              <w:pStyle w:val="NoSpacing"/>
              <w:rPr>
                <w:color w:val="000000"/>
              </w:rPr>
            </w:pPr>
          </w:p>
        </w:tc>
        <w:tc>
          <w:tcPr>
            <w:tcW w:w="990" w:type="dxa"/>
            <w:shd w:val="clear" w:color="auto" w:fill="808080" w:themeFill="background1" w:themeFillShade="80"/>
          </w:tcPr>
          <w:p w14:paraId="0F90C916" w14:textId="77777777" w:rsidR="00905A39" w:rsidRPr="009E1E9A" w:rsidRDefault="00905A39">
            <w:pPr>
              <w:pStyle w:val="NoSpacing"/>
              <w:rPr>
                <w:color w:val="000000"/>
              </w:rPr>
            </w:pPr>
          </w:p>
        </w:tc>
        <w:tc>
          <w:tcPr>
            <w:tcW w:w="990" w:type="dxa"/>
            <w:shd w:val="clear" w:color="auto" w:fill="D9D9D9" w:themeFill="background1" w:themeFillShade="D9"/>
          </w:tcPr>
          <w:p w14:paraId="407F006C" w14:textId="77777777" w:rsidR="00905A39" w:rsidRPr="009E1E9A" w:rsidRDefault="00905A39">
            <w:pPr>
              <w:pStyle w:val="NoSpacing"/>
              <w:rPr>
                <w:color w:val="000000"/>
              </w:rPr>
            </w:pPr>
          </w:p>
        </w:tc>
        <w:tc>
          <w:tcPr>
            <w:tcW w:w="990" w:type="dxa"/>
            <w:shd w:val="clear" w:color="auto" w:fill="D9D9D9" w:themeFill="background1" w:themeFillShade="D9"/>
          </w:tcPr>
          <w:p w14:paraId="6340083F" w14:textId="77777777" w:rsidR="00905A39" w:rsidRPr="009E1E9A" w:rsidRDefault="00905A39">
            <w:pPr>
              <w:pStyle w:val="NoSpacing"/>
              <w:rPr>
                <w:color w:val="000000"/>
              </w:rPr>
            </w:pPr>
          </w:p>
        </w:tc>
        <w:tc>
          <w:tcPr>
            <w:tcW w:w="990" w:type="dxa"/>
            <w:shd w:val="clear" w:color="auto" w:fill="D9D9D9" w:themeFill="background1" w:themeFillShade="D9"/>
          </w:tcPr>
          <w:p w14:paraId="2A895100" w14:textId="77777777" w:rsidR="00905A39" w:rsidRPr="009E1E9A" w:rsidRDefault="00905A39">
            <w:pPr>
              <w:pStyle w:val="NoSpacing"/>
              <w:rPr>
                <w:color w:val="000000"/>
              </w:rPr>
            </w:pPr>
          </w:p>
        </w:tc>
        <w:tc>
          <w:tcPr>
            <w:tcW w:w="1170" w:type="dxa"/>
            <w:shd w:val="clear" w:color="auto" w:fill="808080" w:themeFill="background1" w:themeFillShade="80"/>
          </w:tcPr>
          <w:p w14:paraId="70F526FE" w14:textId="77777777" w:rsidR="00905A39" w:rsidRPr="009E1E9A" w:rsidRDefault="00905A39">
            <w:pPr>
              <w:pStyle w:val="NoSpacing"/>
              <w:rPr>
                <w:color w:val="000000"/>
              </w:rPr>
            </w:pPr>
          </w:p>
        </w:tc>
        <w:tc>
          <w:tcPr>
            <w:tcW w:w="1088" w:type="dxa"/>
          </w:tcPr>
          <w:p w14:paraId="07E5CEBF" w14:textId="77777777" w:rsidR="00905A39" w:rsidRPr="009E1E9A" w:rsidRDefault="00905A39">
            <w:pPr>
              <w:pStyle w:val="NoSpacing"/>
              <w:rPr>
                <w:color w:val="000000"/>
              </w:rPr>
            </w:pPr>
          </w:p>
        </w:tc>
      </w:tr>
      <w:tr w:rsidR="00905A39" w:rsidRPr="009E1E9A" w14:paraId="16462210" w14:textId="77777777">
        <w:tc>
          <w:tcPr>
            <w:tcW w:w="1496" w:type="dxa"/>
            <w:gridSpan w:val="2"/>
            <w:tcBorders>
              <w:bottom w:val="single" w:sz="4" w:space="0" w:color="auto"/>
            </w:tcBorders>
          </w:tcPr>
          <w:p w14:paraId="27D64F7F" w14:textId="77777777" w:rsidR="00905A39" w:rsidRPr="009E1E9A" w:rsidRDefault="00905A39">
            <w:pPr>
              <w:pStyle w:val="NoSpacing"/>
              <w:rPr>
                <w:color w:val="000000"/>
              </w:rPr>
            </w:pPr>
            <w:r w:rsidRPr="009E1E9A">
              <w:rPr>
                <w:color w:val="000000"/>
              </w:rPr>
              <w:t>Modelling</w:t>
            </w:r>
          </w:p>
        </w:tc>
        <w:tc>
          <w:tcPr>
            <w:tcW w:w="1109" w:type="dxa"/>
            <w:tcBorders>
              <w:bottom w:val="single" w:sz="4" w:space="0" w:color="auto"/>
            </w:tcBorders>
            <w:shd w:val="clear" w:color="auto" w:fill="808080" w:themeFill="background1" w:themeFillShade="80"/>
          </w:tcPr>
          <w:p w14:paraId="63B4834A" w14:textId="77777777" w:rsidR="00905A39" w:rsidRPr="009E1E9A" w:rsidRDefault="00905A39">
            <w:pPr>
              <w:pStyle w:val="NoSpacing"/>
              <w:rPr>
                <w:color w:val="000000"/>
              </w:rPr>
            </w:pPr>
          </w:p>
        </w:tc>
        <w:tc>
          <w:tcPr>
            <w:tcW w:w="990" w:type="dxa"/>
            <w:tcBorders>
              <w:bottom w:val="single" w:sz="4" w:space="0" w:color="auto"/>
            </w:tcBorders>
          </w:tcPr>
          <w:p w14:paraId="1F1DAB04" w14:textId="77777777" w:rsidR="00905A39" w:rsidRPr="009E1E9A" w:rsidRDefault="00905A39">
            <w:pPr>
              <w:pStyle w:val="NoSpacing"/>
              <w:rPr>
                <w:color w:val="000000"/>
              </w:rPr>
            </w:pPr>
          </w:p>
        </w:tc>
        <w:tc>
          <w:tcPr>
            <w:tcW w:w="990" w:type="dxa"/>
            <w:tcBorders>
              <w:bottom w:val="single" w:sz="4" w:space="0" w:color="auto"/>
            </w:tcBorders>
          </w:tcPr>
          <w:p w14:paraId="503678F7" w14:textId="77777777" w:rsidR="00905A39" w:rsidRPr="009E1E9A" w:rsidRDefault="00905A39">
            <w:pPr>
              <w:pStyle w:val="NoSpacing"/>
              <w:rPr>
                <w:color w:val="000000"/>
              </w:rPr>
            </w:pPr>
          </w:p>
        </w:tc>
        <w:tc>
          <w:tcPr>
            <w:tcW w:w="990" w:type="dxa"/>
            <w:tcBorders>
              <w:bottom w:val="single" w:sz="4" w:space="0" w:color="auto"/>
            </w:tcBorders>
          </w:tcPr>
          <w:p w14:paraId="54CB84A1" w14:textId="77777777" w:rsidR="00905A39" w:rsidRPr="009E1E9A" w:rsidRDefault="00905A39">
            <w:pPr>
              <w:pStyle w:val="NoSpacing"/>
              <w:rPr>
                <w:color w:val="000000"/>
              </w:rPr>
            </w:pPr>
          </w:p>
        </w:tc>
        <w:tc>
          <w:tcPr>
            <w:tcW w:w="990" w:type="dxa"/>
            <w:tcBorders>
              <w:bottom w:val="single" w:sz="4" w:space="0" w:color="auto"/>
            </w:tcBorders>
          </w:tcPr>
          <w:p w14:paraId="1EABF9B8" w14:textId="77777777" w:rsidR="00905A39" w:rsidRPr="009E1E9A" w:rsidRDefault="00905A39">
            <w:pPr>
              <w:pStyle w:val="NoSpacing"/>
              <w:rPr>
                <w:color w:val="000000"/>
              </w:rPr>
            </w:pPr>
          </w:p>
        </w:tc>
        <w:tc>
          <w:tcPr>
            <w:tcW w:w="1170" w:type="dxa"/>
            <w:tcBorders>
              <w:bottom w:val="single" w:sz="4" w:space="0" w:color="auto"/>
            </w:tcBorders>
          </w:tcPr>
          <w:p w14:paraId="4697CA88" w14:textId="77777777" w:rsidR="00905A39" w:rsidRPr="009E1E9A" w:rsidRDefault="00905A39">
            <w:pPr>
              <w:pStyle w:val="NoSpacing"/>
              <w:rPr>
                <w:color w:val="000000"/>
              </w:rPr>
            </w:pPr>
          </w:p>
        </w:tc>
        <w:tc>
          <w:tcPr>
            <w:tcW w:w="1088" w:type="dxa"/>
            <w:tcBorders>
              <w:bottom w:val="single" w:sz="4" w:space="0" w:color="auto"/>
            </w:tcBorders>
            <w:shd w:val="clear" w:color="auto" w:fill="808080" w:themeFill="background1" w:themeFillShade="80"/>
          </w:tcPr>
          <w:p w14:paraId="48419035" w14:textId="77777777" w:rsidR="00905A39" w:rsidRPr="009E1E9A" w:rsidRDefault="00905A39">
            <w:pPr>
              <w:pStyle w:val="NoSpacing"/>
              <w:rPr>
                <w:color w:val="000000"/>
              </w:rPr>
            </w:pPr>
          </w:p>
        </w:tc>
      </w:tr>
      <w:tr w:rsidR="00905A39" w:rsidRPr="009E1E9A" w14:paraId="0951179D" w14:textId="77777777">
        <w:tc>
          <w:tcPr>
            <w:tcW w:w="1496" w:type="dxa"/>
            <w:gridSpan w:val="2"/>
            <w:tcBorders>
              <w:bottom w:val="single" w:sz="4" w:space="0" w:color="auto"/>
            </w:tcBorders>
          </w:tcPr>
          <w:p w14:paraId="1B958D5E" w14:textId="77777777" w:rsidR="00905A39" w:rsidRPr="009E1E9A" w:rsidRDefault="00905A39">
            <w:pPr>
              <w:pStyle w:val="NoSpacing"/>
              <w:rPr>
                <w:color w:val="000000"/>
              </w:rPr>
            </w:pPr>
            <w:r w:rsidRPr="009E1E9A">
              <w:rPr>
                <w:color w:val="000000"/>
              </w:rPr>
              <w:t>Enablement</w:t>
            </w:r>
          </w:p>
        </w:tc>
        <w:tc>
          <w:tcPr>
            <w:tcW w:w="1109" w:type="dxa"/>
            <w:tcBorders>
              <w:bottom w:val="single" w:sz="4" w:space="0" w:color="auto"/>
            </w:tcBorders>
          </w:tcPr>
          <w:p w14:paraId="535D028C" w14:textId="77777777" w:rsidR="00905A39" w:rsidRPr="009E1E9A" w:rsidRDefault="00905A39">
            <w:pPr>
              <w:pStyle w:val="NoSpacing"/>
              <w:rPr>
                <w:color w:val="000000"/>
              </w:rPr>
            </w:pPr>
          </w:p>
        </w:tc>
        <w:tc>
          <w:tcPr>
            <w:tcW w:w="990" w:type="dxa"/>
            <w:tcBorders>
              <w:bottom w:val="single" w:sz="4" w:space="0" w:color="auto"/>
            </w:tcBorders>
            <w:shd w:val="clear" w:color="auto" w:fill="808080" w:themeFill="background1" w:themeFillShade="80"/>
          </w:tcPr>
          <w:p w14:paraId="3237A5ED" w14:textId="77777777" w:rsidR="00905A39" w:rsidRPr="009E1E9A" w:rsidRDefault="00905A39">
            <w:pPr>
              <w:pStyle w:val="NoSpacing"/>
              <w:rPr>
                <w:color w:val="000000"/>
              </w:rPr>
            </w:pPr>
          </w:p>
        </w:tc>
        <w:tc>
          <w:tcPr>
            <w:tcW w:w="990" w:type="dxa"/>
            <w:tcBorders>
              <w:bottom w:val="single" w:sz="4" w:space="0" w:color="auto"/>
            </w:tcBorders>
            <w:shd w:val="clear" w:color="auto" w:fill="D9D9D9" w:themeFill="background1" w:themeFillShade="D9"/>
          </w:tcPr>
          <w:p w14:paraId="1BE5529C" w14:textId="77777777" w:rsidR="00905A39" w:rsidRPr="009E1E9A" w:rsidRDefault="00905A39">
            <w:pPr>
              <w:pStyle w:val="NoSpacing"/>
              <w:rPr>
                <w:color w:val="000000"/>
              </w:rPr>
            </w:pPr>
          </w:p>
        </w:tc>
        <w:tc>
          <w:tcPr>
            <w:tcW w:w="990" w:type="dxa"/>
            <w:tcBorders>
              <w:bottom w:val="single" w:sz="4" w:space="0" w:color="auto"/>
            </w:tcBorders>
            <w:shd w:val="clear" w:color="auto" w:fill="D9D9D9" w:themeFill="background1" w:themeFillShade="D9"/>
          </w:tcPr>
          <w:p w14:paraId="479EF886" w14:textId="77777777" w:rsidR="00905A39" w:rsidRPr="009E1E9A" w:rsidRDefault="00905A39">
            <w:pPr>
              <w:pStyle w:val="NoSpacing"/>
              <w:rPr>
                <w:color w:val="000000"/>
              </w:rPr>
            </w:pPr>
          </w:p>
        </w:tc>
        <w:tc>
          <w:tcPr>
            <w:tcW w:w="990" w:type="dxa"/>
            <w:tcBorders>
              <w:bottom w:val="single" w:sz="4" w:space="0" w:color="auto"/>
            </w:tcBorders>
            <w:shd w:val="clear" w:color="auto" w:fill="D9D9D9" w:themeFill="background1" w:themeFillShade="D9"/>
          </w:tcPr>
          <w:p w14:paraId="38B0FBF4" w14:textId="77777777" w:rsidR="00905A39" w:rsidRPr="009E1E9A" w:rsidRDefault="00905A39">
            <w:pPr>
              <w:pStyle w:val="NoSpacing"/>
              <w:rPr>
                <w:color w:val="000000"/>
              </w:rPr>
            </w:pPr>
          </w:p>
        </w:tc>
        <w:tc>
          <w:tcPr>
            <w:tcW w:w="1170" w:type="dxa"/>
            <w:tcBorders>
              <w:bottom w:val="single" w:sz="4" w:space="0" w:color="auto"/>
            </w:tcBorders>
            <w:shd w:val="clear" w:color="auto" w:fill="808080" w:themeFill="background1" w:themeFillShade="80"/>
          </w:tcPr>
          <w:p w14:paraId="78BEA038" w14:textId="77777777" w:rsidR="00905A39" w:rsidRPr="009E1E9A" w:rsidRDefault="00905A39">
            <w:pPr>
              <w:pStyle w:val="NoSpacing"/>
              <w:rPr>
                <w:color w:val="000000"/>
              </w:rPr>
            </w:pPr>
          </w:p>
        </w:tc>
        <w:tc>
          <w:tcPr>
            <w:tcW w:w="1088" w:type="dxa"/>
            <w:tcBorders>
              <w:bottom w:val="single" w:sz="4" w:space="0" w:color="auto"/>
            </w:tcBorders>
            <w:shd w:val="clear" w:color="auto" w:fill="808080" w:themeFill="background1" w:themeFillShade="80"/>
          </w:tcPr>
          <w:p w14:paraId="441589B7" w14:textId="77777777" w:rsidR="00905A39" w:rsidRPr="009E1E9A" w:rsidRDefault="00905A39">
            <w:pPr>
              <w:pStyle w:val="NoSpacing"/>
              <w:rPr>
                <w:color w:val="000000"/>
              </w:rPr>
            </w:pPr>
          </w:p>
        </w:tc>
      </w:tr>
      <w:tr w:rsidR="00905A39" w:rsidRPr="009E1E9A" w14:paraId="1F13E575" w14:textId="77777777">
        <w:tc>
          <w:tcPr>
            <w:tcW w:w="8823" w:type="dxa"/>
            <w:gridSpan w:val="9"/>
            <w:tcBorders>
              <w:top w:val="nil"/>
              <w:left w:val="nil"/>
              <w:bottom w:val="nil"/>
              <w:right w:val="nil"/>
            </w:tcBorders>
            <w:shd w:val="clear" w:color="auto" w:fill="FFFFFF" w:themeFill="background1"/>
          </w:tcPr>
          <w:p w14:paraId="07038541" w14:textId="77777777" w:rsidR="00905A39" w:rsidRPr="009E1E9A" w:rsidRDefault="00905A39">
            <w:pPr>
              <w:pStyle w:val="NoSpacing"/>
              <w:rPr>
                <w:color w:val="000000"/>
              </w:rPr>
            </w:pPr>
          </w:p>
          <w:p w14:paraId="2D1BD054" w14:textId="77777777" w:rsidR="00905A39" w:rsidRPr="009E1E9A" w:rsidRDefault="00905A39">
            <w:pPr>
              <w:pStyle w:val="NoSpacing"/>
              <w:rPr>
                <w:color w:val="000000"/>
                <w:lang w:eastAsia="de-CH"/>
              </w:rPr>
            </w:pPr>
            <w:r w:rsidRPr="009E1E9A">
              <w:rPr>
                <w:color w:val="000000"/>
              </w:rPr>
              <w:t>Legend:</w:t>
            </w:r>
          </w:p>
        </w:tc>
      </w:tr>
      <w:tr w:rsidR="00905A39" w:rsidRPr="009E1E9A" w14:paraId="00D4DC97" w14:textId="77777777">
        <w:tc>
          <w:tcPr>
            <w:tcW w:w="595" w:type="dxa"/>
            <w:tcBorders>
              <w:top w:val="nil"/>
              <w:left w:val="nil"/>
              <w:bottom w:val="nil"/>
              <w:right w:val="nil"/>
            </w:tcBorders>
            <w:shd w:val="clear" w:color="auto" w:fill="FFFFFF" w:themeFill="background1"/>
          </w:tcPr>
          <w:p w14:paraId="59568328" w14:textId="77777777" w:rsidR="00905A39" w:rsidRPr="009E1E9A" w:rsidRDefault="00905A39">
            <w:pPr>
              <w:pStyle w:val="NoSpacing"/>
              <w:rPr>
                <w:color w:val="000000"/>
              </w:rPr>
            </w:pPr>
            <w:r w:rsidRPr="009E1E9A">
              <w:rPr>
                <w:color w:val="000000"/>
              </w:rPr>
              <w:t>NC</w:t>
            </w:r>
          </w:p>
        </w:tc>
        <w:tc>
          <w:tcPr>
            <w:tcW w:w="8228" w:type="dxa"/>
            <w:gridSpan w:val="8"/>
            <w:tcBorders>
              <w:top w:val="nil"/>
              <w:left w:val="nil"/>
              <w:bottom w:val="nil"/>
              <w:right w:val="nil"/>
            </w:tcBorders>
            <w:shd w:val="clear" w:color="auto" w:fill="auto"/>
            <w:vAlign w:val="bottom"/>
          </w:tcPr>
          <w:p w14:paraId="66F28493" w14:textId="77777777" w:rsidR="00905A39" w:rsidRPr="009E1E9A" w:rsidRDefault="00905A39">
            <w:pPr>
              <w:pStyle w:val="NoSpacing"/>
              <w:rPr>
                <w:color w:val="000000"/>
                <w:lang w:eastAsia="de-CH"/>
              </w:rPr>
            </w:pPr>
            <w:r w:rsidRPr="009E1E9A">
              <w:rPr>
                <w:color w:val="000000"/>
                <w:lang w:eastAsia="de-CH"/>
              </w:rPr>
              <w:t>Policy category not considered</w:t>
            </w:r>
          </w:p>
        </w:tc>
      </w:tr>
      <w:tr w:rsidR="00905A39" w:rsidRPr="009E1E9A" w14:paraId="0E3E952F" w14:textId="77777777">
        <w:tc>
          <w:tcPr>
            <w:tcW w:w="595" w:type="dxa"/>
            <w:tcBorders>
              <w:top w:val="nil"/>
              <w:left w:val="nil"/>
              <w:bottom w:val="nil"/>
              <w:right w:val="nil"/>
            </w:tcBorders>
            <w:shd w:val="clear" w:color="auto" w:fill="D9D9D9" w:themeFill="background1" w:themeFillShade="D9"/>
          </w:tcPr>
          <w:p w14:paraId="011F3087" w14:textId="77777777" w:rsidR="00905A39" w:rsidRPr="009E1E9A" w:rsidRDefault="00905A39">
            <w:pPr>
              <w:pStyle w:val="NoSpacing"/>
              <w:rPr>
                <w:color w:val="000000"/>
              </w:rPr>
            </w:pPr>
          </w:p>
        </w:tc>
        <w:tc>
          <w:tcPr>
            <w:tcW w:w="8228" w:type="dxa"/>
            <w:gridSpan w:val="8"/>
            <w:tcBorders>
              <w:top w:val="nil"/>
              <w:left w:val="nil"/>
              <w:bottom w:val="nil"/>
              <w:right w:val="nil"/>
            </w:tcBorders>
            <w:shd w:val="clear" w:color="auto" w:fill="auto"/>
            <w:vAlign w:val="bottom"/>
          </w:tcPr>
          <w:p w14:paraId="249549D7" w14:textId="77777777" w:rsidR="00905A39" w:rsidRPr="009E1E9A" w:rsidRDefault="00905A39">
            <w:pPr>
              <w:pStyle w:val="NoSpacing"/>
              <w:rPr>
                <w:color w:val="000000"/>
                <w:lang w:eastAsia="de-CH"/>
              </w:rPr>
            </w:pPr>
            <w:r w:rsidRPr="009E1E9A">
              <w:rPr>
                <w:color w:val="000000"/>
                <w:lang w:eastAsia="de-CH"/>
              </w:rPr>
              <w:t>Policy category meets APEASE criteria not or partly</w:t>
            </w:r>
          </w:p>
        </w:tc>
      </w:tr>
      <w:tr w:rsidR="00905A39" w:rsidRPr="009E1E9A" w14:paraId="78D6E520" w14:textId="77777777">
        <w:tc>
          <w:tcPr>
            <w:tcW w:w="595" w:type="dxa"/>
            <w:tcBorders>
              <w:top w:val="nil"/>
              <w:left w:val="nil"/>
              <w:bottom w:val="nil"/>
              <w:right w:val="nil"/>
            </w:tcBorders>
            <w:shd w:val="clear" w:color="auto" w:fill="808080" w:themeFill="background1" w:themeFillShade="80"/>
          </w:tcPr>
          <w:p w14:paraId="11EDEFA0" w14:textId="77777777" w:rsidR="00905A39" w:rsidRPr="009E1E9A" w:rsidRDefault="00905A39">
            <w:pPr>
              <w:pStyle w:val="NoSpacing"/>
              <w:rPr>
                <w:color w:val="000000"/>
              </w:rPr>
            </w:pPr>
          </w:p>
        </w:tc>
        <w:tc>
          <w:tcPr>
            <w:tcW w:w="8228" w:type="dxa"/>
            <w:gridSpan w:val="8"/>
            <w:tcBorders>
              <w:top w:val="nil"/>
              <w:left w:val="nil"/>
              <w:bottom w:val="nil"/>
              <w:right w:val="nil"/>
            </w:tcBorders>
            <w:shd w:val="clear" w:color="auto" w:fill="auto"/>
            <w:vAlign w:val="bottom"/>
          </w:tcPr>
          <w:p w14:paraId="700E8A27" w14:textId="77777777" w:rsidR="00905A39" w:rsidRPr="009E1E9A" w:rsidRDefault="00905A39">
            <w:pPr>
              <w:pStyle w:val="NoSpacing"/>
              <w:rPr>
                <w:color w:val="000000"/>
                <w:lang w:eastAsia="de-CH"/>
              </w:rPr>
            </w:pPr>
            <w:r w:rsidRPr="009E1E9A">
              <w:rPr>
                <w:color w:val="000000"/>
                <w:lang w:eastAsia="de-CH"/>
              </w:rPr>
              <w:t>Policy category meets APEASE criteria largely or fully</w:t>
            </w:r>
          </w:p>
        </w:tc>
      </w:tr>
    </w:tbl>
    <w:p w14:paraId="6720F4E2" w14:textId="77777777" w:rsidR="00905A39" w:rsidRPr="009E1E9A" w:rsidRDefault="00905A39">
      <w:pPr>
        <w:rPr>
          <w:color w:val="000000"/>
        </w:rPr>
        <w:sectPr w:rsidR="00905A39" w:rsidRPr="009E1E9A">
          <w:pgSz w:w="11906" w:h="16838"/>
          <w:pgMar w:top="1417" w:right="630" w:bottom="1134" w:left="1417" w:header="708" w:footer="708" w:gutter="0"/>
          <w:cols w:space="708"/>
          <w:docGrid w:linePitch="360"/>
        </w:sectPr>
      </w:pPr>
    </w:p>
    <w:p w14:paraId="765F7078" w14:textId="77777777" w:rsidR="00905A39" w:rsidRPr="009E1E9A" w:rsidRDefault="00905A39">
      <w:pPr>
        <w:pStyle w:val="NoSpacing"/>
        <w:rPr>
          <w:color w:val="000000"/>
        </w:rPr>
      </w:pPr>
      <w:r w:rsidRPr="009E1E9A">
        <w:rPr>
          <w:b/>
          <w:color w:val="000000"/>
        </w:rPr>
        <w:lastRenderedPageBreak/>
        <w:t>Supplemental Table 7</w:t>
      </w:r>
      <w:r w:rsidRPr="009E1E9A">
        <w:rPr>
          <w:color w:val="000000"/>
        </w:rPr>
        <w:t xml:space="preserve"> Number of BCTs per intervention package in the basic intervention </w:t>
      </w:r>
    </w:p>
    <w:p w14:paraId="466A9ACA" w14:textId="77777777" w:rsidR="00905A39" w:rsidRPr="009E1E9A" w:rsidRDefault="00905A39">
      <w:pPr>
        <w:pStyle w:val="NoSpacing"/>
        <w:rPr>
          <w:i/>
          <w:color w:val="000000"/>
        </w:rPr>
      </w:pP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0"/>
        <w:gridCol w:w="1703"/>
        <w:gridCol w:w="1782"/>
        <w:gridCol w:w="877"/>
        <w:gridCol w:w="1144"/>
        <w:gridCol w:w="1113"/>
        <w:gridCol w:w="1096"/>
        <w:gridCol w:w="515"/>
        <w:gridCol w:w="370"/>
        <w:gridCol w:w="505"/>
        <w:gridCol w:w="547"/>
        <w:gridCol w:w="393"/>
        <w:gridCol w:w="537"/>
        <w:gridCol w:w="478"/>
        <w:gridCol w:w="487"/>
        <w:gridCol w:w="487"/>
        <w:gridCol w:w="467"/>
        <w:gridCol w:w="507"/>
        <w:gridCol w:w="487"/>
        <w:gridCol w:w="487"/>
        <w:gridCol w:w="487"/>
      </w:tblGrid>
      <w:tr w:rsidR="00905A39" w:rsidRPr="009E1E9A" w14:paraId="035211D9" w14:textId="77777777">
        <w:trPr>
          <w:trHeight w:val="337"/>
          <w:tblHeader/>
        </w:trPr>
        <w:tc>
          <w:tcPr>
            <w:tcW w:w="560" w:type="dxa"/>
            <w:vMerge w:val="restart"/>
            <w:shd w:val="clear" w:color="auto" w:fill="D9D9D9" w:themeFill="background1" w:themeFillShade="D9"/>
          </w:tcPr>
          <w:p w14:paraId="02C10024" w14:textId="77777777" w:rsidR="00905A39" w:rsidRPr="009E1E9A" w:rsidRDefault="00905A39">
            <w:pPr>
              <w:pStyle w:val="NoSpacing"/>
              <w:rPr>
                <w:color w:val="000000"/>
                <w:lang w:eastAsia="de-CH"/>
              </w:rPr>
            </w:pPr>
            <w:r w:rsidRPr="009E1E9A">
              <w:rPr>
                <w:color w:val="000000"/>
                <w:lang w:eastAsia="de-CH"/>
              </w:rPr>
              <w:t>No</w:t>
            </w:r>
          </w:p>
        </w:tc>
        <w:tc>
          <w:tcPr>
            <w:tcW w:w="1703" w:type="dxa"/>
            <w:vMerge w:val="restart"/>
            <w:shd w:val="clear" w:color="auto" w:fill="D9D9D9" w:themeFill="background1" w:themeFillShade="D9"/>
          </w:tcPr>
          <w:p w14:paraId="412F26DE" w14:textId="77777777" w:rsidR="00905A39" w:rsidRPr="009E1E9A" w:rsidRDefault="00905A39">
            <w:pPr>
              <w:pStyle w:val="NoSpacing"/>
              <w:rPr>
                <w:color w:val="000000"/>
                <w:lang w:eastAsia="de-CH"/>
              </w:rPr>
            </w:pPr>
            <w:r w:rsidRPr="009E1E9A">
              <w:rPr>
                <w:color w:val="000000"/>
                <w:lang w:eastAsia="de-CH"/>
              </w:rPr>
              <w:t>BCT</w:t>
            </w:r>
          </w:p>
        </w:tc>
        <w:tc>
          <w:tcPr>
            <w:tcW w:w="1782" w:type="dxa"/>
            <w:vMerge w:val="restart"/>
            <w:shd w:val="clear" w:color="auto" w:fill="D9D9D9" w:themeFill="background1" w:themeFillShade="D9"/>
          </w:tcPr>
          <w:p w14:paraId="48F2D88F" w14:textId="77777777" w:rsidR="00905A39" w:rsidRPr="009E1E9A" w:rsidRDefault="00905A39">
            <w:pPr>
              <w:pStyle w:val="NoSpacing"/>
              <w:rPr>
                <w:color w:val="000000"/>
                <w:lang w:eastAsia="de-CH"/>
              </w:rPr>
            </w:pPr>
            <w:r w:rsidRPr="009E1E9A">
              <w:rPr>
                <w:color w:val="000000"/>
                <w:lang w:eastAsia="de-CH"/>
              </w:rPr>
              <w:t>TDF</w:t>
            </w:r>
          </w:p>
        </w:tc>
        <w:tc>
          <w:tcPr>
            <w:tcW w:w="4230" w:type="dxa"/>
            <w:gridSpan w:val="4"/>
            <w:shd w:val="clear" w:color="auto" w:fill="D9D9D9" w:themeFill="background1" w:themeFillShade="D9"/>
          </w:tcPr>
          <w:p w14:paraId="276AC27D" w14:textId="77777777" w:rsidR="00905A39" w:rsidRPr="009E1E9A" w:rsidRDefault="00905A39">
            <w:pPr>
              <w:pStyle w:val="NoSpacing"/>
              <w:rPr>
                <w:color w:val="000000"/>
                <w:lang w:eastAsia="de-CH"/>
              </w:rPr>
            </w:pPr>
            <w:r w:rsidRPr="009E1E9A">
              <w:rPr>
                <w:color w:val="000000"/>
                <w:lang w:eastAsia="de-CH"/>
              </w:rPr>
              <w:t>Exacerbation management</w:t>
            </w:r>
          </w:p>
        </w:tc>
        <w:tc>
          <w:tcPr>
            <w:tcW w:w="2867" w:type="dxa"/>
            <w:gridSpan w:val="6"/>
            <w:shd w:val="clear" w:color="auto" w:fill="D9D9D9" w:themeFill="background1" w:themeFillShade="D9"/>
          </w:tcPr>
          <w:p w14:paraId="45B3F566" w14:textId="77777777" w:rsidR="00905A39" w:rsidRPr="009E1E9A" w:rsidRDefault="00905A39">
            <w:pPr>
              <w:pStyle w:val="NoSpacing"/>
              <w:rPr>
                <w:color w:val="000000"/>
                <w:lang w:eastAsia="de-CH"/>
              </w:rPr>
            </w:pPr>
            <w:r w:rsidRPr="009E1E9A">
              <w:rPr>
                <w:color w:val="000000"/>
                <w:lang w:eastAsia="de-CH"/>
              </w:rPr>
              <w:t>Physical activity</w:t>
            </w:r>
          </w:p>
        </w:tc>
        <w:tc>
          <w:tcPr>
            <w:tcW w:w="3887" w:type="dxa"/>
            <w:gridSpan w:val="8"/>
            <w:shd w:val="clear" w:color="auto" w:fill="D9D9D9" w:themeFill="background1" w:themeFillShade="D9"/>
          </w:tcPr>
          <w:p w14:paraId="23DA288B" w14:textId="77777777" w:rsidR="00905A39" w:rsidRPr="009E1E9A" w:rsidRDefault="00905A39">
            <w:pPr>
              <w:pStyle w:val="NoSpacing"/>
              <w:rPr>
                <w:color w:val="000000"/>
                <w:lang w:eastAsia="de-CH"/>
              </w:rPr>
            </w:pPr>
            <w:r w:rsidRPr="009E1E9A">
              <w:rPr>
                <w:color w:val="000000"/>
                <w:lang w:eastAsia="de-CH"/>
              </w:rPr>
              <w:t>Smoking cessation</w:t>
            </w:r>
          </w:p>
        </w:tc>
      </w:tr>
      <w:tr w:rsidR="00905A39" w:rsidRPr="009E1E9A" w14:paraId="231397E0" w14:textId="77777777">
        <w:trPr>
          <w:trHeight w:val="292"/>
          <w:tblHeader/>
        </w:trPr>
        <w:tc>
          <w:tcPr>
            <w:tcW w:w="560" w:type="dxa"/>
            <w:vMerge/>
            <w:shd w:val="clear" w:color="auto" w:fill="D9D9D9" w:themeFill="background1" w:themeFillShade="D9"/>
          </w:tcPr>
          <w:p w14:paraId="7E8371E4" w14:textId="77777777" w:rsidR="00905A39" w:rsidRPr="009E1E9A" w:rsidRDefault="00905A39">
            <w:pPr>
              <w:pStyle w:val="NoSpacing"/>
              <w:rPr>
                <w:color w:val="000000"/>
                <w:lang w:eastAsia="de-CH"/>
              </w:rPr>
            </w:pPr>
          </w:p>
        </w:tc>
        <w:tc>
          <w:tcPr>
            <w:tcW w:w="1703" w:type="dxa"/>
            <w:vMerge/>
            <w:shd w:val="clear" w:color="auto" w:fill="D9D9D9" w:themeFill="background1" w:themeFillShade="D9"/>
          </w:tcPr>
          <w:p w14:paraId="13B543A6" w14:textId="77777777" w:rsidR="00905A39" w:rsidRPr="009E1E9A" w:rsidRDefault="00905A39">
            <w:pPr>
              <w:pStyle w:val="NoSpacing"/>
              <w:rPr>
                <w:color w:val="000000"/>
                <w:lang w:eastAsia="de-CH"/>
              </w:rPr>
            </w:pPr>
          </w:p>
        </w:tc>
        <w:tc>
          <w:tcPr>
            <w:tcW w:w="1782" w:type="dxa"/>
            <w:vMerge/>
            <w:shd w:val="clear" w:color="auto" w:fill="D9D9D9" w:themeFill="background1" w:themeFillShade="D9"/>
          </w:tcPr>
          <w:p w14:paraId="2BF0FF9D" w14:textId="77777777" w:rsidR="00905A39" w:rsidRPr="009E1E9A" w:rsidRDefault="00905A39">
            <w:pPr>
              <w:pStyle w:val="NoSpacing"/>
              <w:rPr>
                <w:color w:val="000000"/>
                <w:lang w:eastAsia="de-CH"/>
              </w:rPr>
            </w:pPr>
          </w:p>
        </w:tc>
        <w:tc>
          <w:tcPr>
            <w:tcW w:w="877" w:type="dxa"/>
            <w:vMerge w:val="restart"/>
            <w:shd w:val="clear" w:color="auto" w:fill="D9D9D9" w:themeFill="background1" w:themeFillShade="D9"/>
          </w:tcPr>
          <w:p w14:paraId="578AE860" w14:textId="77777777" w:rsidR="00905A39" w:rsidRPr="009E1E9A" w:rsidRDefault="00905A39">
            <w:pPr>
              <w:pStyle w:val="NoSpacing"/>
              <w:rPr>
                <w:color w:val="000000"/>
                <w:lang w:eastAsia="de-CH"/>
              </w:rPr>
            </w:pPr>
            <w:r w:rsidRPr="009E1E9A">
              <w:rPr>
                <w:color w:val="000000"/>
                <w:lang w:eastAsia="de-CH"/>
              </w:rPr>
              <w:t xml:space="preserve">Noting change </w:t>
            </w:r>
          </w:p>
        </w:tc>
        <w:tc>
          <w:tcPr>
            <w:tcW w:w="2257" w:type="dxa"/>
            <w:gridSpan w:val="2"/>
            <w:shd w:val="clear" w:color="auto" w:fill="D9D9D9" w:themeFill="background1" w:themeFillShade="D9"/>
          </w:tcPr>
          <w:p w14:paraId="07018983" w14:textId="77777777" w:rsidR="00905A39" w:rsidRPr="009E1E9A" w:rsidRDefault="00905A39">
            <w:pPr>
              <w:pStyle w:val="NoSpacing"/>
              <w:rPr>
                <w:color w:val="000000"/>
                <w:lang w:eastAsia="de-CH"/>
              </w:rPr>
            </w:pPr>
            <w:r w:rsidRPr="009E1E9A">
              <w:rPr>
                <w:color w:val="000000"/>
                <w:lang w:eastAsia="de-CH"/>
              </w:rPr>
              <w:t xml:space="preserve">Reacting according to action plan </w:t>
            </w:r>
          </w:p>
        </w:tc>
        <w:tc>
          <w:tcPr>
            <w:tcW w:w="1096" w:type="dxa"/>
            <w:vMerge w:val="restart"/>
            <w:shd w:val="clear" w:color="auto" w:fill="D9D9D9" w:themeFill="background1" w:themeFillShade="D9"/>
          </w:tcPr>
          <w:p w14:paraId="610529E0" w14:textId="77777777" w:rsidR="00905A39" w:rsidRPr="009E1E9A" w:rsidRDefault="00905A39">
            <w:pPr>
              <w:pStyle w:val="NoSpacing"/>
              <w:rPr>
                <w:color w:val="000000"/>
                <w:lang w:eastAsia="de-CH"/>
              </w:rPr>
            </w:pPr>
            <w:proofErr w:type="spellStart"/>
            <w:r w:rsidRPr="009E1E9A">
              <w:rPr>
                <w:color w:val="000000"/>
                <w:lang w:eastAsia="de-CH"/>
              </w:rPr>
              <w:t>Documen</w:t>
            </w:r>
            <w:proofErr w:type="spellEnd"/>
            <w:r w:rsidRPr="009E1E9A">
              <w:rPr>
                <w:color w:val="000000"/>
                <w:lang w:eastAsia="de-CH"/>
              </w:rPr>
              <w:t>-ting symptoms and signs</w:t>
            </w:r>
          </w:p>
        </w:tc>
        <w:tc>
          <w:tcPr>
            <w:tcW w:w="1390" w:type="dxa"/>
            <w:gridSpan w:val="3"/>
            <w:shd w:val="clear" w:color="auto" w:fill="D9D9D9" w:themeFill="background1" w:themeFillShade="D9"/>
          </w:tcPr>
          <w:p w14:paraId="1E245490" w14:textId="77777777" w:rsidR="00905A39" w:rsidRPr="009E1E9A" w:rsidRDefault="00905A39">
            <w:pPr>
              <w:pStyle w:val="NoSpacing"/>
              <w:rPr>
                <w:color w:val="000000"/>
                <w:lang w:eastAsia="de-CH"/>
              </w:rPr>
            </w:pPr>
            <w:r w:rsidRPr="009E1E9A">
              <w:rPr>
                <w:color w:val="000000"/>
                <w:lang w:eastAsia="de-CH"/>
              </w:rPr>
              <w:t>Exercising 30’/day</w:t>
            </w:r>
          </w:p>
        </w:tc>
        <w:tc>
          <w:tcPr>
            <w:tcW w:w="1477" w:type="dxa"/>
            <w:gridSpan w:val="3"/>
            <w:shd w:val="clear" w:color="auto" w:fill="D9D9D9" w:themeFill="background1" w:themeFillShade="D9"/>
          </w:tcPr>
          <w:p w14:paraId="72CCD826" w14:textId="77777777" w:rsidR="00905A39" w:rsidRPr="009E1E9A" w:rsidRDefault="00905A39">
            <w:pPr>
              <w:pStyle w:val="NoSpacing"/>
              <w:rPr>
                <w:color w:val="000000"/>
                <w:lang w:eastAsia="de-CH"/>
              </w:rPr>
            </w:pPr>
            <w:r w:rsidRPr="009E1E9A">
              <w:rPr>
                <w:color w:val="000000"/>
                <w:lang w:eastAsia="de-CH"/>
              </w:rPr>
              <w:t>Exercising supervised</w:t>
            </w:r>
          </w:p>
        </w:tc>
        <w:tc>
          <w:tcPr>
            <w:tcW w:w="2426" w:type="dxa"/>
            <w:gridSpan w:val="5"/>
            <w:shd w:val="clear" w:color="auto" w:fill="D9D9D9" w:themeFill="background1" w:themeFillShade="D9"/>
          </w:tcPr>
          <w:p w14:paraId="378D20B7" w14:textId="77777777" w:rsidR="00905A39" w:rsidRPr="009E1E9A" w:rsidRDefault="00905A39">
            <w:pPr>
              <w:pStyle w:val="NoSpacing"/>
              <w:rPr>
                <w:color w:val="000000"/>
                <w:lang w:eastAsia="de-CH"/>
              </w:rPr>
            </w:pPr>
            <w:r w:rsidRPr="009E1E9A">
              <w:rPr>
                <w:color w:val="000000"/>
                <w:lang w:eastAsia="de-CH"/>
              </w:rPr>
              <w:t>Smokers</w:t>
            </w:r>
          </w:p>
        </w:tc>
        <w:tc>
          <w:tcPr>
            <w:tcW w:w="1461" w:type="dxa"/>
            <w:gridSpan w:val="3"/>
            <w:shd w:val="clear" w:color="auto" w:fill="D9D9D9" w:themeFill="background1" w:themeFillShade="D9"/>
          </w:tcPr>
          <w:p w14:paraId="3C2CF083" w14:textId="77777777" w:rsidR="00905A39" w:rsidRPr="009E1E9A" w:rsidRDefault="00905A39">
            <w:pPr>
              <w:pStyle w:val="NoSpacing"/>
              <w:rPr>
                <w:color w:val="000000"/>
                <w:lang w:eastAsia="de-CH"/>
              </w:rPr>
            </w:pPr>
            <w:r w:rsidRPr="009E1E9A">
              <w:rPr>
                <w:color w:val="000000"/>
                <w:lang w:eastAsia="de-CH"/>
              </w:rPr>
              <w:t>Non-smokers</w:t>
            </w:r>
          </w:p>
        </w:tc>
      </w:tr>
      <w:tr w:rsidR="00905A39" w:rsidRPr="009E1E9A" w14:paraId="2A426987" w14:textId="77777777">
        <w:trPr>
          <w:trHeight w:val="499"/>
          <w:tblHeader/>
        </w:trPr>
        <w:tc>
          <w:tcPr>
            <w:tcW w:w="560" w:type="dxa"/>
            <w:vMerge/>
            <w:tcBorders>
              <w:bottom w:val="single" w:sz="4" w:space="0" w:color="auto"/>
            </w:tcBorders>
            <w:shd w:val="clear" w:color="auto" w:fill="D9D9D9" w:themeFill="background1" w:themeFillShade="D9"/>
            <w:hideMark/>
          </w:tcPr>
          <w:p w14:paraId="41B62E63" w14:textId="77777777" w:rsidR="00905A39" w:rsidRPr="009E1E9A" w:rsidRDefault="00905A39">
            <w:pPr>
              <w:pStyle w:val="NoSpacing"/>
              <w:rPr>
                <w:color w:val="000000"/>
                <w:lang w:eastAsia="de-CH"/>
              </w:rPr>
            </w:pPr>
          </w:p>
        </w:tc>
        <w:tc>
          <w:tcPr>
            <w:tcW w:w="1703" w:type="dxa"/>
            <w:vMerge/>
            <w:tcBorders>
              <w:bottom w:val="single" w:sz="4" w:space="0" w:color="auto"/>
            </w:tcBorders>
            <w:shd w:val="clear" w:color="auto" w:fill="D9D9D9" w:themeFill="background1" w:themeFillShade="D9"/>
            <w:hideMark/>
          </w:tcPr>
          <w:p w14:paraId="051E66C8" w14:textId="77777777" w:rsidR="00905A39" w:rsidRPr="009E1E9A" w:rsidRDefault="00905A39">
            <w:pPr>
              <w:pStyle w:val="NoSpacing"/>
              <w:rPr>
                <w:color w:val="000000"/>
                <w:lang w:eastAsia="de-CH"/>
              </w:rPr>
            </w:pPr>
          </w:p>
        </w:tc>
        <w:tc>
          <w:tcPr>
            <w:tcW w:w="1782" w:type="dxa"/>
            <w:vMerge/>
            <w:tcBorders>
              <w:bottom w:val="single" w:sz="4" w:space="0" w:color="auto"/>
            </w:tcBorders>
            <w:shd w:val="clear" w:color="auto" w:fill="D9D9D9" w:themeFill="background1" w:themeFillShade="D9"/>
          </w:tcPr>
          <w:p w14:paraId="7A59BFD3" w14:textId="77777777" w:rsidR="00905A39" w:rsidRPr="009E1E9A" w:rsidRDefault="00905A39">
            <w:pPr>
              <w:pStyle w:val="NoSpacing"/>
              <w:rPr>
                <w:color w:val="000000"/>
                <w:lang w:eastAsia="de-CH"/>
              </w:rPr>
            </w:pPr>
          </w:p>
        </w:tc>
        <w:tc>
          <w:tcPr>
            <w:tcW w:w="877" w:type="dxa"/>
            <w:vMerge/>
            <w:tcBorders>
              <w:bottom w:val="single" w:sz="4" w:space="0" w:color="auto"/>
            </w:tcBorders>
            <w:shd w:val="clear" w:color="auto" w:fill="D9D9D9" w:themeFill="background1" w:themeFillShade="D9"/>
          </w:tcPr>
          <w:p w14:paraId="6020F231" w14:textId="77777777" w:rsidR="00905A39" w:rsidRPr="009E1E9A" w:rsidRDefault="00905A39">
            <w:pPr>
              <w:pStyle w:val="NoSpacing"/>
              <w:rPr>
                <w:color w:val="000000"/>
                <w:lang w:eastAsia="de-CH"/>
              </w:rPr>
            </w:pPr>
          </w:p>
        </w:tc>
        <w:tc>
          <w:tcPr>
            <w:tcW w:w="1144" w:type="dxa"/>
            <w:tcBorders>
              <w:bottom w:val="single" w:sz="4" w:space="0" w:color="auto"/>
            </w:tcBorders>
            <w:shd w:val="clear" w:color="auto" w:fill="D9D9D9" w:themeFill="background1" w:themeFillShade="D9"/>
          </w:tcPr>
          <w:p w14:paraId="6AF83B68" w14:textId="77777777" w:rsidR="00905A39" w:rsidRPr="009E1E9A" w:rsidRDefault="00905A39">
            <w:pPr>
              <w:pStyle w:val="NoSpacing"/>
              <w:rPr>
                <w:color w:val="000000"/>
                <w:lang w:eastAsia="de-CH"/>
              </w:rPr>
            </w:pPr>
            <w:r w:rsidRPr="009E1E9A">
              <w:rPr>
                <w:color w:val="000000"/>
                <w:lang w:eastAsia="de-CH"/>
              </w:rPr>
              <w:t>with self-medication</w:t>
            </w:r>
          </w:p>
        </w:tc>
        <w:tc>
          <w:tcPr>
            <w:tcW w:w="1113" w:type="dxa"/>
            <w:tcBorders>
              <w:bottom w:val="single" w:sz="4" w:space="0" w:color="auto"/>
            </w:tcBorders>
            <w:shd w:val="clear" w:color="auto" w:fill="D9D9D9" w:themeFill="background1" w:themeFillShade="D9"/>
          </w:tcPr>
          <w:p w14:paraId="500BFD6A" w14:textId="77777777" w:rsidR="00905A39" w:rsidRPr="009E1E9A" w:rsidRDefault="00905A39">
            <w:pPr>
              <w:pStyle w:val="NoSpacing"/>
              <w:rPr>
                <w:color w:val="000000"/>
              </w:rPr>
            </w:pPr>
            <w:r w:rsidRPr="009E1E9A">
              <w:rPr>
                <w:color w:val="000000"/>
                <w:lang w:eastAsia="de-CH"/>
              </w:rPr>
              <w:t>without self-medication</w:t>
            </w:r>
          </w:p>
        </w:tc>
        <w:tc>
          <w:tcPr>
            <w:tcW w:w="1096" w:type="dxa"/>
            <w:vMerge/>
            <w:tcBorders>
              <w:bottom w:val="single" w:sz="4" w:space="0" w:color="auto"/>
            </w:tcBorders>
            <w:shd w:val="clear" w:color="auto" w:fill="D9D9D9" w:themeFill="background1" w:themeFillShade="D9"/>
          </w:tcPr>
          <w:p w14:paraId="7705B66D" w14:textId="77777777" w:rsidR="00905A39" w:rsidRPr="009E1E9A" w:rsidRDefault="00905A39">
            <w:pPr>
              <w:pStyle w:val="NoSpacing"/>
              <w:rPr>
                <w:color w:val="000000"/>
                <w:lang w:eastAsia="de-CH"/>
              </w:rPr>
            </w:pPr>
          </w:p>
        </w:tc>
        <w:tc>
          <w:tcPr>
            <w:tcW w:w="1390" w:type="dxa"/>
            <w:gridSpan w:val="3"/>
            <w:tcBorders>
              <w:bottom w:val="single" w:sz="4" w:space="0" w:color="auto"/>
            </w:tcBorders>
            <w:shd w:val="clear" w:color="auto" w:fill="D9D9D9" w:themeFill="background1" w:themeFillShade="D9"/>
          </w:tcPr>
          <w:p w14:paraId="31347B85" w14:textId="77777777" w:rsidR="00905A39" w:rsidRPr="009E1E9A" w:rsidRDefault="00905A39">
            <w:pPr>
              <w:pStyle w:val="NoSpacing"/>
              <w:rPr>
                <w:color w:val="000000"/>
                <w:lang w:eastAsia="de-CH"/>
              </w:rPr>
            </w:pPr>
          </w:p>
        </w:tc>
        <w:tc>
          <w:tcPr>
            <w:tcW w:w="1477" w:type="dxa"/>
            <w:gridSpan w:val="3"/>
            <w:tcBorders>
              <w:bottom w:val="single" w:sz="4" w:space="0" w:color="auto"/>
            </w:tcBorders>
            <w:shd w:val="clear" w:color="auto" w:fill="D9D9D9" w:themeFill="background1" w:themeFillShade="D9"/>
          </w:tcPr>
          <w:p w14:paraId="457363F9" w14:textId="77777777" w:rsidR="00905A39" w:rsidRPr="009E1E9A" w:rsidRDefault="00905A39">
            <w:pPr>
              <w:pStyle w:val="NoSpacing"/>
              <w:rPr>
                <w:color w:val="000000"/>
                <w:lang w:eastAsia="de-CH"/>
              </w:rPr>
            </w:pPr>
          </w:p>
        </w:tc>
        <w:tc>
          <w:tcPr>
            <w:tcW w:w="478" w:type="dxa"/>
            <w:tcBorders>
              <w:bottom w:val="single" w:sz="4" w:space="0" w:color="auto"/>
            </w:tcBorders>
            <w:shd w:val="clear" w:color="auto" w:fill="D9D9D9" w:themeFill="background1" w:themeFillShade="D9"/>
          </w:tcPr>
          <w:p w14:paraId="76CF2C4F" w14:textId="77777777" w:rsidR="00905A39" w:rsidRPr="009E1E9A" w:rsidRDefault="00905A39">
            <w:pPr>
              <w:pStyle w:val="NoSpacing"/>
              <w:rPr>
                <w:color w:val="000000"/>
                <w:lang w:eastAsia="de-CH"/>
              </w:rPr>
            </w:pPr>
          </w:p>
        </w:tc>
        <w:tc>
          <w:tcPr>
            <w:tcW w:w="487" w:type="dxa"/>
            <w:tcBorders>
              <w:bottom w:val="single" w:sz="4" w:space="0" w:color="auto"/>
            </w:tcBorders>
            <w:shd w:val="clear" w:color="auto" w:fill="D9D9D9" w:themeFill="background1" w:themeFillShade="D9"/>
          </w:tcPr>
          <w:p w14:paraId="04E3BF46" w14:textId="77777777" w:rsidR="00905A39" w:rsidRPr="009E1E9A" w:rsidRDefault="00905A39">
            <w:pPr>
              <w:pStyle w:val="NoSpacing"/>
              <w:rPr>
                <w:color w:val="000000"/>
                <w:lang w:eastAsia="de-CH"/>
              </w:rPr>
            </w:pPr>
            <w:r w:rsidRPr="009E1E9A">
              <w:rPr>
                <w:color w:val="000000"/>
                <w:lang w:eastAsia="de-CH"/>
              </w:rPr>
              <w:t>01</w:t>
            </w:r>
          </w:p>
        </w:tc>
        <w:tc>
          <w:tcPr>
            <w:tcW w:w="487" w:type="dxa"/>
            <w:tcBorders>
              <w:bottom w:val="single" w:sz="4" w:space="0" w:color="auto"/>
            </w:tcBorders>
            <w:shd w:val="clear" w:color="auto" w:fill="D9D9D9" w:themeFill="background1" w:themeFillShade="D9"/>
          </w:tcPr>
          <w:p w14:paraId="302D9B8D" w14:textId="77777777" w:rsidR="00905A39" w:rsidRPr="009E1E9A" w:rsidRDefault="00905A39">
            <w:pPr>
              <w:pStyle w:val="NoSpacing"/>
              <w:rPr>
                <w:color w:val="000000"/>
              </w:rPr>
            </w:pPr>
            <w:r w:rsidRPr="009E1E9A">
              <w:rPr>
                <w:color w:val="000000"/>
                <w:lang w:eastAsia="de-CH"/>
              </w:rPr>
              <w:t>02</w:t>
            </w:r>
          </w:p>
        </w:tc>
        <w:tc>
          <w:tcPr>
            <w:tcW w:w="467" w:type="dxa"/>
            <w:tcBorders>
              <w:bottom w:val="single" w:sz="4" w:space="0" w:color="auto"/>
            </w:tcBorders>
            <w:shd w:val="clear" w:color="auto" w:fill="D9D9D9" w:themeFill="background1" w:themeFillShade="D9"/>
          </w:tcPr>
          <w:p w14:paraId="60B52FC3" w14:textId="77777777" w:rsidR="00905A39" w:rsidRPr="009E1E9A" w:rsidRDefault="00905A39">
            <w:pPr>
              <w:pStyle w:val="NoSpacing"/>
              <w:rPr>
                <w:color w:val="000000"/>
              </w:rPr>
            </w:pPr>
            <w:r w:rsidRPr="009E1E9A">
              <w:rPr>
                <w:color w:val="000000"/>
                <w:lang w:eastAsia="de-CH"/>
              </w:rPr>
              <w:t>03</w:t>
            </w:r>
          </w:p>
        </w:tc>
        <w:tc>
          <w:tcPr>
            <w:tcW w:w="507" w:type="dxa"/>
            <w:tcBorders>
              <w:bottom w:val="single" w:sz="4" w:space="0" w:color="auto"/>
            </w:tcBorders>
            <w:shd w:val="clear" w:color="auto" w:fill="D9D9D9" w:themeFill="background1" w:themeFillShade="D9"/>
          </w:tcPr>
          <w:p w14:paraId="21F626E1" w14:textId="77777777" w:rsidR="00905A39" w:rsidRPr="009E1E9A" w:rsidRDefault="00905A39">
            <w:pPr>
              <w:pStyle w:val="NoSpacing"/>
              <w:rPr>
                <w:color w:val="000000"/>
              </w:rPr>
            </w:pPr>
            <w:r w:rsidRPr="009E1E9A">
              <w:rPr>
                <w:color w:val="000000"/>
                <w:lang w:eastAsia="de-CH"/>
              </w:rPr>
              <w:t>04</w:t>
            </w:r>
          </w:p>
        </w:tc>
        <w:tc>
          <w:tcPr>
            <w:tcW w:w="487" w:type="dxa"/>
            <w:tcBorders>
              <w:bottom w:val="single" w:sz="4" w:space="0" w:color="auto"/>
            </w:tcBorders>
            <w:shd w:val="clear" w:color="auto" w:fill="D9D9D9" w:themeFill="background1" w:themeFillShade="D9"/>
          </w:tcPr>
          <w:p w14:paraId="7B3E53CF" w14:textId="77777777" w:rsidR="00905A39" w:rsidRPr="009E1E9A" w:rsidRDefault="00905A39">
            <w:pPr>
              <w:pStyle w:val="NoSpacing"/>
              <w:rPr>
                <w:color w:val="000000"/>
              </w:rPr>
            </w:pPr>
            <w:r w:rsidRPr="009E1E9A">
              <w:rPr>
                <w:color w:val="000000"/>
                <w:lang w:eastAsia="de-CH"/>
              </w:rPr>
              <w:t>05</w:t>
            </w:r>
          </w:p>
        </w:tc>
        <w:tc>
          <w:tcPr>
            <w:tcW w:w="487" w:type="dxa"/>
            <w:tcBorders>
              <w:bottom w:val="single" w:sz="4" w:space="0" w:color="auto"/>
            </w:tcBorders>
            <w:shd w:val="clear" w:color="auto" w:fill="D9D9D9" w:themeFill="background1" w:themeFillShade="D9"/>
          </w:tcPr>
          <w:p w14:paraId="212236BE" w14:textId="77777777" w:rsidR="00905A39" w:rsidRPr="009E1E9A" w:rsidRDefault="00905A39">
            <w:pPr>
              <w:pStyle w:val="NoSpacing"/>
              <w:rPr>
                <w:color w:val="000000"/>
              </w:rPr>
            </w:pPr>
            <w:r w:rsidRPr="009E1E9A">
              <w:rPr>
                <w:color w:val="000000"/>
                <w:lang w:eastAsia="de-CH"/>
              </w:rPr>
              <w:t>06</w:t>
            </w:r>
          </w:p>
        </w:tc>
        <w:tc>
          <w:tcPr>
            <w:tcW w:w="487" w:type="dxa"/>
            <w:tcBorders>
              <w:bottom w:val="single" w:sz="4" w:space="0" w:color="auto"/>
            </w:tcBorders>
            <w:shd w:val="clear" w:color="auto" w:fill="D9D9D9" w:themeFill="background1" w:themeFillShade="D9"/>
          </w:tcPr>
          <w:p w14:paraId="389AEB52" w14:textId="77777777" w:rsidR="00905A39" w:rsidRPr="009E1E9A" w:rsidRDefault="00905A39">
            <w:pPr>
              <w:pStyle w:val="NoSpacing"/>
              <w:rPr>
                <w:color w:val="000000"/>
              </w:rPr>
            </w:pPr>
            <w:r w:rsidRPr="009E1E9A">
              <w:rPr>
                <w:color w:val="000000"/>
                <w:lang w:eastAsia="de-CH"/>
              </w:rPr>
              <w:t>07</w:t>
            </w:r>
          </w:p>
        </w:tc>
      </w:tr>
      <w:tr w:rsidR="00905A39" w:rsidRPr="009E1E9A" w14:paraId="103A6937" w14:textId="77777777">
        <w:trPr>
          <w:cantSplit/>
          <w:trHeight w:val="760"/>
          <w:tblHeader/>
        </w:trPr>
        <w:tc>
          <w:tcPr>
            <w:tcW w:w="560" w:type="dxa"/>
            <w:vMerge/>
            <w:tcBorders>
              <w:bottom w:val="single" w:sz="4" w:space="0" w:color="auto"/>
            </w:tcBorders>
            <w:shd w:val="clear" w:color="auto" w:fill="D9D9D9" w:themeFill="background1" w:themeFillShade="D9"/>
          </w:tcPr>
          <w:p w14:paraId="50D7377C" w14:textId="77777777" w:rsidR="00905A39" w:rsidRPr="009E1E9A" w:rsidRDefault="00905A39">
            <w:pPr>
              <w:pStyle w:val="NoSpacing"/>
              <w:rPr>
                <w:color w:val="000000"/>
                <w:lang w:eastAsia="de-CH"/>
              </w:rPr>
            </w:pPr>
          </w:p>
        </w:tc>
        <w:tc>
          <w:tcPr>
            <w:tcW w:w="1703" w:type="dxa"/>
            <w:vMerge/>
            <w:tcBorders>
              <w:bottom w:val="single" w:sz="4" w:space="0" w:color="auto"/>
            </w:tcBorders>
            <w:shd w:val="clear" w:color="auto" w:fill="D9D9D9" w:themeFill="background1" w:themeFillShade="D9"/>
          </w:tcPr>
          <w:p w14:paraId="6B7868E9" w14:textId="77777777" w:rsidR="00905A39" w:rsidRPr="009E1E9A" w:rsidRDefault="00905A39">
            <w:pPr>
              <w:pStyle w:val="NoSpacing"/>
              <w:rPr>
                <w:color w:val="000000"/>
                <w:lang w:eastAsia="de-CH"/>
              </w:rPr>
            </w:pPr>
          </w:p>
        </w:tc>
        <w:tc>
          <w:tcPr>
            <w:tcW w:w="1782" w:type="dxa"/>
            <w:vMerge/>
            <w:tcBorders>
              <w:bottom w:val="single" w:sz="4" w:space="0" w:color="auto"/>
            </w:tcBorders>
            <w:shd w:val="clear" w:color="auto" w:fill="D9D9D9" w:themeFill="background1" w:themeFillShade="D9"/>
          </w:tcPr>
          <w:p w14:paraId="055D9CD2" w14:textId="77777777" w:rsidR="00905A39" w:rsidRPr="009E1E9A" w:rsidRDefault="00905A39">
            <w:pPr>
              <w:pStyle w:val="NoSpacing"/>
              <w:rPr>
                <w:color w:val="000000"/>
                <w:lang w:eastAsia="de-CH"/>
              </w:rPr>
            </w:pPr>
          </w:p>
        </w:tc>
        <w:tc>
          <w:tcPr>
            <w:tcW w:w="877" w:type="dxa"/>
            <w:tcBorders>
              <w:bottom w:val="single" w:sz="4" w:space="0" w:color="auto"/>
            </w:tcBorders>
            <w:shd w:val="clear" w:color="auto" w:fill="D9D9D9" w:themeFill="background1" w:themeFillShade="D9"/>
            <w:textDirection w:val="tbRl"/>
          </w:tcPr>
          <w:p w14:paraId="7355E699"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1144" w:type="dxa"/>
            <w:tcBorders>
              <w:bottom w:val="single" w:sz="4" w:space="0" w:color="auto"/>
            </w:tcBorders>
            <w:shd w:val="clear" w:color="auto" w:fill="D9D9D9" w:themeFill="background1" w:themeFillShade="D9"/>
            <w:textDirection w:val="tbRl"/>
          </w:tcPr>
          <w:p w14:paraId="417C7245"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1113" w:type="dxa"/>
            <w:tcBorders>
              <w:bottom w:val="single" w:sz="4" w:space="0" w:color="auto"/>
            </w:tcBorders>
            <w:shd w:val="clear" w:color="auto" w:fill="D9D9D9" w:themeFill="background1" w:themeFillShade="D9"/>
            <w:textDirection w:val="tbRl"/>
          </w:tcPr>
          <w:p w14:paraId="5E38901D"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1096" w:type="dxa"/>
            <w:tcBorders>
              <w:bottom w:val="single" w:sz="4" w:space="0" w:color="auto"/>
            </w:tcBorders>
            <w:shd w:val="clear" w:color="auto" w:fill="D9D9D9" w:themeFill="background1" w:themeFillShade="D9"/>
            <w:textDirection w:val="tbRl"/>
          </w:tcPr>
          <w:p w14:paraId="3AFD9A94"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515" w:type="dxa"/>
            <w:tcBorders>
              <w:bottom w:val="single" w:sz="4" w:space="0" w:color="auto"/>
            </w:tcBorders>
            <w:shd w:val="clear" w:color="auto" w:fill="D9D9D9" w:themeFill="background1" w:themeFillShade="D9"/>
            <w:textDirection w:val="tbRl"/>
          </w:tcPr>
          <w:p w14:paraId="2E1FE4C7"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370" w:type="dxa"/>
            <w:tcBorders>
              <w:bottom w:val="single" w:sz="4" w:space="0" w:color="auto"/>
            </w:tcBorders>
            <w:shd w:val="clear" w:color="auto" w:fill="D9D9D9" w:themeFill="background1" w:themeFillShade="D9"/>
            <w:textDirection w:val="tbRl"/>
          </w:tcPr>
          <w:p w14:paraId="189864F0" w14:textId="77777777" w:rsidR="00905A39" w:rsidRPr="009E1E9A" w:rsidRDefault="00905A39">
            <w:pPr>
              <w:pStyle w:val="NoSpacing"/>
              <w:ind w:left="113" w:right="113"/>
              <w:rPr>
                <w:color w:val="000000"/>
                <w:lang w:eastAsia="de-CH"/>
              </w:rPr>
            </w:pPr>
            <w:r w:rsidRPr="009E1E9A">
              <w:rPr>
                <w:color w:val="000000"/>
                <w:lang w:eastAsia="de-CH"/>
              </w:rPr>
              <w:t>PT</w:t>
            </w:r>
          </w:p>
        </w:tc>
        <w:tc>
          <w:tcPr>
            <w:tcW w:w="505" w:type="dxa"/>
            <w:tcBorders>
              <w:bottom w:val="single" w:sz="4" w:space="0" w:color="auto"/>
            </w:tcBorders>
            <w:shd w:val="clear" w:color="auto" w:fill="D9D9D9" w:themeFill="background1" w:themeFillShade="D9"/>
            <w:textDirection w:val="tbRl"/>
          </w:tcPr>
          <w:p w14:paraId="2964F8F8" w14:textId="77777777" w:rsidR="00905A39" w:rsidRPr="009E1E9A" w:rsidRDefault="00905A39">
            <w:pPr>
              <w:pStyle w:val="NoSpacing"/>
              <w:ind w:left="113" w:right="113"/>
              <w:rPr>
                <w:color w:val="000000"/>
                <w:lang w:eastAsia="de-CH"/>
              </w:rPr>
            </w:pPr>
            <w:r w:rsidRPr="009E1E9A">
              <w:rPr>
                <w:color w:val="000000"/>
                <w:lang w:eastAsia="de-CH"/>
              </w:rPr>
              <w:t>PHY</w:t>
            </w:r>
          </w:p>
        </w:tc>
        <w:tc>
          <w:tcPr>
            <w:tcW w:w="547" w:type="dxa"/>
            <w:tcBorders>
              <w:bottom w:val="single" w:sz="4" w:space="0" w:color="auto"/>
            </w:tcBorders>
            <w:shd w:val="clear" w:color="auto" w:fill="D9D9D9" w:themeFill="background1" w:themeFillShade="D9"/>
            <w:textDirection w:val="tbRl"/>
          </w:tcPr>
          <w:p w14:paraId="21B01B43" w14:textId="77777777" w:rsidR="00905A39" w:rsidRPr="009E1E9A" w:rsidRDefault="00905A39">
            <w:pPr>
              <w:pStyle w:val="NoSpacing"/>
              <w:ind w:left="113" w:right="113"/>
              <w:rPr>
                <w:color w:val="000000"/>
                <w:lang w:eastAsia="de-CH"/>
              </w:rPr>
            </w:pPr>
            <w:r w:rsidRPr="009E1E9A">
              <w:rPr>
                <w:color w:val="000000"/>
                <w:lang w:eastAsia="de-CH"/>
              </w:rPr>
              <w:t>ANPT</w:t>
            </w:r>
          </w:p>
        </w:tc>
        <w:tc>
          <w:tcPr>
            <w:tcW w:w="393" w:type="dxa"/>
            <w:tcBorders>
              <w:bottom w:val="single" w:sz="4" w:space="0" w:color="auto"/>
            </w:tcBorders>
            <w:shd w:val="clear" w:color="auto" w:fill="D9D9D9" w:themeFill="background1" w:themeFillShade="D9"/>
            <w:textDirection w:val="tbRl"/>
          </w:tcPr>
          <w:p w14:paraId="7C1292A8" w14:textId="77777777" w:rsidR="00905A39" w:rsidRPr="009E1E9A" w:rsidRDefault="00905A39">
            <w:pPr>
              <w:pStyle w:val="NoSpacing"/>
              <w:ind w:left="113" w:right="113"/>
              <w:rPr>
                <w:color w:val="000000"/>
                <w:lang w:eastAsia="de-CH"/>
              </w:rPr>
            </w:pPr>
            <w:r w:rsidRPr="009E1E9A">
              <w:rPr>
                <w:color w:val="000000"/>
                <w:lang w:eastAsia="de-CH"/>
              </w:rPr>
              <w:t>PT</w:t>
            </w:r>
          </w:p>
        </w:tc>
        <w:tc>
          <w:tcPr>
            <w:tcW w:w="537" w:type="dxa"/>
            <w:tcBorders>
              <w:bottom w:val="single" w:sz="4" w:space="0" w:color="auto"/>
            </w:tcBorders>
            <w:shd w:val="clear" w:color="auto" w:fill="D9D9D9" w:themeFill="background1" w:themeFillShade="D9"/>
            <w:textDirection w:val="tbRl"/>
          </w:tcPr>
          <w:p w14:paraId="6F913582" w14:textId="77777777" w:rsidR="00905A39" w:rsidRPr="009E1E9A" w:rsidRDefault="00905A39">
            <w:pPr>
              <w:pStyle w:val="NoSpacing"/>
              <w:ind w:left="113" w:right="113"/>
              <w:rPr>
                <w:color w:val="000000"/>
                <w:lang w:eastAsia="de-CH"/>
              </w:rPr>
            </w:pPr>
            <w:r w:rsidRPr="009E1E9A">
              <w:rPr>
                <w:color w:val="000000"/>
                <w:lang w:eastAsia="de-CH"/>
              </w:rPr>
              <w:t>PHY</w:t>
            </w:r>
          </w:p>
        </w:tc>
        <w:tc>
          <w:tcPr>
            <w:tcW w:w="478" w:type="dxa"/>
            <w:tcBorders>
              <w:bottom w:val="single" w:sz="4" w:space="0" w:color="auto"/>
            </w:tcBorders>
            <w:shd w:val="clear" w:color="auto" w:fill="D9D9D9" w:themeFill="background1" w:themeFillShade="D9"/>
            <w:textDirection w:val="tbRl"/>
          </w:tcPr>
          <w:p w14:paraId="30BEAD72" w14:textId="77777777" w:rsidR="00905A39" w:rsidRPr="009E1E9A" w:rsidRDefault="00905A39">
            <w:pPr>
              <w:pStyle w:val="NoSpacing"/>
              <w:ind w:left="113" w:right="113"/>
              <w:rPr>
                <w:color w:val="000000"/>
                <w:lang w:eastAsia="de-CH"/>
              </w:rPr>
            </w:pPr>
            <w:r w:rsidRPr="009E1E9A">
              <w:rPr>
                <w:color w:val="000000"/>
                <w:lang w:eastAsia="de-CH"/>
              </w:rPr>
              <w:t>PHY</w:t>
            </w:r>
          </w:p>
        </w:tc>
        <w:tc>
          <w:tcPr>
            <w:tcW w:w="487" w:type="dxa"/>
            <w:tcBorders>
              <w:bottom w:val="single" w:sz="4" w:space="0" w:color="auto"/>
            </w:tcBorders>
            <w:shd w:val="clear" w:color="auto" w:fill="D9D9D9" w:themeFill="background1" w:themeFillShade="D9"/>
            <w:textDirection w:val="tbRl"/>
          </w:tcPr>
          <w:p w14:paraId="1E10B393" w14:textId="77777777" w:rsidR="00905A39" w:rsidRPr="009E1E9A" w:rsidRDefault="00905A39">
            <w:pPr>
              <w:pStyle w:val="NoSpacing"/>
              <w:ind w:left="113" w:right="113"/>
              <w:rPr>
                <w:color w:val="000000"/>
              </w:rPr>
            </w:pPr>
            <w:r w:rsidRPr="009E1E9A">
              <w:rPr>
                <w:color w:val="000000"/>
                <w:lang w:eastAsia="de-CH"/>
              </w:rPr>
              <w:t>ANPT</w:t>
            </w:r>
          </w:p>
        </w:tc>
        <w:tc>
          <w:tcPr>
            <w:tcW w:w="487" w:type="dxa"/>
            <w:tcBorders>
              <w:bottom w:val="single" w:sz="4" w:space="0" w:color="auto"/>
            </w:tcBorders>
            <w:shd w:val="clear" w:color="auto" w:fill="D9D9D9" w:themeFill="background1" w:themeFillShade="D9"/>
            <w:textDirection w:val="tbRl"/>
          </w:tcPr>
          <w:p w14:paraId="01C5DAFC" w14:textId="77777777" w:rsidR="00905A39" w:rsidRPr="009E1E9A" w:rsidRDefault="00905A39">
            <w:pPr>
              <w:pStyle w:val="NoSpacing"/>
              <w:ind w:left="113" w:right="113"/>
              <w:rPr>
                <w:color w:val="000000"/>
              </w:rPr>
            </w:pPr>
            <w:r w:rsidRPr="009E1E9A">
              <w:rPr>
                <w:color w:val="000000"/>
                <w:lang w:eastAsia="de-CH"/>
              </w:rPr>
              <w:t>ANPT</w:t>
            </w:r>
          </w:p>
        </w:tc>
        <w:tc>
          <w:tcPr>
            <w:tcW w:w="467" w:type="dxa"/>
            <w:tcBorders>
              <w:bottom w:val="single" w:sz="4" w:space="0" w:color="auto"/>
            </w:tcBorders>
            <w:shd w:val="clear" w:color="auto" w:fill="D9D9D9" w:themeFill="background1" w:themeFillShade="D9"/>
            <w:textDirection w:val="tbRl"/>
          </w:tcPr>
          <w:p w14:paraId="1E6E9B17" w14:textId="77777777" w:rsidR="00905A39" w:rsidRPr="009E1E9A" w:rsidRDefault="00905A39">
            <w:pPr>
              <w:pStyle w:val="NoSpacing"/>
              <w:ind w:left="113" w:right="113"/>
              <w:rPr>
                <w:color w:val="000000"/>
              </w:rPr>
            </w:pPr>
            <w:r w:rsidRPr="009E1E9A">
              <w:rPr>
                <w:color w:val="000000"/>
                <w:lang w:eastAsia="de-CH"/>
              </w:rPr>
              <w:t>ANPT</w:t>
            </w:r>
          </w:p>
        </w:tc>
        <w:tc>
          <w:tcPr>
            <w:tcW w:w="507" w:type="dxa"/>
            <w:tcBorders>
              <w:bottom w:val="single" w:sz="4" w:space="0" w:color="auto"/>
            </w:tcBorders>
            <w:shd w:val="clear" w:color="auto" w:fill="D9D9D9" w:themeFill="background1" w:themeFillShade="D9"/>
            <w:textDirection w:val="tbRl"/>
          </w:tcPr>
          <w:p w14:paraId="144074E9" w14:textId="77777777" w:rsidR="00905A39" w:rsidRPr="009E1E9A" w:rsidRDefault="00905A39">
            <w:pPr>
              <w:pStyle w:val="NoSpacing"/>
              <w:ind w:left="113" w:right="113"/>
              <w:rPr>
                <w:color w:val="000000"/>
              </w:rPr>
            </w:pPr>
            <w:r w:rsidRPr="009E1E9A">
              <w:rPr>
                <w:color w:val="000000"/>
                <w:lang w:eastAsia="de-CH"/>
              </w:rPr>
              <w:t>ANPT</w:t>
            </w:r>
          </w:p>
        </w:tc>
        <w:tc>
          <w:tcPr>
            <w:tcW w:w="487" w:type="dxa"/>
            <w:tcBorders>
              <w:bottom w:val="single" w:sz="4" w:space="0" w:color="auto"/>
            </w:tcBorders>
            <w:shd w:val="clear" w:color="auto" w:fill="D9D9D9" w:themeFill="background1" w:themeFillShade="D9"/>
            <w:textDirection w:val="tbRl"/>
          </w:tcPr>
          <w:p w14:paraId="07D1D7EE" w14:textId="77777777" w:rsidR="00905A39" w:rsidRPr="009E1E9A" w:rsidRDefault="00905A39">
            <w:pPr>
              <w:pStyle w:val="NoSpacing"/>
              <w:ind w:left="113" w:right="113"/>
              <w:rPr>
                <w:color w:val="000000"/>
              </w:rPr>
            </w:pPr>
            <w:r w:rsidRPr="009E1E9A">
              <w:rPr>
                <w:color w:val="000000"/>
                <w:lang w:eastAsia="de-CH"/>
              </w:rPr>
              <w:t>ANPT</w:t>
            </w:r>
          </w:p>
        </w:tc>
        <w:tc>
          <w:tcPr>
            <w:tcW w:w="487" w:type="dxa"/>
            <w:tcBorders>
              <w:bottom w:val="single" w:sz="4" w:space="0" w:color="auto"/>
            </w:tcBorders>
            <w:shd w:val="clear" w:color="auto" w:fill="D9D9D9" w:themeFill="background1" w:themeFillShade="D9"/>
            <w:textDirection w:val="tbRl"/>
          </w:tcPr>
          <w:p w14:paraId="18556B4D" w14:textId="77777777" w:rsidR="00905A39" w:rsidRPr="009E1E9A" w:rsidRDefault="00905A39">
            <w:pPr>
              <w:pStyle w:val="NoSpacing"/>
              <w:ind w:left="113" w:right="113"/>
              <w:rPr>
                <w:color w:val="000000"/>
              </w:rPr>
            </w:pPr>
            <w:r w:rsidRPr="009E1E9A">
              <w:rPr>
                <w:color w:val="000000"/>
                <w:lang w:eastAsia="de-CH"/>
              </w:rPr>
              <w:t>ANPT</w:t>
            </w:r>
          </w:p>
        </w:tc>
        <w:tc>
          <w:tcPr>
            <w:tcW w:w="487" w:type="dxa"/>
            <w:tcBorders>
              <w:bottom w:val="single" w:sz="4" w:space="0" w:color="auto"/>
            </w:tcBorders>
            <w:shd w:val="clear" w:color="auto" w:fill="D9D9D9" w:themeFill="background1" w:themeFillShade="D9"/>
            <w:textDirection w:val="tbRl"/>
          </w:tcPr>
          <w:p w14:paraId="20023866" w14:textId="77777777" w:rsidR="00905A39" w:rsidRPr="009E1E9A" w:rsidRDefault="00905A39">
            <w:pPr>
              <w:pStyle w:val="NoSpacing"/>
              <w:ind w:left="113" w:right="113"/>
              <w:rPr>
                <w:color w:val="000000"/>
              </w:rPr>
            </w:pPr>
            <w:r w:rsidRPr="009E1E9A">
              <w:rPr>
                <w:color w:val="000000"/>
                <w:lang w:eastAsia="de-CH"/>
              </w:rPr>
              <w:t>ANPT</w:t>
            </w:r>
          </w:p>
        </w:tc>
      </w:tr>
      <w:tr w:rsidR="00905A39" w:rsidRPr="009E1E9A" w14:paraId="77EF4913" w14:textId="77777777">
        <w:trPr>
          <w:trHeight w:val="360"/>
        </w:trPr>
        <w:tc>
          <w:tcPr>
            <w:tcW w:w="560" w:type="dxa"/>
            <w:vMerge w:val="restart"/>
            <w:shd w:val="clear" w:color="auto" w:fill="auto"/>
          </w:tcPr>
          <w:p w14:paraId="2BE31363" w14:textId="77777777" w:rsidR="00905A39" w:rsidRPr="009E1E9A" w:rsidRDefault="00905A39">
            <w:pPr>
              <w:pStyle w:val="NoSpacing"/>
              <w:rPr>
                <w:color w:val="000000"/>
                <w:lang w:eastAsia="de-CH"/>
              </w:rPr>
            </w:pPr>
            <w:r w:rsidRPr="009E1E9A">
              <w:rPr>
                <w:color w:val="000000"/>
                <w:lang w:eastAsia="de-CH"/>
              </w:rPr>
              <w:t>1.1</w:t>
            </w:r>
          </w:p>
        </w:tc>
        <w:tc>
          <w:tcPr>
            <w:tcW w:w="1703" w:type="dxa"/>
            <w:vMerge w:val="restart"/>
            <w:shd w:val="clear" w:color="auto" w:fill="auto"/>
          </w:tcPr>
          <w:p w14:paraId="416B7D7A" w14:textId="77777777" w:rsidR="00905A39" w:rsidRPr="009E1E9A" w:rsidRDefault="00905A39">
            <w:pPr>
              <w:pStyle w:val="NoSpacing"/>
              <w:rPr>
                <w:color w:val="000000"/>
                <w:lang w:eastAsia="de-CH"/>
              </w:rPr>
            </w:pPr>
            <w:proofErr w:type="gramStart"/>
            <w:r w:rsidRPr="009E1E9A">
              <w:rPr>
                <w:color w:val="000000"/>
                <w:lang w:eastAsia="de-CH"/>
              </w:rPr>
              <w:t>goal-setting</w:t>
            </w:r>
            <w:proofErr w:type="gramEnd"/>
            <w:r w:rsidRPr="009E1E9A">
              <w:rPr>
                <w:color w:val="000000"/>
                <w:lang w:eastAsia="de-CH"/>
              </w:rPr>
              <w:t xml:space="preserve"> (behavior)</w:t>
            </w:r>
          </w:p>
        </w:tc>
        <w:tc>
          <w:tcPr>
            <w:tcW w:w="1782" w:type="dxa"/>
            <w:shd w:val="clear" w:color="auto" w:fill="auto"/>
          </w:tcPr>
          <w:p w14:paraId="53B99A38" w14:textId="77777777" w:rsidR="00905A39" w:rsidRPr="009E1E9A" w:rsidRDefault="00905A39">
            <w:pPr>
              <w:pStyle w:val="NoSpacing"/>
              <w:rPr>
                <w:color w:val="000000"/>
                <w:lang w:eastAsia="de-CH"/>
              </w:rPr>
            </w:pPr>
            <w:r w:rsidRPr="009E1E9A">
              <w:rPr>
                <w:color w:val="000000"/>
                <w:lang w:eastAsia="de-CH"/>
              </w:rPr>
              <w:t>intentions</w:t>
            </w:r>
          </w:p>
        </w:tc>
        <w:tc>
          <w:tcPr>
            <w:tcW w:w="877" w:type="dxa"/>
            <w:shd w:val="clear" w:color="auto" w:fill="auto"/>
          </w:tcPr>
          <w:p w14:paraId="125E3B93"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44203917" w14:textId="77777777" w:rsidR="00905A39" w:rsidRPr="009E1E9A" w:rsidRDefault="00905A39">
            <w:pPr>
              <w:pStyle w:val="NoSpacing"/>
              <w:rPr>
                <w:color w:val="000000"/>
                <w:lang w:eastAsia="de-CH"/>
              </w:rPr>
            </w:pPr>
          </w:p>
        </w:tc>
        <w:tc>
          <w:tcPr>
            <w:tcW w:w="1113" w:type="dxa"/>
            <w:shd w:val="clear" w:color="auto" w:fill="auto"/>
          </w:tcPr>
          <w:p w14:paraId="233AF429" w14:textId="77777777" w:rsidR="00905A39" w:rsidRPr="009E1E9A" w:rsidRDefault="00905A39">
            <w:pPr>
              <w:pStyle w:val="NoSpacing"/>
              <w:rPr>
                <w:color w:val="000000"/>
                <w:lang w:eastAsia="de-CH"/>
              </w:rPr>
            </w:pPr>
          </w:p>
        </w:tc>
        <w:tc>
          <w:tcPr>
            <w:tcW w:w="1096" w:type="dxa"/>
            <w:shd w:val="clear" w:color="auto" w:fill="auto"/>
          </w:tcPr>
          <w:p w14:paraId="27B58357"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797C6E27" w14:textId="77777777" w:rsidR="00905A39" w:rsidRPr="009E1E9A" w:rsidRDefault="00905A39">
            <w:pPr>
              <w:pStyle w:val="NoSpacing"/>
              <w:rPr>
                <w:color w:val="000000"/>
                <w:lang w:eastAsia="de-CH"/>
              </w:rPr>
            </w:pPr>
          </w:p>
        </w:tc>
        <w:tc>
          <w:tcPr>
            <w:tcW w:w="370" w:type="dxa"/>
            <w:shd w:val="clear" w:color="auto" w:fill="auto"/>
          </w:tcPr>
          <w:p w14:paraId="359ACE4C" w14:textId="77777777" w:rsidR="00905A39" w:rsidRPr="009E1E9A" w:rsidRDefault="00905A39">
            <w:pPr>
              <w:pStyle w:val="NoSpacing"/>
              <w:rPr>
                <w:color w:val="000000"/>
                <w:lang w:eastAsia="de-CH"/>
              </w:rPr>
            </w:pPr>
          </w:p>
        </w:tc>
        <w:tc>
          <w:tcPr>
            <w:tcW w:w="505" w:type="dxa"/>
            <w:shd w:val="clear" w:color="auto" w:fill="auto"/>
          </w:tcPr>
          <w:p w14:paraId="0EE90477" w14:textId="77777777" w:rsidR="00905A39" w:rsidRPr="009E1E9A" w:rsidRDefault="00905A39">
            <w:pPr>
              <w:pStyle w:val="NoSpacing"/>
              <w:rPr>
                <w:color w:val="000000"/>
                <w:lang w:eastAsia="de-CH"/>
              </w:rPr>
            </w:pPr>
          </w:p>
        </w:tc>
        <w:tc>
          <w:tcPr>
            <w:tcW w:w="547" w:type="dxa"/>
            <w:shd w:val="clear" w:color="auto" w:fill="auto"/>
          </w:tcPr>
          <w:p w14:paraId="1C5D0E51" w14:textId="77777777" w:rsidR="00905A39" w:rsidRPr="009E1E9A" w:rsidRDefault="00905A39">
            <w:pPr>
              <w:pStyle w:val="NoSpacing"/>
              <w:rPr>
                <w:color w:val="000000"/>
                <w:lang w:eastAsia="de-CH"/>
              </w:rPr>
            </w:pPr>
          </w:p>
        </w:tc>
        <w:tc>
          <w:tcPr>
            <w:tcW w:w="393" w:type="dxa"/>
            <w:shd w:val="clear" w:color="auto" w:fill="auto"/>
          </w:tcPr>
          <w:p w14:paraId="38FAFF09" w14:textId="77777777" w:rsidR="00905A39" w:rsidRPr="009E1E9A" w:rsidRDefault="00905A39">
            <w:pPr>
              <w:pStyle w:val="NoSpacing"/>
              <w:rPr>
                <w:color w:val="000000"/>
                <w:lang w:eastAsia="de-CH"/>
              </w:rPr>
            </w:pPr>
          </w:p>
        </w:tc>
        <w:tc>
          <w:tcPr>
            <w:tcW w:w="537" w:type="dxa"/>
            <w:shd w:val="clear" w:color="auto" w:fill="auto"/>
          </w:tcPr>
          <w:p w14:paraId="1016CC4C" w14:textId="77777777" w:rsidR="00905A39" w:rsidRPr="009E1E9A" w:rsidRDefault="00905A39">
            <w:pPr>
              <w:pStyle w:val="NoSpacing"/>
              <w:rPr>
                <w:color w:val="000000"/>
                <w:lang w:eastAsia="de-CH"/>
              </w:rPr>
            </w:pPr>
          </w:p>
        </w:tc>
        <w:tc>
          <w:tcPr>
            <w:tcW w:w="478" w:type="dxa"/>
            <w:shd w:val="clear" w:color="auto" w:fill="auto"/>
          </w:tcPr>
          <w:p w14:paraId="55A832C9" w14:textId="77777777" w:rsidR="00905A39" w:rsidRPr="009E1E9A" w:rsidRDefault="00905A39">
            <w:pPr>
              <w:pStyle w:val="NoSpacing"/>
              <w:rPr>
                <w:color w:val="000000"/>
                <w:lang w:eastAsia="de-CH"/>
              </w:rPr>
            </w:pPr>
          </w:p>
        </w:tc>
        <w:tc>
          <w:tcPr>
            <w:tcW w:w="487" w:type="dxa"/>
            <w:shd w:val="clear" w:color="auto" w:fill="auto"/>
          </w:tcPr>
          <w:p w14:paraId="30B1252F" w14:textId="77777777" w:rsidR="00905A39" w:rsidRPr="009E1E9A" w:rsidRDefault="00905A39">
            <w:pPr>
              <w:pStyle w:val="NoSpacing"/>
              <w:rPr>
                <w:color w:val="000000"/>
                <w:lang w:eastAsia="de-CH"/>
              </w:rPr>
            </w:pPr>
          </w:p>
        </w:tc>
        <w:tc>
          <w:tcPr>
            <w:tcW w:w="487" w:type="dxa"/>
            <w:shd w:val="clear" w:color="auto" w:fill="auto"/>
          </w:tcPr>
          <w:p w14:paraId="16EC3F96" w14:textId="77777777" w:rsidR="00905A39" w:rsidRPr="009E1E9A" w:rsidRDefault="00905A39">
            <w:pPr>
              <w:pStyle w:val="NoSpacing"/>
              <w:rPr>
                <w:color w:val="000000"/>
                <w:lang w:eastAsia="de-CH"/>
              </w:rPr>
            </w:pPr>
          </w:p>
        </w:tc>
        <w:tc>
          <w:tcPr>
            <w:tcW w:w="467" w:type="dxa"/>
            <w:shd w:val="clear" w:color="auto" w:fill="auto"/>
          </w:tcPr>
          <w:p w14:paraId="00502A39" w14:textId="77777777" w:rsidR="00905A39" w:rsidRPr="009E1E9A" w:rsidRDefault="00905A39">
            <w:pPr>
              <w:pStyle w:val="NoSpacing"/>
              <w:rPr>
                <w:color w:val="000000"/>
                <w:lang w:eastAsia="de-CH"/>
              </w:rPr>
            </w:pPr>
          </w:p>
        </w:tc>
        <w:tc>
          <w:tcPr>
            <w:tcW w:w="507" w:type="dxa"/>
            <w:shd w:val="clear" w:color="auto" w:fill="auto"/>
          </w:tcPr>
          <w:p w14:paraId="1E70802F" w14:textId="77777777" w:rsidR="00905A39" w:rsidRPr="009E1E9A" w:rsidRDefault="00905A39">
            <w:pPr>
              <w:pStyle w:val="NoSpacing"/>
              <w:rPr>
                <w:color w:val="000000"/>
                <w:lang w:eastAsia="de-CH"/>
              </w:rPr>
            </w:pPr>
          </w:p>
        </w:tc>
        <w:tc>
          <w:tcPr>
            <w:tcW w:w="487" w:type="dxa"/>
            <w:shd w:val="clear" w:color="auto" w:fill="auto"/>
          </w:tcPr>
          <w:p w14:paraId="5CF25CBF" w14:textId="77777777" w:rsidR="00905A39" w:rsidRPr="009E1E9A" w:rsidRDefault="00905A39">
            <w:pPr>
              <w:pStyle w:val="NoSpacing"/>
              <w:rPr>
                <w:color w:val="000000"/>
                <w:lang w:eastAsia="de-CH"/>
              </w:rPr>
            </w:pPr>
          </w:p>
        </w:tc>
        <w:tc>
          <w:tcPr>
            <w:tcW w:w="487" w:type="dxa"/>
            <w:shd w:val="clear" w:color="auto" w:fill="auto"/>
          </w:tcPr>
          <w:p w14:paraId="58DCF329" w14:textId="77777777" w:rsidR="00905A39" w:rsidRPr="009E1E9A" w:rsidRDefault="00905A39">
            <w:pPr>
              <w:pStyle w:val="NoSpacing"/>
              <w:rPr>
                <w:color w:val="000000"/>
                <w:lang w:eastAsia="de-CH"/>
              </w:rPr>
            </w:pPr>
          </w:p>
        </w:tc>
        <w:tc>
          <w:tcPr>
            <w:tcW w:w="487" w:type="dxa"/>
            <w:shd w:val="clear" w:color="auto" w:fill="auto"/>
          </w:tcPr>
          <w:p w14:paraId="2F695BB0" w14:textId="77777777" w:rsidR="00905A39" w:rsidRPr="009E1E9A" w:rsidRDefault="00905A39">
            <w:pPr>
              <w:pStyle w:val="NoSpacing"/>
              <w:rPr>
                <w:color w:val="000000"/>
                <w:lang w:eastAsia="de-CH"/>
              </w:rPr>
            </w:pPr>
          </w:p>
        </w:tc>
      </w:tr>
      <w:tr w:rsidR="00905A39" w:rsidRPr="009E1E9A" w14:paraId="091DCE1C" w14:textId="77777777">
        <w:trPr>
          <w:trHeight w:val="360"/>
        </w:trPr>
        <w:tc>
          <w:tcPr>
            <w:tcW w:w="560" w:type="dxa"/>
            <w:vMerge/>
            <w:shd w:val="clear" w:color="auto" w:fill="auto"/>
          </w:tcPr>
          <w:p w14:paraId="31D34B73" w14:textId="77777777" w:rsidR="00905A39" w:rsidRPr="009E1E9A" w:rsidRDefault="00905A39">
            <w:pPr>
              <w:pStyle w:val="NoSpacing"/>
              <w:rPr>
                <w:color w:val="000000"/>
                <w:lang w:eastAsia="de-CH"/>
              </w:rPr>
            </w:pPr>
          </w:p>
        </w:tc>
        <w:tc>
          <w:tcPr>
            <w:tcW w:w="1703" w:type="dxa"/>
            <w:vMerge/>
            <w:shd w:val="clear" w:color="auto" w:fill="auto"/>
          </w:tcPr>
          <w:p w14:paraId="120243D6" w14:textId="77777777" w:rsidR="00905A39" w:rsidRPr="009E1E9A" w:rsidRDefault="00905A39">
            <w:pPr>
              <w:pStyle w:val="NoSpacing"/>
              <w:rPr>
                <w:color w:val="000000"/>
                <w:lang w:eastAsia="de-CH"/>
              </w:rPr>
            </w:pPr>
          </w:p>
        </w:tc>
        <w:tc>
          <w:tcPr>
            <w:tcW w:w="1782" w:type="dxa"/>
            <w:shd w:val="clear" w:color="auto" w:fill="auto"/>
          </w:tcPr>
          <w:p w14:paraId="7BF12009"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6C66FB6B" w14:textId="77777777" w:rsidR="00905A39" w:rsidRPr="009E1E9A" w:rsidRDefault="00905A39">
            <w:pPr>
              <w:pStyle w:val="NoSpacing"/>
              <w:rPr>
                <w:color w:val="000000"/>
                <w:lang w:eastAsia="de-CH"/>
              </w:rPr>
            </w:pPr>
          </w:p>
        </w:tc>
        <w:tc>
          <w:tcPr>
            <w:tcW w:w="1144" w:type="dxa"/>
            <w:shd w:val="clear" w:color="auto" w:fill="auto"/>
          </w:tcPr>
          <w:p w14:paraId="45C82557"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2A4D62FB"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75DB11FE"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704E432B" w14:textId="77777777" w:rsidR="00905A39" w:rsidRPr="009E1E9A" w:rsidRDefault="00905A39">
            <w:pPr>
              <w:pStyle w:val="NoSpacing"/>
              <w:rPr>
                <w:color w:val="000000"/>
                <w:lang w:eastAsia="de-CH"/>
              </w:rPr>
            </w:pPr>
          </w:p>
        </w:tc>
        <w:tc>
          <w:tcPr>
            <w:tcW w:w="370" w:type="dxa"/>
            <w:shd w:val="clear" w:color="auto" w:fill="auto"/>
          </w:tcPr>
          <w:p w14:paraId="0573B93E" w14:textId="77777777" w:rsidR="00905A39" w:rsidRPr="009E1E9A" w:rsidRDefault="00905A39">
            <w:pPr>
              <w:pStyle w:val="NoSpacing"/>
              <w:rPr>
                <w:color w:val="000000"/>
                <w:lang w:eastAsia="de-CH"/>
              </w:rPr>
            </w:pPr>
          </w:p>
        </w:tc>
        <w:tc>
          <w:tcPr>
            <w:tcW w:w="505" w:type="dxa"/>
            <w:shd w:val="clear" w:color="auto" w:fill="auto"/>
          </w:tcPr>
          <w:p w14:paraId="4396334D" w14:textId="77777777" w:rsidR="00905A39" w:rsidRPr="009E1E9A" w:rsidRDefault="00905A39">
            <w:pPr>
              <w:pStyle w:val="NoSpacing"/>
              <w:rPr>
                <w:color w:val="000000"/>
                <w:lang w:eastAsia="de-CH"/>
              </w:rPr>
            </w:pPr>
          </w:p>
        </w:tc>
        <w:tc>
          <w:tcPr>
            <w:tcW w:w="547" w:type="dxa"/>
            <w:shd w:val="clear" w:color="auto" w:fill="auto"/>
          </w:tcPr>
          <w:p w14:paraId="743AD827" w14:textId="77777777" w:rsidR="00905A39" w:rsidRPr="009E1E9A" w:rsidRDefault="00905A39">
            <w:pPr>
              <w:pStyle w:val="NoSpacing"/>
              <w:rPr>
                <w:color w:val="000000"/>
                <w:lang w:eastAsia="de-CH"/>
              </w:rPr>
            </w:pPr>
          </w:p>
        </w:tc>
        <w:tc>
          <w:tcPr>
            <w:tcW w:w="393" w:type="dxa"/>
            <w:shd w:val="clear" w:color="auto" w:fill="auto"/>
          </w:tcPr>
          <w:p w14:paraId="10833F71" w14:textId="77777777" w:rsidR="00905A39" w:rsidRPr="009E1E9A" w:rsidRDefault="00905A39">
            <w:pPr>
              <w:pStyle w:val="NoSpacing"/>
              <w:rPr>
                <w:color w:val="000000"/>
                <w:lang w:eastAsia="de-CH"/>
              </w:rPr>
            </w:pPr>
          </w:p>
        </w:tc>
        <w:tc>
          <w:tcPr>
            <w:tcW w:w="537" w:type="dxa"/>
            <w:shd w:val="clear" w:color="auto" w:fill="auto"/>
          </w:tcPr>
          <w:p w14:paraId="16257B7D" w14:textId="77777777" w:rsidR="00905A39" w:rsidRPr="009E1E9A" w:rsidRDefault="00905A39">
            <w:pPr>
              <w:pStyle w:val="NoSpacing"/>
              <w:rPr>
                <w:color w:val="000000"/>
                <w:lang w:eastAsia="de-CH"/>
              </w:rPr>
            </w:pPr>
          </w:p>
        </w:tc>
        <w:tc>
          <w:tcPr>
            <w:tcW w:w="478" w:type="dxa"/>
            <w:shd w:val="clear" w:color="auto" w:fill="auto"/>
          </w:tcPr>
          <w:p w14:paraId="36FF2F0C" w14:textId="77777777" w:rsidR="00905A39" w:rsidRPr="009E1E9A" w:rsidRDefault="00905A39">
            <w:pPr>
              <w:pStyle w:val="NoSpacing"/>
              <w:rPr>
                <w:color w:val="000000"/>
                <w:lang w:eastAsia="de-CH"/>
              </w:rPr>
            </w:pPr>
          </w:p>
        </w:tc>
        <w:tc>
          <w:tcPr>
            <w:tcW w:w="487" w:type="dxa"/>
            <w:shd w:val="clear" w:color="auto" w:fill="auto"/>
          </w:tcPr>
          <w:p w14:paraId="76BCA185" w14:textId="77777777" w:rsidR="00905A39" w:rsidRPr="009E1E9A" w:rsidRDefault="00905A39">
            <w:pPr>
              <w:pStyle w:val="NoSpacing"/>
              <w:rPr>
                <w:color w:val="000000"/>
                <w:lang w:eastAsia="de-CH"/>
              </w:rPr>
            </w:pPr>
          </w:p>
        </w:tc>
        <w:tc>
          <w:tcPr>
            <w:tcW w:w="487" w:type="dxa"/>
            <w:shd w:val="clear" w:color="auto" w:fill="auto"/>
          </w:tcPr>
          <w:p w14:paraId="3D8D5411" w14:textId="77777777" w:rsidR="00905A39" w:rsidRPr="009E1E9A" w:rsidRDefault="00905A39">
            <w:pPr>
              <w:pStyle w:val="NoSpacing"/>
              <w:rPr>
                <w:color w:val="000000"/>
                <w:lang w:eastAsia="de-CH"/>
              </w:rPr>
            </w:pPr>
          </w:p>
        </w:tc>
        <w:tc>
          <w:tcPr>
            <w:tcW w:w="467" w:type="dxa"/>
            <w:shd w:val="clear" w:color="auto" w:fill="auto"/>
          </w:tcPr>
          <w:p w14:paraId="71DEE79D"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0F687144" w14:textId="77777777" w:rsidR="00905A39" w:rsidRPr="009E1E9A" w:rsidRDefault="00905A39">
            <w:pPr>
              <w:pStyle w:val="NoSpacing"/>
              <w:rPr>
                <w:color w:val="000000"/>
                <w:lang w:eastAsia="de-CH"/>
              </w:rPr>
            </w:pPr>
          </w:p>
        </w:tc>
        <w:tc>
          <w:tcPr>
            <w:tcW w:w="487" w:type="dxa"/>
            <w:shd w:val="clear" w:color="auto" w:fill="auto"/>
          </w:tcPr>
          <w:p w14:paraId="34CE01AA" w14:textId="77777777" w:rsidR="00905A39" w:rsidRPr="009E1E9A" w:rsidRDefault="00905A39">
            <w:pPr>
              <w:pStyle w:val="NoSpacing"/>
              <w:rPr>
                <w:color w:val="000000"/>
                <w:lang w:eastAsia="de-CH"/>
              </w:rPr>
            </w:pPr>
          </w:p>
        </w:tc>
        <w:tc>
          <w:tcPr>
            <w:tcW w:w="487" w:type="dxa"/>
            <w:shd w:val="clear" w:color="auto" w:fill="auto"/>
          </w:tcPr>
          <w:p w14:paraId="5E22A6EE" w14:textId="77777777" w:rsidR="00905A39" w:rsidRPr="009E1E9A" w:rsidRDefault="00905A39">
            <w:pPr>
              <w:pStyle w:val="NoSpacing"/>
              <w:rPr>
                <w:color w:val="000000"/>
                <w:lang w:eastAsia="de-CH"/>
              </w:rPr>
            </w:pPr>
          </w:p>
        </w:tc>
        <w:tc>
          <w:tcPr>
            <w:tcW w:w="487" w:type="dxa"/>
            <w:shd w:val="clear" w:color="auto" w:fill="auto"/>
          </w:tcPr>
          <w:p w14:paraId="726ADFEF" w14:textId="77777777" w:rsidR="00905A39" w:rsidRPr="009E1E9A" w:rsidRDefault="00905A39">
            <w:pPr>
              <w:pStyle w:val="NoSpacing"/>
              <w:rPr>
                <w:color w:val="000000"/>
                <w:lang w:eastAsia="de-CH"/>
              </w:rPr>
            </w:pPr>
          </w:p>
        </w:tc>
      </w:tr>
      <w:tr w:rsidR="00905A39" w:rsidRPr="009E1E9A" w14:paraId="598BDF72" w14:textId="77777777">
        <w:trPr>
          <w:trHeight w:val="360"/>
        </w:trPr>
        <w:tc>
          <w:tcPr>
            <w:tcW w:w="560" w:type="dxa"/>
            <w:vMerge/>
            <w:shd w:val="clear" w:color="auto" w:fill="auto"/>
          </w:tcPr>
          <w:p w14:paraId="5778CC6E" w14:textId="77777777" w:rsidR="00905A39" w:rsidRPr="009E1E9A" w:rsidRDefault="00905A39">
            <w:pPr>
              <w:pStyle w:val="NoSpacing"/>
              <w:rPr>
                <w:color w:val="000000"/>
                <w:lang w:eastAsia="de-CH"/>
              </w:rPr>
            </w:pPr>
          </w:p>
        </w:tc>
        <w:tc>
          <w:tcPr>
            <w:tcW w:w="1703" w:type="dxa"/>
            <w:vMerge/>
            <w:shd w:val="clear" w:color="auto" w:fill="auto"/>
          </w:tcPr>
          <w:p w14:paraId="50478402" w14:textId="77777777" w:rsidR="00905A39" w:rsidRPr="009E1E9A" w:rsidRDefault="00905A39">
            <w:pPr>
              <w:pStyle w:val="NoSpacing"/>
              <w:rPr>
                <w:color w:val="000000"/>
                <w:lang w:eastAsia="de-CH"/>
              </w:rPr>
            </w:pPr>
          </w:p>
        </w:tc>
        <w:tc>
          <w:tcPr>
            <w:tcW w:w="1782" w:type="dxa"/>
            <w:shd w:val="clear" w:color="auto" w:fill="auto"/>
          </w:tcPr>
          <w:p w14:paraId="62A017B7"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32BAC343" w14:textId="77777777" w:rsidR="00905A39" w:rsidRPr="009E1E9A" w:rsidRDefault="00905A39">
            <w:pPr>
              <w:pStyle w:val="NoSpacing"/>
              <w:rPr>
                <w:color w:val="000000"/>
                <w:lang w:eastAsia="de-CH"/>
              </w:rPr>
            </w:pPr>
          </w:p>
        </w:tc>
        <w:tc>
          <w:tcPr>
            <w:tcW w:w="1144" w:type="dxa"/>
            <w:shd w:val="clear" w:color="auto" w:fill="auto"/>
          </w:tcPr>
          <w:p w14:paraId="41E1BDE0" w14:textId="77777777" w:rsidR="00905A39" w:rsidRPr="009E1E9A" w:rsidRDefault="00905A39">
            <w:pPr>
              <w:pStyle w:val="NoSpacing"/>
              <w:rPr>
                <w:color w:val="000000"/>
                <w:lang w:eastAsia="de-CH"/>
              </w:rPr>
            </w:pPr>
          </w:p>
        </w:tc>
        <w:tc>
          <w:tcPr>
            <w:tcW w:w="1113" w:type="dxa"/>
            <w:shd w:val="clear" w:color="auto" w:fill="auto"/>
          </w:tcPr>
          <w:p w14:paraId="0C3E20BB" w14:textId="77777777" w:rsidR="00905A39" w:rsidRPr="009E1E9A" w:rsidRDefault="00905A39">
            <w:pPr>
              <w:pStyle w:val="NoSpacing"/>
              <w:rPr>
                <w:color w:val="000000"/>
                <w:lang w:eastAsia="de-CH"/>
              </w:rPr>
            </w:pPr>
          </w:p>
        </w:tc>
        <w:tc>
          <w:tcPr>
            <w:tcW w:w="1096" w:type="dxa"/>
            <w:shd w:val="clear" w:color="auto" w:fill="auto"/>
          </w:tcPr>
          <w:p w14:paraId="467A5E0E" w14:textId="77777777" w:rsidR="00905A39" w:rsidRPr="009E1E9A" w:rsidRDefault="00905A39">
            <w:pPr>
              <w:pStyle w:val="NoSpacing"/>
              <w:rPr>
                <w:color w:val="000000"/>
                <w:lang w:eastAsia="de-CH"/>
              </w:rPr>
            </w:pPr>
          </w:p>
        </w:tc>
        <w:tc>
          <w:tcPr>
            <w:tcW w:w="515" w:type="dxa"/>
            <w:shd w:val="clear" w:color="auto" w:fill="auto"/>
          </w:tcPr>
          <w:p w14:paraId="5F771ACC" w14:textId="77777777" w:rsidR="00905A39" w:rsidRPr="009E1E9A" w:rsidRDefault="00905A39">
            <w:pPr>
              <w:pStyle w:val="NoSpacing"/>
              <w:rPr>
                <w:color w:val="000000"/>
                <w:lang w:eastAsia="de-CH"/>
              </w:rPr>
            </w:pPr>
          </w:p>
        </w:tc>
        <w:tc>
          <w:tcPr>
            <w:tcW w:w="370" w:type="dxa"/>
            <w:shd w:val="clear" w:color="auto" w:fill="auto"/>
          </w:tcPr>
          <w:p w14:paraId="774BEA89"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36716F39" w14:textId="77777777" w:rsidR="00905A39" w:rsidRPr="009E1E9A" w:rsidRDefault="00905A39">
            <w:pPr>
              <w:pStyle w:val="NoSpacing"/>
              <w:rPr>
                <w:color w:val="000000"/>
                <w:lang w:eastAsia="de-CH"/>
              </w:rPr>
            </w:pPr>
          </w:p>
        </w:tc>
        <w:tc>
          <w:tcPr>
            <w:tcW w:w="547" w:type="dxa"/>
            <w:shd w:val="clear" w:color="auto" w:fill="auto"/>
          </w:tcPr>
          <w:p w14:paraId="38C4B573" w14:textId="77777777" w:rsidR="00905A39" w:rsidRPr="009E1E9A" w:rsidRDefault="00905A39">
            <w:pPr>
              <w:pStyle w:val="NoSpacing"/>
              <w:rPr>
                <w:color w:val="000000"/>
                <w:lang w:eastAsia="de-CH"/>
              </w:rPr>
            </w:pPr>
          </w:p>
        </w:tc>
        <w:tc>
          <w:tcPr>
            <w:tcW w:w="393" w:type="dxa"/>
            <w:shd w:val="clear" w:color="auto" w:fill="auto"/>
          </w:tcPr>
          <w:p w14:paraId="6D71CB26" w14:textId="77777777" w:rsidR="00905A39" w:rsidRPr="009E1E9A" w:rsidRDefault="00905A39">
            <w:pPr>
              <w:pStyle w:val="NoSpacing"/>
              <w:rPr>
                <w:color w:val="000000"/>
                <w:lang w:eastAsia="de-CH"/>
              </w:rPr>
            </w:pPr>
          </w:p>
        </w:tc>
        <w:tc>
          <w:tcPr>
            <w:tcW w:w="537" w:type="dxa"/>
            <w:shd w:val="clear" w:color="auto" w:fill="auto"/>
          </w:tcPr>
          <w:p w14:paraId="418B70DB" w14:textId="77777777" w:rsidR="00905A39" w:rsidRPr="009E1E9A" w:rsidRDefault="00905A39">
            <w:pPr>
              <w:pStyle w:val="NoSpacing"/>
              <w:rPr>
                <w:color w:val="000000"/>
                <w:lang w:eastAsia="de-CH"/>
              </w:rPr>
            </w:pPr>
          </w:p>
        </w:tc>
        <w:tc>
          <w:tcPr>
            <w:tcW w:w="478" w:type="dxa"/>
            <w:shd w:val="clear" w:color="auto" w:fill="auto"/>
          </w:tcPr>
          <w:p w14:paraId="1D756BBC" w14:textId="77777777" w:rsidR="00905A39" w:rsidRPr="009E1E9A" w:rsidRDefault="00905A39">
            <w:pPr>
              <w:pStyle w:val="NoSpacing"/>
              <w:rPr>
                <w:color w:val="000000"/>
                <w:lang w:eastAsia="de-CH"/>
              </w:rPr>
            </w:pPr>
          </w:p>
        </w:tc>
        <w:tc>
          <w:tcPr>
            <w:tcW w:w="487" w:type="dxa"/>
            <w:shd w:val="clear" w:color="auto" w:fill="auto"/>
          </w:tcPr>
          <w:p w14:paraId="3CB2CD89" w14:textId="77777777" w:rsidR="00905A39" w:rsidRPr="009E1E9A" w:rsidRDefault="00905A39">
            <w:pPr>
              <w:pStyle w:val="NoSpacing"/>
              <w:rPr>
                <w:color w:val="000000"/>
                <w:lang w:eastAsia="de-CH"/>
              </w:rPr>
            </w:pPr>
          </w:p>
        </w:tc>
        <w:tc>
          <w:tcPr>
            <w:tcW w:w="487" w:type="dxa"/>
            <w:shd w:val="clear" w:color="auto" w:fill="auto"/>
          </w:tcPr>
          <w:p w14:paraId="3283CA20" w14:textId="77777777" w:rsidR="00905A39" w:rsidRPr="009E1E9A" w:rsidRDefault="00905A39">
            <w:pPr>
              <w:pStyle w:val="NoSpacing"/>
              <w:rPr>
                <w:color w:val="000000"/>
                <w:lang w:eastAsia="de-CH"/>
              </w:rPr>
            </w:pPr>
          </w:p>
        </w:tc>
        <w:tc>
          <w:tcPr>
            <w:tcW w:w="467" w:type="dxa"/>
            <w:shd w:val="clear" w:color="auto" w:fill="auto"/>
          </w:tcPr>
          <w:p w14:paraId="04EE00CD" w14:textId="77777777" w:rsidR="00905A39" w:rsidRPr="009E1E9A" w:rsidRDefault="00905A39">
            <w:pPr>
              <w:pStyle w:val="NoSpacing"/>
              <w:rPr>
                <w:color w:val="000000"/>
                <w:lang w:eastAsia="de-CH"/>
              </w:rPr>
            </w:pPr>
          </w:p>
        </w:tc>
        <w:tc>
          <w:tcPr>
            <w:tcW w:w="507" w:type="dxa"/>
            <w:shd w:val="clear" w:color="auto" w:fill="auto"/>
          </w:tcPr>
          <w:p w14:paraId="39A15D6A" w14:textId="77777777" w:rsidR="00905A39" w:rsidRPr="009E1E9A" w:rsidRDefault="00905A39">
            <w:pPr>
              <w:pStyle w:val="NoSpacing"/>
              <w:rPr>
                <w:color w:val="000000"/>
                <w:lang w:eastAsia="de-CH"/>
              </w:rPr>
            </w:pPr>
          </w:p>
        </w:tc>
        <w:tc>
          <w:tcPr>
            <w:tcW w:w="487" w:type="dxa"/>
            <w:shd w:val="clear" w:color="auto" w:fill="auto"/>
          </w:tcPr>
          <w:p w14:paraId="7E897409" w14:textId="77777777" w:rsidR="00905A39" w:rsidRPr="009E1E9A" w:rsidRDefault="00905A39">
            <w:pPr>
              <w:pStyle w:val="NoSpacing"/>
              <w:rPr>
                <w:color w:val="000000"/>
                <w:lang w:eastAsia="de-CH"/>
              </w:rPr>
            </w:pPr>
          </w:p>
        </w:tc>
        <w:tc>
          <w:tcPr>
            <w:tcW w:w="487" w:type="dxa"/>
            <w:shd w:val="clear" w:color="auto" w:fill="auto"/>
          </w:tcPr>
          <w:p w14:paraId="7A3576E0" w14:textId="77777777" w:rsidR="00905A39" w:rsidRPr="009E1E9A" w:rsidRDefault="00905A39">
            <w:pPr>
              <w:pStyle w:val="NoSpacing"/>
              <w:rPr>
                <w:color w:val="000000"/>
                <w:lang w:eastAsia="de-CH"/>
              </w:rPr>
            </w:pPr>
          </w:p>
        </w:tc>
        <w:tc>
          <w:tcPr>
            <w:tcW w:w="487" w:type="dxa"/>
            <w:shd w:val="clear" w:color="auto" w:fill="auto"/>
          </w:tcPr>
          <w:p w14:paraId="701E6815" w14:textId="77777777" w:rsidR="00905A39" w:rsidRPr="009E1E9A" w:rsidRDefault="00905A39">
            <w:pPr>
              <w:pStyle w:val="NoSpacing"/>
              <w:rPr>
                <w:color w:val="000000"/>
                <w:lang w:eastAsia="de-CH"/>
              </w:rPr>
            </w:pPr>
          </w:p>
        </w:tc>
      </w:tr>
      <w:tr w:rsidR="00905A39" w:rsidRPr="009E1E9A" w14:paraId="3116408D" w14:textId="77777777">
        <w:trPr>
          <w:trHeight w:val="360"/>
        </w:trPr>
        <w:tc>
          <w:tcPr>
            <w:tcW w:w="560" w:type="dxa"/>
            <w:vMerge w:val="restart"/>
            <w:shd w:val="clear" w:color="auto" w:fill="auto"/>
          </w:tcPr>
          <w:p w14:paraId="6607EEF4" w14:textId="77777777" w:rsidR="00905A39" w:rsidRPr="009E1E9A" w:rsidRDefault="00905A39">
            <w:pPr>
              <w:pStyle w:val="NoSpacing"/>
              <w:rPr>
                <w:color w:val="000000"/>
                <w:lang w:eastAsia="de-CH"/>
              </w:rPr>
            </w:pPr>
            <w:r w:rsidRPr="009E1E9A">
              <w:rPr>
                <w:color w:val="000000"/>
                <w:lang w:eastAsia="de-CH"/>
              </w:rPr>
              <w:t>1.2</w:t>
            </w:r>
          </w:p>
        </w:tc>
        <w:tc>
          <w:tcPr>
            <w:tcW w:w="1703" w:type="dxa"/>
            <w:vMerge w:val="restart"/>
            <w:shd w:val="clear" w:color="auto" w:fill="auto"/>
          </w:tcPr>
          <w:p w14:paraId="5966FEF9" w14:textId="77777777" w:rsidR="00905A39" w:rsidRPr="009E1E9A" w:rsidRDefault="00905A39">
            <w:pPr>
              <w:pStyle w:val="NoSpacing"/>
              <w:rPr>
                <w:color w:val="000000"/>
                <w:lang w:eastAsia="de-CH"/>
              </w:rPr>
            </w:pPr>
            <w:r w:rsidRPr="009E1E9A">
              <w:rPr>
                <w:color w:val="000000"/>
                <w:lang w:eastAsia="de-CH"/>
              </w:rPr>
              <w:t>problem solving</w:t>
            </w:r>
          </w:p>
        </w:tc>
        <w:tc>
          <w:tcPr>
            <w:tcW w:w="1782" w:type="dxa"/>
            <w:shd w:val="clear" w:color="auto" w:fill="auto"/>
          </w:tcPr>
          <w:p w14:paraId="5F508BB8"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300CF5F3" w14:textId="77777777" w:rsidR="00905A39" w:rsidRPr="009E1E9A" w:rsidRDefault="00905A39">
            <w:pPr>
              <w:pStyle w:val="NoSpacing"/>
              <w:rPr>
                <w:color w:val="000000"/>
                <w:lang w:eastAsia="de-CH"/>
              </w:rPr>
            </w:pPr>
          </w:p>
        </w:tc>
        <w:tc>
          <w:tcPr>
            <w:tcW w:w="1144" w:type="dxa"/>
            <w:shd w:val="clear" w:color="auto" w:fill="auto"/>
          </w:tcPr>
          <w:p w14:paraId="7C443886" w14:textId="77777777" w:rsidR="00905A39" w:rsidRPr="009E1E9A" w:rsidRDefault="00905A39">
            <w:pPr>
              <w:pStyle w:val="NoSpacing"/>
              <w:rPr>
                <w:color w:val="000000"/>
                <w:lang w:eastAsia="de-CH"/>
              </w:rPr>
            </w:pPr>
          </w:p>
        </w:tc>
        <w:tc>
          <w:tcPr>
            <w:tcW w:w="1113" w:type="dxa"/>
            <w:shd w:val="clear" w:color="auto" w:fill="auto"/>
          </w:tcPr>
          <w:p w14:paraId="6039774C" w14:textId="77777777" w:rsidR="00905A39" w:rsidRPr="009E1E9A" w:rsidRDefault="00905A39">
            <w:pPr>
              <w:pStyle w:val="NoSpacing"/>
              <w:rPr>
                <w:color w:val="000000"/>
                <w:lang w:eastAsia="de-CH"/>
              </w:rPr>
            </w:pPr>
          </w:p>
        </w:tc>
        <w:tc>
          <w:tcPr>
            <w:tcW w:w="1096" w:type="dxa"/>
            <w:shd w:val="clear" w:color="auto" w:fill="auto"/>
          </w:tcPr>
          <w:p w14:paraId="17A279F3" w14:textId="77777777" w:rsidR="00905A39" w:rsidRPr="009E1E9A" w:rsidRDefault="00905A39">
            <w:pPr>
              <w:pStyle w:val="NoSpacing"/>
              <w:rPr>
                <w:color w:val="000000"/>
                <w:lang w:eastAsia="de-CH"/>
              </w:rPr>
            </w:pPr>
          </w:p>
        </w:tc>
        <w:tc>
          <w:tcPr>
            <w:tcW w:w="515" w:type="dxa"/>
            <w:shd w:val="clear" w:color="auto" w:fill="auto"/>
          </w:tcPr>
          <w:p w14:paraId="4F2D22DD"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119F4BFC" w14:textId="77777777" w:rsidR="00905A39" w:rsidRPr="009E1E9A" w:rsidRDefault="00905A39">
            <w:pPr>
              <w:pStyle w:val="NoSpacing"/>
              <w:rPr>
                <w:color w:val="000000"/>
                <w:lang w:eastAsia="de-CH"/>
              </w:rPr>
            </w:pPr>
          </w:p>
        </w:tc>
        <w:tc>
          <w:tcPr>
            <w:tcW w:w="505" w:type="dxa"/>
            <w:shd w:val="clear" w:color="auto" w:fill="auto"/>
          </w:tcPr>
          <w:p w14:paraId="2732B1E7" w14:textId="77777777" w:rsidR="00905A39" w:rsidRPr="009E1E9A" w:rsidRDefault="00905A39">
            <w:pPr>
              <w:pStyle w:val="NoSpacing"/>
              <w:rPr>
                <w:color w:val="000000"/>
                <w:lang w:eastAsia="de-CH"/>
              </w:rPr>
            </w:pPr>
          </w:p>
        </w:tc>
        <w:tc>
          <w:tcPr>
            <w:tcW w:w="547" w:type="dxa"/>
            <w:shd w:val="clear" w:color="auto" w:fill="auto"/>
          </w:tcPr>
          <w:p w14:paraId="5EDFBCF7" w14:textId="77777777" w:rsidR="00905A39" w:rsidRPr="009E1E9A" w:rsidRDefault="00905A39">
            <w:pPr>
              <w:pStyle w:val="NoSpacing"/>
              <w:rPr>
                <w:color w:val="000000"/>
                <w:lang w:eastAsia="de-CH"/>
              </w:rPr>
            </w:pPr>
          </w:p>
        </w:tc>
        <w:tc>
          <w:tcPr>
            <w:tcW w:w="393" w:type="dxa"/>
            <w:shd w:val="clear" w:color="auto" w:fill="auto"/>
          </w:tcPr>
          <w:p w14:paraId="48612599" w14:textId="77777777" w:rsidR="00905A39" w:rsidRPr="009E1E9A" w:rsidRDefault="00905A39">
            <w:pPr>
              <w:pStyle w:val="NoSpacing"/>
              <w:rPr>
                <w:color w:val="000000"/>
                <w:lang w:eastAsia="de-CH"/>
              </w:rPr>
            </w:pPr>
          </w:p>
        </w:tc>
        <w:tc>
          <w:tcPr>
            <w:tcW w:w="537" w:type="dxa"/>
            <w:shd w:val="clear" w:color="auto" w:fill="auto"/>
          </w:tcPr>
          <w:p w14:paraId="51EC3E90" w14:textId="77777777" w:rsidR="00905A39" w:rsidRPr="009E1E9A" w:rsidRDefault="00905A39">
            <w:pPr>
              <w:pStyle w:val="NoSpacing"/>
              <w:rPr>
                <w:color w:val="000000"/>
                <w:lang w:eastAsia="de-CH"/>
              </w:rPr>
            </w:pPr>
          </w:p>
        </w:tc>
        <w:tc>
          <w:tcPr>
            <w:tcW w:w="478" w:type="dxa"/>
            <w:shd w:val="clear" w:color="auto" w:fill="auto"/>
          </w:tcPr>
          <w:p w14:paraId="6F290E4D" w14:textId="77777777" w:rsidR="00905A39" w:rsidRPr="009E1E9A" w:rsidRDefault="00905A39">
            <w:pPr>
              <w:pStyle w:val="NoSpacing"/>
              <w:rPr>
                <w:color w:val="000000"/>
                <w:lang w:eastAsia="de-CH"/>
              </w:rPr>
            </w:pPr>
          </w:p>
        </w:tc>
        <w:tc>
          <w:tcPr>
            <w:tcW w:w="487" w:type="dxa"/>
            <w:shd w:val="clear" w:color="auto" w:fill="auto"/>
          </w:tcPr>
          <w:p w14:paraId="151680B5" w14:textId="77777777" w:rsidR="00905A39" w:rsidRPr="009E1E9A" w:rsidRDefault="00905A39">
            <w:pPr>
              <w:pStyle w:val="NoSpacing"/>
              <w:rPr>
                <w:color w:val="000000"/>
                <w:lang w:eastAsia="de-CH"/>
              </w:rPr>
            </w:pPr>
          </w:p>
        </w:tc>
        <w:tc>
          <w:tcPr>
            <w:tcW w:w="487" w:type="dxa"/>
            <w:shd w:val="clear" w:color="auto" w:fill="auto"/>
          </w:tcPr>
          <w:p w14:paraId="1B54666A" w14:textId="77777777" w:rsidR="00905A39" w:rsidRPr="009E1E9A" w:rsidRDefault="00905A39">
            <w:pPr>
              <w:pStyle w:val="NoSpacing"/>
              <w:rPr>
                <w:color w:val="000000"/>
                <w:lang w:eastAsia="de-CH"/>
              </w:rPr>
            </w:pPr>
          </w:p>
        </w:tc>
        <w:tc>
          <w:tcPr>
            <w:tcW w:w="467" w:type="dxa"/>
            <w:shd w:val="clear" w:color="auto" w:fill="auto"/>
          </w:tcPr>
          <w:p w14:paraId="0FE9AF00" w14:textId="77777777" w:rsidR="00905A39" w:rsidRPr="009E1E9A" w:rsidRDefault="00905A39">
            <w:pPr>
              <w:pStyle w:val="NoSpacing"/>
              <w:rPr>
                <w:color w:val="000000"/>
                <w:lang w:eastAsia="de-CH"/>
              </w:rPr>
            </w:pPr>
          </w:p>
        </w:tc>
        <w:tc>
          <w:tcPr>
            <w:tcW w:w="507" w:type="dxa"/>
            <w:shd w:val="clear" w:color="auto" w:fill="auto"/>
          </w:tcPr>
          <w:p w14:paraId="12EB5936" w14:textId="77777777" w:rsidR="00905A39" w:rsidRPr="009E1E9A" w:rsidRDefault="00905A39">
            <w:pPr>
              <w:pStyle w:val="NoSpacing"/>
              <w:rPr>
                <w:color w:val="000000"/>
                <w:lang w:eastAsia="de-CH"/>
              </w:rPr>
            </w:pPr>
          </w:p>
        </w:tc>
        <w:tc>
          <w:tcPr>
            <w:tcW w:w="487" w:type="dxa"/>
            <w:shd w:val="clear" w:color="auto" w:fill="auto"/>
          </w:tcPr>
          <w:p w14:paraId="69CA27A9" w14:textId="77777777" w:rsidR="00905A39" w:rsidRPr="009E1E9A" w:rsidRDefault="00905A39">
            <w:pPr>
              <w:pStyle w:val="NoSpacing"/>
              <w:rPr>
                <w:color w:val="000000"/>
                <w:lang w:eastAsia="de-CH"/>
              </w:rPr>
            </w:pPr>
          </w:p>
        </w:tc>
        <w:tc>
          <w:tcPr>
            <w:tcW w:w="487" w:type="dxa"/>
            <w:shd w:val="clear" w:color="auto" w:fill="auto"/>
          </w:tcPr>
          <w:p w14:paraId="0B605D55" w14:textId="77777777" w:rsidR="00905A39" w:rsidRPr="009E1E9A" w:rsidRDefault="00905A39">
            <w:pPr>
              <w:pStyle w:val="NoSpacing"/>
              <w:rPr>
                <w:color w:val="000000"/>
                <w:lang w:eastAsia="de-CH"/>
              </w:rPr>
            </w:pPr>
          </w:p>
        </w:tc>
        <w:tc>
          <w:tcPr>
            <w:tcW w:w="487" w:type="dxa"/>
            <w:shd w:val="clear" w:color="auto" w:fill="auto"/>
          </w:tcPr>
          <w:p w14:paraId="0AE93EAE" w14:textId="77777777" w:rsidR="00905A39" w:rsidRPr="009E1E9A" w:rsidRDefault="00905A39">
            <w:pPr>
              <w:pStyle w:val="NoSpacing"/>
              <w:rPr>
                <w:color w:val="000000"/>
                <w:lang w:eastAsia="de-CH"/>
              </w:rPr>
            </w:pPr>
          </w:p>
        </w:tc>
      </w:tr>
      <w:tr w:rsidR="00905A39" w:rsidRPr="009E1E9A" w14:paraId="3595F359" w14:textId="77777777">
        <w:trPr>
          <w:trHeight w:val="360"/>
        </w:trPr>
        <w:tc>
          <w:tcPr>
            <w:tcW w:w="560" w:type="dxa"/>
            <w:vMerge/>
            <w:shd w:val="clear" w:color="auto" w:fill="auto"/>
          </w:tcPr>
          <w:p w14:paraId="3DB72290" w14:textId="77777777" w:rsidR="00905A39" w:rsidRPr="009E1E9A" w:rsidRDefault="00905A39">
            <w:pPr>
              <w:pStyle w:val="NoSpacing"/>
              <w:rPr>
                <w:color w:val="000000"/>
                <w:lang w:eastAsia="de-CH"/>
              </w:rPr>
            </w:pPr>
          </w:p>
        </w:tc>
        <w:tc>
          <w:tcPr>
            <w:tcW w:w="1703" w:type="dxa"/>
            <w:vMerge/>
            <w:shd w:val="clear" w:color="auto" w:fill="auto"/>
          </w:tcPr>
          <w:p w14:paraId="35B5B0C6" w14:textId="77777777" w:rsidR="00905A39" w:rsidRPr="009E1E9A" w:rsidRDefault="00905A39">
            <w:pPr>
              <w:pStyle w:val="NoSpacing"/>
              <w:rPr>
                <w:color w:val="000000"/>
                <w:lang w:eastAsia="de-CH"/>
              </w:rPr>
            </w:pPr>
          </w:p>
        </w:tc>
        <w:tc>
          <w:tcPr>
            <w:tcW w:w="1782" w:type="dxa"/>
            <w:shd w:val="clear" w:color="auto" w:fill="auto"/>
          </w:tcPr>
          <w:p w14:paraId="164B7A31" w14:textId="77777777" w:rsidR="00905A39" w:rsidRPr="009E1E9A" w:rsidRDefault="00905A39">
            <w:pPr>
              <w:pStyle w:val="NoSpacing"/>
              <w:rPr>
                <w:color w:val="000000"/>
                <w:lang w:eastAsia="de-CH"/>
              </w:rPr>
            </w:pPr>
            <w:r w:rsidRPr="009E1E9A">
              <w:rPr>
                <w:color w:val="000000"/>
                <w:lang w:eastAsia="de-CH"/>
              </w:rPr>
              <w:t>emotion</w:t>
            </w:r>
          </w:p>
        </w:tc>
        <w:tc>
          <w:tcPr>
            <w:tcW w:w="877" w:type="dxa"/>
            <w:shd w:val="clear" w:color="auto" w:fill="auto"/>
          </w:tcPr>
          <w:p w14:paraId="689B709B" w14:textId="77777777" w:rsidR="00905A39" w:rsidRPr="009E1E9A" w:rsidRDefault="00905A39">
            <w:pPr>
              <w:pStyle w:val="NoSpacing"/>
              <w:rPr>
                <w:color w:val="000000"/>
                <w:lang w:eastAsia="de-CH"/>
              </w:rPr>
            </w:pPr>
          </w:p>
        </w:tc>
        <w:tc>
          <w:tcPr>
            <w:tcW w:w="1144" w:type="dxa"/>
            <w:shd w:val="clear" w:color="auto" w:fill="auto"/>
          </w:tcPr>
          <w:p w14:paraId="2E3BDD1A" w14:textId="77777777" w:rsidR="00905A39" w:rsidRPr="009E1E9A" w:rsidRDefault="00905A39">
            <w:pPr>
              <w:pStyle w:val="NoSpacing"/>
              <w:rPr>
                <w:color w:val="000000"/>
                <w:lang w:eastAsia="de-CH"/>
              </w:rPr>
            </w:pPr>
          </w:p>
        </w:tc>
        <w:tc>
          <w:tcPr>
            <w:tcW w:w="1113" w:type="dxa"/>
            <w:shd w:val="clear" w:color="auto" w:fill="auto"/>
          </w:tcPr>
          <w:p w14:paraId="499DEC69" w14:textId="77777777" w:rsidR="00905A39" w:rsidRPr="009E1E9A" w:rsidRDefault="00905A39">
            <w:pPr>
              <w:pStyle w:val="NoSpacing"/>
              <w:rPr>
                <w:color w:val="000000"/>
                <w:lang w:eastAsia="de-CH"/>
              </w:rPr>
            </w:pPr>
          </w:p>
        </w:tc>
        <w:tc>
          <w:tcPr>
            <w:tcW w:w="1096" w:type="dxa"/>
            <w:shd w:val="clear" w:color="auto" w:fill="auto"/>
          </w:tcPr>
          <w:p w14:paraId="4A835A4D" w14:textId="77777777" w:rsidR="00905A39" w:rsidRPr="009E1E9A" w:rsidRDefault="00905A39">
            <w:pPr>
              <w:pStyle w:val="NoSpacing"/>
              <w:rPr>
                <w:color w:val="000000"/>
                <w:lang w:eastAsia="de-CH"/>
              </w:rPr>
            </w:pPr>
          </w:p>
        </w:tc>
        <w:tc>
          <w:tcPr>
            <w:tcW w:w="515" w:type="dxa"/>
            <w:shd w:val="clear" w:color="auto" w:fill="auto"/>
          </w:tcPr>
          <w:p w14:paraId="2C2C13DD" w14:textId="77777777" w:rsidR="00905A39" w:rsidRPr="009E1E9A" w:rsidRDefault="00905A39">
            <w:pPr>
              <w:pStyle w:val="NoSpacing"/>
              <w:rPr>
                <w:color w:val="000000"/>
                <w:lang w:eastAsia="de-CH"/>
              </w:rPr>
            </w:pPr>
          </w:p>
        </w:tc>
        <w:tc>
          <w:tcPr>
            <w:tcW w:w="370" w:type="dxa"/>
            <w:shd w:val="clear" w:color="auto" w:fill="auto"/>
          </w:tcPr>
          <w:p w14:paraId="3202E199" w14:textId="77777777" w:rsidR="00905A39" w:rsidRPr="009E1E9A" w:rsidRDefault="00905A39">
            <w:pPr>
              <w:pStyle w:val="NoSpacing"/>
              <w:rPr>
                <w:color w:val="000000"/>
                <w:lang w:eastAsia="de-CH"/>
              </w:rPr>
            </w:pPr>
          </w:p>
        </w:tc>
        <w:tc>
          <w:tcPr>
            <w:tcW w:w="505" w:type="dxa"/>
            <w:shd w:val="clear" w:color="auto" w:fill="auto"/>
          </w:tcPr>
          <w:p w14:paraId="33957C08" w14:textId="77777777" w:rsidR="00905A39" w:rsidRPr="009E1E9A" w:rsidRDefault="00905A39">
            <w:pPr>
              <w:pStyle w:val="NoSpacing"/>
              <w:rPr>
                <w:color w:val="000000"/>
                <w:lang w:eastAsia="de-CH"/>
              </w:rPr>
            </w:pPr>
          </w:p>
        </w:tc>
        <w:tc>
          <w:tcPr>
            <w:tcW w:w="547" w:type="dxa"/>
            <w:shd w:val="clear" w:color="auto" w:fill="auto"/>
          </w:tcPr>
          <w:p w14:paraId="08C40365" w14:textId="77777777" w:rsidR="00905A39" w:rsidRPr="009E1E9A" w:rsidRDefault="00905A39">
            <w:pPr>
              <w:pStyle w:val="NoSpacing"/>
              <w:rPr>
                <w:color w:val="000000"/>
                <w:lang w:eastAsia="de-CH"/>
              </w:rPr>
            </w:pPr>
          </w:p>
        </w:tc>
        <w:tc>
          <w:tcPr>
            <w:tcW w:w="393" w:type="dxa"/>
            <w:shd w:val="clear" w:color="auto" w:fill="auto"/>
          </w:tcPr>
          <w:p w14:paraId="62C2EDEA" w14:textId="77777777" w:rsidR="00905A39" w:rsidRPr="009E1E9A" w:rsidRDefault="00905A39">
            <w:pPr>
              <w:pStyle w:val="NoSpacing"/>
              <w:rPr>
                <w:color w:val="000000"/>
                <w:lang w:eastAsia="de-CH"/>
              </w:rPr>
            </w:pPr>
          </w:p>
        </w:tc>
        <w:tc>
          <w:tcPr>
            <w:tcW w:w="537" w:type="dxa"/>
            <w:shd w:val="clear" w:color="auto" w:fill="auto"/>
          </w:tcPr>
          <w:p w14:paraId="6B2E1AFF" w14:textId="77777777" w:rsidR="00905A39" w:rsidRPr="009E1E9A" w:rsidRDefault="00905A39">
            <w:pPr>
              <w:pStyle w:val="NoSpacing"/>
              <w:rPr>
                <w:color w:val="000000"/>
                <w:lang w:eastAsia="de-CH"/>
              </w:rPr>
            </w:pPr>
          </w:p>
        </w:tc>
        <w:tc>
          <w:tcPr>
            <w:tcW w:w="478" w:type="dxa"/>
            <w:shd w:val="clear" w:color="auto" w:fill="auto"/>
          </w:tcPr>
          <w:p w14:paraId="62CEA58A" w14:textId="77777777" w:rsidR="00905A39" w:rsidRPr="009E1E9A" w:rsidRDefault="00905A39">
            <w:pPr>
              <w:pStyle w:val="NoSpacing"/>
              <w:rPr>
                <w:color w:val="000000"/>
                <w:lang w:eastAsia="de-CH"/>
              </w:rPr>
            </w:pPr>
          </w:p>
        </w:tc>
        <w:tc>
          <w:tcPr>
            <w:tcW w:w="487" w:type="dxa"/>
            <w:shd w:val="clear" w:color="auto" w:fill="auto"/>
          </w:tcPr>
          <w:p w14:paraId="2CB1978B" w14:textId="77777777" w:rsidR="00905A39" w:rsidRPr="009E1E9A" w:rsidRDefault="00905A39">
            <w:pPr>
              <w:pStyle w:val="NoSpacing"/>
              <w:rPr>
                <w:color w:val="000000"/>
                <w:lang w:eastAsia="de-CH"/>
              </w:rPr>
            </w:pPr>
          </w:p>
        </w:tc>
        <w:tc>
          <w:tcPr>
            <w:tcW w:w="487" w:type="dxa"/>
            <w:shd w:val="clear" w:color="auto" w:fill="auto"/>
          </w:tcPr>
          <w:p w14:paraId="340F855D"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527C20C4" w14:textId="77777777" w:rsidR="00905A39" w:rsidRPr="009E1E9A" w:rsidRDefault="00905A39">
            <w:pPr>
              <w:pStyle w:val="NoSpacing"/>
              <w:rPr>
                <w:color w:val="000000"/>
                <w:lang w:eastAsia="de-CH"/>
              </w:rPr>
            </w:pPr>
          </w:p>
        </w:tc>
        <w:tc>
          <w:tcPr>
            <w:tcW w:w="507" w:type="dxa"/>
            <w:shd w:val="clear" w:color="auto" w:fill="auto"/>
          </w:tcPr>
          <w:p w14:paraId="7F01F330" w14:textId="77777777" w:rsidR="00905A39" w:rsidRPr="009E1E9A" w:rsidRDefault="00905A39">
            <w:pPr>
              <w:pStyle w:val="NoSpacing"/>
              <w:rPr>
                <w:color w:val="000000"/>
                <w:lang w:eastAsia="de-CH"/>
              </w:rPr>
            </w:pPr>
          </w:p>
        </w:tc>
        <w:tc>
          <w:tcPr>
            <w:tcW w:w="487" w:type="dxa"/>
            <w:shd w:val="clear" w:color="auto" w:fill="auto"/>
          </w:tcPr>
          <w:p w14:paraId="08DB7F89"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7B8716D" w14:textId="77777777" w:rsidR="00905A39" w:rsidRPr="009E1E9A" w:rsidRDefault="00905A39">
            <w:pPr>
              <w:pStyle w:val="NoSpacing"/>
              <w:rPr>
                <w:color w:val="000000"/>
                <w:lang w:eastAsia="de-CH"/>
              </w:rPr>
            </w:pPr>
          </w:p>
        </w:tc>
        <w:tc>
          <w:tcPr>
            <w:tcW w:w="487" w:type="dxa"/>
            <w:shd w:val="clear" w:color="auto" w:fill="auto"/>
          </w:tcPr>
          <w:p w14:paraId="29E44774" w14:textId="77777777" w:rsidR="00905A39" w:rsidRPr="009E1E9A" w:rsidRDefault="00905A39">
            <w:pPr>
              <w:pStyle w:val="NoSpacing"/>
              <w:rPr>
                <w:color w:val="000000"/>
                <w:lang w:eastAsia="de-CH"/>
              </w:rPr>
            </w:pPr>
          </w:p>
        </w:tc>
      </w:tr>
      <w:tr w:rsidR="00905A39" w:rsidRPr="009E1E9A" w14:paraId="29C3FFFD" w14:textId="77777777">
        <w:trPr>
          <w:trHeight w:val="360"/>
        </w:trPr>
        <w:tc>
          <w:tcPr>
            <w:tcW w:w="560" w:type="dxa"/>
            <w:shd w:val="clear" w:color="auto" w:fill="auto"/>
          </w:tcPr>
          <w:p w14:paraId="54A57EBD" w14:textId="77777777" w:rsidR="00905A39" w:rsidRPr="009E1E9A" w:rsidRDefault="00905A39">
            <w:pPr>
              <w:pStyle w:val="NoSpacing"/>
              <w:rPr>
                <w:color w:val="000000"/>
                <w:lang w:eastAsia="de-CH"/>
              </w:rPr>
            </w:pPr>
            <w:r w:rsidRPr="009E1E9A">
              <w:rPr>
                <w:color w:val="000000"/>
                <w:lang w:eastAsia="de-CH"/>
              </w:rPr>
              <w:t>1.3</w:t>
            </w:r>
          </w:p>
        </w:tc>
        <w:tc>
          <w:tcPr>
            <w:tcW w:w="1703" w:type="dxa"/>
            <w:shd w:val="clear" w:color="auto" w:fill="auto"/>
          </w:tcPr>
          <w:p w14:paraId="6BFBF798" w14:textId="77777777" w:rsidR="00905A39" w:rsidRPr="009E1E9A" w:rsidRDefault="00905A39">
            <w:pPr>
              <w:pStyle w:val="NoSpacing"/>
              <w:rPr>
                <w:color w:val="000000"/>
                <w:lang w:eastAsia="de-CH"/>
              </w:rPr>
            </w:pPr>
            <w:r w:rsidRPr="009E1E9A">
              <w:rPr>
                <w:color w:val="000000"/>
                <w:lang w:eastAsia="de-CH"/>
              </w:rPr>
              <w:t xml:space="preserve">goal setting (outcome) </w:t>
            </w:r>
          </w:p>
        </w:tc>
        <w:tc>
          <w:tcPr>
            <w:tcW w:w="1782" w:type="dxa"/>
            <w:shd w:val="clear" w:color="auto" w:fill="auto"/>
          </w:tcPr>
          <w:p w14:paraId="3C566161" w14:textId="77777777" w:rsidR="00905A39" w:rsidRPr="009E1E9A" w:rsidRDefault="00905A39">
            <w:pPr>
              <w:pStyle w:val="NoSpacing"/>
              <w:rPr>
                <w:color w:val="000000"/>
                <w:lang w:eastAsia="de-CH"/>
              </w:rPr>
            </w:pPr>
            <w:r w:rsidRPr="009E1E9A">
              <w:rPr>
                <w:color w:val="000000"/>
                <w:lang w:eastAsia="de-CH"/>
              </w:rPr>
              <w:t xml:space="preserve">goals </w:t>
            </w:r>
          </w:p>
        </w:tc>
        <w:tc>
          <w:tcPr>
            <w:tcW w:w="877" w:type="dxa"/>
            <w:shd w:val="clear" w:color="auto" w:fill="auto"/>
          </w:tcPr>
          <w:p w14:paraId="58E29416" w14:textId="77777777" w:rsidR="00905A39" w:rsidRPr="009E1E9A" w:rsidRDefault="00905A39">
            <w:pPr>
              <w:pStyle w:val="NoSpacing"/>
              <w:rPr>
                <w:color w:val="000000"/>
                <w:lang w:eastAsia="de-CH"/>
              </w:rPr>
            </w:pPr>
          </w:p>
        </w:tc>
        <w:tc>
          <w:tcPr>
            <w:tcW w:w="1144" w:type="dxa"/>
            <w:shd w:val="clear" w:color="auto" w:fill="auto"/>
          </w:tcPr>
          <w:p w14:paraId="075805A2"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56DCD212"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7073DB8C" w14:textId="77777777" w:rsidR="00905A39" w:rsidRPr="009E1E9A" w:rsidRDefault="00905A39">
            <w:pPr>
              <w:pStyle w:val="NoSpacing"/>
              <w:rPr>
                <w:color w:val="000000"/>
                <w:lang w:eastAsia="de-CH"/>
              </w:rPr>
            </w:pPr>
          </w:p>
        </w:tc>
        <w:tc>
          <w:tcPr>
            <w:tcW w:w="515" w:type="dxa"/>
            <w:shd w:val="clear" w:color="auto" w:fill="auto"/>
          </w:tcPr>
          <w:p w14:paraId="27BA6FFD"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36670691" w14:textId="77777777" w:rsidR="00905A39" w:rsidRPr="009E1E9A" w:rsidRDefault="00905A39">
            <w:pPr>
              <w:pStyle w:val="NoSpacing"/>
              <w:rPr>
                <w:color w:val="000000"/>
                <w:lang w:eastAsia="de-CH"/>
              </w:rPr>
            </w:pPr>
          </w:p>
        </w:tc>
        <w:tc>
          <w:tcPr>
            <w:tcW w:w="505" w:type="dxa"/>
            <w:shd w:val="clear" w:color="auto" w:fill="auto"/>
          </w:tcPr>
          <w:p w14:paraId="2973B15C" w14:textId="77777777" w:rsidR="00905A39" w:rsidRPr="009E1E9A" w:rsidRDefault="00905A39">
            <w:pPr>
              <w:pStyle w:val="NoSpacing"/>
              <w:rPr>
                <w:color w:val="000000"/>
                <w:lang w:eastAsia="de-CH"/>
              </w:rPr>
            </w:pPr>
          </w:p>
        </w:tc>
        <w:tc>
          <w:tcPr>
            <w:tcW w:w="547" w:type="dxa"/>
            <w:shd w:val="clear" w:color="auto" w:fill="auto"/>
          </w:tcPr>
          <w:p w14:paraId="5667D13D" w14:textId="77777777" w:rsidR="00905A39" w:rsidRPr="009E1E9A" w:rsidRDefault="00905A39">
            <w:pPr>
              <w:pStyle w:val="NoSpacing"/>
              <w:rPr>
                <w:color w:val="000000"/>
                <w:lang w:eastAsia="de-CH"/>
              </w:rPr>
            </w:pPr>
          </w:p>
        </w:tc>
        <w:tc>
          <w:tcPr>
            <w:tcW w:w="393" w:type="dxa"/>
            <w:shd w:val="clear" w:color="auto" w:fill="auto"/>
          </w:tcPr>
          <w:p w14:paraId="67D3018D" w14:textId="77777777" w:rsidR="00905A39" w:rsidRPr="009E1E9A" w:rsidRDefault="00905A39">
            <w:pPr>
              <w:pStyle w:val="NoSpacing"/>
              <w:rPr>
                <w:color w:val="000000"/>
                <w:lang w:eastAsia="de-CH"/>
              </w:rPr>
            </w:pPr>
          </w:p>
        </w:tc>
        <w:tc>
          <w:tcPr>
            <w:tcW w:w="537" w:type="dxa"/>
            <w:shd w:val="clear" w:color="auto" w:fill="auto"/>
          </w:tcPr>
          <w:p w14:paraId="24EF69BF" w14:textId="77777777" w:rsidR="00905A39" w:rsidRPr="009E1E9A" w:rsidRDefault="00905A39">
            <w:pPr>
              <w:pStyle w:val="NoSpacing"/>
              <w:rPr>
                <w:color w:val="000000"/>
                <w:lang w:eastAsia="de-CH"/>
              </w:rPr>
            </w:pPr>
          </w:p>
        </w:tc>
        <w:tc>
          <w:tcPr>
            <w:tcW w:w="478" w:type="dxa"/>
            <w:shd w:val="clear" w:color="auto" w:fill="auto"/>
          </w:tcPr>
          <w:p w14:paraId="0FB890F7" w14:textId="77777777" w:rsidR="00905A39" w:rsidRPr="009E1E9A" w:rsidRDefault="00905A39">
            <w:pPr>
              <w:pStyle w:val="NoSpacing"/>
              <w:rPr>
                <w:color w:val="000000"/>
                <w:lang w:eastAsia="de-CH"/>
              </w:rPr>
            </w:pPr>
          </w:p>
        </w:tc>
        <w:tc>
          <w:tcPr>
            <w:tcW w:w="487" w:type="dxa"/>
            <w:shd w:val="clear" w:color="auto" w:fill="auto"/>
          </w:tcPr>
          <w:p w14:paraId="369E1FA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B3063C3"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3A702ED8"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CC1E9CF" w14:textId="77777777" w:rsidR="00905A39" w:rsidRPr="009E1E9A" w:rsidRDefault="00905A39">
            <w:pPr>
              <w:pStyle w:val="NoSpacing"/>
              <w:rPr>
                <w:color w:val="000000"/>
                <w:lang w:eastAsia="de-CH"/>
              </w:rPr>
            </w:pPr>
          </w:p>
        </w:tc>
        <w:tc>
          <w:tcPr>
            <w:tcW w:w="487" w:type="dxa"/>
            <w:shd w:val="clear" w:color="auto" w:fill="auto"/>
          </w:tcPr>
          <w:p w14:paraId="3633A62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76792A9C" w14:textId="77777777" w:rsidR="00905A39" w:rsidRPr="009E1E9A" w:rsidRDefault="00905A39">
            <w:pPr>
              <w:pStyle w:val="NoSpacing"/>
              <w:rPr>
                <w:color w:val="000000"/>
                <w:lang w:eastAsia="de-CH"/>
              </w:rPr>
            </w:pPr>
          </w:p>
        </w:tc>
        <w:tc>
          <w:tcPr>
            <w:tcW w:w="487" w:type="dxa"/>
            <w:shd w:val="clear" w:color="auto" w:fill="auto"/>
          </w:tcPr>
          <w:p w14:paraId="21648EB8" w14:textId="77777777" w:rsidR="00905A39" w:rsidRPr="009E1E9A" w:rsidRDefault="00905A39">
            <w:pPr>
              <w:pStyle w:val="NoSpacing"/>
              <w:rPr>
                <w:color w:val="000000"/>
                <w:lang w:eastAsia="de-CH"/>
              </w:rPr>
            </w:pPr>
          </w:p>
        </w:tc>
      </w:tr>
      <w:tr w:rsidR="00905A39" w:rsidRPr="009E1E9A" w14:paraId="7EEAA9BB" w14:textId="77777777">
        <w:trPr>
          <w:trHeight w:val="360"/>
        </w:trPr>
        <w:tc>
          <w:tcPr>
            <w:tcW w:w="560" w:type="dxa"/>
            <w:vMerge w:val="restart"/>
            <w:shd w:val="clear" w:color="auto" w:fill="auto"/>
          </w:tcPr>
          <w:p w14:paraId="5F4049E6" w14:textId="77777777" w:rsidR="00905A39" w:rsidRPr="009E1E9A" w:rsidRDefault="00905A39">
            <w:pPr>
              <w:pStyle w:val="NoSpacing"/>
              <w:rPr>
                <w:color w:val="000000"/>
                <w:lang w:eastAsia="de-CH"/>
              </w:rPr>
            </w:pPr>
            <w:r w:rsidRPr="009E1E9A">
              <w:rPr>
                <w:color w:val="000000"/>
                <w:lang w:eastAsia="de-CH"/>
              </w:rPr>
              <w:t>1.4</w:t>
            </w:r>
          </w:p>
        </w:tc>
        <w:tc>
          <w:tcPr>
            <w:tcW w:w="1703" w:type="dxa"/>
            <w:vMerge w:val="restart"/>
            <w:shd w:val="clear" w:color="auto" w:fill="auto"/>
          </w:tcPr>
          <w:p w14:paraId="405FF736" w14:textId="77777777" w:rsidR="00905A39" w:rsidRPr="009E1E9A" w:rsidRDefault="00905A39">
            <w:pPr>
              <w:pStyle w:val="NoSpacing"/>
              <w:rPr>
                <w:color w:val="000000"/>
                <w:lang w:eastAsia="de-CH"/>
              </w:rPr>
            </w:pPr>
            <w:r w:rsidRPr="009E1E9A">
              <w:rPr>
                <w:color w:val="000000"/>
                <w:lang w:eastAsia="de-CH"/>
              </w:rPr>
              <w:t>action planning</w:t>
            </w:r>
          </w:p>
        </w:tc>
        <w:tc>
          <w:tcPr>
            <w:tcW w:w="1782" w:type="dxa"/>
            <w:shd w:val="clear" w:color="auto" w:fill="auto"/>
          </w:tcPr>
          <w:p w14:paraId="3C9BB9B8"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3D309F49" w14:textId="77777777" w:rsidR="00905A39" w:rsidRPr="009E1E9A" w:rsidRDefault="00905A39">
            <w:pPr>
              <w:pStyle w:val="NoSpacing"/>
              <w:rPr>
                <w:color w:val="000000"/>
                <w:lang w:eastAsia="de-CH"/>
              </w:rPr>
            </w:pPr>
          </w:p>
        </w:tc>
        <w:tc>
          <w:tcPr>
            <w:tcW w:w="1144" w:type="dxa"/>
            <w:shd w:val="clear" w:color="auto" w:fill="auto"/>
          </w:tcPr>
          <w:p w14:paraId="0D5B8C63" w14:textId="77777777" w:rsidR="00905A39" w:rsidRPr="009E1E9A" w:rsidRDefault="00905A39">
            <w:pPr>
              <w:pStyle w:val="NoSpacing"/>
              <w:rPr>
                <w:color w:val="000000"/>
                <w:lang w:eastAsia="de-CH"/>
              </w:rPr>
            </w:pPr>
          </w:p>
        </w:tc>
        <w:tc>
          <w:tcPr>
            <w:tcW w:w="1113" w:type="dxa"/>
            <w:shd w:val="clear" w:color="auto" w:fill="auto"/>
          </w:tcPr>
          <w:p w14:paraId="0C2575C7" w14:textId="77777777" w:rsidR="00905A39" w:rsidRPr="009E1E9A" w:rsidRDefault="00905A39">
            <w:pPr>
              <w:pStyle w:val="NoSpacing"/>
              <w:rPr>
                <w:color w:val="000000"/>
                <w:lang w:eastAsia="de-CH"/>
              </w:rPr>
            </w:pPr>
          </w:p>
        </w:tc>
        <w:tc>
          <w:tcPr>
            <w:tcW w:w="1096" w:type="dxa"/>
            <w:shd w:val="clear" w:color="auto" w:fill="auto"/>
          </w:tcPr>
          <w:p w14:paraId="14241588" w14:textId="77777777" w:rsidR="00905A39" w:rsidRPr="009E1E9A" w:rsidRDefault="00905A39">
            <w:pPr>
              <w:pStyle w:val="NoSpacing"/>
              <w:rPr>
                <w:color w:val="000000"/>
                <w:lang w:eastAsia="de-CH"/>
              </w:rPr>
            </w:pPr>
          </w:p>
        </w:tc>
        <w:tc>
          <w:tcPr>
            <w:tcW w:w="515" w:type="dxa"/>
            <w:shd w:val="clear" w:color="auto" w:fill="auto"/>
          </w:tcPr>
          <w:p w14:paraId="475ACBC3" w14:textId="77777777" w:rsidR="00905A39" w:rsidRPr="009E1E9A" w:rsidRDefault="00905A39">
            <w:pPr>
              <w:pStyle w:val="NoSpacing"/>
              <w:rPr>
                <w:color w:val="000000"/>
                <w:lang w:eastAsia="de-CH"/>
              </w:rPr>
            </w:pPr>
            <w:r w:rsidRPr="009E1E9A">
              <w:rPr>
                <w:color w:val="000000"/>
                <w:lang w:eastAsia="de-CH"/>
              </w:rPr>
              <w:t>2</w:t>
            </w:r>
          </w:p>
        </w:tc>
        <w:tc>
          <w:tcPr>
            <w:tcW w:w="370" w:type="dxa"/>
            <w:shd w:val="clear" w:color="auto" w:fill="auto"/>
          </w:tcPr>
          <w:p w14:paraId="0147CB04" w14:textId="77777777" w:rsidR="00905A39" w:rsidRPr="009E1E9A" w:rsidRDefault="00905A39">
            <w:pPr>
              <w:pStyle w:val="NoSpacing"/>
              <w:rPr>
                <w:color w:val="000000"/>
                <w:lang w:eastAsia="de-CH"/>
              </w:rPr>
            </w:pPr>
            <w:r w:rsidRPr="009E1E9A">
              <w:rPr>
                <w:color w:val="000000"/>
                <w:lang w:eastAsia="de-CH"/>
              </w:rPr>
              <w:t>2</w:t>
            </w:r>
          </w:p>
        </w:tc>
        <w:tc>
          <w:tcPr>
            <w:tcW w:w="505" w:type="dxa"/>
            <w:shd w:val="clear" w:color="auto" w:fill="auto"/>
          </w:tcPr>
          <w:p w14:paraId="3A43FD65" w14:textId="77777777" w:rsidR="00905A39" w:rsidRPr="009E1E9A" w:rsidRDefault="00905A39">
            <w:pPr>
              <w:pStyle w:val="NoSpacing"/>
              <w:rPr>
                <w:color w:val="000000"/>
                <w:lang w:eastAsia="de-CH"/>
              </w:rPr>
            </w:pPr>
          </w:p>
        </w:tc>
        <w:tc>
          <w:tcPr>
            <w:tcW w:w="547" w:type="dxa"/>
            <w:shd w:val="clear" w:color="auto" w:fill="auto"/>
          </w:tcPr>
          <w:p w14:paraId="5D5CD439" w14:textId="77777777" w:rsidR="00905A39" w:rsidRPr="009E1E9A" w:rsidRDefault="00905A39">
            <w:pPr>
              <w:pStyle w:val="NoSpacing"/>
              <w:rPr>
                <w:color w:val="000000"/>
                <w:lang w:eastAsia="de-CH"/>
              </w:rPr>
            </w:pPr>
          </w:p>
        </w:tc>
        <w:tc>
          <w:tcPr>
            <w:tcW w:w="393" w:type="dxa"/>
            <w:shd w:val="clear" w:color="auto" w:fill="auto"/>
          </w:tcPr>
          <w:p w14:paraId="4D466D6A" w14:textId="77777777" w:rsidR="00905A39" w:rsidRPr="009E1E9A" w:rsidRDefault="00905A39">
            <w:pPr>
              <w:pStyle w:val="NoSpacing"/>
              <w:rPr>
                <w:color w:val="000000"/>
                <w:lang w:eastAsia="de-CH"/>
              </w:rPr>
            </w:pPr>
          </w:p>
        </w:tc>
        <w:tc>
          <w:tcPr>
            <w:tcW w:w="537" w:type="dxa"/>
            <w:shd w:val="clear" w:color="auto" w:fill="auto"/>
          </w:tcPr>
          <w:p w14:paraId="21E06C21" w14:textId="77777777" w:rsidR="00905A39" w:rsidRPr="009E1E9A" w:rsidRDefault="00905A39">
            <w:pPr>
              <w:pStyle w:val="NoSpacing"/>
              <w:rPr>
                <w:color w:val="000000"/>
                <w:lang w:eastAsia="de-CH"/>
              </w:rPr>
            </w:pPr>
          </w:p>
        </w:tc>
        <w:tc>
          <w:tcPr>
            <w:tcW w:w="478" w:type="dxa"/>
            <w:shd w:val="clear" w:color="auto" w:fill="auto"/>
          </w:tcPr>
          <w:p w14:paraId="39A0E1B1" w14:textId="77777777" w:rsidR="00905A39" w:rsidRPr="009E1E9A" w:rsidRDefault="00905A39">
            <w:pPr>
              <w:pStyle w:val="NoSpacing"/>
              <w:rPr>
                <w:color w:val="000000"/>
                <w:lang w:eastAsia="de-CH"/>
              </w:rPr>
            </w:pPr>
          </w:p>
        </w:tc>
        <w:tc>
          <w:tcPr>
            <w:tcW w:w="487" w:type="dxa"/>
            <w:shd w:val="clear" w:color="auto" w:fill="auto"/>
          </w:tcPr>
          <w:p w14:paraId="6BFF0383" w14:textId="77777777" w:rsidR="00905A39" w:rsidRPr="009E1E9A" w:rsidRDefault="00905A39">
            <w:pPr>
              <w:pStyle w:val="NoSpacing"/>
              <w:rPr>
                <w:color w:val="000000"/>
                <w:lang w:eastAsia="de-CH"/>
              </w:rPr>
            </w:pPr>
          </w:p>
        </w:tc>
        <w:tc>
          <w:tcPr>
            <w:tcW w:w="487" w:type="dxa"/>
            <w:shd w:val="clear" w:color="auto" w:fill="auto"/>
          </w:tcPr>
          <w:p w14:paraId="3136ABFB" w14:textId="77777777" w:rsidR="00905A39" w:rsidRPr="009E1E9A" w:rsidRDefault="00905A39">
            <w:pPr>
              <w:pStyle w:val="NoSpacing"/>
              <w:rPr>
                <w:color w:val="000000"/>
                <w:lang w:eastAsia="de-CH"/>
              </w:rPr>
            </w:pPr>
          </w:p>
        </w:tc>
        <w:tc>
          <w:tcPr>
            <w:tcW w:w="467" w:type="dxa"/>
            <w:shd w:val="clear" w:color="auto" w:fill="auto"/>
          </w:tcPr>
          <w:p w14:paraId="19708B89" w14:textId="77777777" w:rsidR="00905A39" w:rsidRPr="009E1E9A" w:rsidRDefault="00905A39">
            <w:pPr>
              <w:pStyle w:val="NoSpacing"/>
              <w:rPr>
                <w:color w:val="000000"/>
                <w:lang w:eastAsia="de-CH"/>
              </w:rPr>
            </w:pPr>
          </w:p>
        </w:tc>
        <w:tc>
          <w:tcPr>
            <w:tcW w:w="507" w:type="dxa"/>
            <w:shd w:val="clear" w:color="auto" w:fill="auto"/>
          </w:tcPr>
          <w:p w14:paraId="0DA5C7F6" w14:textId="77777777" w:rsidR="00905A39" w:rsidRPr="009E1E9A" w:rsidRDefault="00905A39">
            <w:pPr>
              <w:pStyle w:val="NoSpacing"/>
              <w:rPr>
                <w:color w:val="000000"/>
                <w:lang w:eastAsia="de-CH"/>
              </w:rPr>
            </w:pPr>
          </w:p>
        </w:tc>
        <w:tc>
          <w:tcPr>
            <w:tcW w:w="487" w:type="dxa"/>
            <w:shd w:val="clear" w:color="auto" w:fill="auto"/>
          </w:tcPr>
          <w:p w14:paraId="2BF4DCE5" w14:textId="77777777" w:rsidR="00905A39" w:rsidRPr="009E1E9A" w:rsidRDefault="00905A39">
            <w:pPr>
              <w:pStyle w:val="NoSpacing"/>
              <w:rPr>
                <w:color w:val="000000"/>
                <w:lang w:eastAsia="de-CH"/>
              </w:rPr>
            </w:pPr>
          </w:p>
        </w:tc>
        <w:tc>
          <w:tcPr>
            <w:tcW w:w="487" w:type="dxa"/>
            <w:shd w:val="clear" w:color="auto" w:fill="auto"/>
          </w:tcPr>
          <w:p w14:paraId="6BCAFD54" w14:textId="77777777" w:rsidR="00905A39" w:rsidRPr="009E1E9A" w:rsidRDefault="00905A39">
            <w:pPr>
              <w:pStyle w:val="NoSpacing"/>
              <w:rPr>
                <w:color w:val="000000"/>
                <w:lang w:eastAsia="de-CH"/>
              </w:rPr>
            </w:pPr>
          </w:p>
        </w:tc>
        <w:tc>
          <w:tcPr>
            <w:tcW w:w="487" w:type="dxa"/>
            <w:shd w:val="clear" w:color="auto" w:fill="auto"/>
          </w:tcPr>
          <w:p w14:paraId="65656BEF" w14:textId="77777777" w:rsidR="00905A39" w:rsidRPr="009E1E9A" w:rsidRDefault="00905A39">
            <w:pPr>
              <w:pStyle w:val="NoSpacing"/>
              <w:rPr>
                <w:color w:val="000000"/>
                <w:lang w:eastAsia="de-CH"/>
              </w:rPr>
            </w:pPr>
          </w:p>
        </w:tc>
      </w:tr>
      <w:tr w:rsidR="00905A39" w:rsidRPr="009E1E9A" w14:paraId="5CB605B9" w14:textId="77777777">
        <w:trPr>
          <w:trHeight w:val="360"/>
        </w:trPr>
        <w:tc>
          <w:tcPr>
            <w:tcW w:w="560" w:type="dxa"/>
            <w:vMerge/>
            <w:shd w:val="clear" w:color="auto" w:fill="auto"/>
          </w:tcPr>
          <w:p w14:paraId="0B7E5915" w14:textId="77777777" w:rsidR="00905A39" w:rsidRPr="009E1E9A" w:rsidRDefault="00905A39">
            <w:pPr>
              <w:pStyle w:val="NoSpacing"/>
              <w:rPr>
                <w:color w:val="000000"/>
                <w:lang w:eastAsia="de-CH"/>
              </w:rPr>
            </w:pPr>
          </w:p>
        </w:tc>
        <w:tc>
          <w:tcPr>
            <w:tcW w:w="1703" w:type="dxa"/>
            <w:vMerge/>
            <w:shd w:val="clear" w:color="auto" w:fill="auto"/>
          </w:tcPr>
          <w:p w14:paraId="092C2EB5" w14:textId="77777777" w:rsidR="00905A39" w:rsidRPr="009E1E9A" w:rsidRDefault="00905A39">
            <w:pPr>
              <w:pStyle w:val="NoSpacing"/>
              <w:rPr>
                <w:color w:val="000000"/>
                <w:lang w:eastAsia="de-CH"/>
              </w:rPr>
            </w:pPr>
          </w:p>
        </w:tc>
        <w:tc>
          <w:tcPr>
            <w:tcW w:w="1782" w:type="dxa"/>
            <w:shd w:val="clear" w:color="auto" w:fill="auto"/>
          </w:tcPr>
          <w:p w14:paraId="7F089271" w14:textId="77777777" w:rsidR="00905A39" w:rsidRPr="009E1E9A" w:rsidRDefault="00905A39">
            <w:pPr>
              <w:pStyle w:val="NoSpacing"/>
              <w:rPr>
                <w:color w:val="000000"/>
                <w:lang w:eastAsia="de-CH"/>
              </w:rPr>
            </w:pPr>
            <w:r w:rsidRPr="009E1E9A">
              <w:rPr>
                <w:color w:val="000000"/>
                <w:lang w:eastAsia="de-CH"/>
              </w:rPr>
              <w:t>emotions</w:t>
            </w:r>
          </w:p>
        </w:tc>
        <w:tc>
          <w:tcPr>
            <w:tcW w:w="877" w:type="dxa"/>
            <w:shd w:val="clear" w:color="auto" w:fill="auto"/>
          </w:tcPr>
          <w:p w14:paraId="06E6FE34" w14:textId="77777777" w:rsidR="00905A39" w:rsidRPr="009E1E9A" w:rsidRDefault="00905A39">
            <w:pPr>
              <w:pStyle w:val="NoSpacing"/>
              <w:rPr>
                <w:color w:val="000000"/>
                <w:lang w:eastAsia="de-CH"/>
              </w:rPr>
            </w:pPr>
          </w:p>
        </w:tc>
        <w:tc>
          <w:tcPr>
            <w:tcW w:w="1144" w:type="dxa"/>
            <w:shd w:val="clear" w:color="auto" w:fill="auto"/>
          </w:tcPr>
          <w:p w14:paraId="66B2BBD3" w14:textId="77777777" w:rsidR="00905A39" w:rsidRPr="009E1E9A" w:rsidRDefault="00905A39">
            <w:pPr>
              <w:pStyle w:val="NoSpacing"/>
              <w:rPr>
                <w:color w:val="000000"/>
                <w:lang w:eastAsia="de-CH"/>
              </w:rPr>
            </w:pPr>
          </w:p>
        </w:tc>
        <w:tc>
          <w:tcPr>
            <w:tcW w:w="1113" w:type="dxa"/>
            <w:shd w:val="clear" w:color="auto" w:fill="auto"/>
          </w:tcPr>
          <w:p w14:paraId="71DC6A90" w14:textId="77777777" w:rsidR="00905A39" w:rsidRPr="009E1E9A" w:rsidRDefault="00905A39">
            <w:pPr>
              <w:pStyle w:val="NoSpacing"/>
              <w:rPr>
                <w:color w:val="000000"/>
                <w:lang w:eastAsia="de-CH"/>
              </w:rPr>
            </w:pPr>
          </w:p>
        </w:tc>
        <w:tc>
          <w:tcPr>
            <w:tcW w:w="1096" w:type="dxa"/>
            <w:shd w:val="clear" w:color="auto" w:fill="auto"/>
          </w:tcPr>
          <w:p w14:paraId="2FF0F925" w14:textId="77777777" w:rsidR="00905A39" w:rsidRPr="009E1E9A" w:rsidRDefault="00905A39">
            <w:pPr>
              <w:pStyle w:val="NoSpacing"/>
              <w:rPr>
                <w:color w:val="000000"/>
                <w:lang w:eastAsia="de-CH"/>
              </w:rPr>
            </w:pPr>
          </w:p>
        </w:tc>
        <w:tc>
          <w:tcPr>
            <w:tcW w:w="515" w:type="dxa"/>
            <w:shd w:val="clear" w:color="auto" w:fill="auto"/>
          </w:tcPr>
          <w:p w14:paraId="4A92CA65" w14:textId="77777777" w:rsidR="00905A39" w:rsidRPr="009E1E9A" w:rsidRDefault="00905A39">
            <w:pPr>
              <w:pStyle w:val="NoSpacing"/>
              <w:rPr>
                <w:color w:val="000000"/>
                <w:lang w:eastAsia="de-CH"/>
              </w:rPr>
            </w:pPr>
            <w:r w:rsidRPr="009E1E9A">
              <w:rPr>
                <w:color w:val="000000"/>
                <w:lang w:eastAsia="de-CH"/>
              </w:rPr>
              <w:t>3</w:t>
            </w:r>
          </w:p>
        </w:tc>
        <w:tc>
          <w:tcPr>
            <w:tcW w:w="370" w:type="dxa"/>
            <w:shd w:val="clear" w:color="auto" w:fill="auto"/>
          </w:tcPr>
          <w:p w14:paraId="7C6B693E" w14:textId="77777777" w:rsidR="00905A39" w:rsidRPr="009E1E9A" w:rsidRDefault="00905A39">
            <w:pPr>
              <w:pStyle w:val="NoSpacing"/>
              <w:rPr>
                <w:color w:val="000000"/>
                <w:lang w:eastAsia="de-CH"/>
              </w:rPr>
            </w:pPr>
          </w:p>
        </w:tc>
        <w:tc>
          <w:tcPr>
            <w:tcW w:w="505" w:type="dxa"/>
            <w:shd w:val="clear" w:color="auto" w:fill="auto"/>
          </w:tcPr>
          <w:p w14:paraId="3FB16696" w14:textId="77777777" w:rsidR="00905A39" w:rsidRPr="009E1E9A" w:rsidRDefault="00905A39">
            <w:pPr>
              <w:pStyle w:val="NoSpacing"/>
              <w:rPr>
                <w:color w:val="000000"/>
                <w:lang w:eastAsia="de-CH"/>
              </w:rPr>
            </w:pPr>
          </w:p>
        </w:tc>
        <w:tc>
          <w:tcPr>
            <w:tcW w:w="547" w:type="dxa"/>
            <w:shd w:val="clear" w:color="auto" w:fill="auto"/>
          </w:tcPr>
          <w:p w14:paraId="13B95419" w14:textId="77777777" w:rsidR="00905A39" w:rsidRPr="009E1E9A" w:rsidRDefault="00905A39">
            <w:pPr>
              <w:pStyle w:val="NoSpacing"/>
              <w:rPr>
                <w:color w:val="000000"/>
                <w:lang w:eastAsia="de-CH"/>
              </w:rPr>
            </w:pPr>
          </w:p>
        </w:tc>
        <w:tc>
          <w:tcPr>
            <w:tcW w:w="393" w:type="dxa"/>
            <w:shd w:val="clear" w:color="auto" w:fill="auto"/>
          </w:tcPr>
          <w:p w14:paraId="47DC011F" w14:textId="77777777" w:rsidR="00905A39" w:rsidRPr="009E1E9A" w:rsidRDefault="00905A39">
            <w:pPr>
              <w:pStyle w:val="NoSpacing"/>
              <w:rPr>
                <w:color w:val="000000"/>
                <w:lang w:eastAsia="de-CH"/>
              </w:rPr>
            </w:pPr>
          </w:p>
        </w:tc>
        <w:tc>
          <w:tcPr>
            <w:tcW w:w="537" w:type="dxa"/>
            <w:shd w:val="clear" w:color="auto" w:fill="auto"/>
          </w:tcPr>
          <w:p w14:paraId="5E23EB62" w14:textId="77777777" w:rsidR="00905A39" w:rsidRPr="009E1E9A" w:rsidRDefault="00905A39">
            <w:pPr>
              <w:pStyle w:val="NoSpacing"/>
              <w:rPr>
                <w:color w:val="000000"/>
                <w:lang w:eastAsia="de-CH"/>
              </w:rPr>
            </w:pPr>
          </w:p>
        </w:tc>
        <w:tc>
          <w:tcPr>
            <w:tcW w:w="478" w:type="dxa"/>
            <w:shd w:val="clear" w:color="auto" w:fill="auto"/>
          </w:tcPr>
          <w:p w14:paraId="230A08BD" w14:textId="77777777" w:rsidR="00905A39" w:rsidRPr="009E1E9A" w:rsidRDefault="00905A39">
            <w:pPr>
              <w:pStyle w:val="NoSpacing"/>
              <w:rPr>
                <w:color w:val="000000"/>
                <w:lang w:eastAsia="de-CH"/>
              </w:rPr>
            </w:pPr>
          </w:p>
        </w:tc>
        <w:tc>
          <w:tcPr>
            <w:tcW w:w="487" w:type="dxa"/>
            <w:shd w:val="clear" w:color="auto" w:fill="auto"/>
          </w:tcPr>
          <w:p w14:paraId="52FDF0FB" w14:textId="77777777" w:rsidR="00905A39" w:rsidRPr="009E1E9A" w:rsidRDefault="00905A39">
            <w:pPr>
              <w:pStyle w:val="NoSpacing"/>
              <w:rPr>
                <w:color w:val="000000"/>
                <w:lang w:eastAsia="de-CH"/>
              </w:rPr>
            </w:pPr>
          </w:p>
        </w:tc>
        <w:tc>
          <w:tcPr>
            <w:tcW w:w="487" w:type="dxa"/>
            <w:shd w:val="clear" w:color="auto" w:fill="auto"/>
          </w:tcPr>
          <w:p w14:paraId="7312C178" w14:textId="77777777" w:rsidR="00905A39" w:rsidRPr="009E1E9A" w:rsidRDefault="00905A39">
            <w:pPr>
              <w:pStyle w:val="NoSpacing"/>
              <w:rPr>
                <w:color w:val="000000"/>
                <w:lang w:eastAsia="de-CH"/>
              </w:rPr>
            </w:pPr>
          </w:p>
        </w:tc>
        <w:tc>
          <w:tcPr>
            <w:tcW w:w="467" w:type="dxa"/>
            <w:shd w:val="clear" w:color="auto" w:fill="auto"/>
          </w:tcPr>
          <w:p w14:paraId="31951533" w14:textId="77777777" w:rsidR="00905A39" w:rsidRPr="009E1E9A" w:rsidRDefault="00905A39">
            <w:pPr>
              <w:pStyle w:val="NoSpacing"/>
              <w:rPr>
                <w:color w:val="000000"/>
                <w:lang w:eastAsia="de-CH"/>
              </w:rPr>
            </w:pPr>
          </w:p>
        </w:tc>
        <w:tc>
          <w:tcPr>
            <w:tcW w:w="507" w:type="dxa"/>
            <w:shd w:val="clear" w:color="auto" w:fill="auto"/>
          </w:tcPr>
          <w:p w14:paraId="3F5B2210" w14:textId="77777777" w:rsidR="00905A39" w:rsidRPr="009E1E9A" w:rsidRDefault="00905A39">
            <w:pPr>
              <w:pStyle w:val="NoSpacing"/>
              <w:rPr>
                <w:color w:val="000000"/>
                <w:lang w:eastAsia="de-CH"/>
              </w:rPr>
            </w:pPr>
          </w:p>
        </w:tc>
        <w:tc>
          <w:tcPr>
            <w:tcW w:w="487" w:type="dxa"/>
            <w:shd w:val="clear" w:color="auto" w:fill="auto"/>
          </w:tcPr>
          <w:p w14:paraId="2636A62B" w14:textId="77777777" w:rsidR="00905A39" w:rsidRPr="009E1E9A" w:rsidRDefault="00905A39">
            <w:pPr>
              <w:pStyle w:val="NoSpacing"/>
              <w:rPr>
                <w:color w:val="000000"/>
                <w:lang w:eastAsia="de-CH"/>
              </w:rPr>
            </w:pPr>
          </w:p>
        </w:tc>
        <w:tc>
          <w:tcPr>
            <w:tcW w:w="487" w:type="dxa"/>
            <w:shd w:val="clear" w:color="auto" w:fill="auto"/>
          </w:tcPr>
          <w:p w14:paraId="199177BF" w14:textId="77777777" w:rsidR="00905A39" w:rsidRPr="009E1E9A" w:rsidRDefault="00905A39">
            <w:pPr>
              <w:pStyle w:val="NoSpacing"/>
              <w:rPr>
                <w:color w:val="000000"/>
                <w:lang w:eastAsia="de-CH"/>
              </w:rPr>
            </w:pPr>
          </w:p>
        </w:tc>
        <w:tc>
          <w:tcPr>
            <w:tcW w:w="487" w:type="dxa"/>
            <w:shd w:val="clear" w:color="auto" w:fill="auto"/>
          </w:tcPr>
          <w:p w14:paraId="7CAB8FBB" w14:textId="77777777" w:rsidR="00905A39" w:rsidRPr="009E1E9A" w:rsidRDefault="00905A39">
            <w:pPr>
              <w:pStyle w:val="NoSpacing"/>
              <w:rPr>
                <w:color w:val="000000"/>
                <w:lang w:eastAsia="de-CH"/>
              </w:rPr>
            </w:pPr>
          </w:p>
        </w:tc>
      </w:tr>
      <w:tr w:rsidR="00905A39" w:rsidRPr="009E1E9A" w14:paraId="013D1C5A" w14:textId="77777777">
        <w:trPr>
          <w:trHeight w:val="337"/>
        </w:trPr>
        <w:tc>
          <w:tcPr>
            <w:tcW w:w="560" w:type="dxa"/>
            <w:vMerge/>
            <w:shd w:val="clear" w:color="auto" w:fill="auto"/>
          </w:tcPr>
          <w:p w14:paraId="4E066FBC" w14:textId="77777777" w:rsidR="00905A39" w:rsidRPr="009E1E9A" w:rsidRDefault="00905A39">
            <w:pPr>
              <w:pStyle w:val="NoSpacing"/>
              <w:rPr>
                <w:color w:val="000000"/>
                <w:lang w:eastAsia="de-CH"/>
              </w:rPr>
            </w:pPr>
          </w:p>
        </w:tc>
        <w:tc>
          <w:tcPr>
            <w:tcW w:w="1703" w:type="dxa"/>
            <w:vMerge/>
            <w:shd w:val="clear" w:color="auto" w:fill="auto"/>
          </w:tcPr>
          <w:p w14:paraId="67F95DDB" w14:textId="77777777" w:rsidR="00905A39" w:rsidRPr="009E1E9A" w:rsidRDefault="00905A39">
            <w:pPr>
              <w:pStyle w:val="NoSpacing"/>
              <w:rPr>
                <w:color w:val="000000"/>
                <w:lang w:eastAsia="de-CH"/>
              </w:rPr>
            </w:pPr>
          </w:p>
        </w:tc>
        <w:tc>
          <w:tcPr>
            <w:tcW w:w="1782" w:type="dxa"/>
            <w:shd w:val="clear" w:color="auto" w:fill="auto"/>
          </w:tcPr>
          <w:p w14:paraId="64927D3D"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62DB6F77" w14:textId="77777777" w:rsidR="00905A39" w:rsidRPr="009E1E9A" w:rsidRDefault="00905A39">
            <w:pPr>
              <w:pStyle w:val="NoSpacing"/>
              <w:rPr>
                <w:color w:val="000000"/>
                <w:lang w:eastAsia="de-CH"/>
              </w:rPr>
            </w:pPr>
          </w:p>
        </w:tc>
        <w:tc>
          <w:tcPr>
            <w:tcW w:w="1144" w:type="dxa"/>
            <w:shd w:val="clear" w:color="auto" w:fill="auto"/>
          </w:tcPr>
          <w:p w14:paraId="17500E10" w14:textId="77777777" w:rsidR="00905A39" w:rsidRPr="009E1E9A" w:rsidRDefault="00905A39">
            <w:pPr>
              <w:pStyle w:val="NoSpacing"/>
              <w:rPr>
                <w:color w:val="000000"/>
                <w:lang w:eastAsia="de-CH"/>
              </w:rPr>
            </w:pPr>
            <w:r w:rsidRPr="009E1E9A">
              <w:rPr>
                <w:color w:val="000000"/>
                <w:lang w:eastAsia="de-CH"/>
              </w:rPr>
              <w:t xml:space="preserve">1 </w:t>
            </w:r>
          </w:p>
        </w:tc>
        <w:tc>
          <w:tcPr>
            <w:tcW w:w="1113" w:type="dxa"/>
            <w:shd w:val="clear" w:color="auto" w:fill="auto"/>
          </w:tcPr>
          <w:p w14:paraId="75382984"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069DA584" w14:textId="77777777" w:rsidR="00905A39" w:rsidRPr="009E1E9A" w:rsidRDefault="00905A39">
            <w:pPr>
              <w:pStyle w:val="NoSpacing"/>
              <w:rPr>
                <w:color w:val="000000"/>
                <w:lang w:eastAsia="de-CH"/>
              </w:rPr>
            </w:pPr>
          </w:p>
        </w:tc>
        <w:tc>
          <w:tcPr>
            <w:tcW w:w="515" w:type="dxa"/>
            <w:shd w:val="clear" w:color="auto" w:fill="auto"/>
          </w:tcPr>
          <w:p w14:paraId="68E37678" w14:textId="77777777" w:rsidR="00905A39" w:rsidRPr="009E1E9A" w:rsidRDefault="00905A39">
            <w:pPr>
              <w:pStyle w:val="NoSpacing"/>
              <w:rPr>
                <w:color w:val="000000"/>
                <w:lang w:eastAsia="de-CH"/>
              </w:rPr>
            </w:pPr>
          </w:p>
        </w:tc>
        <w:tc>
          <w:tcPr>
            <w:tcW w:w="370" w:type="dxa"/>
            <w:shd w:val="clear" w:color="auto" w:fill="auto"/>
          </w:tcPr>
          <w:p w14:paraId="7944B84D" w14:textId="77777777" w:rsidR="00905A39" w:rsidRPr="009E1E9A" w:rsidRDefault="00905A39">
            <w:pPr>
              <w:pStyle w:val="NoSpacing"/>
              <w:rPr>
                <w:color w:val="000000"/>
                <w:lang w:eastAsia="de-CH"/>
              </w:rPr>
            </w:pPr>
          </w:p>
        </w:tc>
        <w:tc>
          <w:tcPr>
            <w:tcW w:w="505" w:type="dxa"/>
            <w:shd w:val="clear" w:color="auto" w:fill="auto"/>
          </w:tcPr>
          <w:p w14:paraId="5C5F5297" w14:textId="77777777" w:rsidR="00905A39" w:rsidRPr="009E1E9A" w:rsidRDefault="00905A39">
            <w:pPr>
              <w:pStyle w:val="NoSpacing"/>
              <w:rPr>
                <w:color w:val="000000"/>
                <w:lang w:eastAsia="de-CH"/>
              </w:rPr>
            </w:pPr>
          </w:p>
        </w:tc>
        <w:tc>
          <w:tcPr>
            <w:tcW w:w="547" w:type="dxa"/>
            <w:shd w:val="clear" w:color="auto" w:fill="auto"/>
          </w:tcPr>
          <w:p w14:paraId="4FF044FE" w14:textId="77777777" w:rsidR="00905A39" w:rsidRPr="009E1E9A" w:rsidRDefault="00905A39">
            <w:pPr>
              <w:pStyle w:val="NoSpacing"/>
              <w:rPr>
                <w:color w:val="000000"/>
                <w:lang w:eastAsia="de-CH"/>
              </w:rPr>
            </w:pPr>
          </w:p>
        </w:tc>
        <w:tc>
          <w:tcPr>
            <w:tcW w:w="393" w:type="dxa"/>
            <w:shd w:val="clear" w:color="auto" w:fill="auto"/>
          </w:tcPr>
          <w:p w14:paraId="4F93B1D1" w14:textId="77777777" w:rsidR="00905A39" w:rsidRPr="009E1E9A" w:rsidRDefault="00905A39">
            <w:pPr>
              <w:pStyle w:val="NoSpacing"/>
              <w:rPr>
                <w:color w:val="000000"/>
                <w:lang w:eastAsia="de-CH"/>
              </w:rPr>
            </w:pPr>
          </w:p>
        </w:tc>
        <w:tc>
          <w:tcPr>
            <w:tcW w:w="537" w:type="dxa"/>
            <w:shd w:val="clear" w:color="auto" w:fill="auto"/>
          </w:tcPr>
          <w:p w14:paraId="70198E31" w14:textId="77777777" w:rsidR="00905A39" w:rsidRPr="009E1E9A" w:rsidRDefault="00905A39">
            <w:pPr>
              <w:pStyle w:val="NoSpacing"/>
              <w:rPr>
                <w:color w:val="000000"/>
                <w:lang w:eastAsia="de-CH"/>
              </w:rPr>
            </w:pPr>
          </w:p>
        </w:tc>
        <w:tc>
          <w:tcPr>
            <w:tcW w:w="478" w:type="dxa"/>
            <w:shd w:val="clear" w:color="auto" w:fill="auto"/>
          </w:tcPr>
          <w:p w14:paraId="1F70E3E4" w14:textId="77777777" w:rsidR="00905A39" w:rsidRPr="009E1E9A" w:rsidRDefault="00905A39">
            <w:pPr>
              <w:pStyle w:val="NoSpacing"/>
              <w:rPr>
                <w:color w:val="000000"/>
                <w:lang w:eastAsia="de-CH"/>
              </w:rPr>
            </w:pPr>
          </w:p>
        </w:tc>
        <w:tc>
          <w:tcPr>
            <w:tcW w:w="487" w:type="dxa"/>
            <w:shd w:val="clear" w:color="auto" w:fill="auto"/>
          </w:tcPr>
          <w:p w14:paraId="48E35F7E" w14:textId="77777777" w:rsidR="00905A39" w:rsidRPr="009E1E9A" w:rsidRDefault="00905A39">
            <w:pPr>
              <w:pStyle w:val="NoSpacing"/>
              <w:rPr>
                <w:color w:val="000000"/>
                <w:lang w:eastAsia="de-CH"/>
              </w:rPr>
            </w:pPr>
          </w:p>
        </w:tc>
        <w:tc>
          <w:tcPr>
            <w:tcW w:w="487" w:type="dxa"/>
            <w:shd w:val="clear" w:color="auto" w:fill="auto"/>
          </w:tcPr>
          <w:p w14:paraId="55D3516B" w14:textId="77777777" w:rsidR="00905A39" w:rsidRPr="009E1E9A" w:rsidRDefault="00905A39">
            <w:pPr>
              <w:pStyle w:val="NoSpacing"/>
              <w:rPr>
                <w:color w:val="000000"/>
                <w:lang w:eastAsia="de-CH"/>
              </w:rPr>
            </w:pPr>
          </w:p>
        </w:tc>
        <w:tc>
          <w:tcPr>
            <w:tcW w:w="467" w:type="dxa"/>
            <w:shd w:val="clear" w:color="auto" w:fill="auto"/>
          </w:tcPr>
          <w:p w14:paraId="26E75E40" w14:textId="77777777" w:rsidR="00905A39" w:rsidRPr="009E1E9A" w:rsidRDefault="00905A39">
            <w:pPr>
              <w:pStyle w:val="NoSpacing"/>
              <w:rPr>
                <w:color w:val="000000"/>
                <w:lang w:eastAsia="de-CH"/>
              </w:rPr>
            </w:pPr>
          </w:p>
        </w:tc>
        <w:tc>
          <w:tcPr>
            <w:tcW w:w="507" w:type="dxa"/>
            <w:shd w:val="clear" w:color="auto" w:fill="auto"/>
          </w:tcPr>
          <w:p w14:paraId="151771B4" w14:textId="77777777" w:rsidR="00905A39" w:rsidRPr="009E1E9A" w:rsidRDefault="00905A39">
            <w:pPr>
              <w:pStyle w:val="NoSpacing"/>
              <w:rPr>
                <w:color w:val="000000"/>
                <w:lang w:eastAsia="de-CH"/>
              </w:rPr>
            </w:pPr>
          </w:p>
        </w:tc>
        <w:tc>
          <w:tcPr>
            <w:tcW w:w="487" w:type="dxa"/>
            <w:shd w:val="clear" w:color="auto" w:fill="auto"/>
          </w:tcPr>
          <w:p w14:paraId="3F71BF90" w14:textId="77777777" w:rsidR="00905A39" w:rsidRPr="009E1E9A" w:rsidRDefault="00905A39">
            <w:pPr>
              <w:pStyle w:val="NoSpacing"/>
              <w:rPr>
                <w:color w:val="000000"/>
                <w:lang w:eastAsia="de-CH"/>
              </w:rPr>
            </w:pPr>
          </w:p>
        </w:tc>
        <w:tc>
          <w:tcPr>
            <w:tcW w:w="487" w:type="dxa"/>
            <w:shd w:val="clear" w:color="auto" w:fill="auto"/>
          </w:tcPr>
          <w:p w14:paraId="09CEC17F" w14:textId="77777777" w:rsidR="00905A39" w:rsidRPr="009E1E9A" w:rsidRDefault="00905A39">
            <w:pPr>
              <w:pStyle w:val="NoSpacing"/>
              <w:rPr>
                <w:color w:val="000000"/>
                <w:lang w:eastAsia="de-CH"/>
              </w:rPr>
            </w:pPr>
          </w:p>
        </w:tc>
        <w:tc>
          <w:tcPr>
            <w:tcW w:w="487" w:type="dxa"/>
            <w:shd w:val="clear" w:color="auto" w:fill="auto"/>
          </w:tcPr>
          <w:p w14:paraId="5BE1D1DE" w14:textId="77777777" w:rsidR="00905A39" w:rsidRPr="009E1E9A" w:rsidRDefault="00905A39">
            <w:pPr>
              <w:pStyle w:val="NoSpacing"/>
              <w:rPr>
                <w:color w:val="000000"/>
                <w:lang w:eastAsia="de-CH"/>
              </w:rPr>
            </w:pPr>
          </w:p>
        </w:tc>
      </w:tr>
      <w:tr w:rsidR="00905A39" w:rsidRPr="009E1E9A" w14:paraId="25BDC6A2" w14:textId="77777777">
        <w:trPr>
          <w:trHeight w:val="360"/>
        </w:trPr>
        <w:tc>
          <w:tcPr>
            <w:tcW w:w="560" w:type="dxa"/>
            <w:vMerge/>
            <w:shd w:val="clear" w:color="auto" w:fill="auto"/>
          </w:tcPr>
          <w:p w14:paraId="20754EFC" w14:textId="77777777" w:rsidR="00905A39" w:rsidRPr="009E1E9A" w:rsidRDefault="00905A39">
            <w:pPr>
              <w:pStyle w:val="NoSpacing"/>
              <w:rPr>
                <w:color w:val="000000"/>
                <w:lang w:eastAsia="de-CH"/>
              </w:rPr>
            </w:pPr>
          </w:p>
        </w:tc>
        <w:tc>
          <w:tcPr>
            <w:tcW w:w="1703" w:type="dxa"/>
            <w:vMerge/>
            <w:shd w:val="clear" w:color="auto" w:fill="auto"/>
          </w:tcPr>
          <w:p w14:paraId="4F63EC6B" w14:textId="77777777" w:rsidR="00905A39" w:rsidRPr="009E1E9A" w:rsidRDefault="00905A39">
            <w:pPr>
              <w:pStyle w:val="NoSpacing"/>
              <w:rPr>
                <w:color w:val="000000"/>
                <w:lang w:eastAsia="de-CH"/>
              </w:rPr>
            </w:pPr>
          </w:p>
        </w:tc>
        <w:tc>
          <w:tcPr>
            <w:tcW w:w="1782" w:type="dxa"/>
            <w:shd w:val="clear" w:color="auto" w:fill="auto"/>
          </w:tcPr>
          <w:p w14:paraId="4771A62A" w14:textId="77777777" w:rsidR="00905A39" w:rsidRPr="009E1E9A" w:rsidRDefault="00905A39">
            <w:pPr>
              <w:pStyle w:val="NoSpacing"/>
              <w:rPr>
                <w:color w:val="000000"/>
                <w:lang w:eastAsia="de-CH"/>
              </w:rPr>
            </w:pPr>
            <w:r w:rsidRPr="009E1E9A">
              <w:rPr>
                <w:color w:val="000000"/>
                <w:lang w:eastAsia="de-CH"/>
              </w:rPr>
              <w:t xml:space="preserve">memory, </w:t>
            </w:r>
            <w:proofErr w:type="gramStart"/>
            <w:r w:rsidRPr="009E1E9A">
              <w:rPr>
                <w:color w:val="000000"/>
                <w:lang w:eastAsia="de-CH"/>
              </w:rPr>
              <w:t>attention</w:t>
            </w:r>
            <w:proofErr w:type="gramEnd"/>
            <w:r w:rsidRPr="009E1E9A">
              <w:rPr>
                <w:color w:val="000000"/>
                <w:lang w:eastAsia="de-CH"/>
              </w:rPr>
              <w:t xml:space="preserve"> and decision processes</w:t>
            </w:r>
          </w:p>
        </w:tc>
        <w:tc>
          <w:tcPr>
            <w:tcW w:w="877" w:type="dxa"/>
            <w:shd w:val="clear" w:color="auto" w:fill="auto"/>
          </w:tcPr>
          <w:p w14:paraId="6E0080F5" w14:textId="77777777" w:rsidR="00905A39" w:rsidRPr="009E1E9A" w:rsidRDefault="00905A39">
            <w:pPr>
              <w:pStyle w:val="NoSpacing"/>
              <w:rPr>
                <w:color w:val="000000"/>
                <w:lang w:eastAsia="de-CH"/>
              </w:rPr>
            </w:pPr>
          </w:p>
        </w:tc>
        <w:tc>
          <w:tcPr>
            <w:tcW w:w="1144" w:type="dxa"/>
            <w:shd w:val="clear" w:color="auto" w:fill="auto"/>
          </w:tcPr>
          <w:p w14:paraId="24601FD5" w14:textId="77777777" w:rsidR="00905A39" w:rsidRPr="009E1E9A" w:rsidRDefault="00905A39">
            <w:pPr>
              <w:pStyle w:val="NoSpacing"/>
              <w:rPr>
                <w:color w:val="000000"/>
                <w:lang w:eastAsia="de-CH"/>
              </w:rPr>
            </w:pPr>
          </w:p>
        </w:tc>
        <w:tc>
          <w:tcPr>
            <w:tcW w:w="1113" w:type="dxa"/>
            <w:shd w:val="clear" w:color="auto" w:fill="auto"/>
          </w:tcPr>
          <w:p w14:paraId="16B1E65A" w14:textId="77777777" w:rsidR="00905A39" w:rsidRPr="009E1E9A" w:rsidRDefault="00905A39">
            <w:pPr>
              <w:pStyle w:val="NoSpacing"/>
              <w:rPr>
                <w:color w:val="000000"/>
                <w:lang w:eastAsia="de-CH"/>
              </w:rPr>
            </w:pPr>
          </w:p>
        </w:tc>
        <w:tc>
          <w:tcPr>
            <w:tcW w:w="1096" w:type="dxa"/>
            <w:shd w:val="clear" w:color="auto" w:fill="auto"/>
          </w:tcPr>
          <w:p w14:paraId="41DED879" w14:textId="77777777" w:rsidR="00905A39" w:rsidRPr="009E1E9A" w:rsidRDefault="00905A39">
            <w:pPr>
              <w:pStyle w:val="NoSpacing"/>
              <w:rPr>
                <w:color w:val="000000"/>
                <w:lang w:eastAsia="de-CH"/>
              </w:rPr>
            </w:pPr>
          </w:p>
        </w:tc>
        <w:tc>
          <w:tcPr>
            <w:tcW w:w="515" w:type="dxa"/>
            <w:shd w:val="clear" w:color="auto" w:fill="auto"/>
          </w:tcPr>
          <w:p w14:paraId="1D236244" w14:textId="77777777" w:rsidR="00905A39" w:rsidRPr="009E1E9A" w:rsidRDefault="00905A39">
            <w:pPr>
              <w:pStyle w:val="NoSpacing"/>
              <w:rPr>
                <w:color w:val="000000"/>
                <w:lang w:eastAsia="de-CH"/>
              </w:rPr>
            </w:pPr>
          </w:p>
        </w:tc>
        <w:tc>
          <w:tcPr>
            <w:tcW w:w="370" w:type="dxa"/>
            <w:shd w:val="clear" w:color="auto" w:fill="auto"/>
          </w:tcPr>
          <w:p w14:paraId="717D890A" w14:textId="77777777" w:rsidR="00905A39" w:rsidRPr="009E1E9A" w:rsidRDefault="00905A39">
            <w:pPr>
              <w:pStyle w:val="NoSpacing"/>
              <w:rPr>
                <w:color w:val="000000"/>
                <w:lang w:eastAsia="de-CH"/>
              </w:rPr>
            </w:pPr>
          </w:p>
        </w:tc>
        <w:tc>
          <w:tcPr>
            <w:tcW w:w="505" w:type="dxa"/>
            <w:shd w:val="clear" w:color="auto" w:fill="auto"/>
          </w:tcPr>
          <w:p w14:paraId="77FF49A1" w14:textId="77777777" w:rsidR="00905A39" w:rsidRPr="009E1E9A" w:rsidRDefault="00905A39">
            <w:pPr>
              <w:pStyle w:val="NoSpacing"/>
              <w:rPr>
                <w:color w:val="000000"/>
                <w:lang w:eastAsia="de-CH"/>
              </w:rPr>
            </w:pPr>
          </w:p>
        </w:tc>
        <w:tc>
          <w:tcPr>
            <w:tcW w:w="547" w:type="dxa"/>
            <w:shd w:val="clear" w:color="auto" w:fill="auto"/>
          </w:tcPr>
          <w:p w14:paraId="17B88F37" w14:textId="77777777" w:rsidR="00905A39" w:rsidRPr="009E1E9A" w:rsidRDefault="00905A39">
            <w:pPr>
              <w:pStyle w:val="NoSpacing"/>
              <w:rPr>
                <w:color w:val="000000"/>
                <w:lang w:eastAsia="de-CH"/>
              </w:rPr>
            </w:pPr>
          </w:p>
        </w:tc>
        <w:tc>
          <w:tcPr>
            <w:tcW w:w="393" w:type="dxa"/>
            <w:shd w:val="clear" w:color="auto" w:fill="auto"/>
          </w:tcPr>
          <w:p w14:paraId="1E5AEFD9" w14:textId="77777777" w:rsidR="00905A39" w:rsidRPr="009E1E9A" w:rsidRDefault="00905A39">
            <w:pPr>
              <w:pStyle w:val="NoSpacing"/>
              <w:rPr>
                <w:color w:val="000000"/>
                <w:lang w:eastAsia="de-CH"/>
              </w:rPr>
            </w:pPr>
          </w:p>
        </w:tc>
        <w:tc>
          <w:tcPr>
            <w:tcW w:w="537" w:type="dxa"/>
            <w:shd w:val="clear" w:color="auto" w:fill="auto"/>
          </w:tcPr>
          <w:p w14:paraId="21B01A85" w14:textId="77777777" w:rsidR="00905A39" w:rsidRPr="009E1E9A" w:rsidRDefault="00905A39">
            <w:pPr>
              <w:pStyle w:val="NoSpacing"/>
              <w:rPr>
                <w:color w:val="000000"/>
                <w:lang w:eastAsia="de-CH"/>
              </w:rPr>
            </w:pPr>
          </w:p>
        </w:tc>
        <w:tc>
          <w:tcPr>
            <w:tcW w:w="478" w:type="dxa"/>
            <w:shd w:val="clear" w:color="auto" w:fill="auto"/>
          </w:tcPr>
          <w:p w14:paraId="7BF62D1D" w14:textId="77777777" w:rsidR="00905A39" w:rsidRPr="009E1E9A" w:rsidRDefault="00905A39">
            <w:pPr>
              <w:pStyle w:val="NoSpacing"/>
              <w:rPr>
                <w:color w:val="000000"/>
                <w:lang w:eastAsia="de-CH"/>
              </w:rPr>
            </w:pPr>
          </w:p>
        </w:tc>
        <w:tc>
          <w:tcPr>
            <w:tcW w:w="487" w:type="dxa"/>
            <w:shd w:val="clear" w:color="auto" w:fill="auto"/>
          </w:tcPr>
          <w:p w14:paraId="2E2DB8B5" w14:textId="77777777" w:rsidR="00905A39" w:rsidRPr="009E1E9A" w:rsidRDefault="00905A39">
            <w:pPr>
              <w:pStyle w:val="NoSpacing"/>
              <w:rPr>
                <w:color w:val="000000"/>
                <w:lang w:eastAsia="de-CH"/>
              </w:rPr>
            </w:pPr>
          </w:p>
        </w:tc>
        <w:tc>
          <w:tcPr>
            <w:tcW w:w="487" w:type="dxa"/>
            <w:shd w:val="clear" w:color="auto" w:fill="auto"/>
          </w:tcPr>
          <w:p w14:paraId="2B13C54E" w14:textId="77777777" w:rsidR="00905A39" w:rsidRPr="009E1E9A" w:rsidRDefault="00905A39">
            <w:pPr>
              <w:pStyle w:val="NoSpacing"/>
              <w:rPr>
                <w:color w:val="000000"/>
                <w:lang w:eastAsia="de-CH"/>
              </w:rPr>
            </w:pPr>
          </w:p>
        </w:tc>
        <w:tc>
          <w:tcPr>
            <w:tcW w:w="467" w:type="dxa"/>
            <w:shd w:val="clear" w:color="auto" w:fill="auto"/>
          </w:tcPr>
          <w:p w14:paraId="30851B1A"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D6D7F25" w14:textId="77777777" w:rsidR="00905A39" w:rsidRPr="009E1E9A" w:rsidRDefault="00905A39">
            <w:pPr>
              <w:pStyle w:val="NoSpacing"/>
              <w:rPr>
                <w:color w:val="000000"/>
                <w:lang w:eastAsia="de-CH"/>
              </w:rPr>
            </w:pPr>
          </w:p>
        </w:tc>
        <w:tc>
          <w:tcPr>
            <w:tcW w:w="487" w:type="dxa"/>
            <w:shd w:val="clear" w:color="auto" w:fill="auto"/>
          </w:tcPr>
          <w:p w14:paraId="6CB3B250" w14:textId="77777777" w:rsidR="00905A39" w:rsidRPr="009E1E9A" w:rsidRDefault="00905A39">
            <w:pPr>
              <w:pStyle w:val="NoSpacing"/>
              <w:rPr>
                <w:color w:val="000000"/>
                <w:lang w:eastAsia="de-CH"/>
              </w:rPr>
            </w:pPr>
          </w:p>
        </w:tc>
        <w:tc>
          <w:tcPr>
            <w:tcW w:w="487" w:type="dxa"/>
            <w:shd w:val="clear" w:color="auto" w:fill="auto"/>
          </w:tcPr>
          <w:p w14:paraId="44CC9B47" w14:textId="77777777" w:rsidR="00905A39" w:rsidRPr="009E1E9A" w:rsidRDefault="00905A39">
            <w:pPr>
              <w:pStyle w:val="NoSpacing"/>
              <w:rPr>
                <w:color w:val="000000"/>
                <w:lang w:eastAsia="de-CH"/>
              </w:rPr>
            </w:pPr>
          </w:p>
        </w:tc>
        <w:tc>
          <w:tcPr>
            <w:tcW w:w="487" w:type="dxa"/>
            <w:shd w:val="clear" w:color="auto" w:fill="auto"/>
          </w:tcPr>
          <w:p w14:paraId="786DC224" w14:textId="77777777" w:rsidR="00905A39" w:rsidRPr="009E1E9A" w:rsidRDefault="00905A39">
            <w:pPr>
              <w:pStyle w:val="NoSpacing"/>
              <w:rPr>
                <w:color w:val="000000"/>
                <w:lang w:eastAsia="de-CH"/>
              </w:rPr>
            </w:pPr>
          </w:p>
        </w:tc>
      </w:tr>
      <w:tr w:rsidR="00905A39" w:rsidRPr="009E1E9A" w14:paraId="307CCB15" w14:textId="77777777">
        <w:trPr>
          <w:trHeight w:val="360"/>
        </w:trPr>
        <w:tc>
          <w:tcPr>
            <w:tcW w:w="560" w:type="dxa"/>
            <w:shd w:val="clear" w:color="auto" w:fill="auto"/>
          </w:tcPr>
          <w:p w14:paraId="7C79E986" w14:textId="77777777" w:rsidR="00905A39" w:rsidRPr="009E1E9A" w:rsidRDefault="00905A39">
            <w:pPr>
              <w:pStyle w:val="NoSpacing"/>
              <w:rPr>
                <w:color w:val="000000"/>
                <w:lang w:eastAsia="de-CH"/>
              </w:rPr>
            </w:pPr>
            <w:r w:rsidRPr="009E1E9A">
              <w:rPr>
                <w:color w:val="000000"/>
                <w:lang w:eastAsia="de-CH"/>
              </w:rPr>
              <w:t>1.5</w:t>
            </w:r>
          </w:p>
        </w:tc>
        <w:tc>
          <w:tcPr>
            <w:tcW w:w="1703" w:type="dxa"/>
            <w:shd w:val="clear" w:color="auto" w:fill="auto"/>
          </w:tcPr>
          <w:p w14:paraId="6C00AE1E" w14:textId="77777777" w:rsidR="00905A39" w:rsidRPr="009E1E9A" w:rsidRDefault="00905A39">
            <w:pPr>
              <w:pStyle w:val="NoSpacing"/>
              <w:rPr>
                <w:color w:val="000000"/>
                <w:lang w:eastAsia="de-CH"/>
              </w:rPr>
            </w:pPr>
            <w:r w:rsidRPr="009E1E9A">
              <w:rPr>
                <w:color w:val="000000"/>
                <w:lang w:eastAsia="de-CH"/>
              </w:rPr>
              <w:t>review behavior goal(s)</w:t>
            </w:r>
          </w:p>
        </w:tc>
        <w:tc>
          <w:tcPr>
            <w:tcW w:w="1782" w:type="dxa"/>
            <w:shd w:val="clear" w:color="auto" w:fill="auto"/>
          </w:tcPr>
          <w:p w14:paraId="7124993A"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2417284E" w14:textId="77777777" w:rsidR="00905A39" w:rsidRPr="009E1E9A" w:rsidRDefault="00905A39">
            <w:pPr>
              <w:pStyle w:val="NoSpacing"/>
              <w:rPr>
                <w:color w:val="000000"/>
                <w:lang w:eastAsia="de-CH"/>
              </w:rPr>
            </w:pPr>
          </w:p>
        </w:tc>
        <w:tc>
          <w:tcPr>
            <w:tcW w:w="1144" w:type="dxa"/>
            <w:shd w:val="clear" w:color="auto" w:fill="auto"/>
          </w:tcPr>
          <w:p w14:paraId="2771F0E9" w14:textId="77777777" w:rsidR="00905A39" w:rsidRPr="009E1E9A" w:rsidRDefault="00905A39">
            <w:pPr>
              <w:pStyle w:val="NoSpacing"/>
              <w:rPr>
                <w:color w:val="000000"/>
                <w:lang w:eastAsia="de-CH"/>
              </w:rPr>
            </w:pPr>
          </w:p>
        </w:tc>
        <w:tc>
          <w:tcPr>
            <w:tcW w:w="1113" w:type="dxa"/>
            <w:shd w:val="clear" w:color="auto" w:fill="auto"/>
          </w:tcPr>
          <w:p w14:paraId="5933D370" w14:textId="77777777" w:rsidR="00905A39" w:rsidRPr="009E1E9A" w:rsidRDefault="00905A39">
            <w:pPr>
              <w:pStyle w:val="NoSpacing"/>
              <w:rPr>
                <w:color w:val="000000"/>
                <w:lang w:eastAsia="de-CH"/>
              </w:rPr>
            </w:pPr>
          </w:p>
        </w:tc>
        <w:tc>
          <w:tcPr>
            <w:tcW w:w="1096" w:type="dxa"/>
            <w:shd w:val="clear" w:color="auto" w:fill="auto"/>
          </w:tcPr>
          <w:p w14:paraId="344363C1" w14:textId="77777777" w:rsidR="00905A39" w:rsidRPr="009E1E9A" w:rsidRDefault="00905A39">
            <w:pPr>
              <w:pStyle w:val="NoSpacing"/>
              <w:rPr>
                <w:color w:val="000000"/>
                <w:lang w:eastAsia="de-CH"/>
              </w:rPr>
            </w:pPr>
          </w:p>
        </w:tc>
        <w:tc>
          <w:tcPr>
            <w:tcW w:w="515" w:type="dxa"/>
            <w:shd w:val="clear" w:color="auto" w:fill="auto"/>
          </w:tcPr>
          <w:p w14:paraId="1856A474" w14:textId="77777777" w:rsidR="00905A39" w:rsidRPr="009E1E9A" w:rsidRDefault="00905A39">
            <w:pPr>
              <w:pStyle w:val="NoSpacing"/>
              <w:rPr>
                <w:color w:val="000000"/>
                <w:lang w:eastAsia="de-CH"/>
              </w:rPr>
            </w:pPr>
          </w:p>
        </w:tc>
        <w:tc>
          <w:tcPr>
            <w:tcW w:w="370" w:type="dxa"/>
            <w:shd w:val="clear" w:color="auto" w:fill="auto"/>
          </w:tcPr>
          <w:p w14:paraId="4EEFB89A" w14:textId="77777777" w:rsidR="00905A39" w:rsidRPr="009E1E9A" w:rsidRDefault="00905A39">
            <w:pPr>
              <w:pStyle w:val="NoSpacing"/>
              <w:rPr>
                <w:color w:val="000000"/>
                <w:lang w:eastAsia="de-CH"/>
              </w:rPr>
            </w:pPr>
          </w:p>
        </w:tc>
        <w:tc>
          <w:tcPr>
            <w:tcW w:w="505" w:type="dxa"/>
            <w:shd w:val="clear" w:color="auto" w:fill="auto"/>
          </w:tcPr>
          <w:p w14:paraId="5D89CA34" w14:textId="77777777" w:rsidR="00905A39" w:rsidRPr="009E1E9A" w:rsidRDefault="00905A39">
            <w:pPr>
              <w:pStyle w:val="NoSpacing"/>
              <w:rPr>
                <w:color w:val="000000"/>
                <w:lang w:eastAsia="de-CH"/>
              </w:rPr>
            </w:pPr>
          </w:p>
        </w:tc>
        <w:tc>
          <w:tcPr>
            <w:tcW w:w="547" w:type="dxa"/>
            <w:shd w:val="clear" w:color="auto" w:fill="auto"/>
          </w:tcPr>
          <w:p w14:paraId="0A1F1A11" w14:textId="77777777" w:rsidR="00905A39" w:rsidRPr="009E1E9A" w:rsidRDefault="00905A39">
            <w:pPr>
              <w:pStyle w:val="NoSpacing"/>
              <w:rPr>
                <w:color w:val="000000"/>
                <w:lang w:eastAsia="de-CH"/>
              </w:rPr>
            </w:pPr>
          </w:p>
        </w:tc>
        <w:tc>
          <w:tcPr>
            <w:tcW w:w="393" w:type="dxa"/>
            <w:shd w:val="clear" w:color="auto" w:fill="auto"/>
          </w:tcPr>
          <w:p w14:paraId="6637A43D" w14:textId="77777777" w:rsidR="00905A39" w:rsidRPr="009E1E9A" w:rsidRDefault="00905A39">
            <w:pPr>
              <w:pStyle w:val="NoSpacing"/>
              <w:rPr>
                <w:color w:val="000000"/>
                <w:lang w:eastAsia="de-CH"/>
              </w:rPr>
            </w:pPr>
          </w:p>
        </w:tc>
        <w:tc>
          <w:tcPr>
            <w:tcW w:w="537" w:type="dxa"/>
            <w:shd w:val="clear" w:color="auto" w:fill="auto"/>
          </w:tcPr>
          <w:p w14:paraId="7FA49C7C" w14:textId="77777777" w:rsidR="00905A39" w:rsidRPr="009E1E9A" w:rsidRDefault="00905A39">
            <w:pPr>
              <w:pStyle w:val="NoSpacing"/>
              <w:rPr>
                <w:color w:val="000000"/>
                <w:lang w:eastAsia="de-CH"/>
              </w:rPr>
            </w:pPr>
          </w:p>
        </w:tc>
        <w:tc>
          <w:tcPr>
            <w:tcW w:w="478" w:type="dxa"/>
            <w:shd w:val="clear" w:color="auto" w:fill="auto"/>
          </w:tcPr>
          <w:p w14:paraId="69144990" w14:textId="77777777" w:rsidR="00905A39" w:rsidRPr="009E1E9A" w:rsidRDefault="00905A39">
            <w:pPr>
              <w:pStyle w:val="NoSpacing"/>
              <w:rPr>
                <w:color w:val="000000"/>
                <w:lang w:eastAsia="de-CH"/>
              </w:rPr>
            </w:pPr>
          </w:p>
        </w:tc>
        <w:tc>
          <w:tcPr>
            <w:tcW w:w="487" w:type="dxa"/>
            <w:shd w:val="clear" w:color="auto" w:fill="auto"/>
          </w:tcPr>
          <w:p w14:paraId="4A5717B7" w14:textId="77777777" w:rsidR="00905A39" w:rsidRPr="009E1E9A" w:rsidRDefault="00905A39">
            <w:pPr>
              <w:pStyle w:val="NoSpacing"/>
              <w:rPr>
                <w:color w:val="000000"/>
                <w:lang w:eastAsia="de-CH"/>
              </w:rPr>
            </w:pPr>
          </w:p>
        </w:tc>
        <w:tc>
          <w:tcPr>
            <w:tcW w:w="487" w:type="dxa"/>
            <w:shd w:val="clear" w:color="auto" w:fill="auto"/>
          </w:tcPr>
          <w:p w14:paraId="0A35B1BB" w14:textId="77777777" w:rsidR="00905A39" w:rsidRPr="009E1E9A" w:rsidRDefault="00905A39">
            <w:pPr>
              <w:pStyle w:val="NoSpacing"/>
              <w:rPr>
                <w:color w:val="000000"/>
                <w:lang w:eastAsia="de-CH"/>
              </w:rPr>
            </w:pPr>
          </w:p>
        </w:tc>
        <w:tc>
          <w:tcPr>
            <w:tcW w:w="467" w:type="dxa"/>
            <w:shd w:val="clear" w:color="auto" w:fill="auto"/>
          </w:tcPr>
          <w:p w14:paraId="48F01C23"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3E745650" w14:textId="77777777" w:rsidR="00905A39" w:rsidRPr="009E1E9A" w:rsidRDefault="00905A39">
            <w:pPr>
              <w:pStyle w:val="NoSpacing"/>
              <w:rPr>
                <w:color w:val="000000"/>
                <w:lang w:eastAsia="de-CH"/>
              </w:rPr>
            </w:pPr>
          </w:p>
        </w:tc>
        <w:tc>
          <w:tcPr>
            <w:tcW w:w="487" w:type="dxa"/>
            <w:shd w:val="clear" w:color="auto" w:fill="auto"/>
          </w:tcPr>
          <w:p w14:paraId="10200E9C"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38DD3E74" w14:textId="77777777" w:rsidR="00905A39" w:rsidRPr="009E1E9A" w:rsidRDefault="00905A39">
            <w:pPr>
              <w:pStyle w:val="NoSpacing"/>
              <w:rPr>
                <w:color w:val="000000"/>
                <w:lang w:eastAsia="de-CH"/>
              </w:rPr>
            </w:pPr>
          </w:p>
        </w:tc>
        <w:tc>
          <w:tcPr>
            <w:tcW w:w="487" w:type="dxa"/>
            <w:shd w:val="clear" w:color="auto" w:fill="auto"/>
          </w:tcPr>
          <w:p w14:paraId="1AB1C26F" w14:textId="77777777" w:rsidR="00905A39" w:rsidRPr="009E1E9A" w:rsidRDefault="00905A39">
            <w:pPr>
              <w:pStyle w:val="NoSpacing"/>
              <w:rPr>
                <w:color w:val="000000"/>
                <w:lang w:eastAsia="de-CH"/>
              </w:rPr>
            </w:pPr>
          </w:p>
        </w:tc>
      </w:tr>
      <w:tr w:rsidR="00905A39" w:rsidRPr="009E1E9A" w14:paraId="3D1F1B2C" w14:textId="77777777">
        <w:trPr>
          <w:trHeight w:val="360"/>
        </w:trPr>
        <w:tc>
          <w:tcPr>
            <w:tcW w:w="560" w:type="dxa"/>
            <w:shd w:val="clear" w:color="auto" w:fill="auto"/>
          </w:tcPr>
          <w:p w14:paraId="3E87A54B" w14:textId="77777777" w:rsidR="00905A39" w:rsidRPr="009E1E9A" w:rsidRDefault="00905A39">
            <w:pPr>
              <w:pStyle w:val="NoSpacing"/>
              <w:rPr>
                <w:color w:val="000000"/>
                <w:lang w:eastAsia="de-CH"/>
              </w:rPr>
            </w:pPr>
            <w:r w:rsidRPr="009E1E9A">
              <w:rPr>
                <w:color w:val="000000"/>
                <w:lang w:eastAsia="de-CH"/>
              </w:rPr>
              <w:t>1.6</w:t>
            </w:r>
          </w:p>
        </w:tc>
        <w:tc>
          <w:tcPr>
            <w:tcW w:w="1703" w:type="dxa"/>
            <w:shd w:val="clear" w:color="auto" w:fill="auto"/>
          </w:tcPr>
          <w:p w14:paraId="74DCFEB7" w14:textId="77777777" w:rsidR="00905A39" w:rsidRPr="009E1E9A" w:rsidRDefault="00905A39">
            <w:pPr>
              <w:pStyle w:val="NoSpacing"/>
              <w:rPr>
                <w:color w:val="000000"/>
                <w:lang w:eastAsia="de-CH"/>
              </w:rPr>
            </w:pPr>
            <w:r w:rsidRPr="009E1E9A">
              <w:rPr>
                <w:color w:val="000000"/>
                <w:lang w:eastAsia="de-CH"/>
              </w:rPr>
              <w:t>discrepancy between current behavior and goal</w:t>
            </w:r>
          </w:p>
        </w:tc>
        <w:tc>
          <w:tcPr>
            <w:tcW w:w="1782" w:type="dxa"/>
            <w:shd w:val="clear" w:color="auto" w:fill="auto"/>
          </w:tcPr>
          <w:p w14:paraId="5D24B5D4"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64606FE3" w14:textId="77777777" w:rsidR="00905A39" w:rsidRPr="009E1E9A" w:rsidRDefault="00905A39">
            <w:pPr>
              <w:pStyle w:val="NoSpacing"/>
              <w:rPr>
                <w:color w:val="000000"/>
                <w:lang w:eastAsia="de-CH"/>
              </w:rPr>
            </w:pPr>
          </w:p>
        </w:tc>
        <w:tc>
          <w:tcPr>
            <w:tcW w:w="1144" w:type="dxa"/>
            <w:shd w:val="clear" w:color="auto" w:fill="auto"/>
          </w:tcPr>
          <w:p w14:paraId="62B14A8E" w14:textId="77777777" w:rsidR="00905A39" w:rsidRPr="009E1E9A" w:rsidRDefault="00905A39">
            <w:pPr>
              <w:pStyle w:val="NoSpacing"/>
              <w:rPr>
                <w:color w:val="000000"/>
                <w:lang w:eastAsia="de-CH"/>
              </w:rPr>
            </w:pPr>
          </w:p>
        </w:tc>
        <w:tc>
          <w:tcPr>
            <w:tcW w:w="1113" w:type="dxa"/>
            <w:shd w:val="clear" w:color="auto" w:fill="auto"/>
          </w:tcPr>
          <w:p w14:paraId="4686036D" w14:textId="77777777" w:rsidR="00905A39" w:rsidRPr="009E1E9A" w:rsidRDefault="00905A39">
            <w:pPr>
              <w:pStyle w:val="NoSpacing"/>
              <w:rPr>
                <w:color w:val="000000"/>
                <w:lang w:eastAsia="de-CH"/>
              </w:rPr>
            </w:pPr>
          </w:p>
        </w:tc>
        <w:tc>
          <w:tcPr>
            <w:tcW w:w="1096" w:type="dxa"/>
            <w:shd w:val="clear" w:color="auto" w:fill="auto"/>
          </w:tcPr>
          <w:p w14:paraId="1E3E3E46" w14:textId="77777777" w:rsidR="00905A39" w:rsidRPr="009E1E9A" w:rsidRDefault="00905A39">
            <w:pPr>
              <w:pStyle w:val="NoSpacing"/>
              <w:rPr>
                <w:color w:val="000000"/>
                <w:lang w:eastAsia="de-CH"/>
              </w:rPr>
            </w:pPr>
          </w:p>
        </w:tc>
        <w:tc>
          <w:tcPr>
            <w:tcW w:w="515" w:type="dxa"/>
            <w:shd w:val="clear" w:color="auto" w:fill="auto"/>
          </w:tcPr>
          <w:p w14:paraId="54E7B674" w14:textId="77777777" w:rsidR="00905A39" w:rsidRPr="009E1E9A" w:rsidRDefault="00905A39">
            <w:pPr>
              <w:pStyle w:val="NoSpacing"/>
              <w:rPr>
                <w:color w:val="000000"/>
                <w:lang w:eastAsia="de-CH"/>
              </w:rPr>
            </w:pPr>
          </w:p>
        </w:tc>
        <w:tc>
          <w:tcPr>
            <w:tcW w:w="370" w:type="dxa"/>
            <w:shd w:val="clear" w:color="auto" w:fill="auto"/>
          </w:tcPr>
          <w:p w14:paraId="584F74BA" w14:textId="77777777" w:rsidR="00905A39" w:rsidRPr="009E1E9A" w:rsidRDefault="00905A39">
            <w:pPr>
              <w:pStyle w:val="NoSpacing"/>
              <w:rPr>
                <w:color w:val="000000"/>
                <w:lang w:eastAsia="de-CH"/>
              </w:rPr>
            </w:pPr>
          </w:p>
        </w:tc>
        <w:tc>
          <w:tcPr>
            <w:tcW w:w="505" w:type="dxa"/>
            <w:shd w:val="clear" w:color="auto" w:fill="auto"/>
          </w:tcPr>
          <w:p w14:paraId="7B3DF5AF" w14:textId="77777777" w:rsidR="00905A39" w:rsidRPr="009E1E9A" w:rsidRDefault="00905A39">
            <w:pPr>
              <w:pStyle w:val="NoSpacing"/>
              <w:rPr>
                <w:color w:val="000000"/>
                <w:lang w:eastAsia="de-CH"/>
              </w:rPr>
            </w:pPr>
          </w:p>
        </w:tc>
        <w:tc>
          <w:tcPr>
            <w:tcW w:w="547" w:type="dxa"/>
            <w:shd w:val="clear" w:color="auto" w:fill="auto"/>
          </w:tcPr>
          <w:p w14:paraId="13072CEB" w14:textId="77777777" w:rsidR="00905A39" w:rsidRPr="009E1E9A" w:rsidRDefault="00905A39">
            <w:pPr>
              <w:pStyle w:val="NoSpacing"/>
              <w:rPr>
                <w:color w:val="000000"/>
                <w:lang w:eastAsia="de-CH"/>
              </w:rPr>
            </w:pPr>
          </w:p>
        </w:tc>
        <w:tc>
          <w:tcPr>
            <w:tcW w:w="393" w:type="dxa"/>
            <w:shd w:val="clear" w:color="auto" w:fill="auto"/>
          </w:tcPr>
          <w:p w14:paraId="1552EE0B" w14:textId="77777777" w:rsidR="00905A39" w:rsidRPr="009E1E9A" w:rsidRDefault="00905A39">
            <w:pPr>
              <w:pStyle w:val="NoSpacing"/>
              <w:rPr>
                <w:color w:val="000000"/>
                <w:lang w:eastAsia="de-CH"/>
              </w:rPr>
            </w:pPr>
          </w:p>
        </w:tc>
        <w:tc>
          <w:tcPr>
            <w:tcW w:w="537" w:type="dxa"/>
            <w:shd w:val="clear" w:color="auto" w:fill="auto"/>
          </w:tcPr>
          <w:p w14:paraId="2982D817" w14:textId="77777777" w:rsidR="00905A39" w:rsidRPr="009E1E9A" w:rsidRDefault="00905A39">
            <w:pPr>
              <w:pStyle w:val="NoSpacing"/>
              <w:rPr>
                <w:color w:val="000000"/>
                <w:lang w:eastAsia="de-CH"/>
              </w:rPr>
            </w:pPr>
          </w:p>
        </w:tc>
        <w:tc>
          <w:tcPr>
            <w:tcW w:w="478" w:type="dxa"/>
            <w:shd w:val="clear" w:color="auto" w:fill="auto"/>
          </w:tcPr>
          <w:p w14:paraId="1BA8B7C2" w14:textId="77777777" w:rsidR="00905A39" w:rsidRPr="009E1E9A" w:rsidRDefault="00905A39">
            <w:pPr>
              <w:pStyle w:val="NoSpacing"/>
              <w:rPr>
                <w:color w:val="000000"/>
                <w:lang w:eastAsia="de-CH"/>
              </w:rPr>
            </w:pPr>
          </w:p>
        </w:tc>
        <w:tc>
          <w:tcPr>
            <w:tcW w:w="487" w:type="dxa"/>
            <w:shd w:val="clear" w:color="auto" w:fill="auto"/>
          </w:tcPr>
          <w:p w14:paraId="329E594E" w14:textId="77777777" w:rsidR="00905A39" w:rsidRPr="009E1E9A" w:rsidRDefault="00905A39">
            <w:pPr>
              <w:pStyle w:val="NoSpacing"/>
              <w:rPr>
                <w:color w:val="000000"/>
                <w:lang w:eastAsia="de-CH"/>
              </w:rPr>
            </w:pPr>
          </w:p>
        </w:tc>
        <w:tc>
          <w:tcPr>
            <w:tcW w:w="487" w:type="dxa"/>
            <w:shd w:val="clear" w:color="auto" w:fill="auto"/>
          </w:tcPr>
          <w:p w14:paraId="7FD4D847" w14:textId="77777777" w:rsidR="00905A39" w:rsidRPr="009E1E9A" w:rsidRDefault="00905A39">
            <w:pPr>
              <w:pStyle w:val="NoSpacing"/>
              <w:rPr>
                <w:color w:val="000000"/>
                <w:lang w:eastAsia="de-CH"/>
              </w:rPr>
            </w:pPr>
          </w:p>
        </w:tc>
        <w:tc>
          <w:tcPr>
            <w:tcW w:w="467" w:type="dxa"/>
            <w:shd w:val="clear" w:color="auto" w:fill="auto"/>
          </w:tcPr>
          <w:p w14:paraId="237A1EEB" w14:textId="77777777" w:rsidR="00905A39" w:rsidRPr="009E1E9A" w:rsidRDefault="00905A39">
            <w:pPr>
              <w:pStyle w:val="NoSpacing"/>
              <w:rPr>
                <w:color w:val="000000"/>
                <w:lang w:eastAsia="de-CH"/>
              </w:rPr>
            </w:pPr>
          </w:p>
        </w:tc>
        <w:tc>
          <w:tcPr>
            <w:tcW w:w="507" w:type="dxa"/>
            <w:shd w:val="clear" w:color="auto" w:fill="auto"/>
          </w:tcPr>
          <w:p w14:paraId="1F00F26B"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0260AC92" w14:textId="77777777" w:rsidR="00905A39" w:rsidRPr="009E1E9A" w:rsidRDefault="00905A39">
            <w:pPr>
              <w:pStyle w:val="NoSpacing"/>
              <w:rPr>
                <w:color w:val="000000"/>
                <w:lang w:eastAsia="de-CH"/>
              </w:rPr>
            </w:pPr>
          </w:p>
        </w:tc>
        <w:tc>
          <w:tcPr>
            <w:tcW w:w="487" w:type="dxa"/>
            <w:shd w:val="clear" w:color="auto" w:fill="auto"/>
          </w:tcPr>
          <w:p w14:paraId="51C90B45" w14:textId="77777777" w:rsidR="00905A39" w:rsidRPr="009E1E9A" w:rsidRDefault="00905A39">
            <w:pPr>
              <w:pStyle w:val="NoSpacing"/>
              <w:rPr>
                <w:color w:val="000000"/>
                <w:lang w:eastAsia="de-CH"/>
              </w:rPr>
            </w:pPr>
          </w:p>
        </w:tc>
        <w:tc>
          <w:tcPr>
            <w:tcW w:w="487" w:type="dxa"/>
            <w:shd w:val="clear" w:color="auto" w:fill="auto"/>
          </w:tcPr>
          <w:p w14:paraId="28C232AF" w14:textId="77777777" w:rsidR="00905A39" w:rsidRPr="009E1E9A" w:rsidRDefault="00905A39">
            <w:pPr>
              <w:pStyle w:val="NoSpacing"/>
              <w:rPr>
                <w:color w:val="000000"/>
                <w:lang w:eastAsia="de-CH"/>
              </w:rPr>
            </w:pPr>
          </w:p>
        </w:tc>
      </w:tr>
      <w:tr w:rsidR="00905A39" w:rsidRPr="009E1E9A" w14:paraId="74A3B734" w14:textId="77777777">
        <w:trPr>
          <w:trHeight w:val="360"/>
        </w:trPr>
        <w:tc>
          <w:tcPr>
            <w:tcW w:w="560" w:type="dxa"/>
            <w:shd w:val="clear" w:color="auto" w:fill="auto"/>
          </w:tcPr>
          <w:p w14:paraId="6D623847" w14:textId="77777777" w:rsidR="00905A39" w:rsidRPr="009E1E9A" w:rsidRDefault="00905A39">
            <w:pPr>
              <w:pStyle w:val="NoSpacing"/>
              <w:rPr>
                <w:color w:val="000000"/>
                <w:lang w:eastAsia="de-CH"/>
              </w:rPr>
            </w:pPr>
            <w:r w:rsidRPr="009E1E9A">
              <w:rPr>
                <w:color w:val="000000"/>
                <w:lang w:eastAsia="de-CH"/>
              </w:rPr>
              <w:t>1.8</w:t>
            </w:r>
          </w:p>
        </w:tc>
        <w:tc>
          <w:tcPr>
            <w:tcW w:w="1703" w:type="dxa"/>
            <w:shd w:val="clear" w:color="auto" w:fill="auto"/>
          </w:tcPr>
          <w:p w14:paraId="6C15FF11" w14:textId="77777777" w:rsidR="00905A39" w:rsidRPr="009E1E9A" w:rsidRDefault="00905A39">
            <w:pPr>
              <w:pStyle w:val="NoSpacing"/>
              <w:rPr>
                <w:color w:val="000000"/>
                <w:lang w:eastAsia="de-CH"/>
              </w:rPr>
            </w:pPr>
            <w:r w:rsidRPr="009E1E9A">
              <w:rPr>
                <w:color w:val="000000"/>
                <w:lang w:eastAsia="de-CH"/>
              </w:rPr>
              <w:t>behavioral contract</w:t>
            </w:r>
          </w:p>
        </w:tc>
        <w:tc>
          <w:tcPr>
            <w:tcW w:w="1782" w:type="dxa"/>
            <w:shd w:val="clear" w:color="auto" w:fill="auto"/>
          </w:tcPr>
          <w:p w14:paraId="22E71202"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15AAA0AF" w14:textId="77777777" w:rsidR="00905A39" w:rsidRPr="009E1E9A" w:rsidRDefault="00905A39">
            <w:pPr>
              <w:pStyle w:val="NoSpacing"/>
              <w:rPr>
                <w:color w:val="000000"/>
                <w:lang w:eastAsia="de-CH"/>
              </w:rPr>
            </w:pPr>
          </w:p>
        </w:tc>
        <w:tc>
          <w:tcPr>
            <w:tcW w:w="1144" w:type="dxa"/>
            <w:shd w:val="clear" w:color="auto" w:fill="auto"/>
          </w:tcPr>
          <w:p w14:paraId="4DE317C4" w14:textId="77777777" w:rsidR="00905A39" w:rsidRPr="009E1E9A" w:rsidRDefault="00905A39">
            <w:pPr>
              <w:pStyle w:val="NoSpacing"/>
              <w:rPr>
                <w:color w:val="000000"/>
                <w:lang w:eastAsia="de-CH"/>
              </w:rPr>
            </w:pPr>
          </w:p>
        </w:tc>
        <w:tc>
          <w:tcPr>
            <w:tcW w:w="1113" w:type="dxa"/>
            <w:shd w:val="clear" w:color="auto" w:fill="auto"/>
          </w:tcPr>
          <w:p w14:paraId="1C138AE7" w14:textId="77777777" w:rsidR="00905A39" w:rsidRPr="009E1E9A" w:rsidRDefault="00905A39">
            <w:pPr>
              <w:pStyle w:val="NoSpacing"/>
              <w:rPr>
                <w:color w:val="000000"/>
                <w:lang w:eastAsia="de-CH"/>
              </w:rPr>
            </w:pPr>
          </w:p>
        </w:tc>
        <w:tc>
          <w:tcPr>
            <w:tcW w:w="1096" w:type="dxa"/>
            <w:shd w:val="clear" w:color="auto" w:fill="auto"/>
          </w:tcPr>
          <w:p w14:paraId="34C48B72" w14:textId="77777777" w:rsidR="00905A39" w:rsidRPr="009E1E9A" w:rsidRDefault="00905A39">
            <w:pPr>
              <w:pStyle w:val="NoSpacing"/>
              <w:rPr>
                <w:color w:val="000000"/>
                <w:lang w:eastAsia="de-CH"/>
              </w:rPr>
            </w:pPr>
          </w:p>
        </w:tc>
        <w:tc>
          <w:tcPr>
            <w:tcW w:w="515" w:type="dxa"/>
            <w:shd w:val="clear" w:color="auto" w:fill="auto"/>
          </w:tcPr>
          <w:p w14:paraId="732671D9" w14:textId="77777777" w:rsidR="00905A39" w:rsidRPr="009E1E9A" w:rsidRDefault="00905A39">
            <w:pPr>
              <w:pStyle w:val="NoSpacing"/>
              <w:rPr>
                <w:color w:val="000000"/>
                <w:lang w:eastAsia="de-CH"/>
              </w:rPr>
            </w:pPr>
          </w:p>
        </w:tc>
        <w:tc>
          <w:tcPr>
            <w:tcW w:w="370" w:type="dxa"/>
            <w:shd w:val="clear" w:color="auto" w:fill="auto"/>
          </w:tcPr>
          <w:p w14:paraId="24EA7F14" w14:textId="77777777" w:rsidR="00905A39" w:rsidRPr="009E1E9A" w:rsidRDefault="00905A39">
            <w:pPr>
              <w:pStyle w:val="NoSpacing"/>
              <w:rPr>
                <w:color w:val="000000"/>
                <w:lang w:eastAsia="de-CH"/>
              </w:rPr>
            </w:pPr>
          </w:p>
        </w:tc>
        <w:tc>
          <w:tcPr>
            <w:tcW w:w="505" w:type="dxa"/>
            <w:shd w:val="clear" w:color="auto" w:fill="auto"/>
          </w:tcPr>
          <w:p w14:paraId="5319F5CF" w14:textId="77777777" w:rsidR="00905A39" w:rsidRPr="009E1E9A" w:rsidRDefault="00905A39">
            <w:pPr>
              <w:pStyle w:val="NoSpacing"/>
              <w:rPr>
                <w:color w:val="000000"/>
                <w:lang w:eastAsia="de-CH"/>
              </w:rPr>
            </w:pPr>
          </w:p>
        </w:tc>
        <w:tc>
          <w:tcPr>
            <w:tcW w:w="547" w:type="dxa"/>
            <w:shd w:val="clear" w:color="auto" w:fill="auto"/>
          </w:tcPr>
          <w:p w14:paraId="25F7F459" w14:textId="77777777" w:rsidR="00905A39" w:rsidRPr="009E1E9A" w:rsidRDefault="00905A39">
            <w:pPr>
              <w:pStyle w:val="NoSpacing"/>
              <w:rPr>
                <w:color w:val="000000"/>
                <w:lang w:eastAsia="de-CH"/>
              </w:rPr>
            </w:pPr>
          </w:p>
        </w:tc>
        <w:tc>
          <w:tcPr>
            <w:tcW w:w="393" w:type="dxa"/>
            <w:shd w:val="clear" w:color="auto" w:fill="auto"/>
          </w:tcPr>
          <w:p w14:paraId="3465AE42" w14:textId="77777777" w:rsidR="00905A39" w:rsidRPr="009E1E9A" w:rsidRDefault="00905A39">
            <w:pPr>
              <w:pStyle w:val="NoSpacing"/>
              <w:rPr>
                <w:color w:val="000000"/>
                <w:lang w:eastAsia="de-CH"/>
              </w:rPr>
            </w:pPr>
          </w:p>
        </w:tc>
        <w:tc>
          <w:tcPr>
            <w:tcW w:w="537" w:type="dxa"/>
            <w:shd w:val="clear" w:color="auto" w:fill="auto"/>
          </w:tcPr>
          <w:p w14:paraId="3BDAEF18" w14:textId="77777777" w:rsidR="00905A39" w:rsidRPr="009E1E9A" w:rsidRDefault="00905A39">
            <w:pPr>
              <w:pStyle w:val="NoSpacing"/>
              <w:rPr>
                <w:color w:val="000000"/>
                <w:lang w:eastAsia="de-CH"/>
              </w:rPr>
            </w:pPr>
          </w:p>
        </w:tc>
        <w:tc>
          <w:tcPr>
            <w:tcW w:w="478" w:type="dxa"/>
            <w:shd w:val="clear" w:color="auto" w:fill="auto"/>
          </w:tcPr>
          <w:p w14:paraId="591352BE" w14:textId="77777777" w:rsidR="00905A39" w:rsidRPr="009E1E9A" w:rsidRDefault="00905A39">
            <w:pPr>
              <w:pStyle w:val="NoSpacing"/>
              <w:rPr>
                <w:color w:val="000000"/>
                <w:lang w:eastAsia="de-CH"/>
              </w:rPr>
            </w:pPr>
          </w:p>
        </w:tc>
        <w:tc>
          <w:tcPr>
            <w:tcW w:w="487" w:type="dxa"/>
            <w:shd w:val="clear" w:color="auto" w:fill="auto"/>
          </w:tcPr>
          <w:p w14:paraId="555A39DC" w14:textId="77777777" w:rsidR="00905A39" w:rsidRPr="009E1E9A" w:rsidRDefault="00905A39">
            <w:pPr>
              <w:pStyle w:val="NoSpacing"/>
              <w:rPr>
                <w:color w:val="000000"/>
                <w:lang w:eastAsia="de-CH"/>
              </w:rPr>
            </w:pPr>
          </w:p>
        </w:tc>
        <w:tc>
          <w:tcPr>
            <w:tcW w:w="487" w:type="dxa"/>
            <w:shd w:val="clear" w:color="auto" w:fill="auto"/>
          </w:tcPr>
          <w:p w14:paraId="016A89E9"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6F397314"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0A00B264" w14:textId="77777777" w:rsidR="00905A39" w:rsidRPr="009E1E9A" w:rsidRDefault="00905A39">
            <w:pPr>
              <w:pStyle w:val="NoSpacing"/>
              <w:rPr>
                <w:color w:val="000000"/>
                <w:lang w:eastAsia="de-CH"/>
              </w:rPr>
            </w:pPr>
          </w:p>
        </w:tc>
        <w:tc>
          <w:tcPr>
            <w:tcW w:w="487" w:type="dxa"/>
            <w:shd w:val="clear" w:color="auto" w:fill="auto"/>
          </w:tcPr>
          <w:p w14:paraId="57C8698A"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3E85AA5A" w14:textId="77777777" w:rsidR="00905A39" w:rsidRPr="009E1E9A" w:rsidRDefault="00905A39">
            <w:pPr>
              <w:pStyle w:val="NoSpacing"/>
              <w:rPr>
                <w:color w:val="000000"/>
                <w:lang w:eastAsia="de-CH"/>
              </w:rPr>
            </w:pPr>
          </w:p>
        </w:tc>
        <w:tc>
          <w:tcPr>
            <w:tcW w:w="487" w:type="dxa"/>
            <w:shd w:val="clear" w:color="auto" w:fill="auto"/>
          </w:tcPr>
          <w:p w14:paraId="28E502A8" w14:textId="77777777" w:rsidR="00905A39" w:rsidRPr="009E1E9A" w:rsidRDefault="00905A39">
            <w:pPr>
              <w:pStyle w:val="NoSpacing"/>
              <w:rPr>
                <w:color w:val="000000"/>
                <w:lang w:eastAsia="de-CH"/>
              </w:rPr>
            </w:pPr>
          </w:p>
        </w:tc>
      </w:tr>
      <w:tr w:rsidR="00905A39" w:rsidRPr="009E1E9A" w14:paraId="6816D093" w14:textId="77777777">
        <w:trPr>
          <w:trHeight w:val="360"/>
        </w:trPr>
        <w:tc>
          <w:tcPr>
            <w:tcW w:w="560" w:type="dxa"/>
            <w:vMerge w:val="restart"/>
            <w:shd w:val="clear" w:color="auto" w:fill="auto"/>
          </w:tcPr>
          <w:p w14:paraId="47B82D5E" w14:textId="77777777" w:rsidR="00905A39" w:rsidRPr="009E1E9A" w:rsidRDefault="00905A39">
            <w:pPr>
              <w:pStyle w:val="NoSpacing"/>
              <w:rPr>
                <w:color w:val="000000"/>
                <w:lang w:eastAsia="de-CH"/>
              </w:rPr>
            </w:pPr>
            <w:r w:rsidRPr="009E1E9A">
              <w:rPr>
                <w:color w:val="000000"/>
                <w:lang w:eastAsia="de-CH"/>
              </w:rPr>
              <w:lastRenderedPageBreak/>
              <w:t>1.9</w:t>
            </w:r>
          </w:p>
        </w:tc>
        <w:tc>
          <w:tcPr>
            <w:tcW w:w="1703" w:type="dxa"/>
            <w:vMerge w:val="restart"/>
            <w:shd w:val="clear" w:color="auto" w:fill="auto"/>
          </w:tcPr>
          <w:p w14:paraId="7FB14324" w14:textId="77777777" w:rsidR="00905A39" w:rsidRPr="009E1E9A" w:rsidRDefault="00905A39">
            <w:pPr>
              <w:pStyle w:val="NoSpacing"/>
              <w:rPr>
                <w:color w:val="000000"/>
                <w:lang w:eastAsia="de-CH"/>
              </w:rPr>
            </w:pPr>
            <w:r w:rsidRPr="009E1E9A">
              <w:rPr>
                <w:color w:val="000000"/>
                <w:lang w:eastAsia="de-CH"/>
              </w:rPr>
              <w:t>commitment</w:t>
            </w:r>
          </w:p>
        </w:tc>
        <w:tc>
          <w:tcPr>
            <w:tcW w:w="1782" w:type="dxa"/>
            <w:shd w:val="clear" w:color="auto" w:fill="auto"/>
          </w:tcPr>
          <w:p w14:paraId="4E69ADAB" w14:textId="77777777" w:rsidR="00905A39" w:rsidRPr="009E1E9A" w:rsidRDefault="00905A39">
            <w:pPr>
              <w:pStyle w:val="NoSpacing"/>
              <w:rPr>
                <w:color w:val="000000"/>
                <w:lang w:eastAsia="de-CH"/>
              </w:rPr>
            </w:pPr>
            <w:r w:rsidRPr="009E1E9A">
              <w:rPr>
                <w:color w:val="000000"/>
                <w:lang w:eastAsia="de-CH"/>
              </w:rPr>
              <w:t xml:space="preserve">memory, </w:t>
            </w:r>
            <w:proofErr w:type="gramStart"/>
            <w:r w:rsidRPr="009E1E9A">
              <w:rPr>
                <w:color w:val="000000"/>
                <w:lang w:eastAsia="de-CH"/>
              </w:rPr>
              <w:t>attention</w:t>
            </w:r>
            <w:proofErr w:type="gramEnd"/>
            <w:r w:rsidRPr="009E1E9A">
              <w:rPr>
                <w:color w:val="000000"/>
                <w:lang w:eastAsia="de-CH"/>
              </w:rPr>
              <w:t xml:space="preserve"> and decision processes</w:t>
            </w:r>
          </w:p>
        </w:tc>
        <w:tc>
          <w:tcPr>
            <w:tcW w:w="877" w:type="dxa"/>
            <w:shd w:val="clear" w:color="auto" w:fill="auto"/>
          </w:tcPr>
          <w:p w14:paraId="4738610C" w14:textId="77777777" w:rsidR="00905A39" w:rsidRPr="009E1E9A" w:rsidRDefault="00905A39">
            <w:pPr>
              <w:pStyle w:val="NoSpacing"/>
              <w:rPr>
                <w:color w:val="000000"/>
                <w:lang w:eastAsia="de-CH"/>
              </w:rPr>
            </w:pPr>
          </w:p>
        </w:tc>
        <w:tc>
          <w:tcPr>
            <w:tcW w:w="1144" w:type="dxa"/>
            <w:shd w:val="clear" w:color="auto" w:fill="auto"/>
          </w:tcPr>
          <w:p w14:paraId="58EFE0B9" w14:textId="77777777" w:rsidR="00905A39" w:rsidRPr="009E1E9A" w:rsidRDefault="00905A39">
            <w:pPr>
              <w:pStyle w:val="NoSpacing"/>
              <w:rPr>
                <w:color w:val="000000"/>
                <w:lang w:eastAsia="de-CH"/>
              </w:rPr>
            </w:pPr>
          </w:p>
        </w:tc>
        <w:tc>
          <w:tcPr>
            <w:tcW w:w="1113" w:type="dxa"/>
            <w:shd w:val="clear" w:color="auto" w:fill="auto"/>
          </w:tcPr>
          <w:p w14:paraId="058D1179" w14:textId="77777777" w:rsidR="00905A39" w:rsidRPr="009E1E9A" w:rsidRDefault="00905A39">
            <w:pPr>
              <w:pStyle w:val="NoSpacing"/>
              <w:rPr>
                <w:color w:val="000000"/>
                <w:lang w:eastAsia="de-CH"/>
              </w:rPr>
            </w:pPr>
          </w:p>
        </w:tc>
        <w:tc>
          <w:tcPr>
            <w:tcW w:w="1096" w:type="dxa"/>
            <w:shd w:val="clear" w:color="auto" w:fill="auto"/>
          </w:tcPr>
          <w:p w14:paraId="0FE3F087" w14:textId="77777777" w:rsidR="00905A39" w:rsidRPr="009E1E9A" w:rsidRDefault="00905A39">
            <w:pPr>
              <w:pStyle w:val="NoSpacing"/>
              <w:rPr>
                <w:color w:val="000000"/>
                <w:lang w:eastAsia="de-CH"/>
              </w:rPr>
            </w:pPr>
          </w:p>
        </w:tc>
        <w:tc>
          <w:tcPr>
            <w:tcW w:w="515" w:type="dxa"/>
            <w:shd w:val="clear" w:color="auto" w:fill="auto"/>
          </w:tcPr>
          <w:p w14:paraId="368F2CE8" w14:textId="77777777" w:rsidR="00905A39" w:rsidRPr="009E1E9A" w:rsidRDefault="00905A39">
            <w:pPr>
              <w:pStyle w:val="NoSpacing"/>
              <w:rPr>
                <w:color w:val="000000"/>
                <w:lang w:eastAsia="de-CH"/>
              </w:rPr>
            </w:pPr>
          </w:p>
        </w:tc>
        <w:tc>
          <w:tcPr>
            <w:tcW w:w="370" w:type="dxa"/>
            <w:shd w:val="clear" w:color="auto" w:fill="auto"/>
          </w:tcPr>
          <w:p w14:paraId="2DBA8D29" w14:textId="77777777" w:rsidR="00905A39" w:rsidRPr="009E1E9A" w:rsidRDefault="00905A39">
            <w:pPr>
              <w:pStyle w:val="NoSpacing"/>
              <w:rPr>
                <w:color w:val="000000"/>
                <w:lang w:eastAsia="de-CH"/>
              </w:rPr>
            </w:pPr>
          </w:p>
        </w:tc>
        <w:tc>
          <w:tcPr>
            <w:tcW w:w="505" w:type="dxa"/>
            <w:shd w:val="clear" w:color="auto" w:fill="auto"/>
          </w:tcPr>
          <w:p w14:paraId="68C61F4E" w14:textId="77777777" w:rsidR="00905A39" w:rsidRPr="009E1E9A" w:rsidRDefault="00905A39">
            <w:pPr>
              <w:pStyle w:val="NoSpacing"/>
              <w:rPr>
                <w:color w:val="000000"/>
                <w:lang w:eastAsia="de-CH"/>
              </w:rPr>
            </w:pPr>
          </w:p>
        </w:tc>
        <w:tc>
          <w:tcPr>
            <w:tcW w:w="547" w:type="dxa"/>
            <w:shd w:val="clear" w:color="auto" w:fill="auto"/>
          </w:tcPr>
          <w:p w14:paraId="13ABE322" w14:textId="77777777" w:rsidR="00905A39" w:rsidRPr="009E1E9A" w:rsidRDefault="00905A39">
            <w:pPr>
              <w:pStyle w:val="NoSpacing"/>
              <w:rPr>
                <w:color w:val="000000"/>
                <w:lang w:eastAsia="de-CH"/>
              </w:rPr>
            </w:pPr>
          </w:p>
        </w:tc>
        <w:tc>
          <w:tcPr>
            <w:tcW w:w="393" w:type="dxa"/>
            <w:shd w:val="clear" w:color="auto" w:fill="auto"/>
          </w:tcPr>
          <w:p w14:paraId="44354321" w14:textId="77777777" w:rsidR="00905A39" w:rsidRPr="009E1E9A" w:rsidRDefault="00905A39">
            <w:pPr>
              <w:pStyle w:val="NoSpacing"/>
              <w:rPr>
                <w:color w:val="000000"/>
                <w:lang w:eastAsia="de-CH"/>
              </w:rPr>
            </w:pPr>
          </w:p>
        </w:tc>
        <w:tc>
          <w:tcPr>
            <w:tcW w:w="537" w:type="dxa"/>
            <w:shd w:val="clear" w:color="auto" w:fill="auto"/>
          </w:tcPr>
          <w:p w14:paraId="4A5D102B" w14:textId="77777777" w:rsidR="00905A39" w:rsidRPr="009E1E9A" w:rsidRDefault="00905A39">
            <w:pPr>
              <w:pStyle w:val="NoSpacing"/>
              <w:rPr>
                <w:color w:val="000000"/>
                <w:lang w:eastAsia="de-CH"/>
              </w:rPr>
            </w:pPr>
          </w:p>
        </w:tc>
        <w:tc>
          <w:tcPr>
            <w:tcW w:w="478" w:type="dxa"/>
            <w:shd w:val="clear" w:color="auto" w:fill="auto"/>
          </w:tcPr>
          <w:p w14:paraId="6F4230E3" w14:textId="77777777" w:rsidR="00905A39" w:rsidRPr="009E1E9A" w:rsidRDefault="00905A39">
            <w:pPr>
              <w:pStyle w:val="NoSpacing"/>
              <w:rPr>
                <w:color w:val="000000"/>
                <w:lang w:eastAsia="de-CH"/>
              </w:rPr>
            </w:pPr>
          </w:p>
        </w:tc>
        <w:tc>
          <w:tcPr>
            <w:tcW w:w="487" w:type="dxa"/>
            <w:shd w:val="clear" w:color="auto" w:fill="auto"/>
          </w:tcPr>
          <w:p w14:paraId="595A6A8D" w14:textId="77777777" w:rsidR="00905A39" w:rsidRPr="009E1E9A" w:rsidRDefault="00905A39">
            <w:pPr>
              <w:pStyle w:val="NoSpacing"/>
              <w:rPr>
                <w:color w:val="000000"/>
                <w:lang w:eastAsia="de-CH"/>
              </w:rPr>
            </w:pPr>
          </w:p>
        </w:tc>
        <w:tc>
          <w:tcPr>
            <w:tcW w:w="487" w:type="dxa"/>
            <w:shd w:val="clear" w:color="auto" w:fill="auto"/>
          </w:tcPr>
          <w:p w14:paraId="7CB68740"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016F8EE6" w14:textId="77777777" w:rsidR="00905A39" w:rsidRPr="009E1E9A" w:rsidRDefault="00905A39">
            <w:pPr>
              <w:pStyle w:val="NoSpacing"/>
              <w:rPr>
                <w:color w:val="000000"/>
                <w:lang w:eastAsia="de-CH"/>
              </w:rPr>
            </w:pPr>
          </w:p>
        </w:tc>
        <w:tc>
          <w:tcPr>
            <w:tcW w:w="507" w:type="dxa"/>
            <w:shd w:val="clear" w:color="auto" w:fill="auto"/>
          </w:tcPr>
          <w:p w14:paraId="2FC9CFB8" w14:textId="77777777" w:rsidR="00905A39" w:rsidRPr="009E1E9A" w:rsidRDefault="00905A39">
            <w:pPr>
              <w:pStyle w:val="NoSpacing"/>
              <w:rPr>
                <w:color w:val="000000"/>
                <w:lang w:eastAsia="de-CH"/>
              </w:rPr>
            </w:pPr>
          </w:p>
        </w:tc>
        <w:tc>
          <w:tcPr>
            <w:tcW w:w="487" w:type="dxa"/>
            <w:shd w:val="clear" w:color="auto" w:fill="auto"/>
          </w:tcPr>
          <w:p w14:paraId="6C32883B"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9A12239" w14:textId="77777777" w:rsidR="00905A39" w:rsidRPr="009E1E9A" w:rsidRDefault="00905A39">
            <w:pPr>
              <w:pStyle w:val="NoSpacing"/>
              <w:rPr>
                <w:color w:val="000000"/>
                <w:lang w:eastAsia="de-CH"/>
              </w:rPr>
            </w:pPr>
          </w:p>
        </w:tc>
        <w:tc>
          <w:tcPr>
            <w:tcW w:w="487" w:type="dxa"/>
            <w:shd w:val="clear" w:color="auto" w:fill="auto"/>
          </w:tcPr>
          <w:p w14:paraId="65AAE4C2" w14:textId="77777777" w:rsidR="00905A39" w:rsidRPr="009E1E9A" w:rsidRDefault="00905A39">
            <w:pPr>
              <w:pStyle w:val="NoSpacing"/>
              <w:rPr>
                <w:color w:val="000000"/>
                <w:lang w:eastAsia="de-CH"/>
              </w:rPr>
            </w:pPr>
          </w:p>
        </w:tc>
      </w:tr>
      <w:tr w:rsidR="00905A39" w:rsidRPr="009E1E9A" w14:paraId="77483524" w14:textId="77777777">
        <w:trPr>
          <w:trHeight w:val="360"/>
        </w:trPr>
        <w:tc>
          <w:tcPr>
            <w:tcW w:w="560" w:type="dxa"/>
            <w:vMerge/>
            <w:shd w:val="clear" w:color="auto" w:fill="auto"/>
          </w:tcPr>
          <w:p w14:paraId="4E4C7909" w14:textId="77777777" w:rsidR="00905A39" w:rsidRPr="009E1E9A" w:rsidRDefault="00905A39">
            <w:pPr>
              <w:pStyle w:val="NoSpacing"/>
              <w:rPr>
                <w:color w:val="000000"/>
                <w:lang w:eastAsia="de-CH"/>
              </w:rPr>
            </w:pPr>
          </w:p>
        </w:tc>
        <w:tc>
          <w:tcPr>
            <w:tcW w:w="1703" w:type="dxa"/>
            <w:vMerge/>
            <w:shd w:val="clear" w:color="auto" w:fill="auto"/>
          </w:tcPr>
          <w:p w14:paraId="66CC1BBE" w14:textId="77777777" w:rsidR="00905A39" w:rsidRPr="009E1E9A" w:rsidRDefault="00905A39">
            <w:pPr>
              <w:pStyle w:val="NoSpacing"/>
              <w:rPr>
                <w:color w:val="000000"/>
                <w:lang w:eastAsia="de-CH"/>
              </w:rPr>
            </w:pPr>
          </w:p>
        </w:tc>
        <w:tc>
          <w:tcPr>
            <w:tcW w:w="1782" w:type="dxa"/>
            <w:shd w:val="clear" w:color="auto" w:fill="auto"/>
          </w:tcPr>
          <w:p w14:paraId="3F51412F" w14:textId="77777777" w:rsidR="00905A39" w:rsidRPr="009E1E9A" w:rsidRDefault="00905A39">
            <w:pPr>
              <w:pStyle w:val="NoSpacing"/>
              <w:rPr>
                <w:color w:val="000000"/>
                <w:lang w:eastAsia="de-CH"/>
              </w:rPr>
            </w:pPr>
            <w:r w:rsidRPr="009E1E9A">
              <w:rPr>
                <w:color w:val="000000"/>
                <w:lang w:eastAsia="de-CH"/>
              </w:rPr>
              <w:t>goals</w:t>
            </w:r>
          </w:p>
        </w:tc>
        <w:tc>
          <w:tcPr>
            <w:tcW w:w="877" w:type="dxa"/>
            <w:shd w:val="clear" w:color="auto" w:fill="auto"/>
          </w:tcPr>
          <w:p w14:paraId="2B3E76E6" w14:textId="77777777" w:rsidR="00905A39" w:rsidRPr="009E1E9A" w:rsidRDefault="00905A39">
            <w:pPr>
              <w:pStyle w:val="NoSpacing"/>
              <w:rPr>
                <w:color w:val="000000"/>
                <w:lang w:eastAsia="de-CH"/>
              </w:rPr>
            </w:pPr>
          </w:p>
        </w:tc>
        <w:tc>
          <w:tcPr>
            <w:tcW w:w="1144" w:type="dxa"/>
            <w:shd w:val="clear" w:color="auto" w:fill="auto"/>
          </w:tcPr>
          <w:p w14:paraId="166432B2" w14:textId="77777777" w:rsidR="00905A39" w:rsidRPr="009E1E9A" w:rsidRDefault="00905A39">
            <w:pPr>
              <w:pStyle w:val="NoSpacing"/>
              <w:rPr>
                <w:color w:val="000000"/>
                <w:lang w:eastAsia="de-CH"/>
              </w:rPr>
            </w:pPr>
          </w:p>
        </w:tc>
        <w:tc>
          <w:tcPr>
            <w:tcW w:w="1113" w:type="dxa"/>
            <w:shd w:val="clear" w:color="auto" w:fill="auto"/>
          </w:tcPr>
          <w:p w14:paraId="1CF981AD" w14:textId="77777777" w:rsidR="00905A39" w:rsidRPr="009E1E9A" w:rsidRDefault="00905A39">
            <w:pPr>
              <w:pStyle w:val="NoSpacing"/>
              <w:rPr>
                <w:color w:val="000000"/>
                <w:lang w:eastAsia="de-CH"/>
              </w:rPr>
            </w:pPr>
          </w:p>
        </w:tc>
        <w:tc>
          <w:tcPr>
            <w:tcW w:w="1096" w:type="dxa"/>
            <w:shd w:val="clear" w:color="auto" w:fill="auto"/>
          </w:tcPr>
          <w:p w14:paraId="2AF0875E" w14:textId="77777777" w:rsidR="00905A39" w:rsidRPr="009E1E9A" w:rsidRDefault="00905A39">
            <w:pPr>
              <w:pStyle w:val="NoSpacing"/>
              <w:rPr>
                <w:color w:val="000000"/>
                <w:lang w:eastAsia="de-CH"/>
              </w:rPr>
            </w:pPr>
          </w:p>
        </w:tc>
        <w:tc>
          <w:tcPr>
            <w:tcW w:w="515" w:type="dxa"/>
            <w:shd w:val="clear" w:color="auto" w:fill="auto"/>
          </w:tcPr>
          <w:p w14:paraId="6885D97E" w14:textId="77777777" w:rsidR="00905A39" w:rsidRPr="009E1E9A" w:rsidRDefault="00905A39">
            <w:pPr>
              <w:pStyle w:val="NoSpacing"/>
              <w:rPr>
                <w:color w:val="000000"/>
                <w:lang w:eastAsia="de-CH"/>
              </w:rPr>
            </w:pPr>
          </w:p>
        </w:tc>
        <w:tc>
          <w:tcPr>
            <w:tcW w:w="370" w:type="dxa"/>
            <w:shd w:val="clear" w:color="auto" w:fill="auto"/>
          </w:tcPr>
          <w:p w14:paraId="71F5A763" w14:textId="77777777" w:rsidR="00905A39" w:rsidRPr="009E1E9A" w:rsidRDefault="00905A39">
            <w:pPr>
              <w:pStyle w:val="NoSpacing"/>
              <w:rPr>
                <w:color w:val="000000"/>
                <w:lang w:eastAsia="de-CH"/>
              </w:rPr>
            </w:pPr>
          </w:p>
        </w:tc>
        <w:tc>
          <w:tcPr>
            <w:tcW w:w="505" w:type="dxa"/>
            <w:shd w:val="clear" w:color="auto" w:fill="auto"/>
          </w:tcPr>
          <w:p w14:paraId="78238164" w14:textId="77777777" w:rsidR="00905A39" w:rsidRPr="009E1E9A" w:rsidRDefault="00905A39">
            <w:pPr>
              <w:pStyle w:val="NoSpacing"/>
              <w:rPr>
                <w:color w:val="000000"/>
                <w:lang w:eastAsia="de-CH"/>
              </w:rPr>
            </w:pPr>
          </w:p>
        </w:tc>
        <w:tc>
          <w:tcPr>
            <w:tcW w:w="547" w:type="dxa"/>
            <w:shd w:val="clear" w:color="auto" w:fill="auto"/>
          </w:tcPr>
          <w:p w14:paraId="0527C00F" w14:textId="77777777" w:rsidR="00905A39" w:rsidRPr="009E1E9A" w:rsidRDefault="00905A39">
            <w:pPr>
              <w:pStyle w:val="NoSpacing"/>
              <w:rPr>
                <w:color w:val="000000"/>
                <w:lang w:eastAsia="de-CH"/>
              </w:rPr>
            </w:pPr>
          </w:p>
        </w:tc>
        <w:tc>
          <w:tcPr>
            <w:tcW w:w="393" w:type="dxa"/>
            <w:shd w:val="clear" w:color="auto" w:fill="auto"/>
          </w:tcPr>
          <w:p w14:paraId="60FFB41F" w14:textId="77777777" w:rsidR="00905A39" w:rsidRPr="009E1E9A" w:rsidRDefault="00905A39">
            <w:pPr>
              <w:pStyle w:val="NoSpacing"/>
              <w:rPr>
                <w:color w:val="000000"/>
                <w:lang w:eastAsia="de-CH"/>
              </w:rPr>
            </w:pPr>
          </w:p>
        </w:tc>
        <w:tc>
          <w:tcPr>
            <w:tcW w:w="537" w:type="dxa"/>
            <w:shd w:val="clear" w:color="auto" w:fill="auto"/>
          </w:tcPr>
          <w:p w14:paraId="4CADFDB3" w14:textId="77777777" w:rsidR="00905A39" w:rsidRPr="009E1E9A" w:rsidRDefault="00905A39">
            <w:pPr>
              <w:pStyle w:val="NoSpacing"/>
              <w:rPr>
                <w:color w:val="000000"/>
                <w:lang w:eastAsia="de-CH"/>
              </w:rPr>
            </w:pPr>
          </w:p>
        </w:tc>
        <w:tc>
          <w:tcPr>
            <w:tcW w:w="478" w:type="dxa"/>
            <w:shd w:val="clear" w:color="auto" w:fill="auto"/>
          </w:tcPr>
          <w:p w14:paraId="49EAA035" w14:textId="77777777" w:rsidR="00905A39" w:rsidRPr="009E1E9A" w:rsidRDefault="00905A39">
            <w:pPr>
              <w:pStyle w:val="NoSpacing"/>
              <w:rPr>
                <w:color w:val="000000"/>
                <w:lang w:eastAsia="de-CH"/>
              </w:rPr>
            </w:pPr>
          </w:p>
        </w:tc>
        <w:tc>
          <w:tcPr>
            <w:tcW w:w="487" w:type="dxa"/>
            <w:shd w:val="clear" w:color="auto" w:fill="auto"/>
          </w:tcPr>
          <w:p w14:paraId="4910E579"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28403318" w14:textId="77777777" w:rsidR="00905A39" w:rsidRPr="009E1E9A" w:rsidRDefault="00905A39">
            <w:pPr>
              <w:pStyle w:val="NoSpacing"/>
              <w:rPr>
                <w:color w:val="000000"/>
                <w:lang w:eastAsia="de-CH"/>
              </w:rPr>
            </w:pPr>
          </w:p>
        </w:tc>
        <w:tc>
          <w:tcPr>
            <w:tcW w:w="467" w:type="dxa"/>
            <w:shd w:val="clear" w:color="auto" w:fill="auto"/>
          </w:tcPr>
          <w:p w14:paraId="41F4D4EB"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89913DC" w14:textId="77777777" w:rsidR="00905A39" w:rsidRPr="009E1E9A" w:rsidRDefault="00905A39">
            <w:pPr>
              <w:pStyle w:val="NoSpacing"/>
              <w:rPr>
                <w:color w:val="000000"/>
                <w:lang w:eastAsia="de-CH"/>
              </w:rPr>
            </w:pPr>
          </w:p>
        </w:tc>
        <w:tc>
          <w:tcPr>
            <w:tcW w:w="487" w:type="dxa"/>
            <w:shd w:val="clear" w:color="auto" w:fill="auto"/>
          </w:tcPr>
          <w:p w14:paraId="539BCC9E" w14:textId="77777777" w:rsidR="00905A39" w:rsidRPr="009E1E9A" w:rsidRDefault="00905A39">
            <w:pPr>
              <w:pStyle w:val="NoSpacing"/>
              <w:rPr>
                <w:color w:val="000000"/>
                <w:lang w:eastAsia="de-CH"/>
              </w:rPr>
            </w:pPr>
          </w:p>
        </w:tc>
        <w:tc>
          <w:tcPr>
            <w:tcW w:w="487" w:type="dxa"/>
            <w:shd w:val="clear" w:color="auto" w:fill="auto"/>
          </w:tcPr>
          <w:p w14:paraId="1B05A03E" w14:textId="77777777" w:rsidR="00905A39" w:rsidRPr="009E1E9A" w:rsidRDefault="00905A39">
            <w:pPr>
              <w:pStyle w:val="NoSpacing"/>
              <w:rPr>
                <w:color w:val="000000"/>
                <w:lang w:eastAsia="de-CH"/>
              </w:rPr>
            </w:pPr>
          </w:p>
        </w:tc>
        <w:tc>
          <w:tcPr>
            <w:tcW w:w="487" w:type="dxa"/>
            <w:shd w:val="clear" w:color="auto" w:fill="auto"/>
          </w:tcPr>
          <w:p w14:paraId="41E13201" w14:textId="77777777" w:rsidR="00905A39" w:rsidRPr="009E1E9A" w:rsidRDefault="00905A39">
            <w:pPr>
              <w:pStyle w:val="NoSpacing"/>
              <w:rPr>
                <w:color w:val="000000"/>
                <w:lang w:eastAsia="de-CH"/>
              </w:rPr>
            </w:pPr>
          </w:p>
        </w:tc>
      </w:tr>
      <w:tr w:rsidR="00905A39" w:rsidRPr="009E1E9A" w14:paraId="7917D874" w14:textId="77777777">
        <w:trPr>
          <w:trHeight w:val="360"/>
        </w:trPr>
        <w:tc>
          <w:tcPr>
            <w:tcW w:w="560" w:type="dxa"/>
            <w:vMerge w:val="restart"/>
            <w:shd w:val="clear" w:color="auto" w:fill="auto"/>
          </w:tcPr>
          <w:p w14:paraId="282B8BAF" w14:textId="77777777" w:rsidR="00905A39" w:rsidRPr="009E1E9A" w:rsidRDefault="00905A39">
            <w:pPr>
              <w:pStyle w:val="NoSpacing"/>
              <w:rPr>
                <w:color w:val="000000"/>
                <w:lang w:eastAsia="de-CH"/>
              </w:rPr>
            </w:pPr>
            <w:r w:rsidRPr="009E1E9A">
              <w:rPr>
                <w:color w:val="000000"/>
                <w:lang w:eastAsia="de-CH"/>
              </w:rPr>
              <w:t>2.2</w:t>
            </w:r>
          </w:p>
        </w:tc>
        <w:tc>
          <w:tcPr>
            <w:tcW w:w="1703" w:type="dxa"/>
            <w:vMerge w:val="restart"/>
            <w:shd w:val="clear" w:color="auto" w:fill="auto"/>
          </w:tcPr>
          <w:p w14:paraId="299A77BE" w14:textId="77777777" w:rsidR="00905A39" w:rsidRPr="009E1E9A" w:rsidRDefault="00905A39">
            <w:pPr>
              <w:pStyle w:val="NoSpacing"/>
              <w:rPr>
                <w:color w:val="000000"/>
                <w:lang w:eastAsia="de-CH"/>
              </w:rPr>
            </w:pPr>
            <w:r w:rsidRPr="009E1E9A">
              <w:rPr>
                <w:color w:val="000000"/>
                <w:lang w:eastAsia="de-CH"/>
              </w:rPr>
              <w:t>feedback on behavior</w:t>
            </w:r>
          </w:p>
        </w:tc>
        <w:tc>
          <w:tcPr>
            <w:tcW w:w="1782" w:type="dxa"/>
            <w:shd w:val="clear" w:color="auto" w:fill="auto"/>
          </w:tcPr>
          <w:p w14:paraId="25F06C39"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13748307" w14:textId="77777777" w:rsidR="00905A39" w:rsidRPr="009E1E9A" w:rsidRDefault="00905A39">
            <w:pPr>
              <w:pStyle w:val="NoSpacing"/>
              <w:rPr>
                <w:color w:val="000000"/>
                <w:lang w:eastAsia="de-CH"/>
              </w:rPr>
            </w:pPr>
          </w:p>
        </w:tc>
        <w:tc>
          <w:tcPr>
            <w:tcW w:w="1144" w:type="dxa"/>
            <w:shd w:val="clear" w:color="auto" w:fill="auto"/>
          </w:tcPr>
          <w:p w14:paraId="77D35F7C" w14:textId="77777777" w:rsidR="00905A39" w:rsidRPr="009E1E9A" w:rsidRDefault="00905A39">
            <w:pPr>
              <w:pStyle w:val="NoSpacing"/>
              <w:rPr>
                <w:color w:val="000000"/>
                <w:lang w:eastAsia="de-CH"/>
              </w:rPr>
            </w:pPr>
          </w:p>
        </w:tc>
        <w:tc>
          <w:tcPr>
            <w:tcW w:w="1113" w:type="dxa"/>
            <w:shd w:val="clear" w:color="auto" w:fill="auto"/>
          </w:tcPr>
          <w:p w14:paraId="0302FDE1" w14:textId="77777777" w:rsidR="00905A39" w:rsidRPr="009E1E9A" w:rsidRDefault="00905A39">
            <w:pPr>
              <w:pStyle w:val="NoSpacing"/>
              <w:rPr>
                <w:color w:val="000000"/>
                <w:lang w:eastAsia="de-CH"/>
              </w:rPr>
            </w:pPr>
          </w:p>
        </w:tc>
        <w:tc>
          <w:tcPr>
            <w:tcW w:w="1096" w:type="dxa"/>
            <w:shd w:val="clear" w:color="auto" w:fill="auto"/>
          </w:tcPr>
          <w:p w14:paraId="24D24E85" w14:textId="77777777" w:rsidR="00905A39" w:rsidRPr="009E1E9A" w:rsidRDefault="00905A39">
            <w:pPr>
              <w:pStyle w:val="NoSpacing"/>
              <w:rPr>
                <w:color w:val="000000"/>
                <w:lang w:eastAsia="de-CH"/>
              </w:rPr>
            </w:pPr>
          </w:p>
        </w:tc>
        <w:tc>
          <w:tcPr>
            <w:tcW w:w="515" w:type="dxa"/>
            <w:shd w:val="clear" w:color="auto" w:fill="auto"/>
          </w:tcPr>
          <w:p w14:paraId="331B1D7C" w14:textId="77777777" w:rsidR="00905A39" w:rsidRPr="009E1E9A" w:rsidRDefault="00905A39">
            <w:pPr>
              <w:pStyle w:val="NoSpacing"/>
              <w:rPr>
                <w:color w:val="000000"/>
                <w:lang w:eastAsia="de-CH"/>
              </w:rPr>
            </w:pPr>
          </w:p>
        </w:tc>
        <w:tc>
          <w:tcPr>
            <w:tcW w:w="370" w:type="dxa"/>
            <w:shd w:val="clear" w:color="auto" w:fill="auto"/>
          </w:tcPr>
          <w:p w14:paraId="3246EE5F" w14:textId="77777777" w:rsidR="00905A39" w:rsidRPr="009E1E9A" w:rsidRDefault="00905A39">
            <w:pPr>
              <w:pStyle w:val="NoSpacing"/>
              <w:rPr>
                <w:color w:val="000000"/>
                <w:lang w:eastAsia="de-CH"/>
              </w:rPr>
            </w:pPr>
          </w:p>
        </w:tc>
        <w:tc>
          <w:tcPr>
            <w:tcW w:w="505" w:type="dxa"/>
            <w:shd w:val="clear" w:color="auto" w:fill="auto"/>
          </w:tcPr>
          <w:p w14:paraId="6633818F" w14:textId="77777777" w:rsidR="00905A39" w:rsidRPr="009E1E9A" w:rsidRDefault="00905A39">
            <w:pPr>
              <w:pStyle w:val="NoSpacing"/>
              <w:rPr>
                <w:color w:val="000000"/>
                <w:lang w:eastAsia="de-CH"/>
              </w:rPr>
            </w:pPr>
          </w:p>
        </w:tc>
        <w:tc>
          <w:tcPr>
            <w:tcW w:w="547" w:type="dxa"/>
            <w:shd w:val="clear" w:color="auto" w:fill="auto"/>
          </w:tcPr>
          <w:p w14:paraId="60FE3CFD" w14:textId="77777777" w:rsidR="00905A39" w:rsidRPr="009E1E9A" w:rsidRDefault="00905A39">
            <w:pPr>
              <w:pStyle w:val="NoSpacing"/>
              <w:rPr>
                <w:color w:val="000000"/>
                <w:lang w:eastAsia="de-CH"/>
              </w:rPr>
            </w:pPr>
          </w:p>
        </w:tc>
        <w:tc>
          <w:tcPr>
            <w:tcW w:w="393" w:type="dxa"/>
            <w:shd w:val="clear" w:color="auto" w:fill="auto"/>
          </w:tcPr>
          <w:p w14:paraId="1476A149" w14:textId="77777777" w:rsidR="00905A39" w:rsidRPr="009E1E9A" w:rsidRDefault="00905A39">
            <w:pPr>
              <w:pStyle w:val="NoSpacing"/>
              <w:rPr>
                <w:color w:val="000000"/>
                <w:lang w:eastAsia="de-CH"/>
              </w:rPr>
            </w:pPr>
          </w:p>
        </w:tc>
        <w:tc>
          <w:tcPr>
            <w:tcW w:w="537" w:type="dxa"/>
            <w:shd w:val="clear" w:color="auto" w:fill="auto"/>
          </w:tcPr>
          <w:p w14:paraId="26162C29" w14:textId="77777777" w:rsidR="00905A39" w:rsidRPr="009E1E9A" w:rsidRDefault="00905A39">
            <w:pPr>
              <w:pStyle w:val="NoSpacing"/>
              <w:rPr>
                <w:color w:val="000000"/>
                <w:lang w:eastAsia="de-CH"/>
              </w:rPr>
            </w:pPr>
          </w:p>
        </w:tc>
        <w:tc>
          <w:tcPr>
            <w:tcW w:w="478" w:type="dxa"/>
            <w:shd w:val="clear" w:color="auto" w:fill="auto"/>
          </w:tcPr>
          <w:p w14:paraId="3BA8F50A" w14:textId="77777777" w:rsidR="00905A39" w:rsidRPr="009E1E9A" w:rsidRDefault="00905A39">
            <w:pPr>
              <w:pStyle w:val="NoSpacing"/>
              <w:rPr>
                <w:color w:val="000000"/>
                <w:lang w:eastAsia="de-CH"/>
              </w:rPr>
            </w:pPr>
          </w:p>
        </w:tc>
        <w:tc>
          <w:tcPr>
            <w:tcW w:w="487" w:type="dxa"/>
            <w:shd w:val="clear" w:color="auto" w:fill="auto"/>
          </w:tcPr>
          <w:p w14:paraId="5BCD59CC" w14:textId="77777777" w:rsidR="00905A39" w:rsidRPr="009E1E9A" w:rsidRDefault="00905A39">
            <w:pPr>
              <w:pStyle w:val="NoSpacing"/>
              <w:rPr>
                <w:color w:val="000000"/>
                <w:lang w:eastAsia="de-CH"/>
              </w:rPr>
            </w:pPr>
          </w:p>
        </w:tc>
        <w:tc>
          <w:tcPr>
            <w:tcW w:w="487" w:type="dxa"/>
            <w:shd w:val="clear" w:color="auto" w:fill="auto"/>
          </w:tcPr>
          <w:p w14:paraId="6FFAC6CA" w14:textId="77777777" w:rsidR="00905A39" w:rsidRPr="009E1E9A" w:rsidRDefault="00905A39">
            <w:pPr>
              <w:pStyle w:val="NoSpacing"/>
              <w:rPr>
                <w:color w:val="000000"/>
                <w:lang w:eastAsia="de-CH"/>
              </w:rPr>
            </w:pPr>
          </w:p>
        </w:tc>
        <w:tc>
          <w:tcPr>
            <w:tcW w:w="467" w:type="dxa"/>
            <w:shd w:val="clear" w:color="auto" w:fill="auto"/>
          </w:tcPr>
          <w:p w14:paraId="02A931DE" w14:textId="77777777" w:rsidR="00905A39" w:rsidRPr="009E1E9A" w:rsidRDefault="00905A39">
            <w:pPr>
              <w:pStyle w:val="NoSpacing"/>
              <w:rPr>
                <w:color w:val="000000"/>
                <w:lang w:eastAsia="de-CH"/>
              </w:rPr>
            </w:pPr>
          </w:p>
        </w:tc>
        <w:tc>
          <w:tcPr>
            <w:tcW w:w="507" w:type="dxa"/>
            <w:shd w:val="clear" w:color="auto" w:fill="auto"/>
          </w:tcPr>
          <w:p w14:paraId="2FEAB624" w14:textId="77777777" w:rsidR="00905A39" w:rsidRPr="009E1E9A" w:rsidRDefault="00905A39">
            <w:pPr>
              <w:pStyle w:val="NoSpacing"/>
              <w:rPr>
                <w:color w:val="000000"/>
                <w:lang w:eastAsia="de-CH"/>
              </w:rPr>
            </w:pPr>
          </w:p>
        </w:tc>
        <w:tc>
          <w:tcPr>
            <w:tcW w:w="487" w:type="dxa"/>
            <w:shd w:val="clear" w:color="auto" w:fill="auto"/>
          </w:tcPr>
          <w:p w14:paraId="5A5A482A" w14:textId="77777777" w:rsidR="00905A39" w:rsidRPr="009E1E9A" w:rsidRDefault="00905A39">
            <w:pPr>
              <w:pStyle w:val="NoSpacing"/>
              <w:rPr>
                <w:color w:val="000000"/>
                <w:lang w:eastAsia="de-CH"/>
              </w:rPr>
            </w:pPr>
          </w:p>
        </w:tc>
        <w:tc>
          <w:tcPr>
            <w:tcW w:w="487" w:type="dxa"/>
            <w:shd w:val="clear" w:color="auto" w:fill="auto"/>
          </w:tcPr>
          <w:p w14:paraId="548F4FDE" w14:textId="77777777" w:rsidR="00905A39" w:rsidRPr="009E1E9A" w:rsidRDefault="00905A39">
            <w:pPr>
              <w:pStyle w:val="NoSpacing"/>
              <w:rPr>
                <w:color w:val="000000"/>
                <w:lang w:eastAsia="de-CH"/>
              </w:rPr>
            </w:pPr>
          </w:p>
        </w:tc>
        <w:tc>
          <w:tcPr>
            <w:tcW w:w="487" w:type="dxa"/>
            <w:shd w:val="clear" w:color="auto" w:fill="auto"/>
          </w:tcPr>
          <w:p w14:paraId="18F7E4F9" w14:textId="77777777" w:rsidR="00905A39" w:rsidRPr="009E1E9A" w:rsidRDefault="00905A39">
            <w:pPr>
              <w:pStyle w:val="NoSpacing"/>
              <w:rPr>
                <w:color w:val="000000"/>
                <w:lang w:eastAsia="de-CH"/>
              </w:rPr>
            </w:pPr>
            <w:r w:rsidRPr="009E1E9A">
              <w:rPr>
                <w:color w:val="000000"/>
                <w:lang w:eastAsia="de-CH"/>
              </w:rPr>
              <w:t>2</w:t>
            </w:r>
          </w:p>
        </w:tc>
      </w:tr>
      <w:tr w:rsidR="00905A39" w:rsidRPr="009E1E9A" w14:paraId="0465EFCC" w14:textId="77777777">
        <w:trPr>
          <w:trHeight w:val="360"/>
        </w:trPr>
        <w:tc>
          <w:tcPr>
            <w:tcW w:w="560" w:type="dxa"/>
            <w:vMerge/>
            <w:shd w:val="clear" w:color="auto" w:fill="auto"/>
          </w:tcPr>
          <w:p w14:paraId="22D7DC98" w14:textId="77777777" w:rsidR="00905A39" w:rsidRPr="009E1E9A" w:rsidRDefault="00905A39">
            <w:pPr>
              <w:pStyle w:val="NoSpacing"/>
              <w:rPr>
                <w:color w:val="000000"/>
                <w:lang w:eastAsia="de-CH"/>
              </w:rPr>
            </w:pPr>
          </w:p>
        </w:tc>
        <w:tc>
          <w:tcPr>
            <w:tcW w:w="1703" w:type="dxa"/>
            <w:vMerge/>
            <w:shd w:val="clear" w:color="auto" w:fill="auto"/>
          </w:tcPr>
          <w:p w14:paraId="4E366FD6" w14:textId="77777777" w:rsidR="00905A39" w:rsidRPr="009E1E9A" w:rsidRDefault="00905A39">
            <w:pPr>
              <w:pStyle w:val="NoSpacing"/>
              <w:rPr>
                <w:color w:val="000000"/>
                <w:lang w:eastAsia="de-CH"/>
              </w:rPr>
            </w:pPr>
          </w:p>
        </w:tc>
        <w:tc>
          <w:tcPr>
            <w:tcW w:w="1782" w:type="dxa"/>
            <w:shd w:val="clear" w:color="auto" w:fill="auto"/>
          </w:tcPr>
          <w:p w14:paraId="196D3C90" w14:textId="77777777" w:rsidR="00905A39" w:rsidRPr="009E1E9A" w:rsidRDefault="00905A39">
            <w:pPr>
              <w:pStyle w:val="NoSpacing"/>
              <w:rPr>
                <w:color w:val="000000"/>
                <w:lang w:eastAsia="de-CH"/>
              </w:rPr>
            </w:pPr>
            <w:r w:rsidRPr="009E1E9A">
              <w:rPr>
                <w:color w:val="000000"/>
                <w:lang w:eastAsia="de-CH"/>
              </w:rPr>
              <w:t xml:space="preserve">memory, </w:t>
            </w:r>
            <w:proofErr w:type="gramStart"/>
            <w:r w:rsidRPr="009E1E9A">
              <w:rPr>
                <w:color w:val="000000"/>
                <w:lang w:eastAsia="de-CH"/>
              </w:rPr>
              <w:t>attention</w:t>
            </w:r>
            <w:proofErr w:type="gramEnd"/>
            <w:r w:rsidRPr="009E1E9A">
              <w:rPr>
                <w:color w:val="000000"/>
                <w:lang w:eastAsia="de-CH"/>
              </w:rPr>
              <w:t xml:space="preserve"> and decision processes </w:t>
            </w:r>
          </w:p>
        </w:tc>
        <w:tc>
          <w:tcPr>
            <w:tcW w:w="877" w:type="dxa"/>
            <w:shd w:val="clear" w:color="auto" w:fill="auto"/>
          </w:tcPr>
          <w:p w14:paraId="0EB90F4C" w14:textId="77777777" w:rsidR="00905A39" w:rsidRPr="009E1E9A" w:rsidRDefault="00905A39">
            <w:pPr>
              <w:pStyle w:val="NoSpacing"/>
              <w:rPr>
                <w:color w:val="000000"/>
                <w:lang w:eastAsia="de-CH"/>
              </w:rPr>
            </w:pPr>
          </w:p>
        </w:tc>
        <w:tc>
          <w:tcPr>
            <w:tcW w:w="1144" w:type="dxa"/>
            <w:shd w:val="clear" w:color="auto" w:fill="auto"/>
          </w:tcPr>
          <w:p w14:paraId="6C8C85D0" w14:textId="77777777" w:rsidR="00905A39" w:rsidRPr="009E1E9A" w:rsidRDefault="00905A39">
            <w:pPr>
              <w:pStyle w:val="NoSpacing"/>
              <w:rPr>
                <w:color w:val="000000"/>
                <w:lang w:eastAsia="de-CH"/>
              </w:rPr>
            </w:pPr>
          </w:p>
        </w:tc>
        <w:tc>
          <w:tcPr>
            <w:tcW w:w="1113" w:type="dxa"/>
            <w:shd w:val="clear" w:color="auto" w:fill="auto"/>
          </w:tcPr>
          <w:p w14:paraId="65F66709" w14:textId="77777777" w:rsidR="00905A39" w:rsidRPr="009E1E9A" w:rsidRDefault="00905A39">
            <w:pPr>
              <w:pStyle w:val="NoSpacing"/>
              <w:rPr>
                <w:color w:val="000000"/>
                <w:lang w:eastAsia="de-CH"/>
              </w:rPr>
            </w:pPr>
          </w:p>
        </w:tc>
        <w:tc>
          <w:tcPr>
            <w:tcW w:w="1096" w:type="dxa"/>
            <w:shd w:val="clear" w:color="auto" w:fill="auto"/>
          </w:tcPr>
          <w:p w14:paraId="38DBA275" w14:textId="77777777" w:rsidR="00905A39" w:rsidRPr="009E1E9A" w:rsidRDefault="00905A39">
            <w:pPr>
              <w:pStyle w:val="NoSpacing"/>
              <w:rPr>
                <w:color w:val="000000"/>
                <w:lang w:eastAsia="de-CH"/>
              </w:rPr>
            </w:pPr>
          </w:p>
        </w:tc>
        <w:tc>
          <w:tcPr>
            <w:tcW w:w="515" w:type="dxa"/>
            <w:shd w:val="clear" w:color="auto" w:fill="auto"/>
          </w:tcPr>
          <w:p w14:paraId="5CF42257" w14:textId="77777777" w:rsidR="00905A39" w:rsidRPr="009E1E9A" w:rsidRDefault="00905A39">
            <w:pPr>
              <w:pStyle w:val="NoSpacing"/>
              <w:rPr>
                <w:color w:val="000000"/>
                <w:lang w:eastAsia="de-CH"/>
              </w:rPr>
            </w:pPr>
          </w:p>
        </w:tc>
        <w:tc>
          <w:tcPr>
            <w:tcW w:w="370" w:type="dxa"/>
            <w:shd w:val="clear" w:color="auto" w:fill="auto"/>
          </w:tcPr>
          <w:p w14:paraId="1CD65A85" w14:textId="77777777" w:rsidR="00905A39" w:rsidRPr="009E1E9A" w:rsidRDefault="00905A39">
            <w:pPr>
              <w:pStyle w:val="NoSpacing"/>
              <w:rPr>
                <w:color w:val="000000"/>
                <w:lang w:eastAsia="de-CH"/>
              </w:rPr>
            </w:pPr>
          </w:p>
        </w:tc>
        <w:tc>
          <w:tcPr>
            <w:tcW w:w="505" w:type="dxa"/>
            <w:shd w:val="clear" w:color="auto" w:fill="auto"/>
          </w:tcPr>
          <w:p w14:paraId="665B5DE8" w14:textId="77777777" w:rsidR="00905A39" w:rsidRPr="009E1E9A" w:rsidRDefault="00905A39">
            <w:pPr>
              <w:pStyle w:val="NoSpacing"/>
              <w:rPr>
                <w:color w:val="000000"/>
                <w:lang w:eastAsia="de-CH"/>
              </w:rPr>
            </w:pPr>
          </w:p>
        </w:tc>
        <w:tc>
          <w:tcPr>
            <w:tcW w:w="547" w:type="dxa"/>
            <w:shd w:val="clear" w:color="auto" w:fill="auto"/>
          </w:tcPr>
          <w:p w14:paraId="5A2E72F5" w14:textId="77777777" w:rsidR="00905A39" w:rsidRPr="009E1E9A" w:rsidRDefault="00905A39">
            <w:pPr>
              <w:pStyle w:val="NoSpacing"/>
              <w:rPr>
                <w:color w:val="000000"/>
                <w:lang w:eastAsia="de-CH"/>
              </w:rPr>
            </w:pPr>
          </w:p>
        </w:tc>
        <w:tc>
          <w:tcPr>
            <w:tcW w:w="393" w:type="dxa"/>
            <w:shd w:val="clear" w:color="auto" w:fill="auto"/>
          </w:tcPr>
          <w:p w14:paraId="42FD0D80" w14:textId="77777777" w:rsidR="00905A39" w:rsidRPr="009E1E9A" w:rsidRDefault="00905A39">
            <w:pPr>
              <w:pStyle w:val="NoSpacing"/>
              <w:rPr>
                <w:color w:val="000000"/>
                <w:lang w:eastAsia="de-CH"/>
              </w:rPr>
            </w:pPr>
          </w:p>
        </w:tc>
        <w:tc>
          <w:tcPr>
            <w:tcW w:w="537" w:type="dxa"/>
            <w:shd w:val="clear" w:color="auto" w:fill="auto"/>
          </w:tcPr>
          <w:p w14:paraId="00FBC1F1" w14:textId="77777777" w:rsidR="00905A39" w:rsidRPr="009E1E9A" w:rsidRDefault="00905A39">
            <w:pPr>
              <w:pStyle w:val="NoSpacing"/>
              <w:rPr>
                <w:color w:val="000000"/>
                <w:lang w:eastAsia="de-CH"/>
              </w:rPr>
            </w:pPr>
          </w:p>
        </w:tc>
        <w:tc>
          <w:tcPr>
            <w:tcW w:w="478" w:type="dxa"/>
            <w:shd w:val="clear" w:color="auto" w:fill="auto"/>
          </w:tcPr>
          <w:p w14:paraId="554BF73E" w14:textId="77777777" w:rsidR="00905A39" w:rsidRPr="009E1E9A" w:rsidRDefault="00905A39">
            <w:pPr>
              <w:pStyle w:val="NoSpacing"/>
              <w:rPr>
                <w:color w:val="000000"/>
                <w:lang w:eastAsia="de-CH"/>
              </w:rPr>
            </w:pPr>
          </w:p>
        </w:tc>
        <w:tc>
          <w:tcPr>
            <w:tcW w:w="487" w:type="dxa"/>
            <w:shd w:val="clear" w:color="auto" w:fill="auto"/>
          </w:tcPr>
          <w:p w14:paraId="5E58E44F" w14:textId="77777777" w:rsidR="00905A39" w:rsidRPr="009E1E9A" w:rsidRDefault="00905A39">
            <w:pPr>
              <w:pStyle w:val="NoSpacing"/>
              <w:rPr>
                <w:color w:val="000000"/>
                <w:lang w:eastAsia="de-CH"/>
              </w:rPr>
            </w:pPr>
          </w:p>
        </w:tc>
        <w:tc>
          <w:tcPr>
            <w:tcW w:w="487" w:type="dxa"/>
            <w:shd w:val="clear" w:color="auto" w:fill="auto"/>
          </w:tcPr>
          <w:p w14:paraId="133B8763" w14:textId="77777777" w:rsidR="00905A39" w:rsidRPr="009E1E9A" w:rsidRDefault="00905A39">
            <w:pPr>
              <w:pStyle w:val="NoSpacing"/>
              <w:rPr>
                <w:color w:val="000000"/>
                <w:lang w:eastAsia="de-CH"/>
              </w:rPr>
            </w:pPr>
          </w:p>
        </w:tc>
        <w:tc>
          <w:tcPr>
            <w:tcW w:w="467" w:type="dxa"/>
            <w:shd w:val="clear" w:color="auto" w:fill="auto"/>
          </w:tcPr>
          <w:p w14:paraId="6DC5AEE3" w14:textId="77777777" w:rsidR="00905A39" w:rsidRPr="009E1E9A" w:rsidRDefault="00905A39">
            <w:pPr>
              <w:pStyle w:val="NoSpacing"/>
              <w:rPr>
                <w:color w:val="000000"/>
                <w:lang w:eastAsia="de-CH"/>
              </w:rPr>
            </w:pPr>
          </w:p>
        </w:tc>
        <w:tc>
          <w:tcPr>
            <w:tcW w:w="507" w:type="dxa"/>
            <w:shd w:val="clear" w:color="auto" w:fill="auto"/>
          </w:tcPr>
          <w:p w14:paraId="53D3371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8F48A13"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0861E14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2E0B5919" w14:textId="77777777" w:rsidR="00905A39" w:rsidRPr="009E1E9A" w:rsidRDefault="00905A39">
            <w:pPr>
              <w:pStyle w:val="NoSpacing"/>
              <w:rPr>
                <w:color w:val="000000"/>
                <w:lang w:eastAsia="de-CH"/>
              </w:rPr>
            </w:pPr>
          </w:p>
        </w:tc>
      </w:tr>
      <w:tr w:rsidR="00905A39" w:rsidRPr="009E1E9A" w14:paraId="113A7330" w14:textId="77777777">
        <w:trPr>
          <w:trHeight w:val="360"/>
        </w:trPr>
        <w:tc>
          <w:tcPr>
            <w:tcW w:w="560" w:type="dxa"/>
            <w:vMerge w:val="restart"/>
            <w:shd w:val="clear" w:color="auto" w:fill="auto"/>
          </w:tcPr>
          <w:p w14:paraId="55AD252C" w14:textId="77777777" w:rsidR="00905A39" w:rsidRPr="009E1E9A" w:rsidRDefault="00905A39">
            <w:pPr>
              <w:pStyle w:val="NoSpacing"/>
              <w:rPr>
                <w:color w:val="000000"/>
                <w:lang w:eastAsia="de-CH"/>
              </w:rPr>
            </w:pPr>
            <w:r w:rsidRPr="009E1E9A">
              <w:rPr>
                <w:color w:val="000000"/>
                <w:lang w:eastAsia="de-CH"/>
              </w:rPr>
              <w:t>2.3</w:t>
            </w:r>
          </w:p>
        </w:tc>
        <w:tc>
          <w:tcPr>
            <w:tcW w:w="1703" w:type="dxa"/>
            <w:vMerge w:val="restart"/>
            <w:shd w:val="clear" w:color="auto" w:fill="auto"/>
          </w:tcPr>
          <w:p w14:paraId="6E77EE6F" w14:textId="77777777" w:rsidR="00905A39" w:rsidRPr="009E1E9A" w:rsidRDefault="00905A39">
            <w:pPr>
              <w:pStyle w:val="NoSpacing"/>
              <w:rPr>
                <w:color w:val="000000"/>
                <w:lang w:eastAsia="de-CH"/>
              </w:rPr>
            </w:pPr>
            <w:r w:rsidRPr="009E1E9A">
              <w:rPr>
                <w:color w:val="000000"/>
                <w:lang w:eastAsia="de-CH"/>
              </w:rPr>
              <w:t>self-monitoring of behavior</w:t>
            </w:r>
          </w:p>
        </w:tc>
        <w:tc>
          <w:tcPr>
            <w:tcW w:w="1782" w:type="dxa"/>
            <w:shd w:val="clear" w:color="auto" w:fill="auto"/>
          </w:tcPr>
          <w:p w14:paraId="0A031648" w14:textId="77777777" w:rsidR="00905A39" w:rsidRPr="009E1E9A" w:rsidRDefault="00905A39">
            <w:pPr>
              <w:pStyle w:val="NoSpacing"/>
              <w:rPr>
                <w:color w:val="000000"/>
                <w:lang w:eastAsia="de-CH"/>
              </w:rPr>
            </w:pPr>
            <w:r w:rsidRPr="009E1E9A">
              <w:rPr>
                <w:color w:val="000000"/>
                <w:lang w:eastAsia="de-CH"/>
              </w:rPr>
              <w:t>emotion</w:t>
            </w:r>
          </w:p>
        </w:tc>
        <w:tc>
          <w:tcPr>
            <w:tcW w:w="877" w:type="dxa"/>
            <w:shd w:val="clear" w:color="auto" w:fill="auto"/>
          </w:tcPr>
          <w:p w14:paraId="337A88AC" w14:textId="77777777" w:rsidR="00905A39" w:rsidRPr="009E1E9A" w:rsidRDefault="00905A39">
            <w:pPr>
              <w:pStyle w:val="NoSpacing"/>
              <w:rPr>
                <w:color w:val="000000"/>
                <w:lang w:eastAsia="de-CH"/>
              </w:rPr>
            </w:pPr>
          </w:p>
        </w:tc>
        <w:tc>
          <w:tcPr>
            <w:tcW w:w="1144" w:type="dxa"/>
            <w:shd w:val="clear" w:color="auto" w:fill="auto"/>
          </w:tcPr>
          <w:p w14:paraId="7ED9F104" w14:textId="77777777" w:rsidR="00905A39" w:rsidRPr="009E1E9A" w:rsidRDefault="00905A39">
            <w:pPr>
              <w:pStyle w:val="NoSpacing"/>
              <w:rPr>
                <w:color w:val="000000"/>
                <w:lang w:eastAsia="de-CH"/>
              </w:rPr>
            </w:pPr>
          </w:p>
        </w:tc>
        <w:tc>
          <w:tcPr>
            <w:tcW w:w="1113" w:type="dxa"/>
            <w:shd w:val="clear" w:color="auto" w:fill="auto"/>
          </w:tcPr>
          <w:p w14:paraId="0A00320C" w14:textId="77777777" w:rsidR="00905A39" w:rsidRPr="009E1E9A" w:rsidRDefault="00905A39">
            <w:pPr>
              <w:pStyle w:val="NoSpacing"/>
              <w:rPr>
                <w:color w:val="000000"/>
                <w:lang w:eastAsia="de-CH"/>
              </w:rPr>
            </w:pPr>
          </w:p>
        </w:tc>
        <w:tc>
          <w:tcPr>
            <w:tcW w:w="1096" w:type="dxa"/>
            <w:shd w:val="clear" w:color="auto" w:fill="auto"/>
          </w:tcPr>
          <w:p w14:paraId="448CB91F" w14:textId="77777777" w:rsidR="00905A39" w:rsidRPr="009E1E9A" w:rsidRDefault="00905A39">
            <w:pPr>
              <w:pStyle w:val="NoSpacing"/>
              <w:rPr>
                <w:color w:val="000000"/>
                <w:lang w:eastAsia="de-CH"/>
              </w:rPr>
            </w:pPr>
          </w:p>
        </w:tc>
        <w:tc>
          <w:tcPr>
            <w:tcW w:w="515" w:type="dxa"/>
            <w:shd w:val="clear" w:color="auto" w:fill="auto"/>
          </w:tcPr>
          <w:p w14:paraId="65A6AE08" w14:textId="77777777" w:rsidR="00905A39" w:rsidRPr="009E1E9A" w:rsidRDefault="00905A39">
            <w:pPr>
              <w:pStyle w:val="NoSpacing"/>
              <w:rPr>
                <w:color w:val="000000"/>
                <w:lang w:eastAsia="de-CH"/>
              </w:rPr>
            </w:pPr>
          </w:p>
        </w:tc>
        <w:tc>
          <w:tcPr>
            <w:tcW w:w="370" w:type="dxa"/>
            <w:shd w:val="clear" w:color="auto" w:fill="auto"/>
          </w:tcPr>
          <w:p w14:paraId="466F4598" w14:textId="77777777" w:rsidR="00905A39" w:rsidRPr="009E1E9A" w:rsidRDefault="00905A39">
            <w:pPr>
              <w:pStyle w:val="NoSpacing"/>
              <w:rPr>
                <w:color w:val="000000"/>
                <w:lang w:eastAsia="de-CH"/>
              </w:rPr>
            </w:pPr>
          </w:p>
        </w:tc>
        <w:tc>
          <w:tcPr>
            <w:tcW w:w="505" w:type="dxa"/>
            <w:shd w:val="clear" w:color="auto" w:fill="auto"/>
          </w:tcPr>
          <w:p w14:paraId="35CDA625" w14:textId="77777777" w:rsidR="00905A39" w:rsidRPr="009E1E9A" w:rsidRDefault="00905A39">
            <w:pPr>
              <w:pStyle w:val="NoSpacing"/>
              <w:rPr>
                <w:color w:val="000000"/>
                <w:lang w:eastAsia="de-CH"/>
              </w:rPr>
            </w:pPr>
          </w:p>
        </w:tc>
        <w:tc>
          <w:tcPr>
            <w:tcW w:w="547" w:type="dxa"/>
            <w:shd w:val="clear" w:color="auto" w:fill="auto"/>
          </w:tcPr>
          <w:p w14:paraId="2D6BAFAF" w14:textId="77777777" w:rsidR="00905A39" w:rsidRPr="009E1E9A" w:rsidRDefault="00905A39">
            <w:pPr>
              <w:pStyle w:val="NoSpacing"/>
              <w:rPr>
                <w:color w:val="000000"/>
                <w:lang w:eastAsia="de-CH"/>
              </w:rPr>
            </w:pPr>
          </w:p>
        </w:tc>
        <w:tc>
          <w:tcPr>
            <w:tcW w:w="393" w:type="dxa"/>
            <w:shd w:val="clear" w:color="auto" w:fill="auto"/>
          </w:tcPr>
          <w:p w14:paraId="173FA90A" w14:textId="77777777" w:rsidR="00905A39" w:rsidRPr="009E1E9A" w:rsidRDefault="00905A39">
            <w:pPr>
              <w:pStyle w:val="NoSpacing"/>
              <w:rPr>
                <w:color w:val="000000"/>
                <w:lang w:eastAsia="de-CH"/>
              </w:rPr>
            </w:pPr>
          </w:p>
        </w:tc>
        <w:tc>
          <w:tcPr>
            <w:tcW w:w="537" w:type="dxa"/>
            <w:shd w:val="clear" w:color="auto" w:fill="auto"/>
          </w:tcPr>
          <w:p w14:paraId="00449DA8" w14:textId="77777777" w:rsidR="00905A39" w:rsidRPr="009E1E9A" w:rsidRDefault="00905A39">
            <w:pPr>
              <w:pStyle w:val="NoSpacing"/>
              <w:rPr>
                <w:color w:val="000000"/>
                <w:lang w:eastAsia="de-CH"/>
              </w:rPr>
            </w:pPr>
          </w:p>
        </w:tc>
        <w:tc>
          <w:tcPr>
            <w:tcW w:w="478" w:type="dxa"/>
            <w:shd w:val="clear" w:color="auto" w:fill="auto"/>
          </w:tcPr>
          <w:p w14:paraId="6360F246" w14:textId="77777777" w:rsidR="00905A39" w:rsidRPr="009E1E9A" w:rsidRDefault="00905A39">
            <w:pPr>
              <w:pStyle w:val="NoSpacing"/>
              <w:rPr>
                <w:color w:val="000000"/>
                <w:lang w:eastAsia="de-CH"/>
              </w:rPr>
            </w:pPr>
          </w:p>
        </w:tc>
        <w:tc>
          <w:tcPr>
            <w:tcW w:w="487" w:type="dxa"/>
            <w:shd w:val="clear" w:color="auto" w:fill="auto"/>
          </w:tcPr>
          <w:p w14:paraId="193B42C5" w14:textId="77777777" w:rsidR="00905A39" w:rsidRPr="009E1E9A" w:rsidRDefault="00905A39">
            <w:pPr>
              <w:pStyle w:val="NoSpacing"/>
              <w:rPr>
                <w:color w:val="000000"/>
                <w:lang w:eastAsia="de-CH"/>
              </w:rPr>
            </w:pPr>
          </w:p>
        </w:tc>
        <w:tc>
          <w:tcPr>
            <w:tcW w:w="487" w:type="dxa"/>
            <w:shd w:val="clear" w:color="auto" w:fill="auto"/>
          </w:tcPr>
          <w:p w14:paraId="117D518B" w14:textId="77777777" w:rsidR="00905A39" w:rsidRPr="009E1E9A" w:rsidRDefault="00905A39">
            <w:pPr>
              <w:pStyle w:val="NoSpacing"/>
              <w:rPr>
                <w:color w:val="000000"/>
                <w:lang w:eastAsia="de-CH"/>
              </w:rPr>
            </w:pPr>
          </w:p>
        </w:tc>
        <w:tc>
          <w:tcPr>
            <w:tcW w:w="467" w:type="dxa"/>
            <w:shd w:val="clear" w:color="auto" w:fill="auto"/>
          </w:tcPr>
          <w:p w14:paraId="0FADEA09" w14:textId="77777777" w:rsidR="00905A39" w:rsidRPr="009E1E9A" w:rsidRDefault="00905A39">
            <w:pPr>
              <w:pStyle w:val="NoSpacing"/>
              <w:rPr>
                <w:color w:val="000000"/>
                <w:lang w:eastAsia="de-CH"/>
              </w:rPr>
            </w:pPr>
            <w:r w:rsidRPr="009E1E9A">
              <w:rPr>
                <w:color w:val="000000"/>
                <w:lang w:eastAsia="de-CH"/>
              </w:rPr>
              <w:t>2</w:t>
            </w:r>
          </w:p>
        </w:tc>
        <w:tc>
          <w:tcPr>
            <w:tcW w:w="507" w:type="dxa"/>
            <w:shd w:val="clear" w:color="auto" w:fill="auto"/>
          </w:tcPr>
          <w:p w14:paraId="1DF81903"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51E45557" w14:textId="77777777" w:rsidR="00905A39" w:rsidRPr="009E1E9A" w:rsidRDefault="00905A39">
            <w:pPr>
              <w:pStyle w:val="NoSpacing"/>
              <w:rPr>
                <w:color w:val="000000"/>
                <w:lang w:eastAsia="de-CH"/>
              </w:rPr>
            </w:pPr>
          </w:p>
        </w:tc>
        <w:tc>
          <w:tcPr>
            <w:tcW w:w="487" w:type="dxa"/>
            <w:shd w:val="clear" w:color="auto" w:fill="auto"/>
          </w:tcPr>
          <w:p w14:paraId="3FAACEDC" w14:textId="77777777" w:rsidR="00905A39" w:rsidRPr="009E1E9A" w:rsidRDefault="00905A39">
            <w:pPr>
              <w:pStyle w:val="NoSpacing"/>
              <w:rPr>
                <w:color w:val="000000"/>
                <w:lang w:eastAsia="de-CH"/>
              </w:rPr>
            </w:pPr>
          </w:p>
        </w:tc>
        <w:tc>
          <w:tcPr>
            <w:tcW w:w="487" w:type="dxa"/>
            <w:shd w:val="clear" w:color="auto" w:fill="auto"/>
          </w:tcPr>
          <w:p w14:paraId="16CEA91D" w14:textId="77777777" w:rsidR="00905A39" w:rsidRPr="009E1E9A" w:rsidRDefault="00905A39">
            <w:pPr>
              <w:pStyle w:val="NoSpacing"/>
              <w:rPr>
                <w:color w:val="000000"/>
                <w:lang w:eastAsia="de-CH"/>
              </w:rPr>
            </w:pPr>
          </w:p>
        </w:tc>
      </w:tr>
      <w:tr w:rsidR="00905A39" w:rsidRPr="009E1E9A" w14:paraId="4AFE7DEE" w14:textId="77777777">
        <w:trPr>
          <w:trHeight w:val="360"/>
        </w:trPr>
        <w:tc>
          <w:tcPr>
            <w:tcW w:w="560" w:type="dxa"/>
            <w:vMerge/>
            <w:shd w:val="clear" w:color="auto" w:fill="auto"/>
          </w:tcPr>
          <w:p w14:paraId="0A61AE04" w14:textId="77777777" w:rsidR="00905A39" w:rsidRPr="009E1E9A" w:rsidRDefault="00905A39">
            <w:pPr>
              <w:pStyle w:val="NoSpacing"/>
              <w:rPr>
                <w:color w:val="000000"/>
                <w:lang w:eastAsia="de-CH"/>
              </w:rPr>
            </w:pPr>
          </w:p>
        </w:tc>
        <w:tc>
          <w:tcPr>
            <w:tcW w:w="1703" w:type="dxa"/>
            <w:vMerge/>
            <w:shd w:val="clear" w:color="auto" w:fill="auto"/>
          </w:tcPr>
          <w:p w14:paraId="605D7E0F" w14:textId="77777777" w:rsidR="00905A39" w:rsidRPr="009E1E9A" w:rsidRDefault="00905A39">
            <w:pPr>
              <w:pStyle w:val="NoSpacing"/>
              <w:rPr>
                <w:color w:val="000000"/>
                <w:lang w:eastAsia="de-CH"/>
              </w:rPr>
            </w:pPr>
          </w:p>
        </w:tc>
        <w:tc>
          <w:tcPr>
            <w:tcW w:w="1782" w:type="dxa"/>
            <w:shd w:val="clear" w:color="auto" w:fill="auto"/>
          </w:tcPr>
          <w:p w14:paraId="7DB9DE89" w14:textId="77777777" w:rsidR="00905A39" w:rsidRPr="009E1E9A" w:rsidRDefault="00905A39">
            <w:pPr>
              <w:pStyle w:val="NoSpacing"/>
              <w:rPr>
                <w:color w:val="000000"/>
                <w:lang w:eastAsia="de-CH"/>
              </w:rPr>
            </w:pPr>
            <w:r w:rsidRPr="009E1E9A">
              <w:rPr>
                <w:color w:val="000000"/>
                <w:lang w:eastAsia="de-CH"/>
              </w:rPr>
              <w:t>beliefs about consequences</w:t>
            </w:r>
          </w:p>
        </w:tc>
        <w:tc>
          <w:tcPr>
            <w:tcW w:w="877" w:type="dxa"/>
            <w:shd w:val="clear" w:color="auto" w:fill="auto"/>
          </w:tcPr>
          <w:p w14:paraId="5E9B2CD9" w14:textId="77777777" w:rsidR="00905A39" w:rsidRPr="009E1E9A" w:rsidRDefault="00905A39">
            <w:pPr>
              <w:pStyle w:val="NoSpacing"/>
              <w:rPr>
                <w:color w:val="000000"/>
                <w:lang w:eastAsia="de-CH"/>
              </w:rPr>
            </w:pPr>
          </w:p>
        </w:tc>
        <w:tc>
          <w:tcPr>
            <w:tcW w:w="1144" w:type="dxa"/>
            <w:shd w:val="clear" w:color="auto" w:fill="auto"/>
          </w:tcPr>
          <w:p w14:paraId="02145D13" w14:textId="77777777" w:rsidR="00905A39" w:rsidRPr="009E1E9A" w:rsidRDefault="00905A39">
            <w:pPr>
              <w:pStyle w:val="NoSpacing"/>
              <w:rPr>
                <w:color w:val="000000"/>
                <w:lang w:eastAsia="de-CH"/>
              </w:rPr>
            </w:pPr>
          </w:p>
        </w:tc>
        <w:tc>
          <w:tcPr>
            <w:tcW w:w="1113" w:type="dxa"/>
            <w:shd w:val="clear" w:color="auto" w:fill="auto"/>
          </w:tcPr>
          <w:p w14:paraId="62434604" w14:textId="77777777" w:rsidR="00905A39" w:rsidRPr="009E1E9A" w:rsidRDefault="00905A39">
            <w:pPr>
              <w:pStyle w:val="NoSpacing"/>
              <w:rPr>
                <w:color w:val="000000"/>
                <w:lang w:eastAsia="de-CH"/>
              </w:rPr>
            </w:pPr>
          </w:p>
        </w:tc>
        <w:tc>
          <w:tcPr>
            <w:tcW w:w="1096" w:type="dxa"/>
            <w:shd w:val="clear" w:color="auto" w:fill="auto"/>
          </w:tcPr>
          <w:p w14:paraId="49E1F66D" w14:textId="77777777" w:rsidR="00905A39" w:rsidRPr="009E1E9A" w:rsidRDefault="00905A39">
            <w:pPr>
              <w:pStyle w:val="NoSpacing"/>
              <w:rPr>
                <w:color w:val="000000"/>
                <w:lang w:eastAsia="de-CH"/>
              </w:rPr>
            </w:pPr>
          </w:p>
        </w:tc>
        <w:tc>
          <w:tcPr>
            <w:tcW w:w="515" w:type="dxa"/>
            <w:shd w:val="clear" w:color="auto" w:fill="auto"/>
          </w:tcPr>
          <w:p w14:paraId="7CB77E73" w14:textId="77777777" w:rsidR="00905A39" w:rsidRPr="009E1E9A" w:rsidRDefault="00905A39">
            <w:pPr>
              <w:pStyle w:val="NoSpacing"/>
              <w:rPr>
                <w:color w:val="000000"/>
                <w:lang w:eastAsia="de-CH"/>
              </w:rPr>
            </w:pPr>
          </w:p>
        </w:tc>
        <w:tc>
          <w:tcPr>
            <w:tcW w:w="370" w:type="dxa"/>
            <w:shd w:val="clear" w:color="auto" w:fill="auto"/>
          </w:tcPr>
          <w:p w14:paraId="267AED3A" w14:textId="77777777" w:rsidR="00905A39" w:rsidRPr="009E1E9A" w:rsidRDefault="00905A39">
            <w:pPr>
              <w:pStyle w:val="NoSpacing"/>
              <w:rPr>
                <w:color w:val="000000"/>
                <w:lang w:eastAsia="de-CH"/>
              </w:rPr>
            </w:pPr>
          </w:p>
        </w:tc>
        <w:tc>
          <w:tcPr>
            <w:tcW w:w="505" w:type="dxa"/>
            <w:shd w:val="clear" w:color="auto" w:fill="auto"/>
          </w:tcPr>
          <w:p w14:paraId="54EB8FD4" w14:textId="77777777" w:rsidR="00905A39" w:rsidRPr="009E1E9A" w:rsidRDefault="00905A39">
            <w:pPr>
              <w:pStyle w:val="NoSpacing"/>
              <w:rPr>
                <w:color w:val="000000"/>
                <w:lang w:eastAsia="de-CH"/>
              </w:rPr>
            </w:pPr>
          </w:p>
        </w:tc>
        <w:tc>
          <w:tcPr>
            <w:tcW w:w="547" w:type="dxa"/>
            <w:shd w:val="clear" w:color="auto" w:fill="auto"/>
          </w:tcPr>
          <w:p w14:paraId="6BF995F9" w14:textId="77777777" w:rsidR="00905A39" w:rsidRPr="009E1E9A" w:rsidRDefault="00905A39">
            <w:pPr>
              <w:pStyle w:val="NoSpacing"/>
              <w:rPr>
                <w:color w:val="000000"/>
                <w:lang w:eastAsia="de-CH"/>
              </w:rPr>
            </w:pPr>
          </w:p>
        </w:tc>
        <w:tc>
          <w:tcPr>
            <w:tcW w:w="393" w:type="dxa"/>
            <w:shd w:val="clear" w:color="auto" w:fill="auto"/>
          </w:tcPr>
          <w:p w14:paraId="60FB691E" w14:textId="77777777" w:rsidR="00905A39" w:rsidRPr="009E1E9A" w:rsidRDefault="00905A39">
            <w:pPr>
              <w:pStyle w:val="NoSpacing"/>
              <w:rPr>
                <w:color w:val="000000"/>
                <w:lang w:eastAsia="de-CH"/>
              </w:rPr>
            </w:pPr>
          </w:p>
        </w:tc>
        <w:tc>
          <w:tcPr>
            <w:tcW w:w="537" w:type="dxa"/>
            <w:shd w:val="clear" w:color="auto" w:fill="auto"/>
          </w:tcPr>
          <w:p w14:paraId="27FC80E3" w14:textId="77777777" w:rsidR="00905A39" w:rsidRPr="009E1E9A" w:rsidRDefault="00905A39">
            <w:pPr>
              <w:pStyle w:val="NoSpacing"/>
              <w:rPr>
                <w:color w:val="000000"/>
                <w:lang w:eastAsia="de-CH"/>
              </w:rPr>
            </w:pPr>
          </w:p>
        </w:tc>
        <w:tc>
          <w:tcPr>
            <w:tcW w:w="478" w:type="dxa"/>
            <w:shd w:val="clear" w:color="auto" w:fill="auto"/>
          </w:tcPr>
          <w:p w14:paraId="1CE947E7" w14:textId="77777777" w:rsidR="00905A39" w:rsidRPr="009E1E9A" w:rsidRDefault="00905A39">
            <w:pPr>
              <w:pStyle w:val="NoSpacing"/>
              <w:rPr>
                <w:color w:val="000000"/>
                <w:lang w:eastAsia="de-CH"/>
              </w:rPr>
            </w:pPr>
          </w:p>
        </w:tc>
        <w:tc>
          <w:tcPr>
            <w:tcW w:w="487" w:type="dxa"/>
            <w:shd w:val="clear" w:color="auto" w:fill="auto"/>
          </w:tcPr>
          <w:p w14:paraId="3C782EAD" w14:textId="77777777" w:rsidR="00905A39" w:rsidRPr="009E1E9A" w:rsidRDefault="00905A39">
            <w:pPr>
              <w:pStyle w:val="NoSpacing"/>
              <w:rPr>
                <w:color w:val="000000"/>
                <w:lang w:eastAsia="de-CH"/>
              </w:rPr>
            </w:pPr>
          </w:p>
        </w:tc>
        <w:tc>
          <w:tcPr>
            <w:tcW w:w="487" w:type="dxa"/>
            <w:shd w:val="clear" w:color="auto" w:fill="auto"/>
          </w:tcPr>
          <w:p w14:paraId="69A380CE" w14:textId="77777777" w:rsidR="00905A39" w:rsidRPr="009E1E9A" w:rsidRDefault="00905A39">
            <w:pPr>
              <w:pStyle w:val="NoSpacing"/>
              <w:rPr>
                <w:color w:val="000000"/>
                <w:lang w:eastAsia="de-CH"/>
              </w:rPr>
            </w:pPr>
          </w:p>
        </w:tc>
        <w:tc>
          <w:tcPr>
            <w:tcW w:w="467" w:type="dxa"/>
            <w:shd w:val="clear" w:color="auto" w:fill="auto"/>
          </w:tcPr>
          <w:p w14:paraId="4091567F"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22B0230D" w14:textId="77777777" w:rsidR="00905A39" w:rsidRPr="009E1E9A" w:rsidRDefault="00905A39">
            <w:pPr>
              <w:pStyle w:val="NoSpacing"/>
              <w:rPr>
                <w:color w:val="000000"/>
                <w:lang w:eastAsia="de-CH"/>
              </w:rPr>
            </w:pPr>
          </w:p>
        </w:tc>
        <w:tc>
          <w:tcPr>
            <w:tcW w:w="487" w:type="dxa"/>
            <w:shd w:val="clear" w:color="auto" w:fill="auto"/>
          </w:tcPr>
          <w:p w14:paraId="5A3D6630" w14:textId="77777777" w:rsidR="00905A39" w:rsidRPr="009E1E9A" w:rsidRDefault="00905A39">
            <w:pPr>
              <w:pStyle w:val="NoSpacing"/>
              <w:rPr>
                <w:color w:val="000000"/>
                <w:lang w:eastAsia="de-CH"/>
              </w:rPr>
            </w:pPr>
          </w:p>
        </w:tc>
        <w:tc>
          <w:tcPr>
            <w:tcW w:w="487" w:type="dxa"/>
            <w:shd w:val="clear" w:color="auto" w:fill="auto"/>
          </w:tcPr>
          <w:p w14:paraId="00862FAF" w14:textId="77777777" w:rsidR="00905A39" w:rsidRPr="009E1E9A" w:rsidRDefault="00905A39">
            <w:pPr>
              <w:pStyle w:val="NoSpacing"/>
              <w:rPr>
                <w:color w:val="000000"/>
                <w:lang w:eastAsia="de-CH"/>
              </w:rPr>
            </w:pPr>
          </w:p>
        </w:tc>
        <w:tc>
          <w:tcPr>
            <w:tcW w:w="487" w:type="dxa"/>
            <w:shd w:val="clear" w:color="auto" w:fill="auto"/>
          </w:tcPr>
          <w:p w14:paraId="36E003CC" w14:textId="77777777" w:rsidR="00905A39" w:rsidRPr="009E1E9A" w:rsidRDefault="00905A39">
            <w:pPr>
              <w:pStyle w:val="NoSpacing"/>
              <w:rPr>
                <w:color w:val="000000"/>
                <w:lang w:eastAsia="de-CH"/>
              </w:rPr>
            </w:pPr>
          </w:p>
        </w:tc>
      </w:tr>
      <w:tr w:rsidR="00905A39" w:rsidRPr="009E1E9A" w14:paraId="5F808191" w14:textId="77777777">
        <w:trPr>
          <w:trHeight w:val="360"/>
        </w:trPr>
        <w:tc>
          <w:tcPr>
            <w:tcW w:w="560" w:type="dxa"/>
            <w:shd w:val="clear" w:color="auto" w:fill="auto"/>
          </w:tcPr>
          <w:p w14:paraId="2031EA15" w14:textId="77777777" w:rsidR="00905A39" w:rsidRPr="009E1E9A" w:rsidRDefault="00905A39">
            <w:pPr>
              <w:pStyle w:val="NoSpacing"/>
              <w:rPr>
                <w:color w:val="000000"/>
                <w:lang w:eastAsia="de-CH"/>
              </w:rPr>
            </w:pPr>
            <w:r w:rsidRPr="009E1E9A">
              <w:rPr>
                <w:color w:val="000000"/>
                <w:lang w:eastAsia="de-CH"/>
              </w:rPr>
              <w:t>2.6</w:t>
            </w:r>
          </w:p>
        </w:tc>
        <w:tc>
          <w:tcPr>
            <w:tcW w:w="1703" w:type="dxa"/>
            <w:shd w:val="clear" w:color="auto" w:fill="auto"/>
          </w:tcPr>
          <w:p w14:paraId="35EDDA35" w14:textId="77777777" w:rsidR="00905A39" w:rsidRPr="009E1E9A" w:rsidRDefault="00905A39">
            <w:pPr>
              <w:pStyle w:val="NoSpacing"/>
              <w:rPr>
                <w:color w:val="000000"/>
                <w:lang w:eastAsia="de-CH"/>
              </w:rPr>
            </w:pPr>
            <w:r w:rsidRPr="009E1E9A">
              <w:rPr>
                <w:color w:val="000000"/>
                <w:lang w:eastAsia="de-CH"/>
              </w:rPr>
              <w:t>biofeedback</w:t>
            </w:r>
          </w:p>
        </w:tc>
        <w:tc>
          <w:tcPr>
            <w:tcW w:w="1782" w:type="dxa"/>
            <w:shd w:val="clear" w:color="auto" w:fill="auto"/>
          </w:tcPr>
          <w:p w14:paraId="00D8EE09"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1D308D63" w14:textId="77777777" w:rsidR="00905A39" w:rsidRPr="009E1E9A" w:rsidRDefault="00905A39">
            <w:pPr>
              <w:pStyle w:val="NoSpacing"/>
              <w:rPr>
                <w:color w:val="000000"/>
                <w:lang w:eastAsia="de-CH"/>
              </w:rPr>
            </w:pPr>
          </w:p>
        </w:tc>
        <w:tc>
          <w:tcPr>
            <w:tcW w:w="1144" w:type="dxa"/>
            <w:shd w:val="clear" w:color="auto" w:fill="auto"/>
          </w:tcPr>
          <w:p w14:paraId="6AACD8B1" w14:textId="77777777" w:rsidR="00905A39" w:rsidRPr="009E1E9A" w:rsidRDefault="00905A39">
            <w:pPr>
              <w:pStyle w:val="NoSpacing"/>
              <w:rPr>
                <w:color w:val="000000"/>
                <w:lang w:eastAsia="de-CH"/>
              </w:rPr>
            </w:pPr>
          </w:p>
        </w:tc>
        <w:tc>
          <w:tcPr>
            <w:tcW w:w="1113" w:type="dxa"/>
            <w:shd w:val="clear" w:color="auto" w:fill="auto"/>
          </w:tcPr>
          <w:p w14:paraId="0401FFD1" w14:textId="77777777" w:rsidR="00905A39" w:rsidRPr="009E1E9A" w:rsidRDefault="00905A39">
            <w:pPr>
              <w:pStyle w:val="NoSpacing"/>
              <w:rPr>
                <w:color w:val="000000"/>
                <w:lang w:eastAsia="de-CH"/>
              </w:rPr>
            </w:pPr>
          </w:p>
        </w:tc>
        <w:tc>
          <w:tcPr>
            <w:tcW w:w="1096" w:type="dxa"/>
            <w:shd w:val="clear" w:color="auto" w:fill="auto"/>
          </w:tcPr>
          <w:p w14:paraId="5BBFBA4F" w14:textId="77777777" w:rsidR="00905A39" w:rsidRPr="009E1E9A" w:rsidRDefault="00905A39">
            <w:pPr>
              <w:pStyle w:val="NoSpacing"/>
              <w:rPr>
                <w:color w:val="000000"/>
                <w:lang w:eastAsia="de-CH"/>
              </w:rPr>
            </w:pPr>
          </w:p>
        </w:tc>
        <w:tc>
          <w:tcPr>
            <w:tcW w:w="515" w:type="dxa"/>
            <w:shd w:val="clear" w:color="auto" w:fill="auto"/>
          </w:tcPr>
          <w:p w14:paraId="655B4A2E" w14:textId="77777777" w:rsidR="00905A39" w:rsidRPr="009E1E9A" w:rsidRDefault="00905A39">
            <w:pPr>
              <w:pStyle w:val="NoSpacing"/>
              <w:rPr>
                <w:color w:val="000000"/>
                <w:lang w:eastAsia="de-CH"/>
              </w:rPr>
            </w:pPr>
          </w:p>
        </w:tc>
        <w:tc>
          <w:tcPr>
            <w:tcW w:w="370" w:type="dxa"/>
            <w:shd w:val="clear" w:color="auto" w:fill="auto"/>
          </w:tcPr>
          <w:p w14:paraId="7A39AC9C"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119FDE14" w14:textId="77777777" w:rsidR="00905A39" w:rsidRPr="009E1E9A" w:rsidRDefault="00905A39">
            <w:pPr>
              <w:pStyle w:val="NoSpacing"/>
              <w:rPr>
                <w:color w:val="000000"/>
                <w:lang w:eastAsia="de-CH"/>
              </w:rPr>
            </w:pPr>
          </w:p>
        </w:tc>
        <w:tc>
          <w:tcPr>
            <w:tcW w:w="547" w:type="dxa"/>
            <w:shd w:val="clear" w:color="auto" w:fill="auto"/>
          </w:tcPr>
          <w:p w14:paraId="3D174D0E" w14:textId="77777777" w:rsidR="00905A39" w:rsidRPr="009E1E9A" w:rsidRDefault="00905A39">
            <w:pPr>
              <w:pStyle w:val="NoSpacing"/>
              <w:rPr>
                <w:color w:val="000000"/>
                <w:lang w:eastAsia="de-CH"/>
              </w:rPr>
            </w:pPr>
          </w:p>
        </w:tc>
        <w:tc>
          <w:tcPr>
            <w:tcW w:w="393" w:type="dxa"/>
            <w:shd w:val="clear" w:color="auto" w:fill="auto"/>
          </w:tcPr>
          <w:p w14:paraId="41F3D6DF" w14:textId="77777777" w:rsidR="00905A39" w:rsidRPr="009E1E9A" w:rsidRDefault="00905A39">
            <w:pPr>
              <w:pStyle w:val="NoSpacing"/>
              <w:rPr>
                <w:color w:val="000000"/>
                <w:lang w:eastAsia="de-CH"/>
              </w:rPr>
            </w:pPr>
          </w:p>
        </w:tc>
        <w:tc>
          <w:tcPr>
            <w:tcW w:w="537" w:type="dxa"/>
            <w:shd w:val="clear" w:color="auto" w:fill="auto"/>
          </w:tcPr>
          <w:p w14:paraId="4286F91C" w14:textId="77777777" w:rsidR="00905A39" w:rsidRPr="009E1E9A" w:rsidRDefault="00905A39">
            <w:pPr>
              <w:pStyle w:val="NoSpacing"/>
              <w:rPr>
                <w:color w:val="000000"/>
                <w:lang w:eastAsia="de-CH"/>
              </w:rPr>
            </w:pPr>
          </w:p>
        </w:tc>
        <w:tc>
          <w:tcPr>
            <w:tcW w:w="478" w:type="dxa"/>
            <w:shd w:val="clear" w:color="auto" w:fill="auto"/>
          </w:tcPr>
          <w:p w14:paraId="4F0F87AE" w14:textId="77777777" w:rsidR="00905A39" w:rsidRPr="009E1E9A" w:rsidRDefault="00905A39">
            <w:pPr>
              <w:pStyle w:val="NoSpacing"/>
              <w:rPr>
                <w:color w:val="000000"/>
                <w:lang w:eastAsia="de-CH"/>
              </w:rPr>
            </w:pPr>
          </w:p>
        </w:tc>
        <w:tc>
          <w:tcPr>
            <w:tcW w:w="487" w:type="dxa"/>
            <w:shd w:val="clear" w:color="auto" w:fill="auto"/>
          </w:tcPr>
          <w:p w14:paraId="21D4F641" w14:textId="77777777" w:rsidR="00905A39" w:rsidRPr="009E1E9A" w:rsidRDefault="00905A39">
            <w:pPr>
              <w:pStyle w:val="NoSpacing"/>
              <w:rPr>
                <w:color w:val="000000"/>
                <w:lang w:eastAsia="de-CH"/>
              </w:rPr>
            </w:pPr>
          </w:p>
        </w:tc>
        <w:tc>
          <w:tcPr>
            <w:tcW w:w="487" w:type="dxa"/>
            <w:shd w:val="clear" w:color="auto" w:fill="auto"/>
          </w:tcPr>
          <w:p w14:paraId="01F7DF81" w14:textId="77777777" w:rsidR="00905A39" w:rsidRPr="009E1E9A" w:rsidRDefault="00905A39">
            <w:pPr>
              <w:pStyle w:val="NoSpacing"/>
              <w:rPr>
                <w:color w:val="000000"/>
                <w:lang w:eastAsia="de-CH"/>
              </w:rPr>
            </w:pPr>
          </w:p>
        </w:tc>
        <w:tc>
          <w:tcPr>
            <w:tcW w:w="467" w:type="dxa"/>
            <w:shd w:val="clear" w:color="auto" w:fill="auto"/>
          </w:tcPr>
          <w:p w14:paraId="1D45FAB5" w14:textId="77777777" w:rsidR="00905A39" w:rsidRPr="009E1E9A" w:rsidRDefault="00905A39">
            <w:pPr>
              <w:pStyle w:val="NoSpacing"/>
              <w:rPr>
                <w:color w:val="000000"/>
                <w:lang w:eastAsia="de-CH"/>
              </w:rPr>
            </w:pPr>
          </w:p>
        </w:tc>
        <w:tc>
          <w:tcPr>
            <w:tcW w:w="507" w:type="dxa"/>
            <w:shd w:val="clear" w:color="auto" w:fill="auto"/>
          </w:tcPr>
          <w:p w14:paraId="20AFB6FE" w14:textId="77777777" w:rsidR="00905A39" w:rsidRPr="009E1E9A" w:rsidRDefault="00905A39">
            <w:pPr>
              <w:pStyle w:val="NoSpacing"/>
              <w:rPr>
                <w:color w:val="000000"/>
                <w:lang w:eastAsia="de-CH"/>
              </w:rPr>
            </w:pPr>
          </w:p>
        </w:tc>
        <w:tc>
          <w:tcPr>
            <w:tcW w:w="487" w:type="dxa"/>
            <w:shd w:val="clear" w:color="auto" w:fill="auto"/>
          </w:tcPr>
          <w:p w14:paraId="100BF276" w14:textId="77777777" w:rsidR="00905A39" w:rsidRPr="009E1E9A" w:rsidRDefault="00905A39">
            <w:pPr>
              <w:pStyle w:val="NoSpacing"/>
              <w:rPr>
                <w:color w:val="000000"/>
                <w:lang w:eastAsia="de-CH"/>
              </w:rPr>
            </w:pPr>
          </w:p>
        </w:tc>
        <w:tc>
          <w:tcPr>
            <w:tcW w:w="487" w:type="dxa"/>
            <w:shd w:val="clear" w:color="auto" w:fill="auto"/>
          </w:tcPr>
          <w:p w14:paraId="35615795" w14:textId="77777777" w:rsidR="00905A39" w:rsidRPr="009E1E9A" w:rsidRDefault="00905A39">
            <w:pPr>
              <w:pStyle w:val="NoSpacing"/>
              <w:rPr>
                <w:color w:val="000000"/>
                <w:lang w:eastAsia="de-CH"/>
              </w:rPr>
            </w:pPr>
          </w:p>
        </w:tc>
        <w:tc>
          <w:tcPr>
            <w:tcW w:w="487" w:type="dxa"/>
            <w:shd w:val="clear" w:color="auto" w:fill="auto"/>
          </w:tcPr>
          <w:p w14:paraId="7269CA3D" w14:textId="77777777" w:rsidR="00905A39" w:rsidRPr="009E1E9A" w:rsidRDefault="00905A39">
            <w:pPr>
              <w:pStyle w:val="NoSpacing"/>
              <w:rPr>
                <w:color w:val="000000"/>
                <w:lang w:eastAsia="de-CH"/>
              </w:rPr>
            </w:pPr>
          </w:p>
        </w:tc>
      </w:tr>
      <w:tr w:rsidR="00905A39" w:rsidRPr="009E1E9A" w14:paraId="30104DD0" w14:textId="77777777">
        <w:trPr>
          <w:trHeight w:val="360"/>
        </w:trPr>
        <w:tc>
          <w:tcPr>
            <w:tcW w:w="560" w:type="dxa"/>
            <w:shd w:val="clear" w:color="auto" w:fill="auto"/>
          </w:tcPr>
          <w:p w14:paraId="5FF777CF" w14:textId="77777777" w:rsidR="00905A39" w:rsidRPr="009E1E9A" w:rsidRDefault="00905A39">
            <w:pPr>
              <w:pStyle w:val="NoSpacing"/>
              <w:rPr>
                <w:color w:val="000000"/>
                <w:lang w:eastAsia="de-CH"/>
              </w:rPr>
            </w:pPr>
            <w:r w:rsidRPr="009E1E9A">
              <w:rPr>
                <w:color w:val="000000"/>
                <w:lang w:eastAsia="de-CH"/>
              </w:rPr>
              <w:t>3.1</w:t>
            </w:r>
          </w:p>
        </w:tc>
        <w:tc>
          <w:tcPr>
            <w:tcW w:w="1703" w:type="dxa"/>
            <w:shd w:val="clear" w:color="auto" w:fill="auto"/>
          </w:tcPr>
          <w:p w14:paraId="33BC1BC3" w14:textId="77777777" w:rsidR="00905A39" w:rsidRPr="009E1E9A" w:rsidRDefault="00905A39">
            <w:pPr>
              <w:pStyle w:val="NoSpacing"/>
              <w:rPr>
                <w:color w:val="000000"/>
                <w:lang w:eastAsia="de-CH"/>
              </w:rPr>
            </w:pPr>
            <w:r w:rsidRPr="009E1E9A">
              <w:rPr>
                <w:color w:val="000000"/>
                <w:lang w:eastAsia="de-CH"/>
              </w:rPr>
              <w:t>social support</w:t>
            </w:r>
          </w:p>
        </w:tc>
        <w:tc>
          <w:tcPr>
            <w:tcW w:w="1782" w:type="dxa"/>
            <w:shd w:val="clear" w:color="auto" w:fill="auto"/>
          </w:tcPr>
          <w:p w14:paraId="5281E054" w14:textId="77777777" w:rsidR="00905A39" w:rsidRPr="009E1E9A" w:rsidRDefault="00905A39">
            <w:pPr>
              <w:pStyle w:val="NoSpacing"/>
              <w:rPr>
                <w:color w:val="000000"/>
                <w:lang w:eastAsia="de-CH"/>
              </w:rPr>
            </w:pPr>
            <w:r w:rsidRPr="009E1E9A">
              <w:rPr>
                <w:color w:val="000000"/>
                <w:lang w:eastAsia="de-CH"/>
              </w:rPr>
              <w:t>social influences</w:t>
            </w:r>
          </w:p>
        </w:tc>
        <w:tc>
          <w:tcPr>
            <w:tcW w:w="877" w:type="dxa"/>
            <w:shd w:val="clear" w:color="auto" w:fill="auto"/>
          </w:tcPr>
          <w:p w14:paraId="5B87E436" w14:textId="77777777" w:rsidR="00905A39" w:rsidRPr="009E1E9A" w:rsidRDefault="00905A39">
            <w:pPr>
              <w:pStyle w:val="NoSpacing"/>
              <w:rPr>
                <w:color w:val="000000"/>
                <w:lang w:eastAsia="de-CH"/>
              </w:rPr>
            </w:pPr>
          </w:p>
        </w:tc>
        <w:tc>
          <w:tcPr>
            <w:tcW w:w="1144" w:type="dxa"/>
            <w:shd w:val="clear" w:color="auto" w:fill="auto"/>
          </w:tcPr>
          <w:p w14:paraId="074AC276" w14:textId="77777777" w:rsidR="00905A39" w:rsidRPr="009E1E9A" w:rsidRDefault="00905A39">
            <w:pPr>
              <w:pStyle w:val="NoSpacing"/>
              <w:rPr>
                <w:color w:val="000000"/>
                <w:lang w:eastAsia="de-CH"/>
              </w:rPr>
            </w:pPr>
          </w:p>
        </w:tc>
        <w:tc>
          <w:tcPr>
            <w:tcW w:w="1113" w:type="dxa"/>
            <w:shd w:val="clear" w:color="auto" w:fill="auto"/>
          </w:tcPr>
          <w:p w14:paraId="5A12F059" w14:textId="77777777" w:rsidR="00905A39" w:rsidRPr="009E1E9A" w:rsidRDefault="00905A39">
            <w:pPr>
              <w:pStyle w:val="NoSpacing"/>
              <w:rPr>
                <w:color w:val="000000"/>
                <w:lang w:eastAsia="de-CH"/>
              </w:rPr>
            </w:pPr>
          </w:p>
        </w:tc>
        <w:tc>
          <w:tcPr>
            <w:tcW w:w="1096" w:type="dxa"/>
            <w:shd w:val="clear" w:color="auto" w:fill="auto"/>
          </w:tcPr>
          <w:p w14:paraId="239B6B1D" w14:textId="77777777" w:rsidR="00905A39" w:rsidRPr="009E1E9A" w:rsidRDefault="00905A39">
            <w:pPr>
              <w:pStyle w:val="NoSpacing"/>
              <w:rPr>
                <w:color w:val="000000"/>
                <w:lang w:eastAsia="de-CH"/>
              </w:rPr>
            </w:pPr>
          </w:p>
        </w:tc>
        <w:tc>
          <w:tcPr>
            <w:tcW w:w="515" w:type="dxa"/>
            <w:shd w:val="clear" w:color="auto" w:fill="auto"/>
          </w:tcPr>
          <w:p w14:paraId="1C68F6C7"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1CFEF76" w14:textId="77777777" w:rsidR="00905A39" w:rsidRPr="009E1E9A" w:rsidRDefault="00905A39">
            <w:pPr>
              <w:pStyle w:val="NoSpacing"/>
              <w:rPr>
                <w:color w:val="000000"/>
                <w:lang w:eastAsia="de-CH"/>
              </w:rPr>
            </w:pPr>
          </w:p>
        </w:tc>
        <w:tc>
          <w:tcPr>
            <w:tcW w:w="505" w:type="dxa"/>
            <w:shd w:val="clear" w:color="auto" w:fill="auto"/>
          </w:tcPr>
          <w:p w14:paraId="21223A11" w14:textId="77777777" w:rsidR="00905A39" w:rsidRPr="009E1E9A" w:rsidRDefault="00905A39">
            <w:pPr>
              <w:pStyle w:val="NoSpacing"/>
              <w:rPr>
                <w:color w:val="000000"/>
                <w:lang w:eastAsia="de-CH"/>
              </w:rPr>
            </w:pPr>
          </w:p>
        </w:tc>
        <w:tc>
          <w:tcPr>
            <w:tcW w:w="547" w:type="dxa"/>
            <w:shd w:val="clear" w:color="auto" w:fill="auto"/>
          </w:tcPr>
          <w:p w14:paraId="391A5A7F" w14:textId="77777777" w:rsidR="00905A39" w:rsidRPr="009E1E9A" w:rsidRDefault="00905A39">
            <w:pPr>
              <w:pStyle w:val="NoSpacing"/>
              <w:rPr>
                <w:color w:val="000000"/>
                <w:lang w:eastAsia="de-CH"/>
              </w:rPr>
            </w:pPr>
          </w:p>
        </w:tc>
        <w:tc>
          <w:tcPr>
            <w:tcW w:w="393" w:type="dxa"/>
            <w:shd w:val="clear" w:color="auto" w:fill="auto"/>
          </w:tcPr>
          <w:p w14:paraId="430E8D15" w14:textId="77777777" w:rsidR="00905A39" w:rsidRPr="009E1E9A" w:rsidRDefault="00905A39">
            <w:pPr>
              <w:pStyle w:val="NoSpacing"/>
              <w:rPr>
                <w:color w:val="000000"/>
                <w:lang w:eastAsia="de-CH"/>
              </w:rPr>
            </w:pPr>
          </w:p>
        </w:tc>
        <w:tc>
          <w:tcPr>
            <w:tcW w:w="537" w:type="dxa"/>
            <w:shd w:val="clear" w:color="auto" w:fill="auto"/>
          </w:tcPr>
          <w:p w14:paraId="20473B64" w14:textId="77777777" w:rsidR="00905A39" w:rsidRPr="009E1E9A" w:rsidRDefault="00905A39">
            <w:pPr>
              <w:pStyle w:val="NoSpacing"/>
              <w:rPr>
                <w:color w:val="000000"/>
                <w:lang w:eastAsia="de-CH"/>
              </w:rPr>
            </w:pPr>
          </w:p>
        </w:tc>
        <w:tc>
          <w:tcPr>
            <w:tcW w:w="478" w:type="dxa"/>
            <w:shd w:val="clear" w:color="auto" w:fill="auto"/>
          </w:tcPr>
          <w:p w14:paraId="67BE4038" w14:textId="77777777" w:rsidR="00905A39" w:rsidRPr="009E1E9A" w:rsidRDefault="00905A39">
            <w:pPr>
              <w:pStyle w:val="NoSpacing"/>
              <w:rPr>
                <w:color w:val="000000"/>
                <w:lang w:eastAsia="de-CH"/>
              </w:rPr>
            </w:pPr>
          </w:p>
        </w:tc>
        <w:tc>
          <w:tcPr>
            <w:tcW w:w="487" w:type="dxa"/>
            <w:shd w:val="clear" w:color="auto" w:fill="auto"/>
          </w:tcPr>
          <w:p w14:paraId="08B29CD5" w14:textId="77777777" w:rsidR="00905A39" w:rsidRPr="009E1E9A" w:rsidRDefault="00905A39">
            <w:pPr>
              <w:pStyle w:val="NoSpacing"/>
              <w:rPr>
                <w:color w:val="000000"/>
                <w:lang w:eastAsia="de-CH"/>
              </w:rPr>
            </w:pPr>
          </w:p>
        </w:tc>
        <w:tc>
          <w:tcPr>
            <w:tcW w:w="487" w:type="dxa"/>
            <w:shd w:val="clear" w:color="auto" w:fill="auto"/>
          </w:tcPr>
          <w:p w14:paraId="47374DDA" w14:textId="77777777" w:rsidR="00905A39" w:rsidRPr="009E1E9A" w:rsidRDefault="00905A39">
            <w:pPr>
              <w:pStyle w:val="NoSpacing"/>
              <w:rPr>
                <w:color w:val="000000"/>
                <w:lang w:eastAsia="de-CH"/>
              </w:rPr>
            </w:pPr>
          </w:p>
        </w:tc>
        <w:tc>
          <w:tcPr>
            <w:tcW w:w="467" w:type="dxa"/>
            <w:shd w:val="clear" w:color="auto" w:fill="auto"/>
          </w:tcPr>
          <w:p w14:paraId="2FB2800F"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DE78D72" w14:textId="77777777" w:rsidR="00905A39" w:rsidRPr="009E1E9A" w:rsidRDefault="00905A39">
            <w:pPr>
              <w:pStyle w:val="NoSpacing"/>
              <w:rPr>
                <w:color w:val="000000"/>
                <w:lang w:eastAsia="de-CH"/>
              </w:rPr>
            </w:pPr>
          </w:p>
        </w:tc>
        <w:tc>
          <w:tcPr>
            <w:tcW w:w="487" w:type="dxa"/>
            <w:shd w:val="clear" w:color="auto" w:fill="auto"/>
          </w:tcPr>
          <w:p w14:paraId="672A51FC" w14:textId="77777777" w:rsidR="00905A39" w:rsidRPr="009E1E9A" w:rsidRDefault="00905A39">
            <w:pPr>
              <w:pStyle w:val="NoSpacing"/>
              <w:rPr>
                <w:color w:val="000000"/>
                <w:lang w:eastAsia="de-CH"/>
              </w:rPr>
            </w:pPr>
          </w:p>
        </w:tc>
        <w:tc>
          <w:tcPr>
            <w:tcW w:w="487" w:type="dxa"/>
            <w:shd w:val="clear" w:color="auto" w:fill="auto"/>
          </w:tcPr>
          <w:p w14:paraId="5D982F40" w14:textId="77777777" w:rsidR="00905A39" w:rsidRPr="009E1E9A" w:rsidRDefault="00905A39">
            <w:pPr>
              <w:pStyle w:val="NoSpacing"/>
              <w:rPr>
                <w:color w:val="000000"/>
                <w:lang w:eastAsia="de-CH"/>
              </w:rPr>
            </w:pPr>
          </w:p>
        </w:tc>
        <w:tc>
          <w:tcPr>
            <w:tcW w:w="487" w:type="dxa"/>
            <w:shd w:val="clear" w:color="auto" w:fill="auto"/>
          </w:tcPr>
          <w:p w14:paraId="32598A02" w14:textId="77777777" w:rsidR="00905A39" w:rsidRPr="009E1E9A" w:rsidRDefault="00905A39">
            <w:pPr>
              <w:pStyle w:val="NoSpacing"/>
              <w:rPr>
                <w:color w:val="000000"/>
                <w:lang w:eastAsia="de-CH"/>
              </w:rPr>
            </w:pPr>
          </w:p>
        </w:tc>
      </w:tr>
      <w:tr w:rsidR="00905A39" w:rsidRPr="009E1E9A" w14:paraId="6FE42EE4" w14:textId="77777777">
        <w:trPr>
          <w:trHeight w:val="360"/>
        </w:trPr>
        <w:tc>
          <w:tcPr>
            <w:tcW w:w="560" w:type="dxa"/>
            <w:vMerge w:val="restart"/>
            <w:shd w:val="clear" w:color="auto" w:fill="auto"/>
          </w:tcPr>
          <w:p w14:paraId="7C85EB4B" w14:textId="77777777" w:rsidR="00905A39" w:rsidRPr="009E1E9A" w:rsidRDefault="00905A39">
            <w:pPr>
              <w:pStyle w:val="NoSpacing"/>
              <w:rPr>
                <w:color w:val="000000"/>
                <w:lang w:eastAsia="de-CH"/>
              </w:rPr>
            </w:pPr>
            <w:r w:rsidRPr="009E1E9A">
              <w:rPr>
                <w:color w:val="000000"/>
                <w:lang w:eastAsia="de-CH"/>
              </w:rPr>
              <w:t>4.1</w:t>
            </w:r>
          </w:p>
        </w:tc>
        <w:tc>
          <w:tcPr>
            <w:tcW w:w="1703" w:type="dxa"/>
            <w:vMerge w:val="restart"/>
            <w:shd w:val="clear" w:color="auto" w:fill="auto"/>
          </w:tcPr>
          <w:p w14:paraId="38A08812" w14:textId="77777777" w:rsidR="00905A39" w:rsidRPr="009E1E9A" w:rsidRDefault="00905A39">
            <w:pPr>
              <w:pStyle w:val="NoSpacing"/>
              <w:rPr>
                <w:color w:val="000000"/>
                <w:lang w:eastAsia="de-CH"/>
              </w:rPr>
            </w:pPr>
            <w:r w:rsidRPr="009E1E9A">
              <w:rPr>
                <w:color w:val="000000"/>
                <w:lang w:eastAsia="de-CH"/>
              </w:rPr>
              <w:t>instruction on how to perform the behavior</w:t>
            </w:r>
          </w:p>
        </w:tc>
        <w:tc>
          <w:tcPr>
            <w:tcW w:w="1782" w:type="dxa"/>
            <w:shd w:val="clear" w:color="auto" w:fill="auto"/>
          </w:tcPr>
          <w:p w14:paraId="0190DCB4" w14:textId="77777777" w:rsidR="00905A39" w:rsidRPr="009E1E9A" w:rsidRDefault="00905A39">
            <w:pPr>
              <w:pStyle w:val="NoSpacing"/>
              <w:rPr>
                <w:color w:val="000000"/>
                <w:lang w:eastAsia="de-CH"/>
              </w:rPr>
            </w:pPr>
            <w:r w:rsidRPr="009E1E9A">
              <w:rPr>
                <w:color w:val="000000"/>
                <w:lang w:eastAsia="de-CH"/>
              </w:rPr>
              <w:t xml:space="preserve">goals </w:t>
            </w:r>
          </w:p>
        </w:tc>
        <w:tc>
          <w:tcPr>
            <w:tcW w:w="877" w:type="dxa"/>
            <w:shd w:val="clear" w:color="auto" w:fill="auto"/>
          </w:tcPr>
          <w:p w14:paraId="2D6FA7C7" w14:textId="77777777" w:rsidR="00905A39" w:rsidRPr="009E1E9A" w:rsidRDefault="00905A39">
            <w:pPr>
              <w:pStyle w:val="NoSpacing"/>
              <w:rPr>
                <w:color w:val="000000"/>
                <w:lang w:eastAsia="de-CH"/>
              </w:rPr>
            </w:pPr>
            <w:r w:rsidRPr="009E1E9A">
              <w:rPr>
                <w:color w:val="000000"/>
                <w:lang w:eastAsia="de-CH"/>
              </w:rPr>
              <w:t>2</w:t>
            </w:r>
          </w:p>
        </w:tc>
        <w:tc>
          <w:tcPr>
            <w:tcW w:w="1144" w:type="dxa"/>
            <w:shd w:val="clear" w:color="auto" w:fill="auto"/>
          </w:tcPr>
          <w:p w14:paraId="2F845496" w14:textId="77777777" w:rsidR="00905A39" w:rsidRPr="009E1E9A" w:rsidRDefault="00905A39">
            <w:pPr>
              <w:pStyle w:val="NoSpacing"/>
              <w:rPr>
                <w:color w:val="000000"/>
                <w:lang w:eastAsia="de-CH"/>
              </w:rPr>
            </w:pPr>
            <w:r w:rsidRPr="009E1E9A">
              <w:rPr>
                <w:color w:val="000000"/>
                <w:lang w:eastAsia="de-CH"/>
              </w:rPr>
              <w:t>2</w:t>
            </w:r>
          </w:p>
          <w:p w14:paraId="02ADD4ED" w14:textId="77777777" w:rsidR="00905A39" w:rsidRPr="009E1E9A" w:rsidRDefault="00905A39">
            <w:pPr>
              <w:pStyle w:val="NoSpacing"/>
              <w:rPr>
                <w:color w:val="000000"/>
                <w:lang w:eastAsia="de-CH"/>
              </w:rPr>
            </w:pPr>
          </w:p>
        </w:tc>
        <w:tc>
          <w:tcPr>
            <w:tcW w:w="1113" w:type="dxa"/>
            <w:shd w:val="clear" w:color="auto" w:fill="auto"/>
          </w:tcPr>
          <w:p w14:paraId="61CE3C6F" w14:textId="77777777" w:rsidR="00905A39" w:rsidRPr="009E1E9A" w:rsidRDefault="00905A39">
            <w:pPr>
              <w:pStyle w:val="NoSpacing"/>
              <w:rPr>
                <w:color w:val="000000"/>
                <w:lang w:eastAsia="de-CH"/>
              </w:rPr>
            </w:pPr>
            <w:r w:rsidRPr="009E1E9A">
              <w:rPr>
                <w:color w:val="000000"/>
                <w:lang w:eastAsia="de-CH"/>
              </w:rPr>
              <w:t>2</w:t>
            </w:r>
          </w:p>
          <w:p w14:paraId="3FF15697" w14:textId="77777777" w:rsidR="00905A39" w:rsidRPr="009E1E9A" w:rsidRDefault="00905A39">
            <w:pPr>
              <w:pStyle w:val="NoSpacing"/>
              <w:rPr>
                <w:color w:val="000000"/>
                <w:lang w:eastAsia="de-CH"/>
              </w:rPr>
            </w:pPr>
          </w:p>
        </w:tc>
        <w:tc>
          <w:tcPr>
            <w:tcW w:w="1096" w:type="dxa"/>
            <w:shd w:val="clear" w:color="auto" w:fill="auto"/>
          </w:tcPr>
          <w:p w14:paraId="2893B300" w14:textId="77777777" w:rsidR="00905A39" w:rsidRPr="009E1E9A" w:rsidRDefault="00905A39">
            <w:pPr>
              <w:pStyle w:val="NoSpacing"/>
              <w:rPr>
                <w:color w:val="000000"/>
                <w:lang w:eastAsia="de-CH"/>
              </w:rPr>
            </w:pPr>
            <w:r w:rsidRPr="009E1E9A">
              <w:rPr>
                <w:color w:val="000000"/>
                <w:lang w:eastAsia="de-CH"/>
              </w:rPr>
              <w:t>2</w:t>
            </w:r>
          </w:p>
          <w:p w14:paraId="4546E02A" w14:textId="77777777" w:rsidR="00905A39" w:rsidRPr="009E1E9A" w:rsidRDefault="00905A39">
            <w:pPr>
              <w:pStyle w:val="NoSpacing"/>
              <w:rPr>
                <w:color w:val="000000"/>
                <w:lang w:eastAsia="de-CH"/>
              </w:rPr>
            </w:pPr>
          </w:p>
        </w:tc>
        <w:tc>
          <w:tcPr>
            <w:tcW w:w="515" w:type="dxa"/>
            <w:shd w:val="clear" w:color="auto" w:fill="auto"/>
          </w:tcPr>
          <w:p w14:paraId="4B128AF1" w14:textId="77777777" w:rsidR="00905A39" w:rsidRPr="009E1E9A" w:rsidRDefault="00905A39">
            <w:pPr>
              <w:pStyle w:val="NoSpacing"/>
              <w:rPr>
                <w:color w:val="000000"/>
                <w:lang w:eastAsia="de-CH"/>
              </w:rPr>
            </w:pPr>
            <w:r w:rsidRPr="009E1E9A">
              <w:rPr>
                <w:color w:val="000000"/>
                <w:lang w:eastAsia="de-CH"/>
              </w:rPr>
              <w:t>4</w:t>
            </w:r>
          </w:p>
        </w:tc>
        <w:tc>
          <w:tcPr>
            <w:tcW w:w="370" w:type="dxa"/>
            <w:shd w:val="clear" w:color="auto" w:fill="auto"/>
          </w:tcPr>
          <w:p w14:paraId="216917AB"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57BDC5F9" w14:textId="77777777" w:rsidR="00905A39" w:rsidRPr="009E1E9A" w:rsidRDefault="00905A39">
            <w:pPr>
              <w:pStyle w:val="NoSpacing"/>
              <w:rPr>
                <w:color w:val="000000"/>
                <w:lang w:eastAsia="de-CH"/>
              </w:rPr>
            </w:pPr>
          </w:p>
        </w:tc>
        <w:tc>
          <w:tcPr>
            <w:tcW w:w="547" w:type="dxa"/>
            <w:shd w:val="clear" w:color="auto" w:fill="auto"/>
          </w:tcPr>
          <w:p w14:paraId="2660CCE8" w14:textId="77777777" w:rsidR="00905A39" w:rsidRPr="009E1E9A" w:rsidRDefault="00905A39">
            <w:pPr>
              <w:pStyle w:val="NoSpacing"/>
              <w:rPr>
                <w:color w:val="000000"/>
                <w:lang w:eastAsia="de-CH"/>
              </w:rPr>
            </w:pPr>
            <w:r w:rsidRPr="009E1E9A">
              <w:rPr>
                <w:color w:val="000000"/>
                <w:lang w:eastAsia="de-CH"/>
              </w:rPr>
              <w:t>1</w:t>
            </w:r>
          </w:p>
        </w:tc>
        <w:tc>
          <w:tcPr>
            <w:tcW w:w="393" w:type="dxa"/>
            <w:shd w:val="clear" w:color="auto" w:fill="auto"/>
          </w:tcPr>
          <w:p w14:paraId="6AA1A5E3" w14:textId="77777777" w:rsidR="00905A39" w:rsidRPr="009E1E9A" w:rsidRDefault="00905A39">
            <w:pPr>
              <w:pStyle w:val="NoSpacing"/>
              <w:rPr>
                <w:color w:val="000000"/>
                <w:lang w:eastAsia="de-CH"/>
              </w:rPr>
            </w:pPr>
          </w:p>
        </w:tc>
        <w:tc>
          <w:tcPr>
            <w:tcW w:w="537" w:type="dxa"/>
            <w:shd w:val="clear" w:color="auto" w:fill="auto"/>
          </w:tcPr>
          <w:p w14:paraId="5665EBDA" w14:textId="77777777" w:rsidR="00905A39" w:rsidRPr="009E1E9A" w:rsidRDefault="00905A39">
            <w:pPr>
              <w:pStyle w:val="NoSpacing"/>
              <w:rPr>
                <w:color w:val="000000"/>
                <w:lang w:eastAsia="de-CH"/>
              </w:rPr>
            </w:pPr>
          </w:p>
        </w:tc>
        <w:tc>
          <w:tcPr>
            <w:tcW w:w="478" w:type="dxa"/>
            <w:shd w:val="clear" w:color="auto" w:fill="auto"/>
          </w:tcPr>
          <w:p w14:paraId="1F15E3BD" w14:textId="77777777" w:rsidR="00905A39" w:rsidRPr="009E1E9A" w:rsidRDefault="00905A39">
            <w:pPr>
              <w:pStyle w:val="NoSpacing"/>
              <w:rPr>
                <w:color w:val="000000"/>
                <w:lang w:eastAsia="de-CH"/>
              </w:rPr>
            </w:pPr>
          </w:p>
        </w:tc>
        <w:tc>
          <w:tcPr>
            <w:tcW w:w="487" w:type="dxa"/>
            <w:shd w:val="clear" w:color="auto" w:fill="auto"/>
          </w:tcPr>
          <w:p w14:paraId="25CE7F76" w14:textId="77777777" w:rsidR="00905A39" w:rsidRPr="009E1E9A" w:rsidRDefault="00905A39">
            <w:pPr>
              <w:pStyle w:val="NoSpacing"/>
              <w:rPr>
                <w:color w:val="000000"/>
                <w:lang w:eastAsia="de-CH"/>
              </w:rPr>
            </w:pPr>
          </w:p>
        </w:tc>
        <w:tc>
          <w:tcPr>
            <w:tcW w:w="487" w:type="dxa"/>
            <w:shd w:val="clear" w:color="auto" w:fill="auto"/>
          </w:tcPr>
          <w:p w14:paraId="7DFC9560" w14:textId="77777777" w:rsidR="00905A39" w:rsidRPr="009E1E9A" w:rsidRDefault="00905A39">
            <w:pPr>
              <w:pStyle w:val="NoSpacing"/>
              <w:rPr>
                <w:color w:val="000000"/>
                <w:lang w:eastAsia="de-CH"/>
              </w:rPr>
            </w:pPr>
          </w:p>
        </w:tc>
        <w:tc>
          <w:tcPr>
            <w:tcW w:w="467" w:type="dxa"/>
            <w:shd w:val="clear" w:color="auto" w:fill="auto"/>
          </w:tcPr>
          <w:p w14:paraId="5DFB76F7" w14:textId="77777777" w:rsidR="00905A39" w:rsidRPr="009E1E9A" w:rsidRDefault="00905A39">
            <w:pPr>
              <w:pStyle w:val="NoSpacing"/>
              <w:rPr>
                <w:color w:val="000000"/>
                <w:lang w:eastAsia="de-CH"/>
              </w:rPr>
            </w:pPr>
          </w:p>
        </w:tc>
        <w:tc>
          <w:tcPr>
            <w:tcW w:w="507" w:type="dxa"/>
            <w:shd w:val="clear" w:color="auto" w:fill="auto"/>
          </w:tcPr>
          <w:p w14:paraId="130FBB93" w14:textId="77777777" w:rsidR="00905A39" w:rsidRPr="009E1E9A" w:rsidRDefault="00905A39">
            <w:pPr>
              <w:pStyle w:val="NoSpacing"/>
              <w:rPr>
                <w:color w:val="000000"/>
                <w:lang w:eastAsia="de-CH"/>
              </w:rPr>
            </w:pPr>
          </w:p>
        </w:tc>
        <w:tc>
          <w:tcPr>
            <w:tcW w:w="487" w:type="dxa"/>
            <w:shd w:val="clear" w:color="auto" w:fill="auto"/>
          </w:tcPr>
          <w:p w14:paraId="5D9BA1B6" w14:textId="77777777" w:rsidR="00905A39" w:rsidRPr="009E1E9A" w:rsidRDefault="00905A39">
            <w:pPr>
              <w:pStyle w:val="NoSpacing"/>
              <w:rPr>
                <w:color w:val="000000"/>
                <w:lang w:eastAsia="de-CH"/>
              </w:rPr>
            </w:pPr>
          </w:p>
        </w:tc>
        <w:tc>
          <w:tcPr>
            <w:tcW w:w="487" w:type="dxa"/>
            <w:shd w:val="clear" w:color="auto" w:fill="auto"/>
          </w:tcPr>
          <w:p w14:paraId="36979C82" w14:textId="77777777" w:rsidR="00905A39" w:rsidRPr="009E1E9A" w:rsidRDefault="00905A39">
            <w:pPr>
              <w:pStyle w:val="NoSpacing"/>
              <w:rPr>
                <w:color w:val="000000"/>
                <w:lang w:eastAsia="de-CH"/>
              </w:rPr>
            </w:pPr>
          </w:p>
        </w:tc>
        <w:tc>
          <w:tcPr>
            <w:tcW w:w="487" w:type="dxa"/>
            <w:shd w:val="clear" w:color="auto" w:fill="auto"/>
          </w:tcPr>
          <w:p w14:paraId="715BF573" w14:textId="77777777" w:rsidR="00905A39" w:rsidRPr="009E1E9A" w:rsidRDefault="00905A39">
            <w:pPr>
              <w:pStyle w:val="NoSpacing"/>
              <w:rPr>
                <w:color w:val="000000"/>
                <w:lang w:eastAsia="de-CH"/>
              </w:rPr>
            </w:pPr>
          </w:p>
        </w:tc>
      </w:tr>
      <w:tr w:rsidR="00905A39" w:rsidRPr="009E1E9A" w14:paraId="0A1377B8" w14:textId="77777777">
        <w:trPr>
          <w:trHeight w:val="360"/>
        </w:trPr>
        <w:tc>
          <w:tcPr>
            <w:tcW w:w="560" w:type="dxa"/>
            <w:vMerge/>
            <w:shd w:val="clear" w:color="auto" w:fill="auto"/>
          </w:tcPr>
          <w:p w14:paraId="1FE7D33F" w14:textId="77777777" w:rsidR="00905A39" w:rsidRPr="009E1E9A" w:rsidRDefault="00905A39">
            <w:pPr>
              <w:pStyle w:val="NoSpacing"/>
              <w:rPr>
                <w:color w:val="000000"/>
                <w:lang w:eastAsia="de-CH"/>
              </w:rPr>
            </w:pPr>
          </w:p>
        </w:tc>
        <w:tc>
          <w:tcPr>
            <w:tcW w:w="1703" w:type="dxa"/>
            <w:vMerge/>
            <w:shd w:val="clear" w:color="auto" w:fill="auto"/>
          </w:tcPr>
          <w:p w14:paraId="1B9FD974" w14:textId="77777777" w:rsidR="00905A39" w:rsidRPr="009E1E9A" w:rsidRDefault="00905A39">
            <w:pPr>
              <w:pStyle w:val="NoSpacing"/>
              <w:rPr>
                <w:color w:val="000000"/>
                <w:lang w:eastAsia="de-CH"/>
              </w:rPr>
            </w:pPr>
          </w:p>
        </w:tc>
        <w:tc>
          <w:tcPr>
            <w:tcW w:w="1782" w:type="dxa"/>
            <w:shd w:val="clear" w:color="auto" w:fill="auto"/>
          </w:tcPr>
          <w:p w14:paraId="5E65E824" w14:textId="77777777" w:rsidR="00905A39" w:rsidRPr="009E1E9A" w:rsidRDefault="00905A39">
            <w:pPr>
              <w:pStyle w:val="NoSpacing"/>
              <w:rPr>
                <w:color w:val="000000"/>
                <w:lang w:eastAsia="de-CH"/>
              </w:rPr>
            </w:pPr>
            <w:r w:rsidRPr="009E1E9A">
              <w:rPr>
                <w:color w:val="000000"/>
                <w:lang w:eastAsia="de-CH"/>
              </w:rPr>
              <w:t>cognitive skills</w:t>
            </w:r>
          </w:p>
        </w:tc>
        <w:tc>
          <w:tcPr>
            <w:tcW w:w="877" w:type="dxa"/>
            <w:shd w:val="clear" w:color="auto" w:fill="auto"/>
          </w:tcPr>
          <w:p w14:paraId="0687A558" w14:textId="77777777" w:rsidR="00905A39" w:rsidRPr="009E1E9A" w:rsidRDefault="00905A39">
            <w:pPr>
              <w:pStyle w:val="NoSpacing"/>
              <w:rPr>
                <w:color w:val="000000"/>
                <w:lang w:eastAsia="de-CH"/>
              </w:rPr>
            </w:pPr>
          </w:p>
        </w:tc>
        <w:tc>
          <w:tcPr>
            <w:tcW w:w="1144" w:type="dxa"/>
            <w:shd w:val="clear" w:color="auto" w:fill="auto"/>
          </w:tcPr>
          <w:p w14:paraId="1CDEC28A" w14:textId="77777777" w:rsidR="00905A39" w:rsidRPr="009E1E9A" w:rsidRDefault="00905A39">
            <w:pPr>
              <w:pStyle w:val="NoSpacing"/>
              <w:rPr>
                <w:color w:val="000000"/>
                <w:lang w:eastAsia="de-CH"/>
              </w:rPr>
            </w:pPr>
            <w:r w:rsidRPr="009E1E9A">
              <w:rPr>
                <w:color w:val="000000"/>
                <w:lang w:eastAsia="de-CH"/>
              </w:rPr>
              <w:t>2</w:t>
            </w:r>
          </w:p>
        </w:tc>
        <w:tc>
          <w:tcPr>
            <w:tcW w:w="1113" w:type="dxa"/>
            <w:shd w:val="clear" w:color="auto" w:fill="auto"/>
          </w:tcPr>
          <w:p w14:paraId="28D9E9FF" w14:textId="77777777" w:rsidR="00905A39" w:rsidRPr="009E1E9A" w:rsidRDefault="00905A39">
            <w:pPr>
              <w:pStyle w:val="NoSpacing"/>
              <w:rPr>
                <w:color w:val="000000"/>
                <w:lang w:eastAsia="de-CH"/>
              </w:rPr>
            </w:pPr>
            <w:r w:rsidRPr="009E1E9A">
              <w:rPr>
                <w:color w:val="000000"/>
                <w:lang w:eastAsia="de-CH"/>
              </w:rPr>
              <w:t>2</w:t>
            </w:r>
          </w:p>
        </w:tc>
        <w:tc>
          <w:tcPr>
            <w:tcW w:w="1096" w:type="dxa"/>
            <w:shd w:val="clear" w:color="auto" w:fill="auto"/>
          </w:tcPr>
          <w:p w14:paraId="4AF2A883" w14:textId="77777777" w:rsidR="00905A39" w:rsidRPr="009E1E9A" w:rsidRDefault="00905A39">
            <w:pPr>
              <w:pStyle w:val="NoSpacing"/>
              <w:rPr>
                <w:color w:val="000000"/>
                <w:lang w:eastAsia="de-CH"/>
              </w:rPr>
            </w:pPr>
            <w:r w:rsidRPr="009E1E9A">
              <w:rPr>
                <w:color w:val="000000"/>
                <w:lang w:eastAsia="de-CH"/>
              </w:rPr>
              <w:t>2</w:t>
            </w:r>
          </w:p>
        </w:tc>
        <w:tc>
          <w:tcPr>
            <w:tcW w:w="515" w:type="dxa"/>
            <w:shd w:val="clear" w:color="auto" w:fill="auto"/>
          </w:tcPr>
          <w:p w14:paraId="5A37915D" w14:textId="77777777" w:rsidR="00905A39" w:rsidRPr="009E1E9A" w:rsidRDefault="00905A39">
            <w:pPr>
              <w:pStyle w:val="NoSpacing"/>
              <w:rPr>
                <w:color w:val="000000"/>
                <w:lang w:eastAsia="de-CH"/>
              </w:rPr>
            </w:pPr>
          </w:p>
        </w:tc>
        <w:tc>
          <w:tcPr>
            <w:tcW w:w="370" w:type="dxa"/>
            <w:shd w:val="clear" w:color="auto" w:fill="auto"/>
          </w:tcPr>
          <w:p w14:paraId="20D08C95" w14:textId="77777777" w:rsidR="00905A39" w:rsidRPr="009E1E9A" w:rsidRDefault="00905A39">
            <w:pPr>
              <w:pStyle w:val="NoSpacing"/>
              <w:rPr>
                <w:color w:val="000000"/>
                <w:lang w:eastAsia="de-CH"/>
              </w:rPr>
            </w:pPr>
          </w:p>
        </w:tc>
        <w:tc>
          <w:tcPr>
            <w:tcW w:w="505" w:type="dxa"/>
            <w:shd w:val="clear" w:color="auto" w:fill="auto"/>
          </w:tcPr>
          <w:p w14:paraId="7BADE3E7" w14:textId="77777777" w:rsidR="00905A39" w:rsidRPr="009E1E9A" w:rsidRDefault="00905A39">
            <w:pPr>
              <w:pStyle w:val="NoSpacing"/>
              <w:rPr>
                <w:color w:val="000000"/>
                <w:lang w:eastAsia="de-CH"/>
              </w:rPr>
            </w:pPr>
          </w:p>
        </w:tc>
        <w:tc>
          <w:tcPr>
            <w:tcW w:w="547" w:type="dxa"/>
            <w:shd w:val="clear" w:color="auto" w:fill="auto"/>
          </w:tcPr>
          <w:p w14:paraId="590D0276" w14:textId="77777777" w:rsidR="00905A39" w:rsidRPr="009E1E9A" w:rsidRDefault="00905A39">
            <w:pPr>
              <w:pStyle w:val="NoSpacing"/>
              <w:rPr>
                <w:color w:val="000000"/>
                <w:lang w:eastAsia="de-CH"/>
              </w:rPr>
            </w:pPr>
          </w:p>
        </w:tc>
        <w:tc>
          <w:tcPr>
            <w:tcW w:w="393" w:type="dxa"/>
            <w:shd w:val="clear" w:color="auto" w:fill="auto"/>
          </w:tcPr>
          <w:p w14:paraId="63245849" w14:textId="77777777" w:rsidR="00905A39" w:rsidRPr="009E1E9A" w:rsidRDefault="00905A39">
            <w:pPr>
              <w:pStyle w:val="NoSpacing"/>
              <w:rPr>
                <w:color w:val="000000"/>
                <w:lang w:eastAsia="de-CH"/>
              </w:rPr>
            </w:pPr>
          </w:p>
        </w:tc>
        <w:tc>
          <w:tcPr>
            <w:tcW w:w="537" w:type="dxa"/>
            <w:shd w:val="clear" w:color="auto" w:fill="auto"/>
          </w:tcPr>
          <w:p w14:paraId="045BC62F" w14:textId="77777777" w:rsidR="00905A39" w:rsidRPr="009E1E9A" w:rsidRDefault="00905A39">
            <w:pPr>
              <w:pStyle w:val="NoSpacing"/>
              <w:rPr>
                <w:color w:val="000000"/>
                <w:lang w:eastAsia="de-CH"/>
              </w:rPr>
            </w:pPr>
          </w:p>
        </w:tc>
        <w:tc>
          <w:tcPr>
            <w:tcW w:w="478" w:type="dxa"/>
            <w:shd w:val="clear" w:color="auto" w:fill="auto"/>
          </w:tcPr>
          <w:p w14:paraId="4FCEAE7F" w14:textId="77777777" w:rsidR="00905A39" w:rsidRPr="009E1E9A" w:rsidRDefault="00905A39">
            <w:pPr>
              <w:pStyle w:val="NoSpacing"/>
              <w:rPr>
                <w:color w:val="000000"/>
                <w:lang w:eastAsia="de-CH"/>
              </w:rPr>
            </w:pPr>
          </w:p>
        </w:tc>
        <w:tc>
          <w:tcPr>
            <w:tcW w:w="487" w:type="dxa"/>
            <w:shd w:val="clear" w:color="auto" w:fill="auto"/>
          </w:tcPr>
          <w:p w14:paraId="47092B88" w14:textId="77777777" w:rsidR="00905A39" w:rsidRPr="009E1E9A" w:rsidRDefault="00905A39">
            <w:pPr>
              <w:pStyle w:val="NoSpacing"/>
              <w:rPr>
                <w:color w:val="000000"/>
                <w:lang w:eastAsia="de-CH"/>
              </w:rPr>
            </w:pPr>
          </w:p>
        </w:tc>
        <w:tc>
          <w:tcPr>
            <w:tcW w:w="487" w:type="dxa"/>
            <w:shd w:val="clear" w:color="auto" w:fill="auto"/>
          </w:tcPr>
          <w:p w14:paraId="45D7E1BD" w14:textId="77777777" w:rsidR="00905A39" w:rsidRPr="009E1E9A" w:rsidRDefault="00905A39">
            <w:pPr>
              <w:pStyle w:val="NoSpacing"/>
              <w:rPr>
                <w:color w:val="000000"/>
                <w:lang w:eastAsia="de-CH"/>
              </w:rPr>
            </w:pPr>
          </w:p>
        </w:tc>
        <w:tc>
          <w:tcPr>
            <w:tcW w:w="467" w:type="dxa"/>
            <w:shd w:val="clear" w:color="auto" w:fill="auto"/>
          </w:tcPr>
          <w:p w14:paraId="05FBE7A1" w14:textId="77777777" w:rsidR="00905A39" w:rsidRPr="009E1E9A" w:rsidRDefault="00905A39">
            <w:pPr>
              <w:pStyle w:val="NoSpacing"/>
              <w:rPr>
                <w:color w:val="000000"/>
                <w:lang w:eastAsia="de-CH"/>
              </w:rPr>
            </w:pPr>
          </w:p>
        </w:tc>
        <w:tc>
          <w:tcPr>
            <w:tcW w:w="507" w:type="dxa"/>
            <w:shd w:val="clear" w:color="auto" w:fill="auto"/>
          </w:tcPr>
          <w:p w14:paraId="2BF1C868" w14:textId="77777777" w:rsidR="00905A39" w:rsidRPr="009E1E9A" w:rsidRDefault="00905A39">
            <w:pPr>
              <w:pStyle w:val="NoSpacing"/>
              <w:rPr>
                <w:color w:val="000000"/>
                <w:lang w:eastAsia="de-CH"/>
              </w:rPr>
            </w:pPr>
          </w:p>
        </w:tc>
        <w:tc>
          <w:tcPr>
            <w:tcW w:w="487" w:type="dxa"/>
            <w:shd w:val="clear" w:color="auto" w:fill="auto"/>
          </w:tcPr>
          <w:p w14:paraId="75A20B1B" w14:textId="77777777" w:rsidR="00905A39" w:rsidRPr="009E1E9A" w:rsidRDefault="00905A39">
            <w:pPr>
              <w:pStyle w:val="NoSpacing"/>
              <w:rPr>
                <w:color w:val="000000"/>
                <w:lang w:eastAsia="de-CH"/>
              </w:rPr>
            </w:pPr>
          </w:p>
        </w:tc>
        <w:tc>
          <w:tcPr>
            <w:tcW w:w="487" w:type="dxa"/>
            <w:shd w:val="clear" w:color="auto" w:fill="auto"/>
          </w:tcPr>
          <w:p w14:paraId="6490F607" w14:textId="77777777" w:rsidR="00905A39" w:rsidRPr="009E1E9A" w:rsidRDefault="00905A39">
            <w:pPr>
              <w:pStyle w:val="NoSpacing"/>
              <w:rPr>
                <w:color w:val="000000"/>
                <w:lang w:eastAsia="de-CH"/>
              </w:rPr>
            </w:pPr>
          </w:p>
        </w:tc>
        <w:tc>
          <w:tcPr>
            <w:tcW w:w="487" w:type="dxa"/>
            <w:shd w:val="clear" w:color="auto" w:fill="auto"/>
          </w:tcPr>
          <w:p w14:paraId="283B680D" w14:textId="77777777" w:rsidR="00905A39" w:rsidRPr="009E1E9A" w:rsidRDefault="00905A39">
            <w:pPr>
              <w:pStyle w:val="NoSpacing"/>
              <w:rPr>
                <w:color w:val="000000"/>
                <w:lang w:eastAsia="de-CH"/>
              </w:rPr>
            </w:pPr>
          </w:p>
        </w:tc>
      </w:tr>
      <w:tr w:rsidR="00905A39" w:rsidRPr="009E1E9A" w14:paraId="7EA9FCF9" w14:textId="77777777">
        <w:trPr>
          <w:trHeight w:val="360"/>
        </w:trPr>
        <w:tc>
          <w:tcPr>
            <w:tcW w:w="560" w:type="dxa"/>
            <w:vMerge/>
            <w:shd w:val="clear" w:color="auto" w:fill="auto"/>
          </w:tcPr>
          <w:p w14:paraId="27E47BC7" w14:textId="77777777" w:rsidR="00905A39" w:rsidRPr="009E1E9A" w:rsidRDefault="00905A39">
            <w:pPr>
              <w:pStyle w:val="NoSpacing"/>
              <w:rPr>
                <w:color w:val="000000"/>
                <w:lang w:eastAsia="de-CH"/>
              </w:rPr>
            </w:pPr>
          </w:p>
        </w:tc>
        <w:tc>
          <w:tcPr>
            <w:tcW w:w="1703" w:type="dxa"/>
            <w:vMerge/>
            <w:shd w:val="clear" w:color="auto" w:fill="auto"/>
          </w:tcPr>
          <w:p w14:paraId="036D4209" w14:textId="77777777" w:rsidR="00905A39" w:rsidRPr="009E1E9A" w:rsidRDefault="00905A39">
            <w:pPr>
              <w:pStyle w:val="NoSpacing"/>
              <w:rPr>
                <w:color w:val="000000"/>
                <w:lang w:eastAsia="de-CH"/>
              </w:rPr>
            </w:pPr>
          </w:p>
        </w:tc>
        <w:tc>
          <w:tcPr>
            <w:tcW w:w="1782" w:type="dxa"/>
            <w:shd w:val="clear" w:color="auto" w:fill="auto"/>
          </w:tcPr>
          <w:p w14:paraId="118B045A"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1D32A333" w14:textId="77777777" w:rsidR="00905A39" w:rsidRPr="009E1E9A" w:rsidRDefault="00905A39">
            <w:pPr>
              <w:pStyle w:val="NoSpacing"/>
              <w:rPr>
                <w:color w:val="000000"/>
                <w:lang w:eastAsia="de-CH"/>
              </w:rPr>
            </w:pPr>
          </w:p>
        </w:tc>
        <w:tc>
          <w:tcPr>
            <w:tcW w:w="1144" w:type="dxa"/>
            <w:shd w:val="clear" w:color="auto" w:fill="auto"/>
          </w:tcPr>
          <w:p w14:paraId="3AAB9F57" w14:textId="77777777" w:rsidR="00905A39" w:rsidRPr="009E1E9A" w:rsidRDefault="00905A39">
            <w:pPr>
              <w:pStyle w:val="NoSpacing"/>
              <w:rPr>
                <w:color w:val="000000"/>
                <w:lang w:eastAsia="de-CH"/>
              </w:rPr>
            </w:pPr>
          </w:p>
        </w:tc>
        <w:tc>
          <w:tcPr>
            <w:tcW w:w="1113" w:type="dxa"/>
            <w:shd w:val="clear" w:color="auto" w:fill="auto"/>
          </w:tcPr>
          <w:p w14:paraId="650C8ED7" w14:textId="77777777" w:rsidR="00905A39" w:rsidRPr="009E1E9A" w:rsidRDefault="00905A39">
            <w:pPr>
              <w:pStyle w:val="NoSpacing"/>
              <w:rPr>
                <w:color w:val="000000"/>
                <w:lang w:eastAsia="de-CH"/>
              </w:rPr>
            </w:pPr>
          </w:p>
        </w:tc>
        <w:tc>
          <w:tcPr>
            <w:tcW w:w="1096" w:type="dxa"/>
            <w:shd w:val="clear" w:color="auto" w:fill="auto"/>
          </w:tcPr>
          <w:p w14:paraId="2DD0BDD3" w14:textId="77777777" w:rsidR="00905A39" w:rsidRPr="009E1E9A" w:rsidRDefault="00905A39">
            <w:pPr>
              <w:pStyle w:val="NoSpacing"/>
              <w:rPr>
                <w:color w:val="000000"/>
                <w:lang w:eastAsia="de-CH"/>
              </w:rPr>
            </w:pPr>
          </w:p>
        </w:tc>
        <w:tc>
          <w:tcPr>
            <w:tcW w:w="515" w:type="dxa"/>
            <w:shd w:val="clear" w:color="auto" w:fill="auto"/>
          </w:tcPr>
          <w:p w14:paraId="3C0F1AD3" w14:textId="77777777" w:rsidR="00905A39" w:rsidRPr="009E1E9A" w:rsidRDefault="00905A39">
            <w:pPr>
              <w:pStyle w:val="NoSpacing"/>
              <w:rPr>
                <w:color w:val="000000"/>
                <w:lang w:eastAsia="de-CH"/>
              </w:rPr>
            </w:pPr>
          </w:p>
        </w:tc>
        <w:tc>
          <w:tcPr>
            <w:tcW w:w="370" w:type="dxa"/>
            <w:shd w:val="clear" w:color="auto" w:fill="auto"/>
          </w:tcPr>
          <w:p w14:paraId="2A84DBF5" w14:textId="77777777" w:rsidR="00905A39" w:rsidRPr="009E1E9A" w:rsidRDefault="00905A39">
            <w:pPr>
              <w:pStyle w:val="NoSpacing"/>
              <w:rPr>
                <w:color w:val="000000"/>
                <w:lang w:eastAsia="de-CH"/>
              </w:rPr>
            </w:pPr>
            <w:r w:rsidRPr="009E1E9A">
              <w:rPr>
                <w:color w:val="000000"/>
                <w:lang w:eastAsia="de-CH"/>
              </w:rPr>
              <w:t>2</w:t>
            </w:r>
          </w:p>
        </w:tc>
        <w:tc>
          <w:tcPr>
            <w:tcW w:w="505" w:type="dxa"/>
            <w:shd w:val="clear" w:color="auto" w:fill="auto"/>
          </w:tcPr>
          <w:p w14:paraId="45F70E89" w14:textId="77777777" w:rsidR="00905A39" w:rsidRPr="009E1E9A" w:rsidRDefault="00905A39">
            <w:pPr>
              <w:pStyle w:val="NoSpacing"/>
              <w:rPr>
                <w:color w:val="000000"/>
                <w:lang w:eastAsia="de-CH"/>
              </w:rPr>
            </w:pPr>
          </w:p>
        </w:tc>
        <w:tc>
          <w:tcPr>
            <w:tcW w:w="547" w:type="dxa"/>
            <w:shd w:val="clear" w:color="auto" w:fill="auto"/>
          </w:tcPr>
          <w:p w14:paraId="31F57104" w14:textId="77777777" w:rsidR="00905A39" w:rsidRPr="009E1E9A" w:rsidRDefault="00905A39">
            <w:pPr>
              <w:pStyle w:val="NoSpacing"/>
              <w:rPr>
                <w:color w:val="000000"/>
                <w:lang w:eastAsia="de-CH"/>
              </w:rPr>
            </w:pPr>
          </w:p>
        </w:tc>
        <w:tc>
          <w:tcPr>
            <w:tcW w:w="393" w:type="dxa"/>
            <w:shd w:val="clear" w:color="auto" w:fill="auto"/>
          </w:tcPr>
          <w:p w14:paraId="2FFD78BA" w14:textId="77777777" w:rsidR="00905A39" w:rsidRPr="009E1E9A" w:rsidRDefault="00905A39">
            <w:pPr>
              <w:pStyle w:val="NoSpacing"/>
              <w:rPr>
                <w:color w:val="000000"/>
                <w:lang w:eastAsia="de-CH"/>
              </w:rPr>
            </w:pPr>
          </w:p>
        </w:tc>
        <w:tc>
          <w:tcPr>
            <w:tcW w:w="537" w:type="dxa"/>
            <w:shd w:val="clear" w:color="auto" w:fill="auto"/>
          </w:tcPr>
          <w:p w14:paraId="2A0D3BFB" w14:textId="77777777" w:rsidR="00905A39" w:rsidRPr="009E1E9A" w:rsidRDefault="00905A39">
            <w:pPr>
              <w:pStyle w:val="NoSpacing"/>
              <w:rPr>
                <w:color w:val="000000"/>
                <w:lang w:eastAsia="de-CH"/>
              </w:rPr>
            </w:pPr>
          </w:p>
        </w:tc>
        <w:tc>
          <w:tcPr>
            <w:tcW w:w="478" w:type="dxa"/>
            <w:shd w:val="clear" w:color="auto" w:fill="auto"/>
          </w:tcPr>
          <w:p w14:paraId="58C2DFCD" w14:textId="77777777" w:rsidR="00905A39" w:rsidRPr="009E1E9A" w:rsidRDefault="00905A39">
            <w:pPr>
              <w:pStyle w:val="NoSpacing"/>
              <w:rPr>
                <w:color w:val="000000"/>
                <w:lang w:eastAsia="de-CH"/>
              </w:rPr>
            </w:pPr>
          </w:p>
        </w:tc>
        <w:tc>
          <w:tcPr>
            <w:tcW w:w="487" w:type="dxa"/>
            <w:shd w:val="clear" w:color="auto" w:fill="auto"/>
          </w:tcPr>
          <w:p w14:paraId="4710B096" w14:textId="77777777" w:rsidR="00905A39" w:rsidRPr="009E1E9A" w:rsidRDefault="00905A39">
            <w:pPr>
              <w:pStyle w:val="NoSpacing"/>
              <w:rPr>
                <w:color w:val="000000"/>
                <w:lang w:eastAsia="de-CH"/>
              </w:rPr>
            </w:pPr>
          </w:p>
        </w:tc>
        <w:tc>
          <w:tcPr>
            <w:tcW w:w="487" w:type="dxa"/>
            <w:shd w:val="clear" w:color="auto" w:fill="auto"/>
          </w:tcPr>
          <w:p w14:paraId="665340A8" w14:textId="77777777" w:rsidR="00905A39" w:rsidRPr="009E1E9A" w:rsidRDefault="00905A39">
            <w:pPr>
              <w:pStyle w:val="NoSpacing"/>
              <w:rPr>
                <w:color w:val="000000"/>
                <w:lang w:eastAsia="de-CH"/>
              </w:rPr>
            </w:pPr>
          </w:p>
        </w:tc>
        <w:tc>
          <w:tcPr>
            <w:tcW w:w="467" w:type="dxa"/>
            <w:shd w:val="clear" w:color="auto" w:fill="auto"/>
          </w:tcPr>
          <w:p w14:paraId="22E468E4" w14:textId="77777777" w:rsidR="00905A39" w:rsidRPr="009E1E9A" w:rsidRDefault="00905A39">
            <w:pPr>
              <w:pStyle w:val="NoSpacing"/>
              <w:rPr>
                <w:color w:val="000000"/>
                <w:lang w:eastAsia="de-CH"/>
              </w:rPr>
            </w:pPr>
            <w:r w:rsidRPr="009E1E9A">
              <w:rPr>
                <w:color w:val="000000"/>
                <w:lang w:eastAsia="de-CH"/>
              </w:rPr>
              <w:t>2</w:t>
            </w:r>
          </w:p>
        </w:tc>
        <w:tc>
          <w:tcPr>
            <w:tcW w:w="507" w:type="dxa"/>
            <w:shd w:val="clear" w:color="auto" w:fill="auto"/>
          </w:tcPr>
          <w:p w14:paraId="2F98AFF9"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0FA39F54"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13241204" w14:textId="77777777" w:rsidR="00905A39" w:rsidRPr="009E1E9A" w:rsidRDefault="00905A39">
            <w:pPr>
              <w:pStyle w:val="NoSpacing"/>
              <w:rPr>
                <w:color w:val="000000"/>
                <w:lang w:eastAsia="de-CH"/>
              </w:rPr>
            </w:pPr>
          </w:p>
        </w:tc>
        <w:tc>
          <w:tcPr>
            <w:tcW w:w="487" w:type="dxa"/>
            <w:shd w:val="clear" w:color="auto" w:fill="auto"/>
          </w:tcPr>
          <w:p w14:paraId="69D3D547" w14:textId="77777777" w:rsidR="00905A39" w:rsidRPr="009E1E9A" w:rsidRDefault="00905A39">
            <w:pPr>
              <w:pStyle w:val="NoSpacing"/>
              <w:rPr>
                <w:color w:val="000000"/>
                <w:lang w:eastAsia="de-CH"/>
              </w:rPr>
            </w:pPr>
          </w:p>
        </w:tc>
      </w:tr>
      <w:tr w:rsidR="00905A39" w:rsidRPr="009E1E9A" w14:paraId="37BDCC15" w14:textId="77777777">
        <w:trPr>
          <w:trHeight w:val="360"/>
        </w:trPr>
        <w:tc>
          <w:tcPr>
            <w:tcW w:w="560" w:type="dxa"/>
            <w:vMerge/>
            <w:shd w:val="clear" w:color="auto" w:fill="auto"/>
          </w:tcPr>
          <w:p w14:paraId="5A5AEA25" w14:textId="77777777" w:rsidR="00905A39" w:rsidRPr="009E1E9A" w:rsidRDefault="00905A39">
            <w:pPr>
              <w:pStyle w:val="NoSpacing"/>
              <w:rPr>
                <w:color w:val="000000"/>
                <w:lang w:eastAsia="de-CH"/>
              </w:rPr>
            </w:pPr>
          </w:p>
        </w:tc>
        <w:tc>
          <w:tcPr>
            <w:tcW w:w="1703" w:type="dxa"/>
            <w:vMerge/>
            <w:shd w:val="clear" w:color="auto" w:fill="auto"/>
          </w:tcPr>
          <w:p w14:paraId="6CD579DC" w14:textId="77777777" w:rsidR="00905A39" w:rsidRPr="009E1E9A" w:rsidRDefault="00905A39">
            <w:pPr>
              <w:pStyle w:val="NoSpacing"/>
              <w:rPr>
                <w:color w:val="000000"/>
                <w:lang w:eastAsia="de-CH"/>
              </w:rPr>
            </w:pPr>
          </w:p>
        </w:tc>
        <w:tc>
          <w:tcPr>
            <w:tcW w:w="1782" w:type="dxa"/>
            <w:shd w:val="clear" w:color="auto" w:fill="auto"/>
          </w:tcPr>
          <w:p w14:paraId="54B0E6C1" w14:textId="77777777" w:rsidR="00905A39" w:rsidRPr="009E1E9A" w:rsidRDefault="00905A39">
            <w:pPr>
              <w:pStyle w:val="NoSpacing"/>
              <w:rPr>
                <w:color w:val="000000"/>
                <w:lang w:eastAsia="de-CH"/>
              </w:rPr>
            </w:pPr>
            <w:r w:rsidRPr="009E1E9A">
              <w:rPr>
                <w:color w:val="000000"/>
                <w:lang w:eastAsia="de-CH"/>
              </w:rPr>
              <w:t xml:space="preserve">memory, </w:t>
            </w:r>
            <w:proofErr w:type="gramStart"/>
            <w:r w:rsidRPr="009E1E9A">
              <w:rPr>
                <w:color w:val="000000"/>
                <w:lang w:eastAsia="de-CH"/>
              </w:rPr>
              <w:t>attention</w:t>
            </w:r>
            <w:proofErr w:type="gramEnd"/>
            <w:r w:rsidRPr="009E1E9A">
              <w:rPr>
                <w:color w:val="000000"/>
                <w:lang w:eastAsia="de-CH"/>
              </w:rPr>
              <w:t xml:space="preserve"> and decision processes</w:t>
            </w:r>
          </w:p>
        </w:tc>
        <w:tc>
          <w:tcPr>
            <w:tcW w:w="877" w:type="dxa"/>
            <w:shd w:val="clear" w:color="auto" w:fill="auto"/>
          </w:tcPr>
          <w:p w14:paraId="21916171" w14:textId="77777777" w:rsidR="00905A39" w:rsidRPr="009E1E9A" w:rsidRDefault="00905A39">
            <w:pPr>
              <w:pStyle w:val="NoSpacing"/>
              <w:rPr>
                <w:color w:val="000000"/>
                <w:lang w:eastAsia="de-CH"/>
              </w:rPr>
            </w:pPr>
          </w:p>
        </w:tc>
        <w:tc>
          <w:tcPr>
            <w:tcW w:w="1144" w:type="dxa"/>
            <w:shd w:val="clear" w:color="auto" w:fill="auto"/>
          </w:tcPr>
          <w:p w14:paraId="6153F208" w14:textId="77777777" w:rsidR="00905A39" w:rsidRPr="009E1E9A" w:rsidRDefault="00905A39">
            <w:pPr>
              <w:pStyle w:val="NoSpacing"/>
              <w:rPr>
                <w:color w:val="000000"/>
                <w:lang w:eastAsia="de-CH"/>
              </w:rPr>
            </w:pPr>
          </w:p>
        </w:tc>
        <w:tc>
          <w:tcPr>
            <w:tcW w:w="1113" w:type="dxa"/>
            <w:shd w:val="clear" w:color="auto" w:fill="auto"/>
          </w:tcPr>
          <w:p w14:paraId="6C790FC5" w14:textId="77777777" w:rsidR="00905A39" w:rsidRPr="009E1E9A" w:rsidRDefault="00905A39">
            <w:pPr>
              <w:pStyle w:val="NoSpacing"/>
              <w:rPr>
                <w:color w:val="000000"/>
                <w:lang w:eastAsia="de-CH"/>
              </w:rPr>
            </w:pPr>
          </w:p>
        </w:tc>
        <w:tc>
          <w:tcPr>
            <w:tcW w:w="1096" w:type="dxa"/>
            <w:shd w:val="clear" w:color="auto" w:fill="auto"/>
          </w:tcPr>
          <w:p w14:paraId="7B5EE3DC" w14:textId="77777777" w:rsidR="00905A39" w:rsidRPr="009E1E9A" w:rsidRDefault="00905A39">
            <w:pPr>
              <w:pStyle w:val="NoSpacing"/>
              <w:rPr>
                <w:color w:val="000000"/>
                <w:lang w:eastAsia="de-CH"/>
              </w:rPr>
            </w:pPr>
          </w:p>
        </w:tc>
        <w:tc>
          <w:tcPr>
            <w:tcW w:w="515" w:type="dxa"/>
            <w:shd w:val="clear" w:color="auto" w:fill="auto"/>
          </w:tcPr>
          <w:p w14:paraId="02587353" w14:textId="77777777" w:rsidR="00905A39" w:rsidRPr="009E1E9A" w:rsidRDefault="00905A39">
            <w:pPr>
              <w:pStyle w:val="NoSpacing"/>
              <w:rPr>
                <w:color w:val="000000"/>
                <w:lang w:eastAsia="de-CH"/>
              </w:rPr>
            </w:pPr>
          </w:p>
        </w:tc>
        <w:tc>
          <w:tcPr>
            <w:tcW w:w="370" w:type="dxa"/>
            <w:shd w:val="clear" w:color="auto" w:fill="auto"/>
          </w:tcPr>
          <w:p w14:paraId="164CE922" w14:textId="77777777" w:rsidR="00905A39" w:rsidRPr="009E1E9A" w:rsidRDefault="00905A39">
            <w:pPr>
              <w:pStyle w:val="NoSpacing"/>
              <w:rPr>
                <w:color w:val="000000"/>
                <w:lang w:eastAsia="de-CH"/>
              </w:rPr>
            </w:pPr>
          </w:p>
        </w:tc>
        <w:tc>
          <w:tcPr>
            <w:tcW w:w="505" w:type="dxa"/>
            <w:shd w:val="clear" w:color="auto" w:fill="auto"/>
          </w:tcPr>
          <w:p w14:paraId="1F9876C0" w14:textId="77777777" w:rsidR="00905A39" w:rsidRPr="009E1E9A" w:rsidRDefault="00905A39">
            <w:pPr>
              <w:pStyle w:val="NoSpacing"/>
              <w:rPr>
                <w:color w:val="000000"/>
                <w:lang w:eastAsia="de-CH"/>
              </w:rPr>
            </w:pPr>
          </w:p>
        </w:tc>
        <w:tc>
          <w:tcPr>
            <w:tcW w:w="547" w:type="dxa"/>
            <w:shd w:val="clear" w:color="auto" w:fill="auto"/>
          </w:tcPr>
          <w:p w14:paraId="37107379" w14:textId="77777777" w:rsidR="00905A39" w:rsidRPr="009E1E9A" w:rsidRDefault="00905A39">
            <w:pPr>
              <w:pStyle w:val="NoSpacing"/>
              <w:rPr>
                <w:color w:val="000000"/>
                <w:lang w:eastAsia="de-CH"/>
              </w:rPr>
            </w:pPr>
          </w:p>
        </w:tc>
        <w:tc>
          <w:tcPr>
            <w:tcW w:w="393" w:type="dxa"/>
            <w:shd w:val="clear" w:color="auto" w:fill="auto"/>
          </w:tcPr>
          <w:p w14:paraId="0D2ACCFD" w14:textId="77777777" w:rsidR="00905A39" w:rsidRPr="009E1E9A" w:rsidRDefault="00905A39">
            <w:pPr>
              <w:pStyle w:val="NoSpacing"/>
              <w:rPr>
                <w:color w:val="000000"/>
                <w:lang w:eastAsia="de-CH"/>
              </w:rPr>
            </w:pPr>
          </w:p>
        </w:tc>
        <w:tc>
          <w:tcPr>
            <w:tcW w:w="537" w:type="dxa"/>
            <w:shd w:val="clear" w:color="auto" w:fill="auto"/>
          </w:tcPr>
          <w:p w14:paraId="3E06CC31" w14:textId="77777777" w:rsidR="00905A39" w:rsidRPr="009E1E9A" w:rsidRDefault="00905A39">
            <w:pPr>
              <w:pStyle w:val="NoSpacing"/>
              <w:rPr>
                <w:color w:val="000000"/>
                <w:lang w:eastAsia="de-CH"/>
              </w:rPr>
            </w:pPr>
          </w:p>
        </w:tc>
        <w:tc>
          <w:tcPr>
            <w:tcW w:w="478" w:type="dxa"/>
            <w:shd w:val="clear" w:color="auto" w:fill="auto"/>
          </w:tcPr>
          <w:p w14:paraId="25D45C2E" w14:textId="77777777" w:rsidR="00905A39" w:rsidRPr="009E1E9A" w:rsidRDefault="00905A39">
            <w:pPr>
              <w:pStyle w:val="NoSpacing"/>
              <w:rPr>
                <w:color w:val="000000"/>
                <w:lang w:eastAsia="de-CH"/>
              </w:rPr>
            </w:pPr>
          </w:p>
        </w:tc>
        <w:tc>
          <w:tcPr>
            <w:tcW w:w="487" w:type="dxa"/>
            <w:shd w:val="clear" w:color="auto" w:fill="auto"/>
          </w:tcPr>
          <w:p w14:paraId="5EE10529" w14:textId="77777777" w:rsidR="00905A39" w:rsidRPr="009E1E9A" w:rsidRDefault="00905A39">
            <w:pPr>
              <w:pStyle w:val="NoSpacing"/>
              <w:rPr>
                <w:color w:val="000000"/>
                <w:lang w:eastAsia="de-CH"/>
              </w:rPr>
            </w:pPr>
          </w:p>
        </w:tc>
        <w:tc>
          <w:tcPr>
            <w:tcW w:w="487" w:type="dxa"/>
            <w:shd w:val="clear" w:color="auto" w:fill="auto"/>
          </w:tcPr>
          <w:p w14:paraId="798FD56D" w14:textId="77777777" w:rsidR="00905A39" w:rsidRPr="009E1E9A" w:rsidRDefault="00905A39">
            <w:pPr>
              <w:pStyle w:val="NoSpacing"/>
              <w:rPr>
                <w:color w:val="000000"/>
                <w:lang w:eastAsia="de-CH"/>
              </w:rPr>
            </w:pPr>
          </w:p>
        </w:tc>
        <w:tc>
          <w:tcPr>
            <w:tcW w:w="467" w:type="dxa"/>
            <w:shd w:val="clear" w:color="auto" w:fill="auto"/>
          </w:tcPr>
          <w:p w14:paraId="1DFBA724"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5A47E352" w14:textId="77777777" w:rsidR="00905A39" w:rsidRPr="009E1E9A" w:rsidRDefault="00905A39">
            <w:pPr>
              <w:pStyle w:val="NoSpacing"/>
              <w:rPr>
                <w:color w:val="000000"/>
                <w:lang w:eastAsia="de-CH"/>
              </w:rPr>
            </w:pPr>
          </w:p>
        </w:tc>
        <w:tc>
          <w:tcPr>
            <w:tcW w:w="487" w:type="dxa"/>
            <w:shd w:val="clear" w:color="auto" w:fill="auto"/>
          </w:tcPr>
          <w:p w14:paraId="12E8B96D" w14:textId="77777777" w:rsidR="00905A39" w:rsidRPr="009E1E9A" w:rsidRDefault="00905A39">
            <w:pPr>
              <w:pStyle w:val="NoSpacing"/>
              <w:rPr>
                <w:color w:val="000000"/>
                <w:lang w:eastAsia="de-CH"/>
              </w:rPr>
            </w:pPr>
          </w:p>
        </w:tc>
        <w:tc>
          <w:tcPr>
            <w:tcW w:w="487" w:type="dxa"/>
            <w:shd w:val="clear" w:color="auto" w:fill="auto"/>
          </w:tcPr>
          <w:p w14:paraId="051E4F03" w14:textId="77777777" w:rsidR="00905A39" w:rsidRPr="009E1E9A" w:rsidRDefault="00905A39">
            <w:pPr>
              <w:pStyle w:val="NoSpacing"/>
              <w:rPr>
                <w:color w:val="000000"/>
                <w:lang w:eastAsia="de-CH"/>
              </w:rPr>
            </w:pPr>
          </w:p>
        </w:tc>
        <w:tc>
          <w:tcPr>
            <w:tcW w:w="487" w:type="dxa"/>
            <w:shd w:val="clear" w:color="auto" w:fill="auto"/>
          </w:tcPr>
          <w:p w14:paraId="76C9D358" w14:textId="77777777" w:rsidR="00905A39" w:rsidRPr="009E1E9A" w:rsidRDefault="00905A39">
            <w:pPr>
              <w:pStyle w:val="NoSpacing"/>
              <w:rPr>
                <w:color w:val="000000"/>
                <w:lang w:eastAsia="de-CH"/>
              </w:rPr>
            </w:pPr>
          </w:p>
        </w:tc>
      </w:tr>
      <w:tr w:rsidR="00905A39" w:rsidRPr="009E1E9A" w14:paraId="29DE483C" w14:textId="77777777">
        <w:trPr>
          <w:trHeight w:val="360"/>
        </w:trPr>
        <w:tc>
          <w:tcPr>
            <w:tcW w:w="560" w:type="dxa"/>
            <w:vMerge w:val="restart"/>
            <w:shd w:val="clear" w:color="auto" w:fill="auto"/>
          </w:tcPr>
          <w:p w14:paraId="074B17E0" w14:textId="77777777" w:rsidR="00905A39" w:rsidRPr="009E1E9A" w:rsidRDefault="00905A39">
            <w:pPr>
              <w:pStyle w:val="NoSpacing"/>
              <w:rPr>
                <w:color w:val="000000"/>
                <w:lang w:eastAsia="de-CH"/>
              </w:rPr>
            </w:pPr>
            <w:r w:rsidRPr="009E1E9A">
              <w:rPr>
                <w:color w:val="000000"/>
                <w:lang w:eastAsia="de-CH"/>
              </w:rPr>
              <w:t>4.2</w:t>
            </w:r>
          </w:p>
        </w:tc>
        <w:tc>
          <w:tcPr>
            <w:tcW w:w="1703" w:type="dxa"/>
            <w:vMerge w:val="restart"/>
            <w:shd w:val="clear" w:color="auto" w:fill="auto"/>
          </w:tcPr>
          <w:p w14:paraId="66DFA279" w14:textId="77777777" w:rsidR="00905A39" w:rsidRPr="009E1E9A" w:rsidRDefault="00905A39">
            <w:pPr>
              <w:pStyle w:val="NoSpacing"/>
              <w:rPr>
                <w:color w:val="000000"/>
                <w:lang w:eastAsia="de-CH"/>
              </w:rPr>
            </w:pPr>
            <w:r w:rsidRPr="009E1E9A">
              <w:rPr>
                <w:color w:val="000000"/>
                <w:lang w:eastAsia="de-CH"/>
              </w:rPr>
              <w:t>information about antecedents</w:t>
            </w:r>
            <w:r w:rsidRPr="009E1E9A">
              <w:rPr>
                <w:b/>
                <w:color w:val="000000"/>
                <w:lang w:eastAsia="de-CH"/>
              </w:rPr>
              <w:t xml:space="preserve"> </w:t>
            </w:r>
          </w:p>
        </w:tc>
        <w:tc>
          <w:tcPr>
            <w:tcW w:w="1782" w:type="dxa"/>
            <w:shd w:val="clear" w:color="auto" w:fill="auto"/>
          </w:tcPr>
          <w:p w14:paraId="2C68DB58" w14:textId="77777777" w:rsidR="00905A39" w:rsidRPr="009E1E9A" w:rsidRDefault="00905A39">
            <w:pPr>
              <w:pStyle w:val="NoSpacing"/>
              <w:rPr>
                <w:color w:val="000000"/>
                <w:lang w:eastAsia="de-CH"/>
              </w:rPr>
            </w:pPr>
            <w:r w:rsidRPr="009E1E9A">
              <w:rPr>
                <w:color w:val="000000"/>
                <w:lang w:eastAsia="de-CH"/>
              </w:rPr>
              <w:t>knowledge</w:t>
            </w:r>
            <w:r w:rsidRPr="009E1E9A">
              <w:rPr>
                <w:b/>
                <w:color w:val="000000"/>
                <w:lang w:eastAsia="de-CH"/>
              </w:rPr>
              <w:t xml:space="preserve"> </w:t>
            </w:r>
          </w:p>
        </w:tc>
        <w:tc>
          <w:tcPr>
            <w:tcW w:w="877" w:type="dxa"/>
            <w:shd w:val="clear" w:color="auto" w:fill="auto"/>
          </w:tcPr>
          <w:p w14:paraId="4DB37B36" w14:textId="77777777" w:rsidR="00905A39" w:rsidRPr="009E1E9A" w:rsidRDefault="00905A39">
            <w:pPr>
              <w:pStyle w:val="NoSpacing"/>
              <w:rPr>
                <w:color w:val="000000"/>
                <w:lang w:eastAsia="de-CH"/>
              </w:rPr>
            </w:pPr>
            <w:r w:rsidRPr="009E1E9A">
              <w:rPr>
                <w:color w:val="000000"/>
                <w:lang w:eastAsia="de-CH"/>
              </w:rPr>
              <w:t>3</w:t>
            </w:r>
          </w:p>
        </w:tc>
        <w:tc>
          <w:tcPr>
            <w:tcW w:w="1144" w:type="dxa"/>
            <w:shd w:val="clear" w:color="auto" w:fill="auto"/>
          </w:tcPr>
          <w:p w14:paraId="798AA1F4" w14:textId="77777777" w:rsidR="00905A39" w:rsidRPr="009E1E9A" w:rsidRDefault="00905A39">
            <w:pPr>
              <w:pStyle w:val="NoSpacing"/>
              <w:rPr>
                <w:color w:val="000000"/>
                <w:lang w:eastAsia="de-CH"/>
              </w:rPr>
            </w:pPr>
            <w:r w:rsidRPr="009E1E9A">
              <w:rPr>
                <w:color w:val="000000"/>
                <w:lang w:eastAsia="de-CH"/>
              </w:rPr>
              <w:t>4</w:t>
            </w:r>
          </w:p>
        </w:tc>
        <w:tc>
          <w:tcPr>
            <w:tcW w:w="1113" w:type="dxa"/>
            <w:shd w:val="clear" w:color="auto" w:fill="auto"/>
          </w:tcPr>
          <w:p w14:paraId="5673F797" w14:textId="77777777" w:rsidR="00905A39" w:rsidRPr="009E1E9A" w:rsidRDefault="00905A39">
            <w:pPr>
              <w:pStyle w:val="NoSpacing"/>
              <w:rPr>
                <w:color w:val="000000"/>
                <w:lang w:eastAsia="de-CH"/>
              </w:rPr>
            </w:pPr>
            <w:r w:rsidRPr="009E1E9A">
              <w:rPr>
                <w:color w:val="000000"/>
                <w:lang w:eastAsia="de-CH"/>
              </w:rPr>
              <w:t>2</w:t>
            </w:r>
          </w:p>
        </w:tc>
        <w:tc>
          <w:tcPr>
            <w:tcW w:w="1096" w:type="dxa"/>
            <w:shd w:val="clear" w:color="auto" w:fill="auto"/>
          </w:tcPr>
          <w:p w14:paraId="39EE2FB3"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01A8C9B0" w14:textId="77777777" w:rsidR="00905A39" w:rsidRPr="009E1E9A" w:rsidRDefault="00905A39">
            <w:pPr>
              <w:pStyle w:val="NoSpacing"/>
              <w:rPr>
                <w:color w:val="000000"/>
                <w:lang w:eastAsia="de-CH"/>
              </w:rPr>
            </w:pPr>
          </w:p>
        </w:tc>
        <w:tc>
          <w:tcPr>
            <w:tcW w:w="370" w:type="dxa"/>
            <w:shd w:val="clear" w:color="auto" w:fill="auto"/>
          </w:tcPr>
          <w:p w14:paraId="434E0861" w14:textId="77777777" w:rsidR="00905A39" w:rsidRPr="009E1E9A" w:rsidRDefault="00905A39">
            <w:pPr>
              <w:pStyle w:val="NoSpacing"/>
              <w:rPr>
                <w:color w:val="000000"/>
                <w:lang w:eastAsia="de-CH"/>
              </w:rPr>
            </w:pPr>
          </w:p>
        </w:tc>
        <w:tc>
          <w:tcPr>
            <w:tcW w:w="505" w:type="dxa"/>
            <w:shd w:val="clear" w:color="auto" w:fill="auto"/>
          </w:tcPr>
          <w:p w14:paraId="23A447DC" w14:textId="77777777" w:rsidR="00905A39" w:rsidRPr="009E1E9A" w:rsidRDefault="00905A39">
            <w:pPr>
              <w:pStyle w:val="NoSpacing"/>
              <w:rPr>
                <w:color w:val="000000"/>
                <w:lang w:eastAsia="de-CH"/>
              </w:rPr>
            </w:pPr>
          </w:p>
        </w:tc>
        <w:tc>
          <w:tcPr>
            <w:tcW w:w="547" w:type="dxa"/>
            <w:shd w:val="clear" w:color="auto" w:fill="auto"/>
          </w:tcPr>
          <w:p w14:paraId="706580F6" w14:textId="77777777" w:rsidR="00905A39" w:rsidRPr="009E1E9A" w:rsidRDefault="00905A39">
            <w:pPr>
              <w:pStyle w:val="NoSpacing"/>
              <w:rPr>
                <w:color w:val="000000"/>
                <w:lang w:eastAsia="de-CH"/>
              </w:rPr>
            </w:pPr>
          </w:p>
        </w:tc>
        <w:tc>
          <w:tcPr>
            <w:tcW w:w="393" w:type="dxa"/>
            <w:shd w:val="clear" w:color="auto" w:fill="auto"/>
          </w:tcPr>
          <w:p w14:paraId="0111467F" w14:textId="77777777" w:rsidR="00905A39" w:rsidRPr="009E1E9A" w:rsidRDefault="00905A39">
            <w:pPr>
              <w:pStyle w:val="NoSpacing"/>
              <w:rPr>
                <w:color w:val="000000"/>
                <w:lang w:eastAsia="de-CH"/>
              </w:rPr>
            </w:pPr>
          </w:p>
        </w:tc>
        <w:tc>
          <w:tcPr>
            <w:tcW w:w="537" w:type="dxa"/>
            <w:shd w:val="clear" w:color="auto" w:fill="auto"/>
          </w:tcPr>
          <w:p w14:paraId="0ECA239F" w14:textId="77777777" w:rsidR="00905A39" w:rsidRPr="009E1E9A" w:rsidRDefault="00905A39">
            <w:pPr>
              <w:pStyle w:val="NoSpacing"/>
              <w:rPr>
                <w:color w:val="000000"/>
                <w:lang w:eastAsia="de-CH"/>
              </w:rPr>
            </w:pPr>
          </w:p>
        </w:tc>
        <w:tc>
          <w:tcPr>
            <w:tcW w:w="478" w:type="dxa"/>
            <w:shd w:val="clear" w:color="auto" w:fill="auto"/>
          </w:tcPr>
          <w:p w14:paraId="7BC5480D" w14:textId="77777777" w:rsidR="00905A39" w:rsidRPr="009E1E9A" w:rsidRDefault="00905A39">
            <w:pPr>
              <w:pStyle w:val="NoSpacing"/>
              <w:rPr>
                <w:color w:val="000000"/>
                <w:lang w:eastAsia="de-CH"/>
              </w:rPr>
            </w:pPr>
          </w:p>
        </w:tc>
        <w:tc>
          <w:tcPr>
            <w:tcW w:w="487" w:type="dxa"/>
            <w:shd w:val="clear" w:color="auto" w:fill="auto"/>
          </w:tcPr>
          <w:p w14:paraId="5A6A1664"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32E9DFB5" w14:textId="77777777" w:rsidR="00905A39" w:rsidRPr="009E1E9A" w:rsidRDefault="00905A39">
            <w:pPr>
              <w:pStyle w:val="NoSpacing"/>
              <w:rPr>
                <w:color w:val="000000"/>
                <w:lang w:eastAsia="de-CH"/>
              </w:rPr>
            </w:pPr>
          </w:p>
        </w:tc>
        <w:tc>
          <w:tcPr>
            <w:tcW w:w="467" w:type="dxa"/>
            <w:shd w:val="clear" w:color="auto" w:fill="auto"/>
          </w:tcPr>
          <w:p w14:paraId="5137F360"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A8094CC" w14:textId="77777777" w:rsidR="00905A39" w:rsidRPr="009E1E9A" w:rsidRDefault="00905A39">
            <w:pPr>
              <w:pStyle w:val="NoSpacing"/>
              <w:rPr>
                <w:color w:val="000000"/>
                <w:lang w:eastAsia="de-CH"/>
              </w:rPr>
            </w:pPr>
          </w:p>
        </w:tc>
        <w:tc>
          <w:tcPr>
            <w:tcW w:w="487" w:type="dxa"/>
            <w:shd w:val="clear" w:color="auto" w:fill="auto"/>
          </w:tcPr>
          <w:p w14:paraId="61D937AA" w14:textId="77777777" w:rsidR="00905A39" w:rsidRPr="009E1E9A" w:rsidRDefault="00905A39">
            <w:pPr>
              <w:pStyle w:val="NoSpacing"/>
              <w:rPr>
                <w:color w:val="000000"/>
                <w:lang w:eastAsia="de-CH"/>
              </w:rPr>
            </w:pPr>
            <w:r w:rsidRPr="009E1E9A">
              <w:rPr>
                <w:color w:val="000000"/>
                <w:lang w:eastAsia="de-CH"/>
              </w:rPr>
              <w:t>2</w:t>
            </w:r>
          </w:p>
        </w:tc>
        <w:tc>
          <w:tcPr>
            <w:tcW w:w="487" w:type="dxa"/>
            <w:shd w:val="clear" w:color="auto" w:fill="auto"/>
          </w:tcPr>
          <w:p w14:paraId="653961A0"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5633467" w14:textId="77777777" w:rsidR="00905A39" w:rsidRPr="009E1E9A" w:rsidRDefault="00905A39">
            <w:pPr>
              <w:pStyle w:val="NoSpacing"/>
              <w:rPr>
                <w:color w:val="000000"/>
                <w:lang w:eastAsia="de-CH"/>
              </w:rPr>
            </w:pPr>
            <w:r w:rsidRPr="009E1E9A">
              <w:rPr>
                <w:color w:val="000000"/>
                <w:lang w:eastAsia="de-CH"/>
              </w:rPr>
              <w:t>1</w:t>
            </w:r>
          </w:p>
        </w:tc>
      </w:tr>
      <w:tr w:rsidR="00905A39" w:rsidRPr="009E1E9A" w14:paraId="7B459145" w14:textId="77777777">
        <w:trPr>
          <w:trHeight w:val="360"/>
        </w:trPr>
        <w:tc>
          <w:tcPr>
            <w:tcW w:w="560" w:type="dxa"/>
            <w:vMerge/>
            <w:shd w:val="clear" w:color="auto" w:fill="auto"/>
          </w:tcPr>
          <w:p w14:paraId="4F85E017" w14:textId="77777777" w:rsidR="00905A39" w:rsidRPr="009E1E9A" w:rsidRDefault="00905A39">
            <w:pPr>
              <w:pStyle w:val="NoSpacing"/>
              <w:rPr>
                <w:color w:val="000000"/>
                <w:lang w:eastAsia="de-CH"/>
              </w:rPr>
            </w:pPr>
          </w:p>
        </w:tc>
        <w:tc>
          <w:tcPr>
            <w:tcW w:w="1703" w:type="dxa"/>
            <w:vMerge/>
            <w:shd w:val="clear" w:color="auto" w:fill="auto"/>
          </w:tcPr>
          <w:p w14:paraId="5DF2B855" w14:textId="77777777" w:rsidR="00905A39" w:rsidRPr="009E1E9A" w:rsidRDefault="00905A39">
            <w:pPr>
              <w:pStyle w:val="NoSpacing"/>
              <w:rPr>
                <w:color w:val="000000"/>
                <w:lang w:eastAsia="de-CH"/>
              </w:rPr>
            </w:pPr>
          </w:p>
        </w:tc>
        <w:tc>
          <w:tcPr>
            <w:tcW w:w="1782" w:type="dxa"/>
            <w:shd w:val="clear" w:color="auto" w:fill="auto"/>
          </w:tcPr>
          <w:p w14:paraId="439676E3" w14:textId="77777777" w:rsidR="00905A39" w:rsidRPr="009E1E9A" w:rsidRDefault="00905A39">
            <w:pPr>
              <w:pStyle w:val="NoSpacing"/>
              <w:rPr>
                <w:color w:val="000000"/>
                <w:lang w:eastAsia="de-CH"/>
              </w:rPr>
            </w:pPr>
            <w:r w:rsidRPr="009E1E9A">
              <w:rPr>
                <w:color w:val="000000"/>
                <w:lang w:eastAsia="de-CH"/>
              </w:rPr>
              <w:t xml:space="preserve">emotions </w:t>
            </w:r>
          </w:p>
        </w:tc>
        <w:tc>
          <w:tcPr>
            <w:tcW w:w="877" w:type="dxa"/>
            <w:shd w:val="clear" w:color="auto" w:fill="auto"/>
          </w:tcPr>
          <w:p w14:paraId="7E5BAC6A" w14:textId="77777777" w:rsidR="00905A39" w:rsidRPr="009E1E9A" w:rsidRDefault="00905A39">
            <w:pPr>
              <w:pStyle w:val="NoSpacing"/>
              <w:rPr>
                <w:color w:val="000000"/>
                <w:lang w:eastAsia="de-CH"/>
              </w:rPr>
            </w:pPr>
          </w:p>
        </w:tc>
        <w:tc>
          <w:tcPr>
            <w:tcW w:w="1144" w:type="dxa"/>
            <w:shd w:val="clear" w:color="auto" w:fill="auto"/>
          </w:tcPr>
          <w:p w14:paraId="1DF2696D" w14:textId="77777777" w:rsidR="00905A39" w:rsidRPr="009E1E9A" w:rsidRDefault="00905A39">
            <w:pPr>
              <w:pStyle w:val="NoSpacing"/>
              <w:rPr>
                <w:color w:val="000000"/>
                <w:lang w:eastAsia="de-CH"/>
              </w:rPr>
            </w:pPr>
          </w:p>
        </w:tc>
        <w:tc>
          <w:tcPr>
            <w:tcW w:w="1113" w:type="dxa"/>
            <w:shd w:val="clear" w:color="auto" w:fill="auto"/>
          </w:tcPr>
          <w:p w14:paraId="77C34B71" w14:textId="77777777" w:rsidR="00905A39" w:rsidRPr="009E1E9A" w:rsidRDefault="00905A39">
            <w:pPr>
              <w:pStyle w:val="NoSpacing"/>
              <w:rPr>
                <w:color w:val="000000"/>
                <w:lang w:eastAsia="de-CH"/>
              </w:rPr>
            </w:pPr>
          </w:p>
        </w:tc>
        <w:tc>
          <w:tcPr>
            <w:tcW w:w="1096" w:type="dxa"/>
            <w:shd w:val="clear" w:color="auto" w:fill="auto"/>
          </w:tcPr>
          <w:p w14:paraId="1A322DE2" w14:textId="77777777" w:rsidR="00905A39" w:rsidRPr="009E1E9A" w:rsidRDefault="00905A39">
            <w:pPr>
              <w:pStyle w:val="NoSpacing"/>
              <w:rPr>
                <w:color w:val="000000"/>
                <w:lang w:eastAsia="de-CH"/>
              </w:rPr>
            </w:pPr>
          </w:p>
        </w:tc>
        <w:tc>
          <w:tcPr>
            <w:tcW w:w="515" w:type="dxa"/>
            <w:shd w:val="clear" w:color="auto" w:fill="auto"/>
          </w:tcPr>
          <w:p w14:paraId="1216E616" w14:textId="77777777" w:rsidR="00905A39" w:rsidRPr="009E1E9A" w:rsidRDefault="00905A39">
            <w:pPr>
              <w:pStyle w:val="NoSpacing"/>
              <w:rPr>
                <w:color w:val="000000"/>
                <w:lang w:eastAsia="de-CH"/>
              </w:rPr>
            </w:pPr>
          </w:p>
        </w:tc>
        <w:tc>
          <w:tcPr>
            <w:tcW w:w="370" w:type="dxa"/>
            <w:shd w:val="clear" w:color="auto" w:fill="auto"/>
          </w:tcPr>
          <w:p w14:paraId="13858933" w14:textId="77777777" w:rsidR="00905A39" w:rsidRPr="009E1E9A" w:rsidRDefault="00905A39">
            <w:pPr>
              <w:pStyle w:val="NoSpacing"/>
              <w:rPr>
                <w:color w:val="000000"/>
                <w:lang w:eastAsia="de-CH"/>
              </w:rPr>
            </w:pPr>
          </w:p>
        </w:tc>
        <w:tc>
          <w:tcPr>
            <w:tcW w:w="505" w:type="dxa"/>
            <w:shd w:val="clear" w:color="auto" w:fill="auto"/>
          </w:tcPr>
          <w:p w14:paraId="04ED2DA4" w14:textId="77777777" w:rsidR="00905A39" w:rsidRPr="009E1E9A" w:rsidRDefault="00905A39">
            <w:pPr>
              <w:pStyle w:val="NoSpacing"/>
              <w:rPr>
                <w:color w:val="000000"/>
                <w:lang w:eastAsia="de-CH"/>
              </w:rPr>
            </w:pPr>
          </w:p>
        </w:tc>
        <w:tc>
          <w:tcPr>
            <w:tcW w:w="547" w:type="dxa"/>
            <w:shd w:val="clear" w:color="auto" w:fill="auto"/>
          </w:tcPr>
          <w:p w14:paraId="19FCA454" w14:textId="77777777" w:rsidR="00905A39" w:rsidRPr="009E1E9A" w:rsidRDefault="00905A39">
            <w:pPr>
              <w:pStyle w:val="NoSpacing"/>
              <w:rPr>
                <w:color w:val="000000"/>
                <w:lang w:eastAsia="de-CH"/>
              </w:rPr>
            </w:pPr>
          </w:p>
        </w:tc>
        <w:tc>
          <w:tcPr>
            <w:tcW w:w="393" w:type="dxa"/>
            <w:shd w:val="clear" w:color="auto" w:fill="auto"/>
          </w:tcPr>
          <w:p w14:paraId="0C38E364" w14:textId="77777777" w:rsidR="00905A39" w:rsidRPr="009E1E9A" w:rsidRDefault="00905A39">
            <w:pPr>
              <w:pStyle w:val="NoSpacing"/>
              <w:rPr>
                <w:color w:val="000000"/>
                <w:lang w:eastAsia="de-CH"/>
              </w:rPr>
            </w:pPr>
          </w:p>
        </w:tc>
        <w:tc>
          <w:tcPr>
            <w:tcW w:w="537" w:type="dxa"/>
            <w:shd w:val="clear" w:color="auto" w:fill="auto"/>
          </w:tcPr>
          <w:p w14:paraId="7D7821A1" w14:textId="77777777" w:rsidR="00905A39" w:rsidRPr="009E1E9A" w:rsidRDefault="00905A39">
            <w:pPr>
              <w:pStyle w:val="NoSpacing"/>
              <w:rPr>
                <w:color w:val="000000"/>
                <w:lang w:eastAsia="de-CH"/>
              </w:rPr>
            </w:pPr>
          </w:p>
        </w:tc>
        <w:tc>
          <w:tcPr>
            <w:tcW w:w="478" w:type="dxa"/>
            <w:shd w:val="clear" w:color="auto" w:fill="auto"/>
          </w:tcPr>
          <w:p w14:paraId="04AF276F" w14:textId="77777777" w:rsidR="00905A39" w:rsidRPr="009E1E9A" w:rsidRDefault="00905A39">
            <w:pPr>
              <w:pStyle w:val="NoSpacing"/>
              <w:rPr>
                <w:color w:val="000000"/>
                <w:lang w:eastAsia="de-CH"/>
              </w:rPr>
            </w:pPr>
          </w:p>
        </w:tc>
        <w:tc>
          <w:tcPr>
            <w:tcW w:w="487" w:type="dxa"/>
            <w:shd w:val="clear" w:color="auto" w:fill="auto"/>
          </w:tcPr>
          <w:p w14:paraId="4E88903C"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8122F80"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1CB53C4F"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FD7715F" w14:textId="77777777" w:rsidR="00905A39" w:rsidRPr="009E1E9A" w:rsidRDefault="00905A39">
            <w:pPr>
              <w:pStyle w:val="NoSpacing"/>
              <w:rPr>
                <w:color w:val="000000"/>
                <w:lang w:eastAsia="de-CH"/>
              </w:rPr>
            </w:pPr>
          </w:p>
        </w:tc>
        <w:tc>
          <w:tcPr>
            <w:tcW w:w="487" w:type="dxa"/>
            <w:shd w:val="clear" w:color="auto" w:fill="auto"/>
          </w:tcPr>
          <w:p w14:paraId="37253F13" w14:textId="77777777" w:rsidR="00905A39" w:rsidRPr="009E1E9A" w:rsidRDefault="00905A39">
            <w:pPr>
              <w:pStyle w:val="NoSpacing"/>
              <w:rPr>
                <w:color w:val="000000"/>
                <w:lang w:eastAsia="de-CH"/>
              </w:rPr>
            </w:pPr>
          </w:p>
        </w:tc>
        <w:tc>
          <w:tcPr>
            <w:tcW w:w="487" w:type="dxa"/>
            <w:shd w:val="clear" w:color="auto" w:fill="auto"/>
          </w:tcPr>
          <w:p w14:paraId="2AF19598" w14:textId="77777777" w:rsidR="00905A39" w:rsidRPr="009E1E9A" w:rsidRDefault="00905A39">
            <w:pPr>
              <w:pStyle w:val="NoSpacing"/>
              <w:rPr>
                <w:color w:val="000000"/>
                <w:lang w:eastAsia="de-CH"/>
              </w:rPr>
            </w:pPr>
          </w:p>
        </w:tc>
        <w:tc>
          <w:tcPr>
            <w:tcW w:w="487" w:type="dxa"/>
            <w:shd w:val="clear" w:color="auto" w:fill="auto"/>
          </w:tcPr>
          <w:p w14:paraId="1104ABF5" w14:textId="77777777" w:rsidR="00905A39" w:rsidRPr="009E1E9A" w:rsidRDefault="00905A39">
            <w:pPr>
              <w:pStyle w:val="NoSpacing"/>
              <w:rPr>
                <w:color w:val="000000"/>
                <w:lang w:eastAsia="de-CH"/>
              </w:rPr>
            </w:pPr>
          </w:p>
        </w:tc>
      </w:tr>
      <w:tr w:rsidR="00905A39" w:rsidRPr="009E1E9A" w14:paraId="02654D8A" w14:textId="77777777">
        <w:trPr>
          <w:trHeight w:val="360"/>
        </w:trPr>
        <w:tc>
          <w:tcPr>
            <w:tcW w:w="560" w:type="dxa"/>
            <w:vMerge w:val="restart"/>
            <w:shd w:val="clear" w:color="auto" w:fill="auto"/>
          </w:tcPr>
          <w:p w14:paraId="36E2F7E8" w14:textId="77777777" w:rsidR="00905A39" w:rsidRPr="009E1E9A" w:rsidRDefault="00905A39">
            <w:pPr>
              <w:pStyle w:val="NoSpacing"/>
              <w:rPr>
                <w:color w:val="000000"/>
                <w:lang w:eastAsia="de-CH"/>
              </w:rPr>
            </w:pPr>
            <w:r w:rsidRPr="009E1E9A">
              <w:rPr>
                <w:color w:val="000000"/>
                <w:lang w:eastAsia="de-CH"/>
              </w:rPr>
              <w:t>5.1</w:t>
            </w:r>
          </w:p>
        </w:tc>
        <w:tc>
          <w:tcPr>
            <w:tcW w:w="1703" w:type="dxa"/>
            <w:vMerge w:val="restart"/>
            <w:shd w:val="clear" w:color="auto" w:fill="auto"/>
          </w:tcPr>
          <w:p w14:paraId="3C4D523A" w14:textId="77777777" w:rsidR="00905A39" w:rsidRPr="009E1E9A" w:rsidRDefault="00905A39">
            <w:pPr>
              <w:pStyle w:val="NoSpacing"/>
              <w:rPr>
                <w:color w:val="000000"/>
                <w:lang w:eastAsia="de-CH"/>
              </w:rPr>
            </w:pPr>
            <w:r w:rsidRPr="009E1E9A">
              <w:rPr>
                <w:color w:val="000000"/>
                <w:lang w:eastAsia="de-CH"/>
              </w:rPr>
              <w:t>information about health consequences</w:t>
            </w:r>
          </w:p>
        </w:tc>
        <w:tc>
          <w:tcPr>
            <w:tcW w:w="1782" w:type="dxa"/>
            <w:shd w:val="clear" w:color="auto" w:fill="auto"/>
          </w:tcPr>
          <w:p w14:paraId="7D5857D4"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412E5B46" w14:textId="77777777" w:rsidR="00905A39" w:rsidRPr="009E1E9A" w:rsidRDefault="00905A39">
            <w:pPr>
              <w:pStyle w:val="NoSpacing"/>
              <w:rPr>
                <w:color w:val="000000"/>
                <w:lang w:eastAsia="de-CH"/>
              </w:rPr>
            </w:pPr>
          </w:p>
        </w:tc>
        <w:tc>
          <w:tcPr>
            <w:tcW w:w="1144" w:type="dxa"/>
            <w:shd w:val="clear" w:color="auto" w:fill="auto"/>
          </w:tcPr>
          <w:p w14:paraId="2A705EA1" w14:textId="77777777" w:rsidR="00905A39" w:rsidRPr="009E1E9A" w:rsidRDefault="00905A39">
            <w:pPr>
              <w:pStyle w:val="NoSpacing"/>
              <w:rPr>
                <w:color w:val="000000"/>
                <w:lang w:eastAsia="de-CH"/>
              </w:rPr>
            </w:pPr>
          </w:p>
        </w:tc>
        <w:tc>
          <w:tcPr>
            <w:tcW w:w="1113" w:type="dxa"/>
            <w:shd w:val="clear" w:color="auto" w:fill="auto"/>
          </w:tcPr>
          <w:p w14:paraId="33EB03EE" w14:textId="77777777" w:rsidR="00905A39" w:rsidRPr="009E1E9A" w:rsidRDefault="00905A39">
            <w:pPr>
              <w:pStyle w:val="NoSpacing"/>
              <w:rPr>
                <w:color w:val="000000"/>
                <w:lang w:eastAsia="de-CH"/>
              </w:rPr>
            </w:pPr>
          </w:p>
        </w:tc>
        <w:tc>
          <w:tcPr>
            <w:tcW w:w="1096" w:type="dxa"/>
            <w:shd w:val="clear" w:color="auto" w:fill="auto"/>
          </w:tcPr>
          <w:p w14:paraId="5A029933" w14:textId="77777777" w:rsidR="00905A39" w:rsidRPr="009E1E9A" w:rsidRDefault="00905A39">
            <w:pPr>
              <w:pStyle w:val="NoSpacing"/>
              <w:rPr>
                <w:color w:val="000000"/>
                <w:lang w:eastAsia="de-CH"/>
              </w:rPr>
            </w:pPr>
          </w:p>
        </w:tc>
        <w:tc>
          <w:tcPr>
            <w:tcW w:w="515" w:type="dxa"/>
            <w:shd w:val="clear" w:color="auto" w:fill="auto"/>
          </w:tcPr>
          <w:p w14:paraId="30BC2E44"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3E47C065"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61ACA66D" w14:textId="77777777" w:rsidR="00905A39" w:rsidRPr="009E1E9A" w:rsidRDefault="00905A39">
            <w:pPr>
              <w:pStyle w:val="NoSpacing"/>
              <w:rPr>
                <w:color w:val="000000"/>
                <w:lang w:eastAsia="de-CH"/>
              </w:rPr>
            </w:pPr>
            <w:r w:rsidRPr="009E1E9A">
              <w:rPr>
                <w:color w:val="000000"/>
                <w:lang w:eastAsia="de-CH"/>
              </w:rPr>
              <w:t>2</w:t>
            </w:r>
          </w:p>
        </w:tc>
        <w:tc>
          <w:tcPr>
            <w:tcW w:w="547" w:type="dxa"/>
            <w:shd w:val="clear" w:color="auto" w:fill="auto"/>
          </w:tcPr>
          <w:p w14:paraId="3779853B" w14:textId="77777777" w:rsidR="00905A39" w:rsidRPr="009E1E9A" w:rsidRDefault="00905A39">
            <w:pPr>
              <w:pStyle w:val="NoSpacing"/>
              <w:rPr>
                <w:color w:val="000000"/>
                <w:lang w:eastAsia="de-CH"/>
              </w:rPr>
            </w:pPr>
            <w:r w:rsidRPr="009E1E9A">
              <w:rPr>
                <w:color w:val="000000"/>
                <w:lang w:eastAsia="de-CH"/>
              </w:rPr>
              <w:t>1</w:t>
            </w:r>
          </w:p>
        </w:tc>
        <w:tc>
          <w:tcPr>
            <w:tcW w:w="393" w:type="dxa"/>
            <w:shd w:val="clear" w:color="auto" w:fill="auto"/>
          </w:tcPr>
          <w:p w14:paraId="4BF8F5E9" w14:textId="77777777" w:rsidR="00905A39" w:rsidRPr="009E1E9A" w:rsidRDefault="00905A39">
            <w:pPr>
              <w:pStyle w:val="NoSpacing"/>
              <w:rPr>
                <w:color w:val="000000"/>
                <w:lang w:eastAsia="de-CH"/>
              </w:rPr>
            </w:pPr>
            <w:r w:rsidRPr="009E1E9A">
              <w:rPr>
                <w:color w:val="000000"/>
                <w:lang w:eastAsia="de-CH"/>
              </w:rPr>
              <w:t>1</w:t>
            </w:r>
          </w:p>
        </w:tc>
        <w:tc>
          <w:tcPr>
            <w:tcW w:w="537" w:type="dxa"/>
            <w:shd w:val="clear" w:color="auto" w:fill="auto"/>
          </w:tcPr>
          <w:p w14:paraId="28FEBE71" w14:textId="77777777" w:rsidR="00905A39" w:rsidRPr="009E1E9A" w:rsidRDefault="00905A39">
            <w:pPr>
              <w:pStyle w:val="NoSpacing"/>
              <w:rPr>
                <w:color w:val="000000"/>
                <w:lang w:eastAsia="de-CH"/>
              </w:rPr>
            </w:pPr>
            <w:r w:rsidRPr="009E1E9A">
              <w:rPr>
                <w:color w:val="000000"/>
                <w:lang w:eastAsia="de-CH"/>
              </w:rPr>
              <w:t>1</w:t>
            </w:r>
          </w:p>
        </w:tc>
        <w:tc>
          <w:tcPr>
            <w:tcW w:w="478" w:type="dxa"/>
            <w:shd w:val="clear" w:color="auto" w:fill="auto"/>
          </w:tcPr>
          <w:p w14:paraId="4FDCC3E0"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353458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0C9E83F7"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3839583F" w14:textId="77777777" w:rsidR="00905A39" w:rsidRPr="009E1E9A" w:rsidRDefault="00905A39">
            <w:pPr>
              <w:pStyle w:val="NoSpacing"/>
              <w:rPr>
                <w:color w:val="000000"/>
                <w:lang w:eastAsia="de-CH"/>
              </w:rPr>
            </w:pPr>
            <w:r w:rsidRPr="009E1E9A">
              <w:rPr>
                <w:color w:val="000000"/>
                <w:lang w:eastAsia="de-CH"/>
              </w:rPr>
              <w:t>2</w:t>
            </w:r>
          </w:p>
        </w:tc>
        <w:tc>
          <w:tcPr>
            <w:tcW w:w="507" w:type="dxa"/>
            <w:shd w:val="clear" w:color="auto" w:fill="auto"/>
          </w:tcPr>
          <w:p w14:paraId="0AFB479A" w14:textId="77777777" w:rsidR="00905A39" w:rsidRPr="009E1E9A" w:rsidRDefault="00905A39">
            <w:pPr>
              <w:pStyle w:val="NoSpacing"/>
              <w:rPr>
                <w:color w:val="000000"/>
                <w:lang w:eastAsia="de-CH"/>
              </w:rPr>
            </w:pPr>
          </w:p>
        </w:tc>
        <w:tc>
          <w:tcPr>
            <w:tcW w:w="487" w:type="dxa"/>
            <w:shd w:val="clear" w:color="auto" w:fill="auto"/>
          </w:tcPr>
          <w:p w14:paraId="64F682D6" w14:textId="77777777" w:rsidR="00905A39" w:rsidRPr="009E1E9A" w:rsidRDefault="00905A39">
            <w:pPr>
              <w:pStyle w:val="NoSpacing"/>
              <w:rPr>
                <w:color w:val="000000"/>
                <w:lang w:eastAsia="de-CH"/>
              </w:rPr>
            </w:pPr>
          </w:p>
        </w:tc>
        <w:tc>
          <w:tcPr>
            <w:tcW w:w="487" w:type="dxa"/>
            <w:shd w:val="clear" w:color="auto" w:fill="auto"/>
          </w:tcPr>
          <w:p w14:paraId="600625CE" w14:textId="77777777" w:rsidR="00905A39" w:rsidRPr="009E1E9A" w:rsidRDefault="00905A39">
            <w:pPr>
              <w:pStyle w:val="NoSpacing"/>
              <w:rPr>
                <w:color w:val="000000"/>
                <w:lang w:eastAsia="de-CH"/>
              </w:rPr>
            </w:pPr>
          </w:p>
        </w:tc>
        <w:tc>
          <w:tcPr>
            <w:tcW w:w="487" w:type="dxa"/>
            <w:shd w:val="clear" w:color="auto" w:fill="auto"/>
          </w:tcPr>
          <w:p w14:paraId="66E53669" w14:textId="77777777" w:rsidR="00905A39" w:rsidRPr="009E1E9A" w:rsidRDefault="00905A39">
            <w:pPr>
              <w:pStyle w:val="NoSpacing"/>
              <w:rPr>
                <w:color w:val="000000"/>
                <w:lang w:eastAsia="de-CH"/>
              </w:rPr>
            </w:pPr>
          </w:p>
        </w:tc>
      </w:tr>
      <w:tr w:rsidR="00905A39" w:rsidRPr="009E1E9A" w14:paraId="215ADEB1" w14:textId="77777777">
        <w:trPr>
          <w:trHeight w:val="360"/>
        </w:trPr>
        <w:tc>
          <w:tcPr>
            <w:tcW w:w="560" w:type="dxa"/>
            <w:vMerge/>
            <w:shd w:val="clear" w:color="auto" w:fill="auto"/>
          </w:tcPr>
          <w:p w14:paraId="035C501F" w14:textId="77777777" w:rsidR="00905A39" w:rsidRPr="009E1E9A" w:rsidRDefault="00905A39">
            <w:pPr>
              <w:pStyle w:val="NoSpacing"/>
              <w:rPr>
                <w:color w:val="000000"/>
                <w:lang w:eastAsia="de-CH"/>
              </w:rPr>
            </w:pPr>
          </w:p>
        </w:tc>
        <w:tc>
          <w:tcPr>
            <w:tcW w:w="1703" w:type="dxa"/>
            <w:vMerge/>
            <w:shd w:val="clear" w:color="auto" w:fill="auto"/>
          </w:tcPr>
          <w:p w14:paraId="077A7675" w14:textId="77777777" w:rsidR="00905A39" w:rsidRPr="009E1E9A" w:rsidRDefault="00905A39">
            <w:pPr>
              <w:pStyle w:val="NoSpacing"/>
              <w:rPr>
                <w:color w:val="000000"/>
                <w:lang w:eastAsia="de-CH"/>
              </w:rPr>
            </w:pPr>
          </w:p>
        </w:tc>
        <w:tc>
          <w:tcPr>
            <w:tcW w:w="1782" w:type="dxa"/>
            <w:shd w:val="clear" w:color="auto" w:fill="auto"/>
          </w:tcPr>
          <w:p w14:paraId="001F0BAA"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420F2093" w14:textId="77777777" w:rsidR="00905A39" w:rsidRPr="009E1E9A" w:rsidRDefault="00905A39">
            <w:pPr>
              <w:pStyle w:val="NoSpacing"/>
              <w:rPr>
                <w:color w:val="000000"/>
                <w:lang w:eastAsia="de-CH"/>
              </w:rPr>
            </w:pPr>
          </w:p>
        </w:tc>
        <w:tc>
          <w:tcPr>
            <w:tcW w:w="1144" w:type="dxa"/>
            <w:shd w:val="clear" w:color="auto" w:fill="auto"/>
          </w:tcPr>
          <w:p w14:paraId="59617398" w14:textId="77777777" w:rsidR="00905A39" w:rsidRPr="009E1E9A" w:rsidRDefault="00905A39">
            <w:pPr>
              <w:pStyle w:val="NoSpacing"/>
              <w:rPr>
                <w:color w:val="000000"/>
                <w:lang w:eastAsia="de-CH"/>
              </w:rPr>
            </w:pPr>
          </w:p>
        </w:tc>
        <w:tc>
          <w:tcPr>
            <w:tcW w:w="1113" w:type="dxa"/>
            <w:shd w:val="clear" w:color="auto" w:fill="auto"/>
          </w:tcPr>
          <w:p w14:paraId="0A9C831C" w14:textId="77777777" w:rsidR="00905A39" w:rsidRPr="009E1E9A" w:rsidRDefault="00905A39">
            <w:pPr>
              <w:pStyle w:val="NoSpacing"/>
              <w:rPr>
                <w:color w:val="000000"/>
                <w:lang w:eastAsia="de-CH"/>
              </w:rPr>
            </w:pPr>
          </w:p>
        </w:tc>
        <w:tc>
          <w:tcPr>
            <w:tcW w:w="1096" w:type="dxa"/>
            <w:shd w:val="clear" w:color="auto" w:fill="auto"/>
          </w:tcPr>
          <w:p w14:paraId="315E8A70" w14:textId="77777777" w:rsidR="00905A39" w:rsidRPr="009E1E9A" w:rsidRDefault="00905A39">
            <w:pPr>
              <w:pStyle w:val="NoSpacing"/>
              <w:rPr>
                <w:color w:val="000000"/>
                <w:lang w:eastAsia="de-CH"/>
              </w:rPr>
            </w:pPr>
          </w:p>
        </w:tc>
        <w:tc>
          <w:tcPr>
            <w:tcW w:w="515" w:type="dxa"/>
            <w:shd w:val="clear" w:color="auto" w:fill="auto"/>
          </w:tcPr>
          <w:p w14:paraId="12F1A62F"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5B811517" w14:textId="77777777" w:rsidR="00905A39" w:rsidRPr="009E1E9A" w:rsidRDefault="00905A39">
            <w:pPr>
              <w:pStyle w:val="NoSpacing"/>
              <w:rPr>
                <w:color w:val="000000"/>
                <w:lang w:eastAsia="de-CH"/>
              </w:rPr>
            </w:pPr>
          </w:p>
        </w:tc>
        <w:tc>
          <w:tcPr>
            <w:tcW w:w="505" w:type="dxa"/>
            <w:shd w:val="clear" w:color="auto" w:fill="auto"/>
          </w:tcPr>
          <w:p w14:paraId="02130028" w14:textId="77777777" w:rsidR="00905A39" w:rsidRPr="009E1E9A" w:rsidRDefault="00905A39">
            <w:pPr>
              <w:pStyle w:val="NoSpacing"/>
              <w:rPr>
                <w:color w:val="000000"/>
                <w:lang w:eastAsia="de-CH"/>
              </w:rPr>
            </w:pPr>
          </w:p>
        </w:tc>
        <w:tc>
          <w:tcPr>
            <w:tcW w:w="547" w:type="dxa"/>
            <w:shd w:val="clear" w:color="auto" w:fill="auto"/>
          </w:tcPr>
          <w:p w14:paraId="2DF9A81E" w14:textId="77777777" w:rsidR="00905A39" w:rsidRPr="009E1E9A" w:rsidRDefault="00905A39">
            <w:pPr>
              <w:pStyle w:val="NoSpacing"/>
              <w:rPr>
                <w:color w:val="000000"/>
                <w:lang w:eastAsia="de-CH"/>
              </w:rPr>
            </w:pPr>
          </w:p>
        </w:tc>
        <w:tc>
          <w:tcPr>
            <w:tcW w:w="393" w:type="dxa"/>
            <w:shd w:val="clear" w:color="auto" w:fill="auto"/>
          </w:tcPr>
          <w:p w14:paraId="5DB35978" w14:textId="77777777" w:rsidR="00905A39" w:rsidRPr="009E1E9A" w:rsidRDefault="00905A39">
            <w:pPr>
              <w:pStyle w:val="NoSpacing"/>
              <w:rPr>
                <w:color w:val="000000"/>
                <w:lang w:eastAsia="de-CH"/>
              </w:rPr>
            </w:pPr>
          </w:p>
        </w:tc>
        <w:tc>
          <w:tcPr>
            <w:tcW w:w="537" w:type="dxa"/>
            <w:shd w:val="clear" w:color="auto" w:fill="auto"/>
          </w:tcPr>
          <w:p w14:paraId="447C47E1" w14:textId="77777777" w:rsidR="00905A39" w:rsidRPr="009E1E9A" w:rsidRDefault="00905A39">
            <w:pPr>
              <w:pStyle w:val="NoSpacing"/>
              <w:rPr>
                <w:color w:val="000000"/>
                <w:lang w:eastAsia="de-CH"/>
              </w:rPr>
            </w:pPr>
          </w:p>
        </w:tc>
        <w:tc>
          <w:tcPr>
            <w:tcW w:w="478" w:type="dxa"/>
            <w:shd w:val="clear" w:color="auto" w:fill="auto"/>
          </w:tcPr>
          <w:p w14:paraId="6EDE632B" w14:textId="77777777" w:rsidR="00905A39" w:rsidRPr="009E1E9A" w:rsidRDefault="00905A39">
            <w:pPr>
              <w:pStyle w:val="NoSpacing"/>
              <w:rPr>
                <w:color w:val="000000"/>
                <w:lang w:eastAsia="de-CH"/>
              </w:rPr>
            </w:pPr>
          </w:p>
        </w:tc>
        <w:tc>
          <w:tcPr>
            <w:tcW w:w="487" w:type="dxa"/>
            <w:shd w:val="clear" w:color="auto" w:fill="auto"/>
          </w:tcPr>
          <w:p w14:paraId="648F600E" w14:textId="77777777" w:rsidR="00905A39" w:rsidRPr="009E1E9A" w:rsidRDefault="00905A39">
            <w:pPr>
              <w:pStyle w:val="NoSpacing"/>
              <w:rPr>
                <w:color w:val="000000"/>
                <w:lang w:eastAsia="de-CH"/>
              </w:rPr>
            </w:pPr>
          </w:p>
        </w:tc>
        <w:tc>
          <w:tcPr>
            <w:tcW w:w="487" w:type="dxa"/>
            <w:shd w:val="clear" w:color="auto" w:fill="auto"/>
          </w:tcPr>
          <w:p w14:paraId="6B64E79A" w14:textId="77777777" w:rsidR="00905A39" w:rsidRPr="009E1E9A" w:rsidRDefault="00905A39">
            <w:pPr>
              <w:pStyle w:val="NoSpacing"/>
              <w:rPr>
                <w:color w:val="000000"/>
                <w:lang w:eastAsia="de-CH"/>
              </w:rPr>
            </w:pPr>
          </w:p>
        </w:tc>
        <w:tc>
          <w:tcPr>
            <w:tcW w:w="467" w:type="dxa"/>
            <w:shd w:val="clear" w:color="auto" w:fill="auto"/>
          </w:tcPr>
          <w:p w14:paraId="1915FC14" w14:textId="77777777" w:rsidR="00905A39" w:rsidRPr="009E1E9A" w:rsidRDefault="00905A39">
            <w:pPr>
              <w:pStyle w:val="NoSpacing"/>
              <w:rPr>
                <w:color w:val="000000"/>
                <w:lang w:eastAsia="de-CH"/>
              </w:rPr>
            </w:pPr>
          </w:p>
        </w:tc>
        <w:tc>
          <w:tcPr>
            <w:tcW w:w="507" w:type="dxa"/>
            <w:shd w:val="clear" w:color="auto" w:fill="auto"/>
          </w:tcPr>
          <w:p w14:paraId="7B744BED" w14:textId="77777777" w:rsidR="00905A39" w:rsidRPr="009E1E9A" w:rsidRDefault="00905A39">
            <w:pPr>
              <w:pStyle w:val="NoSpacing"/>
              <w:rPr>
                <w:color w:val="000000"/>
                <w:lang w:eastAsia="de-CH"/>
              </w:rPr>
            </w:pPr>
          </w:p>
        </w:tc>
        <w:tc>
          <w:tcPr>
            <w:tcW w:w="487" w:type="dxa"/>
            <w:shd w:val="clear" w:color="auto" w:fill="auto"/>
          </w:tcPr>
          <w:p w14:paraId="3791B9EF" w14:textId="77777777" w:rsidR="00905A39" w:rsidRPr="009E1E9A" w:rsidRDefault="00905A39">
            <w:pPr>
              <w:pStyle w:val="NoSpacing"/>
              <w:rPr>
                <w:color w:val="000000"/>
                <w:lang w:eastAsia="de-CH"/>
              </w:rPr>
            </w:pPr>
          </w:p>
        </w:tc>
        <w:tc>
          <w:tcPr>
            <w:tcW w:w="487" w:type="dxa"/>
            <w:shd w:val="clear" w:color="auto" w:fill="auto"/>
          </w:tcPr>
          <w:p w14:paraId="6C96E2F5" w14:textId="77777777" w:rsidR="00905A39" w:rsidRPr="009E1E9A" w:rsidRDefault="00905A39">
            <w:pPr>
              <w:pStyle w:val="NoSpacing"/>
              <w:rPr>
                <w:color w:val="000000"/>
                <w:lang w:eastAsia="de-CH"/>
              </w:rPr>
            </w:pPr>
          </w:p>
        </w:tc>
        <w:tc>
          <w:tcPr>
            <w:tcW w:w="487" w:type="dxa"/>
            <w:shd w:val="clear" w:color="auto" w:fill="auto"/>
          </w:tcPr>
          <w:p w14:paraId="738DC8BD" w14:textId="77777777" w:rsidR="00905A39" w:rsidRPr="009E1E9A" w:rsidRDefault="00905A39">
            <w:pPr>
              <w:pStyle w:val="NoSpacing"/>
              <w:rPr>
                <w:color w:val="000000"/>
                <w:lang w:eastAsia="de-CH"/>
              </w:rPr>
            </w:pPr>
          </w:p>
        </w:tc>
      </w:tr>
      <w:tr w:rsidR="00905A39" w:rsidRPr="009E1E9A" w14:paraId="79842E7C" w14:textId="77777777">
        <w:trPr>
          <w:trHeight w:val="360"/>
        </w:trPr>
        <w:tc>
          <w:tcPr>
            <w:tcW w:w="560" w:type="dxa"/>
            <w:shd w:val="clear" w:color="auto" w:fill="auto"/>
          </w:tcPr>
          <w:p w14:paraId="361DF2A9" w14:textId="77777777" w:rsidR="00905A39" w:rsidRPr="009E1E9A" w:rsidRDefault="00905A39">
            <w:pPr>
              <w:pStyle w:val="NoSpacing"/>
              <w:rPr>
                <w:color w:val="000000"/>
                <w:lang w:eastAsia="de-CH"/>
              </w:rPr>
            </w:pPr>
            <w:r w:rsidRPr="009E1E9A">
              <w:rPr>
                <w:color w:val="000000"/>
                <w:lang w:eastAsia="de-CH"/>
              </w:rPr>
              <w:t>5.2</w:t>
            </w:r>
          </w:p>
        </w:tc>
        <w:tc>
          <w:tcPr>
            <w:tcW w:w="1703" w:type="dxa"/>
            <w:shd w:val="clear" w:color="auto" w:fill="auto"/>
          </w:tcPr>
          <w:p w14:paraId="35F30660" w14:textId="77777777" w:rsidR="00905A39" w:rsidRPr="009E1E9A" w:rsidRDefault="00905A39">
            <w:pPr>
              <w:pStyle w:val="NoSpacing"/>
              <w:rPr>
                <w:color w:val="000000"/>
                <w:lang w:eastAsia="de-CH"/>
              </w:rPr>
            </w:pPr>
            <w:r w:rsidRPr="009E1E9A">
              <w:rPr>
                <w:color w:val="000000"/>
                <w:lang w:eastAsia="de-CH"/>
              </w:rPr>
              <w:t>salience of consequences</w:t>
            </w:r>
          </w:p>
        </w:tc>
        <w:tc>
          <w:tcPr>
            <w:tcW w:w="1782" w:type="dxa"/>
            <w:shd w:val="clear" w:color="auto" w:fill="auto"/>
          </w:tcPr>
          <w:p w14:paraId="47486791" w14:textId="77777777" w:rsidR="00905A39" w:rsidRPr="009E1E9A" w:rsidRDefault="00905A39">
            <w:pPr>
              <w:pStyle w:val="NoSpacing"/>
              <w:rPr>
                <w:color w:val="000000"/>
                <w:lang w:eastAsia="de-CH"/>
              </w:rPr>
            </w:pPr>
            <w:r w:rsidRPr="009E1E9A">
              <w:rPr>
                <w:color w:val="000000"/>
                <w:lang w:eastAsia="de-CH"/>
              </w:rPr>
              <w:t>beliefs about consequences</w:t>
            </w:r>
          </w:p>
        </w:tc>
        <w:tc>
          <w:tcPr>
            <w:tcW w:w="877" w:type="dxa"/>
            <w:shd w:val="clear" w:color="auto" w:fill="auto"/>
          </w:tcPr>
          <w:p w14:paraId="3FBA0596" w14:textId="77777777" w:rsidR="00905A39" w:rsidRPr="009E1E9A" w:rsidRDefault="00905A39">
            <w:pPr>
              <w:pStyle w:val="NoSpacing"/>
              <w:rPr>
                <w:color w:val="000000"/>
                <w:lang w:eastAsia="de-CH"/>
              </w:rPr>
            </w:pPr>
          </w:p>
        </w:tc>
        <w:tc>
          <w:tcPr>
            <w:tcW w:w="1144" w:type="dxa"/>
            <w:shd w:val="clear" w:color="auto" w:fill="auto"/>
          </w:tcPr>
          <w:p w14:paraId="5E751226" w14:textId="77777777" w:rsidR="00905A39" w:rsidRPr="009E1E9A" w:rsidRDefault="00905A39">
            <w:pPr>
              <w:pStyle w:val="NoSpacing"/>
              <w:rPr>
                <w:color w:val="000000"/>
                <w:lang w:eastAsia="de-CH"/>
              </w:rPr>
            </w:pPr>
          </w:p>
        </w:tc>
        <w:tc>
          <w:tcPr>
            <w:tcW w:w="1113" w:type="dxa"/>
            <w:shd w:val="clear" w:color="auto" w:fill="auto"/>
          </w:tcPr>
          <w:p w14:paraId="4C4620A8" w14:textId="77777777" w:rsidR="00905A39" w:rsidRPr="009E1E9A" w:rsidRDefault="00905A39">
            <w:pPr>
              <w:pStyle w:val="NoSpacing"/>
              <w:rPr>
                <w:color w:val="000000"/>
                <w:lang w:eastAsia="de-CH"/>
              </w:rPr>
            </w:pPr>
          </w:p>
        </w:tc>
        <w:tc>
          <w:tcPr>
            <w:tcW w:w="1096" w:type="dxa"/>
            <w:shd w:val="clear" w:color="auto" w:fill="auto"/>
          </w:tcPr>
          <w:p w14:paraId="395FB99A" w14:textId="77777777" w:rsidR="00905A39" w:rsidRPr="009E1E9A" w:rsidRDefault="00905A39">
            <w:pPr>
              <w:pStyle w:val="NoSpacing"/>
              <w:rPr>
                <w:color w:val="000000"/>
                <w:lang w:eastAsia="de-CH"/>
              </w:rPr>
            </w:pPr>
          </w:p>
        </w:tc>
        <w:tc>
          <w:tcPr>
            <w:tcW w:w="515" w:type="dxa"/>
            <w:shd w:val="clear" w:color="auto" w:fill="auto"/>
          </w:tcPr>
          <w:p w14:paraId="28602A5B"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C459DA2" w14:textId="77777777" w:rsidR="00905A39" w:rsidRPr="009E1E9A" w:rsidRDefault="00905A39">
            <w:pPr>
              <w:pStyle w:val="NoSpacing"/>
              <w:rPr>
                <w:color w:val="000000"/>
                <w:lang w:eastAsia="de-CH"/>
              </w:rPr>
            </w:pPr>
          </w:p>
        </w:tc>
        <w:tc>
          <w:tcPr>
            <w:tcW w:w="505" w:type="dxa"/>
            <w:shd w:val="clear" w:color="auto" w:fill="auto"/>
          </w:tcPr>
          <w:p w14:paraId="65BD08A5" w14:textId="77777777" w:rsidR="00905A39" w:rsidRPr="009E1E9A" w:rsidRDefault="00905A39">
            <w:pPr>
              <w:pStyle w:val="NoSpacing"/>
              <w:rPr>
                <w:color w:val="000000"/>
                <w:lang w:eastAsia="de-CH"/>
              </w:rPr>
            </w:pPr>
          </w:p>
        </w:tc>
        <w:tc>
          <w:tcPr>
            <w:tcW w:w="547" w:type="dxa"/>
            <w:shd w:val="clear" w:color="auto" w:fill="auto"/>
          </w:tcPr>
          <w:p w14:paraId="20019602" w14:textId="77777777" w:rsidR="00905A39" w:rsidRPr="009E1E9A" w:rsidRDefault="00905A39">
            <w:pPr>
              <w:pStyle w:val="NoSpacing"/>
              <w:rPr>
                <w:color w:val="000000"/>
                <w:lang w:eastAsia="de-CH"/>
              </w:rPr>
            </w:pPr>
            <w:r w:rsidRPr="009E1E9A">
              <w:rPr>
                <w:color w:val="000000"/>
                <w:lang w:eastAsia="de-CH"/>
              </w:rPr>
              <w:t>1</w:t>
            </w:r>
          </w:p>
        </w:tc>
        <w:tc>
          <w:tcPr>
            <w:tcW w:w="393" w:type="dxa"/>
            <w:shd w:val="clear" w:color="auto" w:fill="auto"/>
          </w:tcPr>
          <w:p w14:paraId="77E48C10" w14:textId="77777777" w:rsidR="00905A39" w:rsidRPr="009E1E9A" w:rsidRDefault="00905A39">
            <w:pPr>
              <w:pStyle w:val="NoSpacing"/>
              <w:rPr>
                <w:color w:val="000000"/>
                <w:lang w:eastAsia="de-CH"/>
              </w:rPr>
            </w:pPr>
          </w:p>
        </w:tc>
        <w:tc>
          <w:tcPr>
            <w:tcW w:w="537" w:type="dxa"/>
            <w:shd w:val="clear" w:color="auto" w:fill="auto"/>
          </w:tcPr>
          <w:p w14:paraId="15DE2AA4" w14:textId="77777777" w:rsidR="00905A39" w:rsidRPr="009E1E9A" w:rsidRDefault="00905A39">
            <w:pPr>
              <w:pStyle w:val="NoSpacing"/>
              <w:rPr>
                <w:color w:val="000000"/>
                <w:lang w:eastAsia="de-CH"/>
              </w:rPr>
            </w:pPr>
          </w:p>
        </w:tc>
        <w:tc>
          <w:tcPr>
            <w:tcW w:w="478" w:type="dxa"/>
            <w:shd w:val="clear" w:color="auto" w:fill="auto"/>
          </w:tcPr>
          <w:p w14:paraId="07168D8E" w14:textId="77777777" w:rsidR="00905A39" w:rsidRPr="009E1E9A" w:rsidRDefault="00905A39">
            <w:pPr>
              <w:pStyle w:val="NoSpacing"/>
              <w:rPr>
                <w:color w:val="000000"/>
                <w:lang w:eastAsia="de-CH"/>
              </w:rPr>
            </w:pPr>
          </w:p>
        </w:tc>
        <w:tc>
          <w:tcPr>
            <w:tcW w:w="487" w:type="dxa"/>
            <w:shd w:val="clear" w:color="auto" w:fill="auto"/>
          </w:tcPr>
          <w:p w14:paraId="07412801"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9A8504E" w14:textId="77777777" w:rsidR="00905A39" w:rsidRPr="009E1E9A" w:rsidRDefault="00905A39">
            <w:pPr>
              <w:pStyle w:val="NoSpacing"/>
              <w:rPr>
                <w:color w:val="000000"/>
                <w:lang w:eastAsia="de-CH"/>
              </w:rPr>
            </w:pPr>
          </w:p>
        </w:tc>
        <w:tc>
          <w:tcPr>
            <w:tcW w:w="467" w:type="dxa"/>
            <w:shd w:val="clear" w:color="auto" w:fill="auto"/>
          </w:tcPr>
          <w:p w14:paraId="791DA509" w14:textId="77777777" w:rsidR="00905A39" w:rsidRPr="009E1E9A" w:rsidRDefault="00905A39">
            <w:pPr>
              <w:pStyle w:val="NoSpacing"/>
              <w:rPr>
                <w:color w:val="000000"/>
                <w:lang w:eastAsia="de-CH"/>
              </w:rPr>
            </w:pPr>
          </w:p>
        </w:tc>
        <w:tc>
          <w:tcPr>
            <w:tcW w:w="507" w:type="dxa"/>
            <w:shd w:val="clear" w:color="auto" w:fill="auto"/>
          </w:tcPr>
          <w:p w14:paraId="01514F45" w14:textId="77777777" w:rsidR="00905A39" w:rsidRPr="009E1E9A" w:rsidRDefault="00905A39">
            <w:pPr>
              <w:pStyle w:val="NoSpacing"/>
              <w:rPr>
                <w:color w:val="000000"/>
                <w:lang w:eastAsia="de-CH"/>
              </w:rPr>
            </w:pPr>
          </w:p>
        </w:tc>
        <w:tc>
          <w:tcPr>
            <w:tcW w:w="487" w:type="dxa"/>
            <w:shd w:val="clear" w:color="auto" w:fill="auto"/>
          </w:tcPr>
          <w:p w14:paraId="275ACD6E" w14:textId="77777777" w:rsidR="00905A39" w:rsidRPr="009E1E9A" w:rsidRDefault="00905A39">
            <w:pPr>
              <w:pStyle w:val="NoSpacing"/>
              <w:rPr>
                <w:color w:val="000000"/>
                <w:lang w:eastAsia="de-CH"/>
              </w:rPr>
            </w:pPr>
          </w:p>
        </w:tc>
        <w:tc>
          <w:tcPr>
            <w:tcW w:w="487" w:type="dxa"/>
            <w:shd w:val="clear" w:color="auto" w:fill="auto"/>
          </w:tcPr>
          <w:p w14:paraId="6187B3C0" w14:textId="77777777" w:rsidR="00905A39" w:rsidRPr="009E1E9A" w:rsidRDefault="00905A39">
            <w:pPr>
              <w:pStyle w:val="NoSpacing"/>
              <w:rPr>
                <w:color w:val="000000"/>
                <w:lang w:eastAsia="de-CH"/>
              </w:rPr>
            </w:pPr>
          </w:p>
        </w:tc>
        <w:tc>
          <w:tcPr>
            <w:tcW w:w="487" w:type="dxa"/>
            <w:shd w:val="clear" w:color="auto" w:fill="auto"/>
          </w:tcPr>
          <w:p w14:paraId="2E07BA56" w14:textId="77777777" w:rsidR="00905A39" w:rsidRPr="009E1E9A" w:rsidRDefault="00905A39">
            <w:pPr>
              <w:pStyle w:val="NoSpacing"/>
              <w:rPr>
                <w:color w:val="000000"/>
                <w:lang w:eastAsia="de-CH"/>
              </w:rPr>
            </w:pPr>
          </w:p>
        </w:tc>
      </w:tr>
      <w:tr w:rsidR="00905A39" w:rsidRPr="009E1E9A" w14:paraId="600DFCF9" w14:textId="77777777">
        <w:trPr>
          <w:trHeight w:val="360"/>
        </w:trPr>
        <w:tc>
          <w:tcPr>
            <w:tcW w:w="560" w:type="dxa"/>
            <w:vMerge w:val="restart"/>
            <w:shd w:val="clear" w:color="auto" w:fill="auto"/>
          </w:tcPr>
          <w:p w14:paraId="5EF8428E" w14:textId="77777777" w:rsidR="00905A39" w:rsidRPr="009E1E9A" w:rsidRDefault="00905A39">
            <w:pPr>
              <w:pStyle w:val="NoSpacing"/>
              <w:rPr>
                <w:color w:val="000000"/>
                <w:lang w:eastAsia="de-CH"/>
              </w:rPr>
            </w:pPr>
            <w:r w:rsidRPr="009E1E9A">
              <w:rPr>
                <w:color w:val="000000"/>
                <w:lang w:eastAsia="de-CH"/>
              </w:rPr>
              <w:t>5.3</w:t>
            </w:r>
          </w:p>
        </w:tc>
        <w:tc>
          <w:tcPr>
            <w:tcW w:w="1703" w:type="dxa"/>
            <w:vMerge w:val="restart"/>
            <w:shd w:val="clear" w:color="auto" w:fill="auto"/>
          </w:tcPr>
          <w:p w14:paraId="751E36FF" w14:textId="77777777" w:rsidR="00905A39" w:rsidRPr="009E1E9A" w:rsidRDefault="00905A39">
            <w:pPr>
              <w:pStyle w:val="NoSpacing"/>
              <w:rPr>
                <w:color w:val="000000"/>
                <w:lang w:eastAsia="de-CH"/>
              </w:rPr>
            </w:pPr>
            <w:r w:rsidRPr="009E1E9A">
              <w:rPr>
                <w:color w:val="000000"/>
                <w:lang w:eastAsia="de-CH"/>
              </w:rPr>
              <w:t>information about social and environmental consequences</w:t>
            </w:r>
          </w:p>
        </w:tc>
        <w:tc>
          <w:tcPr>
            <w:tcW w:w="1782" w:type="dxa"/>
            <w:shd w:val="clear" w:color="auto" w:fill="auto"/>
          </w:tcPr>
          <w:p w14:paraId="2330C6AE"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2142C65F" w14:textId="77777777" w:rsidR="00905A39" w:rsidRPr="009E1E9A" w:rsidRDefault="00905A39">
            <w:pPr>
              <w:pStyle w:val="NoSpacing"/>
              <w:rPr>
                <w:color w:val="000000"/>
                <w:lang w:eastAsia="de-CH"/>
              </w:rPr>
            </w:pPr>
          </w:p>
        </w:tc>
        <w:tc>
          <w:tcPr>
            <w:tcW w:w="1144" w:type="dxa"/>
            <w:shd w:val="clear" w:color="auto" w:fill="auto"/>
          </w:tcPr>
          <w:p w14:paraId="19C0F717" w14:textId="77777777" w:rsidR="00905A39" w:rsidRPr="009E1E9A" w:rsidRDefault="00905A39">
            <w:pPr>
              <w:pStyle w:val="NoSpacing"/>
              <w:rPr>
                <w:color w:val="000000"/>
                <w:lang w:eastAsia="de-CH"/>
              </w:rPr>
            </w:pPr>
          </w:p>
        </w:tc>
        <w:tc>
          <w:tcPr>
            <w:tcW w:w="1113" w:type="dxa"/>
            <w:shd w:val="clear" w:color="auto" w:fill="auto"/>
          </w:tcPr>
          <w:p w14:paraId="1AD3F943" w14:textId="77777777" w:rsidR="00905A39" w:rsidRPr="009E1E9A" w:rsidRDefault="00905A39">
            <w:pPr>
              <w:pStyle w:val="NoSpacing"/>
              <w:rPr>
                <w:color w:val="000000"/>
                <w:lang w:eastAsia="de-CH"/>
              </w:rPr>
            </w:pPr>
          </w:p>
        </w:tc>
        <w:tc>
          <w:tcPr>
            <w:tcW w:w="1096" w:type="dxa"/>
            <w:shd w:val="clear" w:color="auto" w:fill="auto"/>
          </w:tcPr>
          <w:p w14:paraId="510E32E4" w14:textId="77777777" w:rsidR="00905A39" w:rsidRPr="009E1E9A" w:rsidRDefault="00905A39">
            <w:pPr>
              <w:pStyle w:val="NoSpacing"/>
              <w:rPr>
                <w:color w:val="000000"/>
                <w:lang w:eastAsia="de-CH"/>
              </w:rPr>
            </w:pPr>
          </w:p>
        </w:tc>
        <w:tc>
          <w:tcPr>
            <w:tcW w:w="515" w:type="dxa"/>
            <w:shd w:val="clear" w:color="auto" w:fill="auto"/>
          </w:tcPr>
          <w:p w14:paraId="28C32D78" w14:textId="77777777" w:rsidR="00905A39" w:rsidRPr="009E1E9A" w:rsidRDefault="00905A39">
            <w:pPr>
              <w:pStyle w:val="NoSpacing"/>
              <w:rPr>
                <w:color w:val="000000"/>
                <w:lang w:eastAsia="de-CH"/>
              </w:rPr>
            </w:pPr>
            <w:r w:rsidRPr="009E1E9A">
              <w:rPr>
                <w:color w:val="000000"/>
                <w:lang w:eastAsia="de-CH"/>
              </w:rPr>
              <w:t>2</w:t>
            </w:r>
          </w:p>
        </w:tc>
        <w:tc>
          <w:tcPr>
            <w:tcW w:w="370" w:type="dxa"/>
            <w:shd w:val="clear" w:color="auto" w:fill="auto"/>
          </w:tcPr>
          <w:p w14:paraId="62B429DC" w14:textId="77777777" w:rsidR="00905A39" w:rsidRPr="009E1E9A" w:rsidRDefault="00905A39">
            <w:pPr>
              <w:pStyle w:val="NoSpacing"/>
              <w:rPr>
                <w:color w:val="000000"/>
                <w:lang w:eastAsia="de-CH"/>
              </w:rPr>
            </w:pPr>
          </w:p>
        </w:tc>
        <w:tc>
          <w:tcPr>
            <w:tcW w:w="505" w:type="dxa"/>
            <w:shd w:val="clear" w:color="auto" w:fill="auto"/>
          </w:tcPr>
          <w:p w14:paraId="34B6D1E3" w14:textId="77777777" w:rsidR="00905A39" w:rsidRPr="009E1E9A" w:rsidRDefault="00905A39">
            <w:pPr>
              <w:pStyle w:val="NoSpacing"/>
              <w:rPr>
                <w:color w:val="000000"/>
                <w:lang w:eastAsia="de-CH"/>
              </w:rPr>
            </w:pPr>
          </w:p>
        </w:tc>
        <w:tc>
          <w:tcPr>
            <w:tcW w:w="547" w:type="dxa"/>
            <w:shd w:val="clear" w:color="auto" w:fill="auto"/>
          </w:tcPr>
          <w:p w14:paraId="649EB9B2" w14:textId="77777777" w:rsidR="00905A39" w:rsidRPr="009E1E9A" w:rsidRDefault="00905A39">
            <w:pPr>
              <w:pStyle w:val="NoSpacing"/>
              <w:rPr>
                <w:color w:val="000000"/>
                <w:lang w:eastAsia="de-CH"/>
              </w:rPr>
            </w:pPr>
          </w:p>
        </w:tc>
        <w:tc>
          <w:tcPr>
            <w:tcW w:w="393" w:type="dxa"/>
            <w:shd w:val="clear" w:color="auto" w:fill="auto"/>
          </w:tcPr>
          <w:p w14:paraId="3846BF66" w14:textId="77777777" w:rsidR="00905A39" w:rsidRPr="009E1E9A" w:rsidRDefault="00905A39">
            <w:pPr>
              <w:pStyle w:val="NoSpacing"/>
              <w:rPr>
                <w:color w:val="000000"/>
                <w:lang w:eastAsia="de-CH"/>
              </w:rPr>
            </w:pPr>
          </w:p>
        </w:tc>
        <w:tc>
          <w:tcPr>
            <w:tcW w:w="537" w:type="dxa"/>
            <w:shd w:val="clear" w:color="auto" w:fill="auto"/>
          </w:tcPr>
          <w:p w14:paraId="0D298ED0" w14:textId="77777777" w:rsidR="00905A39" w:rsidRPr="009E1E9A" w:rsidRDefault="00905A39">
            <w:pPr>
              <w:pStyle w:val="NoSpacing"/>
              <w:rPr>
                <w:color w:val="000000"/>
                <w:lang w:eastAsia="de-CH"/>
              </w:rPr>
            </w:pPr>
          </w:p>
        </w:tc>
        <w:tc>
          <w:tcPr>
            <w:tcW w:w="478" w:type="dxa"/>
            <w:shd w:val="clear" w:color="auto" w:fill="auto"/>
          </w:tcPr>
          <w:p w14:paraId="0E58847A" w14:textId="77777777" w:rsidR="00905A39" w:rsidRPr="009E1E9A" w:rsidRDefault="00905A39">
            <w:pPr>
              <w:pStyle w:val="NoSpacing"/>
              <w:rPr>
                <w:color w:val="000000"/>
                <w:lang w:eastAsia="de-CH"/>
              </w:rPr>
            </w:pPr>
          </w:p>
        </w:tc>
        <w:tc>
          <w:tcPr>
            <w:tcW w:w="487" w:type="dxa"/>
            <w:shd w:val="clear" w:color="auto" w:fill="auto"/>
          </w:tcPr>
          <w:p w14:paraId="74DEF7A9" w14:textId="77777777" w:rsidR="00905A39" w:rsidRPr="009E1E9A" w:rsidRDefault="00905A39">
            <w:pPr>
              <w:pStyle w:val="NoSpacing"/>
              <w:rPr>
                <w:color w:val="000000"/>
                <w:lang w:eastAsia="de-CH"/>
              </w:rPr>
            </w:pPr>
          </w:p>
        </w:tc>
        <w:tc>
          <w:tcPr>
            <w:tcW w:w="487" w:type="dxa"/>
            <w:shd w:val="clear" w:color="auto" w:fill="auto"/>
          </w:tcPr>
          <w:p w14:paraId="28D00934" w14:textId="77777777" w:rsidR="00905A39" w:rsidRPr="009E1E9A" w:rsidRDefault="00905A39">
            <w:pPr>
              <w:pStyle w:val="NoSpacing"/>
              <w:rPr>
                <w:color w:val="000000"/>
                <w:lang w:eastAsia="de-CH"/>
              </w:rPr>
            </w:pPr>
          </w:p>
        </w:tc>
        <w:tc>
          <w:tcPr>
            <w:tcW w:w="467" w:type="dxa"/>
            <w:shd w:val="clear" w:color="auto" w:fill="auto"/>
          </w:tcPr>
          <w:p w14:paraId="4FFDDEA4" w14:textId="77777777" w:rsidR="00905A39" w:rsidRPr="009E1E9A" w:rsidRDefault="00905A39">
            <w:pPr>
              <w:pStyle w:val="NoSpacing"/>
              <w:rPr>
                <w:color w:val="000000"/>
                <w:lang w:eastAsia="de-CH"/>
              </w:rPr>
            </w:pPr>
          </w:p>
        </w:tc>
        <w:tc>
          <w:tcPr>
            <w:tcW w:w="507" w:type="dxa"/>
            <w:shd w:val="clear" w:color="auto" w:fill="auto"/>
          </w:tcPr>
          <w:p w14:paraId="59530FBF" w14:textId="77777777" w:rsidR="00905A39" w:rsidRPr="009E1E9A" w:rsidRDefault="00905A39">
            <w:pPr>
              <w:pStyle w:val="NoSpacing"/>
              <w:rPr>
                <w:color w:val="000000"/>
                <w:lang w:eastAsia="de-CH"/>
              </w:rPr>
            </w:pPr>
          </w:p>
        </w:tc>
        <w:tc>
          <w:tcPr>
            <w:tcW w:w="487" w:type="dxa"/>
            <w:shd w:val="clear" w:color="auto" w:fill="auto"/>
          </w:tcPr>
          <w:p w14:paraId="628FE7E1" w14:textId="77777777" w:rsidR="00905A39" w:rsidRPr="009E1E9A" w:rsidRDefault="00905A39">
            <w:pPr>
              <w:pStyle w:val="NoSpacing"/>
              <w:rPr>
                <w:color w:val="000000"/>
                <w:lang w:eastAsia="de-CH"/>
              </w:rPr>
            </w:pPr>
          </w:p>
        </w:tc>
        <w:tc>
          <w:tcPr>
            <w:tcW w:w="487" w:type="dxa"/>
            <w:shd w:val="clear" w:color="auto" w:fill="auto"/>
          </w:tcPr>
          <w:p w14:paraId="45BF863E" w14:textId="77777777" w:rsidR="00905A39" w:rsidRPr="009E1E9A" w:rsidRDefault="00905A39">
            <w:pPr>
              <w:pStyle w:val="NoSpacing"/>
              <w:rPr>
                <w:color w:val="000000"/>
                <w:lang w:eastAsia="de-CH"/>
              </w:rPr>
            </w:pPr>
          </w:p>
        </w:tc>
        <w:tc>
          <w:tcPr>
            <w:tcW w:w="487" w:type="dxa"/>
            <w:shd w:val="clear" w:color="auto" w:fill="auto"/>
          </w:tcPr>
          <w:p w14:paraId="5F8DDAC1" w14:textId="77777777" w:rsidR="00905A39" w:rsidRPr="009E1E9A" w:rsidRDefault="00905A39">
            <w:pPr>
              <w:pStyle w:val="NoSpacing"/>
              <w:rPr>
                <w:color w:val="000000"/>
                <w:lang w:eastAsia="de-CH"/>
              </w:rPr>
            </w:pPr>
          </w:p>
        </w:tc>
      </w:tr>
      <w:tr w:rsidR="00905A39" w:rsidRPr="009E1E9A" w14:paraId="184292DD" w14:textId="77777777">
        <w:trPr>
          <w:trHeight w:val="360"/>
        </w:trPr>
        <w:tc>
          <w:tcPr>
            <w:tcW w:w="560" w:type="dxa"/>
            <w:vMerge/>
            <w:shd w:val="clear" w:color="auto" w:fill="auto"/>
          </w:tcPr>
          <w:p w14:paraId="13AEB4A7" w14:textId="77777777" w:rsidR="00905A39" w:rsidRPr="009E1E9A" w:rsidRDefault="00905A39">
            <w:pPr>
              <w:pStyle w:val="NoSpacing"/>
              <w:rPr>
                <w:color w:val="000000"/>
                <w:lang w:eastAsia="de-CH"/>
              </w:rPr>
            </w:pPr>
          </w:p>
        </w:tc>
        <w:tc>
          <w:tcPr>
            <w:tcW w:w="1703" w:type="dxa"/>
            <w:vMerge/>
            <w:shd w:val="clear" w:color="auto" w:fill="auto"/>
          </w:tcPr>
          <w:p w14:paraId="30551621" w14:textId="77777777" w:rsidR="00905A39" w:rsidRPr="009E1E9A" w:rsidRDefault="00905A39">
            <w:pPr>
              <w:pStyle w:val="NoSpacing"/>
              <w:rPr>
                <w:color w:val="000000"/>
                <w:lang w:eastAsia="de-CH"/>
              </w:rPr>
            </w:pPr>
          </w:p>
        </w:tc>
        <w:tc>
          <w:tcPr>
            <w:tcW w:w="1782" w:type="dxa"/>
            <w:shd w:val="clear" w:color="auto" w:fill="auto"/>
          </w:tcPr>
          <w:p w14:paraId="4B3EB0F3" w14:textId="77777777" w:rsidR="00905A39" w:rsidRPr="009E1E9A" w:rsidRDefault="00905A39">
            <w:pPr>
              <w:pStyle w:val="NoSpacing"/>
              <w:rPr>
                <w:color w:val="000000"/>
                <w:lang w:eastAsia="de-CH"/>
              </w:rPr>
            </w:pPr>
            <w:r w:rsidRPr="009E1E9A">
              <w:rPr>
                <w:color w:val="000000"/>
                <w:lang w:eastAsia="de-CH"/>
              </w:rPr>
              <w:t>environmental</w:t>
            </w:r>
          </w:p>
          <w:p w14:paraId="3F1746A0"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7AFD34A0" w14:textId="77777777" w:rsidR="00905A39" w:rsidRPr="009E1E9A" w:rsidRDefault="00905A39">
            <w:pPr>
              <w:pStyle w:val="NoSpacing"/>
              <w:rPr>
                <w:color w:val="000000"/>
                <w:lang w:eastAsia="de-CH"/>
              </w:rPr>
            </w:pPr>
          </w:p>
        </w:tc>
        <w:tc>
          <w:tcPr>
            <w:tcW w:w="1144" w:type="dxa"/>
            <w:shd w:val="clear" w:color="auto" w:fill="auto"/>
          </w:tcPr>
          <w:p w14:paraId="5ED8C96C" w14:textId="77777777" w:rsidR="00905A39" w:rsidRPr="009E1E9A" w:rsidRDefault="00905A39">
            <w:pPr>
              <w:pStyle w:val="NoSpacing"/>
              <w:rPr>
                <w:color w:val="000000"/>
                <w:lang w:eastAsia="de-CH"/>
              </w:rPr>
            </w:pPr>
          </w:p>
        </w:tc>
        <w:tc>
          <w:tcPr>
            <w:tcW w:w="1113" w:type="dxa"/>
            <w:shd w:val="clear" w:color="auto" w:fill="auto"/>
          </w:tcPr>
          <w:p w14:paraId="3DB41245" w14:textId="77777777" w:rsidR="00905A39" w:rsidRPr="009E1E9A" w:rsidRDefault="00905A39">
            <w:pPr>
              <w:pStyle w:val="NoSpacing"/>
              <w:rPr>
                <w:color w:val="000000"/>
                <w:lang w:eastAsia="de-CH"/>
              </w:rPr>
            </w:pPr>
          </w:p>
        </w:tc>
        <w:tc>
          <w:tcPr>
            <w:tcW w:w="1096" w:type="dxa"/>
            <w:shd w:val="clear" w:color="auto" w:fill="auto"/>
          </w:tcPr>
          <w:p w14:paraId="402DB955" w14:textId="77777777" w:rsidR="00905A39" w:rsidRPr="009E1E9A" w:rsidRDefault="00905A39">
            <w:pPr>
              <w:pStyle w:val="NoSpacing"/>
              <w:rPr>
                <w:color w:val="000000"/>
                <w:lang w:eastAsia="de-CH"/>
              </w:rPr>
            </w:pPr>
          </w:p>
        </w:tc>
        <w:tc>
          <w:tcPr>
            <w:tcW w:w="515" w:type="dxa"/>
            <w:shd w:val="clear" w:color="auto" w:fill="auto"/>
          </w:tcPr>
          <w:p w14:paraId="352BCAAB" w14:textId="77777777" w:rsidR="00905A39" w:rsidRPr="009E1E9A" w:rsidRDefault="00905A39">
            <w:pPr>
              <w:pStyle w:val="NoSpacing"/>
              <w:rPr>
                <w:color w:val="000000"/>
                <w:lang w:eastAsia="de-CH"/>
              </w:rPr>
            </w:pPr>
          </w:p>
        </w:tc>
        <w:tc>
          <w:tcPr>
            <w:tcW w:w="370" w:type="dxa"/>
            <w:shd w:val="clear" w:color="auto" w:fill="auto"/>
          </w:tcPr>
          <w:p w14:paraId="6C0AE553" w14:textId="77777777" w:rsidR="00905A39" w:rsidRPr="009E1E9A" w:rsidRDefault="00905A39">
            <w:pPr>
              <w:pStyle w:val="NoSpacing"/>
              <w:rPr>
                <w:color w:val="000000"/>
                <w:lang w:eastAsia="de-CH"/>
              </w:rPr>
            </w:pPr>
          </w:p>
        </w:tc>
        <w:tc>
          <w:tcPr>
            <w:tcW w:w="505" w:type="dxa"/>
            <w:shd w:val="clear" w:color="auto" w:fill="auto"/>
          </w:tcPr>
          <w:p w14:paraId="790C8DDF" w14:textId="77777777" w:rsidR="00905A39" w:rsidRPr="009E1E9A" w:rsidRDefault="00905A39">
            <w:pPr>
              <w:pStyle w:val="NoSpacing"/>
              <w:rPr>
                <w:color w:val="000000"/>
                <w:lang w:eastAsia="de-CH"/>
              </w:rPr>
            </w:pPr>
          </w:p>
        </w:tc>
        <w:tc>
          <w:tcPr>
            <w:tcW w:w="547" w:type="dxa"/>
            <w:shd w:val="clear" w:color="auto" w:fill="auto"/>
          </w:tcPr>
          <w:p w14:paraId="71AB936D" w14:textId="77777777" w:rsidR="00905A39" w:rsidRPr="009E1E9A" w:rsidRDefault="00905A39">
            <w:pPr>
              <w:pStyle w:val="NoSpacing"/>
              <w:rPr>
                <w:color w:val="000000"/>
                <w:lang w:eastAsia="de-CH"/>
              </w:rPr>
            </w:pPr>
          </w:p>
        </w:tc>
        <w:tc>
          <w:tcPr>
            <w:tcW w:w="393" w:type="dxa"/>
            <w:shd w:val="clear" w:color="auto" w:fill="auto"/>
          </w:tcPr>
          <w:p w14:paraId="5E43C0B2" w14:textId="77777777" w:rsidR="00905A39" w:rsidRPr="009E1E9A" w:rsidRDefault="00905A39">
            <w:pPr>
              <w:pStyle w:val="NoSpacing"/>
              <w:rPr>
                <w:color w:val="000000"/>
                <w:lang w:eastAsia="de-CH"/>
              </w:rPr>
            </w:pPr>
          </w:p>
        </w:tc>
        <w:tc>
          <w:tcPr>
            <w:tcW w:w="537" w:type="dxa"/>
            <w:shd w:val="clear" w:color="auto" w:fill="auto"/>
          </w:tcPr>
          <w:p w14:paraId="68444F7E" w14:textId="77777777" w:rsidR="00905A39" w:rsidRPr="009E1E9A" w:rsidRDefault="00905A39">
            <w:pPr>
              <w:pStyle w:val="NoSpacing"/>
              <w:rPr>
                <w:color w:val="000000"/>
                <w:lang w:eastAsia="de-CH"/>
              </w:rPr>
            </w:pPr>
          </w:p>
        </w:tc>
        <w:tc>
          <w:tcPr>
            <w:tcW w:w="478" w:type="dxa"/>
            <w:shd w:val="clear" w:color="auto" w:fill="auto"/>
          </w:tcPr>
          <w:p w14:paraId="1FAA8505" w14:textId="77777777" w:rsidR="00905A39" w:rsidRPr="009E1E9A" w:rsidRDefault="00905A39">
            <w:pPr>
              <w:pStyle w:val="NoSpacing"/>
              <w:rPr>
                <w:color w:val="000000"/>
                <w:lang w:eastAsia="de-CH"/>
              </w:rPr>
            </w:pPr>
          </w:p>
        </w:tc>
        <w:tc>
          <w:tcPr>
            <w:tcW w:w="487" w:type="dxa"/>
            <w:shd w:val="clear" w:color="auto" w:fill="auto"/>
          </w:tcPr>
          <w:p w14:paraId="6BBDC809"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AAFFC73" w14:textId="77777777" w:rsidR="00905A39" w:rsidRPr="009E1E9A" w:rsidRDefault="00905A39">
            <w:pPr>
              <w:pStyle w:val="NoSpacing"/>
              <w:rPr>
                <w:color w:val="000000"/>
                <w:lang w:eastAsia="de-CH"/>
              </w:rPr>
            </w:pPr>
          </w:p>
        </w:tc>
        <w:tc>
          <w:tcPr>
            <w:tcW w:w="467" w:type="dxa"/>
            <w:shd w:val="clear" w:color="auto" w:fill="auto"/>
          </w:tcPr>
          <w:p w14:paraId="7C74B94A" w14:textId="77777777" w:rsidR="00905A39" w:rsidRPr="009E1E9A" w:rsidRDefault="00905A39">
            <w:pPr>
              <w:pStyle w:val="NoSpacing"/>
              <w:rPr>
                <w:color w:val="000000"/>
                <w:lang w:eastAsia="de-CH"/>
              </w:rPr>
            </w:pPr>
          </w:p>
        </w:tc>
        <w:tc>
          <w:tcPr>
            <w:tcW w:w="507" w:type="dxa"/>
            <w:shd w:val="clear" w:color="auto" w:fill="auto"/>
          </w:tcPr>
          <w:p w14:paraId="24F55335" w14:textId="77777777" w:rsidR="00905A39" w:rsidRPr="009E1E9A" w:rsidRDefault="00905A39">
            <w:pPr>
              <w:pStyle w:val="NoSpacing"/>
              <w:rPr>
                <w:color w:val="000000"/>
                <w:lang w:eastAsia="de-CH"/>
              </w:rPr>
            </w:pPr>
          </w:p>
        </w:tc>
        <w:tc>
          <w:tcPr>
            <w:tcW w:w="487" w:type="dxa"/>
            <w:shd w:val="clear" w:color="auto" w:fill="auto"/>
          </w:tcPr>
          <w:p w14:paraId="7285CD86" w14:textId="77777777" w:rsidR="00905A39" w:rsidRPr="009E1E9A" w:rsidRDefault="00905A39">
            <w:pPr>
              <w:pStyle w:val="NoSpacing"/>
              <w:rPr>
                <w:color w:val="000000"/>
                <w:lang w:eastAsia="de-CH"/>
              </w:rPr>
            </w:pPr>
          </w:p>
        </w:tc>
        <w:tc>
          <w:tcPr>
            <w:tcW w:w="487" w:type="dxa"/>
            <w:shd w:val="clear" w:color="auto" w:fill="auto"/>
          </w:tcPr>
          <w:p w14:paraId="122A9381" w14:textId="77777777" w:rsidR="00905A39" w:rsidRPr="009E1E9A" w:rsidRDefault="00905A39">
            <w:pPr>
              <w:pStyle w:val="NoSpacing"/>
              <w:rPr>
                <w:color w:val="000000"/>
                <w:lang w:eastAsia="de-CH"/>
              </w:rPr>
            </w:pPr>
          </w:p>
        </w:tc>
        <w:tc>
          <w:tcPr>
            <w:tcW w:w="487" w:type="dxa"/>
            <w:shd w:val="clear" w:color="auto" w:fill="auto"/>
          </w:tcPr>
          <w:p w14:paraId="06697F3A" w14:textId="77777777" w:rsidR="00905A39" w:rsidRPr="009E1E9A" w:rsidRDefault="00905A39">
            <w:pPr>
              <w:pStyle w:val="NoSpacing"/>
              <w:rPr>
                <w:color w:val="000000"/>
                <w:lang w:eastAsia="de-CH"/>
              </w:rPr>
            </w:pPr>
          </w:p>
        </w:tc>
      </w:tr>
      <w:tr w:rsidR="00905A39" w:rsidRPr="009E1E9A" w14:paraId="33023B27" w14:textId="77777777">
        <w:trPr>
          <w:trHeight w:val="360"/>
        </w:trPr>
        <w:tc>
          <w:tcPr>
            <w:tcW w:w="560" w:type="dxa"/>
            <w:vMerge w:val="restart"/>
            <w:shd w:val="clear" w:color="auto" w:fill="auto"/>
          </w:tcPr>
          <w:p w14:paraId="4D08E401" w14:textId="77777777" w:rsidR="00905A39" w:rsidRPr="009E1E9A" w:rsidRDefault="00905A39">
            <w:pPr>
              <w:pStyle w:val="NoSpacing"/>
              <w:rPr>
                <w:color w:val="000000"/>
                <w:lang w:eastAsia="de-CH"/>
              </w:rPr>
            </w:pPr>
            <w:r w:rsidRPr="009E1E9A">
              <w:rPr>
                <w:color w:val="000000"/>
                <w:lang w:eastAsia="de-CH"/>
              </w:rPr>
              <w:t>5.6</w:t>
            </w:r>
          </w:p>
        </w:tc>
        <w:tc>
          <w:tcPr>
            <w:tcW w:w="1703" w:type="dxa"/>
            <w:vMerge w:val="restart"/>
            <w:shd w:val="clear" w:color="auto" w:fill="auto"/>
          </w:tcPr>
          <w:p w14:paraId="691FCB49" w14:textId="77777777" w:rsidR="00905A39" w:rsidRPr="009E1E9A" w:rsidRDefault="00905A39">
            <w:pPr>
              <w:pStyle w:val="NoSpacing"/>
              <w:rPr>
                <w:color w:val="000000"/>
                <w:lang w:eastAsia="de-CH"/>
              </w:rPr>
            </w:pPr>
            <w:r w:rsidRPr="009E1E9A">
              <w:rPr>
                <w:color w:val="000000"/>
                <w:lang w:eastAsia="de-CH"/>
              </w:rPr>
              <w:t>information about emotional consequences</w:t>
            </w:r>
          </w:p>
        </w:tc>
        <w:tc>
          <w:tcPr>
            <w:tcW w:w="1782" w:type="dxa"/>
            <w:shd w:val="clear" w:color="auto" w:fill="auto"/>
          </w:tcPr>
          <w:p w14:paraId="03C68FF5"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738D54B6" w14:textId="77777777" w:rsidR="00905A39" w:rsidRPr="009E1E9A" w:rsidRDefault="00905A39">
            <w:pPr>
              <w:pStyle w:val="NoSpacing"/>
              <w:rPr>
                <w:color w:val="000000"/>
                <w:lang w:eastAsia="de-CH"/>
              </w:rPr>
            </w:pPr>
          </w:p>
        </w:tc>
        <w:tc>
          <w:tcPr>
            <w:tcW w:w="1144" w:type="dxa"/>
            <w:shd w:val="clear" w:color="auto" w:fill="auto"/>
          </w:tcPr>
          <w:p w14:paraId="0FF7B87D" w14:textId="77777777" w:rsidR="00905A39" w:rsidRPr="009E1E9A" w:rsidRDefault="00905A39">
            <w:pPr>
              <w:pStyle w:val="NoSpacing"/>
              <w:rPr>
                <w:color w:val="000000"/>
                <w:lang w:eastAsia="de-CH"/>
              </w:rPr>
            </w:pPr>
          </w:p>
        </w:tc>
        <w:tc>
          <w:tcPr>
            <w:tcW w:w="1113" w:type="dxa"/>
            <w:shd w:val="clear" w:color="auto" w:fill="auto"/>
          </w:tcPr>
          <w:p w14:paraId="2D6D5C51" w14:textId="77777777" w:rsidR="00905A39" w:rsidRPr="009E1E9A" w:rsidRDefault="00905A39">
            <w:pPr>
              <w:pStyle w:val="NoSpacing"/>
              <w:rPr>
                <w:color w:val="000000"/>
                <w:lang w:eastAsia="de-CH"/>
              </w:rPr>
            </w:pPr>
          </w:p>
        </w:tc>
        <w:tc>
          <w:tcPr>
            <w:tcW w:w="1096" w:type="dxa"/>
            <w:shd w:val="clear" w:color="auto" w:fill="auto"/>
          </w:tcPr>
          <w:p w14:paraId="577B5F26" w14:textId="77777777" w:rsidR="00905A39" w:rsidRPr="009E1E9A" w:rsidRDefault="00905A39">
            <w:pPr>
              <w:pStyle w:val="NoSpacing"/>
              <w:rPr>
                <w:color w:val="000000"/>
                <w:lang w:eastAsia="de-CH"/>
              </w:rPr>
            </w:pPr>
          </w:p>
        </w:tc>
        <w:tc>
          <w:tcPr>
            <w:tcW w:w="515" w:type="dxa"/>
            <w:shd w:val="clear" w:color="auto" w:fill="auto"/>
          </w:tcPr>
          <w:p w14:paraId="32FE18D6"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590B9006" w14:textId="77777777" w:rsidR="00905A39" w:rsidRPr="009E1E9A" w:rsidRDefault="00905A39">
            <w:pPr>
              <w:pStyle w:val="NoSpacing"/>
              <w:rPr>
                <w:color w:val="000000"/>
                <w:lang w:eastAsia="de-CH"/>
              </w:rPr>
            </w:pPr>
          </w:p>
        </w:tc>
        <w:tc>
          <w:tcPr>
            <w:tcW w:w="505" w:type="dxa"/>
            <w:shd w:val="clear" w:color="auto" w:fill="auto"/>
          </w:tcPr>
          <w:p w14:paraId="2BA11E8E" w14:textId="77777777" w:rsidR="00905A39" w:rsidRPr="009E1E9A" w:rsidRDefault="00905A39">
            <w:pPr>
              <w:pStyle w:val="NoSpacing"/>
              <w:rPr>
                <w:color w:val="000000"/>
                <w:lang w:eastAsia="de-CH"/>
              </w:rPr>
            </w:pPr>
          </w:p>
        </w:tc>
        <w:tc>
          <w:tcPr>
            <w:tcW w:w="547" w:type="dxa"/>
            <w:shd w:val="clear" w:color="auto" w:fill="auto"/>
          </w:tcPr>
          <w:p w14:paraId="5F1E0866" w14:textId="77777777" w:rsidR="00905A39" w:rsidRPr="009E1E9A" w:rsidRDefault="00905A39">
            <w:pPr>
              <w:pStyle w:val="NoSpacing"/>
              <w:rPr>
                <w:color w:val="000000"/>
                <w:lang w:eastAsia="de-CH"/>
              </w:rPr>
            </w:pPr>
          </w:p>
        </w:tc>
        <w:tc>
          <w:tcPr>
            <w:tcW w:w="393" w:type="dxa"/>
            <w:shd w:val="clear" w:color="auto" w:fill="auto"/>
          </w:tcPr>
          <w:p w14:paraId="1E351097" w14:textId="77777777" w:rsidR="00905A39" w:rsidRPr="009E1E9A" w:rsidRDefault="00905A39">
            <w:pPr>
              <w:pStyle w:val="NoSpacing"/>
              <w:rPr>
                <w:color w:val="000000"/>
                <w:lang w:eastAsia="de-CH"/>
              </w:rPr>
            </w:pPr>
          </w:p>
        </w:tc>
        <w:tc>
          <w:tcPr>
            <w:tcW w:w="537" w:type="dxa"/>
            <w:shd w:val="clear" w:color="auto" w:fill="auto"/>
          </w:tcPr>
          <w:p w14:paraId="74CA3B08" w14:textId="77777777" w:rsidR="00905A39" w:rsidRPr="009E1E9A" w:rsidRDefault="00905A39">
            <w:pPr>
              <w:pStyle w:val="NoSpacing"/>
              <w:rPr>
                <w:color w:val="000000"/>
                <w:lang w:eastAsia="de-CH"/>
              </w:rPr>
            </w:pPr>
          </w:p>
        </w:tc>
        <w:tc>
          <w:tcPr>
            <w:tcW w:w="478" w:type="dxa"/>
            <w:shd w:val="clear" w:color="auto" w:fill="auto"/>
          </w:tcPr>
          <w:p w14:paraId="0D479B5E" w14:textId="77777777" w:rsidR="00905A39" w:rsidRPr="009E1E9A" w:rsidRDefault="00905A39">
            <w:pPr>
              <w:pStyle w:val="NoSpacing"/>
              <w:rPr>
                <w:color w:val="000000"/>
                <w:lang w:eastAsia="de-CH"/>
              </w:rPr>
            </w:pPr>
          </w:p>
        </w:tc>
        <w:tc>
          <w:tcPr>
            <w:tcW w:w="487" w:type="dxa"/>
            <w:shd w:val="clear" w:color="auto" w:fill="auto"/>
          </w:tcPr>
          <w:p w14:paraId="0F202990" w14:textId="77777777" w:rsidR="00905A39" w:rsidRPr="009E1E9A" w:rsidRDefault="00905A39">
            <w:pPr>
              <w:pStyle w:val="NoSpacing"/>
              <w:rPr>
                <w:color w:val="000000"/>
                <w:lang w:eastAsia="de-CH"/>
              </w:rPr>
            </w:pPr>
          </w:p>
        </w:tc>
        <w:tc>
          <w:tcPr>
            <w:tcW w:w="487" w:type="dxa"/>
            <w:shd w:val="clear" w:color="auto" w:fill="auto"/>
          </w:tcPr>
          <w:p w14:paraId="5FE72691" w14:textId="77777777" w:rsidR="00905A39" w:rsidRPr="009E1E9A" w:rsidRDefault="00905A39">
            <w:pPr>
              <w:pStyle w:val="NoSpacing"/>
              <w:rPr>
                <w:color w:val="000000"/>
                <w:lang w:eastAsia="de-CH"/>
              </w:rPr>
            </w:pPr>
          </w:p>
        </w:tc>
        <w:tc>
          <w:tcPr>
            <w:tcW w:w="467" w:type="dxa"/>
            <w:shd w:val="clear" w:color="auto" w:fill="auto"/>
          </w:tcPr>
          <w:p w14:paraId="41BF7DCA" w14:textId="77777777" w:rsidR="00905A39" w:rsidRPr="009E1E9A" w:rsidRDefault="00905A39">
            <w:pPr>
              <w:pStyle w:val="NoSpacing"/>
              <w:rPr>
                <w:color w:val="000000"/>
                <w:lang w:eastAsia="de-CH"/>
              </w:rPr>
            </w:pPr>
          </w:p>
        </w:tc>
        <w:tc>
          <w:tcPr>
            <w:tcW w:w="507" w:type="dxa"/>
            <w:shd w:val="clear" w:color="auto" w:fill="auto"/>
          </w:tcPr>
          <w:p w14:paraId="6A49848C" w14:textId="77777777" w:rsidR="00905A39" w:rsidRPr="009E1E9A" w:rsidRDefault="00905A39">
            <w:pPr>
              <w:pStyle w:val="NoSpacing"/>
              <w:rPr>
                <w:color w:val="000000"/>
                <w:lang w:eastAsia="de-CH"/>
              </w:rPr>
            </w:pPr>
          </w:p>
        </w:tc>
        <w:tc>
          <w:tcPr>
            <w:tcW w:w="487" w:type="dxa"/>
            <w:shd w:val="clear" w:color="auto" w:fill="auto"/>
          </w:tcPr>
          <w:p w14:paraId="216EEAB8" w14:textId="77777777" w:rsidR="00905A39" w:rsidRPr="009E1E9A" w:rsidRDefault="00905A39">
            <w:pPr>
              <w:pStyle w:val="NoSpacing"/>
              <w:rPr>
                <w:color w:val="000000"/>
                <w:lang w:eastAsia="de-CH"/>
              </w:rPr>
            </w:pPr>
          </w:p>
        </w:tc>
        <w:tc>
          <w:tcPr>
            <w:tcW w:w="487" w:type="dxa"/>
            <w:shd w:val="clear" w:color="auto" w:fill="auto"/>
          </w:tcPr>
          <w:p w14:paraId="372F51FC" w14:textId="77777777" w:rsidR="00905A39" w:rsidRPr="009E1E9A" w:rsidRDefault="00905A39">
            <w:pPr>
              <w:pStyle w:val="NoSpacing"/>
              <w:rPr>
                <w:color w:val="000000"/>
                <w:lang w:eastAsia="de-CH"/>
              </w:rPr>
            </w:pPr>
          </w:p>
        </w:tc>
        <w:tc>
          <w:tcPr>
            <w:tcW w:w="487" w:type="dxa"/>
            <w:shd w:val="clear" w:color="auto" w:fill="auto"/>
          </w:tcPr>
          <w:p w14:paraId="2D6912C8" w14:textId="77777777" w:rsidR="00905A39" w:rsidRPr="009E1E9A" w:rsidRDefault="00905A39">
            <w:pPr>
              <w:pStyle w:val="NoSpacing"/>
              <w:rPr>
                <w:color w:val="000000"/>
                <w:lang w:eastAsia="de-CH"/>
              </w:rPr>
            </w:pPr>
          </w:p>
        </w:tc>
      </w:tr>
      <w:tr w:rsidR="00905A39" w:rsidRPr="009E1E9A" w14:paraId="67E552C9" w14:textId="77777777">
        <w:trPr>
          <w:trHeight w:val="360"/>
        </w:trPr>
        <w:tc>
          <w:tcPr>
            <w:tcW w:w="560" w:type="dxa"/>
            <w:vMerge/>
            <w:shd w:val="clear" w:color="auto" w:fill="auto"/>
          </w:tcPr>
          <w:p w14:paraId="77A41F5B" w14:textId="77777777" w:rsidR="00905A39" w:rsidRPr="009E1E9A" w:rsidRDefault="00905A39">
            <w:pPr>
              <w:pStyle w:val="NoSpacing"/>
              <w:rPr>
                <w:color w:val="000000"/>
                <w:lang w:eastAsia="de-CH"/>
              </w:rPr>
            </w:pPr>
          </w:p>
        </w:tc>
        <w:tc>
          <w:tcPr>
            <w:tcW w:w="1703" w:type="dxa"/>
            <w:vMerge/>
            <w:shd w:val="clear" w:color="auto" w:fill="auto"/>
          </w:tcPr>
          <w:p w14:paraId="6E53DE3E" w14:textId="77777777" w:rsidR="00905A39" w:rsidRPr="009E1E9A" w:rsidRDefault="00905A39">
            <w:pPr>
              <w:pStyle w:val="NoSpacing"/>
              <w:rPr>
                <w:color w:val="000000"/>
                <w:lang w:eastAsia="de-CH"/>
              </w:rPr>
            </w:pPr>
          </w:p>
        </w:tc>
        <w:tc>
          <w:tcPr>
            <w:tcW w:w="1782" w:type="dxa"/>
            <w:shd w:val="clear" w:color="auto" w:fill="auto"/>
          </w:tcPr>
          <w:p w14:paraId="2281D7DA" w14:textId="77777777" w:rsidR="00905A39" w:rsidRPr="009E1E9A" w:rsidRDefault="00905A39">
            <w:pPr>
              <w:pStyle w:val="NoSpacing"/>
              <w:rPr>
                <w:color w:val="000000"/>
                <w:lang w:eastAsia="de-CH"/>
              </w:rPr>
            </w:pPr>
            <w:r w:rsidRPr="009E1E9A">
              <w:rPr>
                <w:color w:val="000000"/>
                <w:lang w:eastAsia="de-CH"/>
              </w:rPr>
              <w:t>emotion</w:t>
            </w:r>
          </w:p>
        </w:tc>
        <w:tc>
          <w:tcPr>
            <w:tcW w:w="877" w:type="dxa"/>
            <w:shd w:val="clear" w:color="auto" w:fill="auto"/>
          </w:tcPr>
          <w:p w14:paraId="6A428C40" w14:textId="77777777" w:rsidR="00905A39" w:rsidRPr="009E1E9A" w:rsidRDefault="00905A39">
            <w:pPr>
              <w:pStyle w:val="NoSpacing"/>
              <w:rPr>
                <w:color w:val="000000"/>
                <w:lang w:eastAsia="de-CH"/>
              </w:rPr>
            </w:pPr>
          </w:p>
        </w:tc>
        <w:tc>
          <w:tcPr>
            <w:tcW w:w="1144" w:type="dxa"/>
            <w:shd w:val="clear" w:color="auto" w:fill="auto"/>
          </w:tcPr>
          <w:p w14:paraId="160B6D16" w14:textId="77777777" w:rsidR="00905A39" w:rsidRPr="009E1E9A" w:rsidRDefault="00905A39">
            <w:pPr>
              <w:pStyle w:val="NoSpacing"/>
              <w:rPr>
                <w:color w:val="000000"/>
                <w:lang w:eastAsia="de-CH"/>
              </w:rPr>
            </w:pPr>
          </w:p>
        </w:tc>
        <w:tc>
          <w:tcPr>
            <w:tcW w:w="1113" w:type="dxa"/>
            <w:shd w:val="clear" w:color="auto" w:fill="auto"/>
          </w:tcPr>
          <w:p w14:paraId="4F64A5CE" w14:textId="77777777" w:rsidR="00905A39" w:rsidRPr="009E1E9A" w:rsidRDefault="00905A39">
            <w:pPr>
              <w:pStyle w:val="NoSpacing"/>
              <w:rPr>
                <w:color w:val="000000"/>
                <w:lang w:eastAsia="de-CH"/>
              </w:rPr>
            </w:pPr>
          </w:p>
        </w:tc>
        <w:tc>
          <w:tcPr>
            <w:tcW w:w="1096" w:type="dxa"/>
            <w:shd w:val="clear" w:color="auto" w:fill="auto"/>
          </w:tcPr>
          <w:p w14:paraId="6339AE3E" w14:textId="77777777" w:rsidR="00905A39" w:rsidRPr="009E1E9A" w:rsidRDefault="00905A39">
            <w:pPr>
              <w:pStyle w:val="NoSpacing"/>
              <w:rPr>
                <w:color w:val="000000"/>
                <w:lang w:eastAsia="de-CH"/>
              </w:rPr>
            </w:pPr>
          </w:p>
        </w:tc>
        <w:tc>
          <w:tcPr>
            <w:tcW w:w="515" w:type="dxa"/>
            <w:shd w:val="clear" w:color="auto" w:fill="auto"/>
          </w:tcPr>
          <w:p w14:paraId="36DE7BA2" w14:textId="77777777" w:rsidR="00905A39" w:rsidRPr="009E1E9A" w:rsidRDefault="00905A39">
            <w:pPr>
              <w:pStyle w:val="NoSpacing"/>
              <w:rPr>
                <w:color w:val="000000"/>
                <w:lang w:eastAsia="de-CH"/>
              </w:rPr>
            </w:pPr>
          </w:p>
        </w:tc>
        <w:tc>
          <w:tcPr>
            <w:tcW w:w="370" w:type="dxa"/>
            <w:shd w:val="clear" w:color="auto" w:fill="auto"/>
          </w:tcPr>
          <w:p w14:paraId="1039BA0A" w14:textId="77777777" w:rsidR="00905A39" w:rsidRPr="009E1E9A" w:rsidRDefault="00905A39">
            <w:pPr>
              <w:pStyle w:val="NoSpacing"/>
              <w:rPr>
                <w:color w:val="000000"/>
                <w:lang w:eastAsia="de-CH"/>
              </w:rPr>
            </w:pPr>
          </w:p>
        </w:tc>
        <w:tc>
          <w:tcPr>
            <w:tcW w:w="505" w:type="dxa"/>
            <w:shd w:val="clear" w:color="auto" w:fill="auto"/>
          </w:tcPr>
          <w:p w14:paraId="11A2D05A" w14:textId="77777777" w:rsidR="00905A39" w:rsidRPr="009E1E9A" w:rsidRDefault="00905A39">
            <w:pPr>
              <w:pStyle w:val="NoSpacing"/>
              <w:rPr>
                <w:color w:val="000000"/>
                <w:lang w:eastAsia="de-CH"/>
              </w:rPr>
            </w:pPr>
          </w:p>
        </w:tc>
        <w:tc>
          <w:tcPr>
            <w:tcW w:w="547" w:type="dxa"/>
            <w:shd w:val="clear" w:color="auto" w:fill="auto"/>
          </w:tcPr>
          <w:p w14:paraId="2E1FC172" w14:textId="77777777" w:rsidR="00905A39" w:rsidRPr="009E1E9A" w:rsidRDefault="00905A39">
            <w:pPr>
              <w:pStyle w:val="NoSpacing"/>
              <w:rPr>
                <w:color w:val="000000"/>
                <w:lang w:eastAsia="de-CH"/>
              </w:rPr>
            </w:pPr>
          </w:p>
        </w:tc>
        <w:tc>
          <w:tcPr>
            <w:tcW w:w="393" w:type="dxa"/>
            <w:shd w:val="clear" w:color="auto" w:fill="auto"/>
          </w:tcPr>
          <w:p w14:paraId="134D0776" w14:textId="77777777" w:rsidR="00905A39" w:rsidRPr="009E1E9A" w:rsidRDefault="00905A39">
            <w:pPr>
              <w:pStyle w:val="NoSpacing"/>
              <w:rPr>
                <w:color w:val="000000"/>
                <w:lang w:eastAsia="de-CH"/>
              </w:rPr>
            </w:pPr>
          </w:p>
        </w:tc>
        <w:tc>
          <w:tcPr>
            <w:tcW w:w="537" w:type="dxa"/>
            <w:shd w:val="clear" w:color="auto" w:fill="auto"/>
          </w:tcPr>
          <w:p w14:paraId="0D23F391" w14:textId="77777777" w:rsidR="00905A39" w:rsidRPr="009E1E9A" w:rsidRDefault="00905A39">
            <w:pPr>
              <w:pStyle w:val="NoSpacing"/>
              <w:rPr>
                <w:color w:val="000000"/>
                <w:lang w:eastAsia="de-CH"/>
              </w:rPr>
            </w:pPr>
          </w:p>
        </w:tc>
        <w:tc>
          <w:tcPr>
            <w:tcW w:w="478" w:type="dxa"/>
            <w:shd w:val="clear" w:color="auto" w:fill="auto"/>
          </w:tcPr>
          <w:p w14:paraId="3743AFE8" w14:textId="77777777" w:rsidR="00905A39" w:rsidRPr="009E1E9A" w:rsidRDefault="00905A39">
            <w:pPr>
              <w:pStyle w:val="NoSpacing"/>
              <w:rPr>
                <w:color w:val="000000"/>
                <w:lang w:eastAsia="de-CH"/>
              </w:rPr>
            </w:pPr>
          </w:p>
        </w:tc>
        <w:tc>
          <w:tcPr>
            <w:tcW w:w="487" w:type="dxa"/>
            <w:shd w:val="clear" w:color="auto" w:fill="auto"/>
          </w:tcPr>
          <w:p w14:paraId="3AC033E5"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7A939F25" w14:textId="77777777" w:rsidR="00905A39" w:rsidRPr="009E1E9A" w:rsidRDefault="00905A39">
            <w:pPr>
              <w:pStyle w:val="NoSpacing"/>
              <w:rPr>
                <w:color w:val="000000"/>
                <w:lang w:eastAsia="de-CH"/>
              </w:rPr>
            </w:pPr>
          </w:p>
        </w:tc>
        <w:tc>
          <w:tcPr>
            <w:tcW w:w="467" w:type="dxa"/>
            <w:shd w:val="clear" w:color="auto" w:fill="auto"/>
          </w:tcPr>
          <w:p w14:paraId="0C4D4F2C" w14:textId="77777777" w:rsidR="00905A39" w:rsidRPr="009E1E9A" w:rsidRDefault="00905A39">
            <w:pPr>
              <w:pStyle w:val="NoSpacing"/>
              <w:rPr>
                <w:color w:val="000000"/>
                <w:lang w:eastAsia="de-CH"/>
              </w:rPr>
            </w:pPr>
          </w:p>
        </w:tc>
        <w:tc>
          <w:tcPr>
            <w:tcW w:w="507" w:type="dxa"/>
            <w:shd w:val="clear" w:color="auto" w:fill="auto"/>
          </w:tcPr>
          <w:p w14:paraId="0CE300DC" w14:textId="77777777" w:rsidR="00905A39" w:rsidRPr="009E1E9A" w:rsidRDefault="00905A39">
            <w:pPr>
              <w:pStyle w:val="NoSpacing"/>
              <w:rPr>
                <w:color w:val="000000"/>
                <w:lang w:eastAsia="de-CH"/>
              </w:rPr>
            </w:pPr>
          </w:p>
        </w:tc>
        <w:tc>
          <w:tcPr>
            <w:tcW w:w="487" w:type="dxa"/>
            <w:shd w:val="clear" w:color="auto" w:fill="auto"/>
          </w:tcPr>
          <w:p w14:paraId="7BA4C266" w14:textId="77777777" w:rsidR="00905A39" w:rsidRPr="009E1E9A" w:rsidRDefault="00905A39">
            <w:pPr>
              <w:pStyle w:val="NoSpacing"/>
              <w:rPr>
                <w:color w:val="000000"/>
                <w:lang w:eastAsia="de-CH"/>
              </w:rPr>
            </w:pPr>
          </w:p>
        </w:tc>
        <w:tc>
          <w:tcPr>
            <w:tcW w:w="487" w:type="dxa"/>
            <w:shd w:val="clear" w:color="auto" w:fill="auto"/>
          </w:tcPr>
          <w:p w14:paraId="7AC2B205" w14:textId="77777777" w:rsidR="00905A39" w:rsidRPr="009E1E9A" w:rsidRDefault="00905A39">
            <w:pPr>
              <w:pStyle w:val="NoSpacing"/>
              <w:rPr>
                <w:color w:val="000000"/>
                <w:lang w:eastAsia="de-CH"/>
              </w:rPr>
            </w:pPr>
          </w:p>
        </w:tc>
        <w:tc>
          <w:tcPr>
            <w:tcW w:w="487" w:type="dxa"/>
            <w:shd w:val="clear" w:color="auto" w:fill="auto"/>
          </w:tcPr>
          <w:p w14:paraId="1A346A79" w14:textId="77777777" w:rsidR="00905A39" w:rsidRPr="009E1E9A" w:rsidRDefault="00905A39">
            <w:pPr>
              <w:pStyle w:val="NoSpacing"/>
              <w:rPr>
                <w:color w:val="000000"/>
                <w:lang w:eastAsia="de-CH"/>
              </w:rPr>
            </w:pPr>
          </w:p>
        </w:tc>
      </w:tr>
      <w:tr w:rsidR="00905A39" w:rsidRPr="009E1E9A" w14:paraId="428CA0BD" w14:textId="77777777">
        <w:trPr>
          <w:trHeight w:val="360"/>
        </w:trPr>
        <w:tc>
          <w:tcPr>
            <w:tcW w:w="560" w:type="dxa"/>
            <w:vMerge w:val="restart"/>
            <w:shd w:val="clear" w:color="auto" w:fill="auto"/>
          </w:tcPr>
          <w:p w14:paraId="63A5D703" w14:textId="77777777" w:rsidR="00905A39" w:rsidRPr="009E1E9A" w:rsidRDefault="00905A39">
            <w:pPr>
              <w:pStyle w:val="NoSpacing"/>
              <w:rPr>
                <w:color w:val="000000"/>
                <w:lang w:eastAsia="de-CH"/>
              </w:rPr>
            </w:pPr>
            <w:r w:rsidRPr="009E1E9A">
              <w:rPr>
                <w:color w:val="000000"/>
                <w:lang w:eastAsia="de-CH"/>
              </w:rPr>
              <w:t>6.1</w:t>
            </w:r>
          </w:p>
        </w:tc>
        <w:tc>
          <w:tcPr>
            <w:tcW w:w="1703" w:type="dxa"/>
            <w:vMerge w:val="restart"/>
            <w:shd w:val="clear" w:color="auto" w:fill="auto"/>
          </w:tcPr>
          <w:p w14:paraId="6C3680CD" w14:textId="77777777" w:rsidR="00905A39" w:rsidRPr="009E1E9A" w:rsidRDefault="00905A39">
            <w:pPr>
              <w:pStyle w:val="NoSpacing"/>
              <w:rPr>
                <w:color w:val="000000"/>
                <w:lang w:eastAsia="de-CH"/>
              </w:rPr>
            </w:pPr>
            <w:r w:rsidRPr="009E1E9A">
              <w:rPr>
                <w:color w:val="000000"/>
                <w:lang w:eastAsia="de-CH"/>
              </w:rPr>
              <w:t>demonstration of the behavior</w:t>
            </w:r>
          </w:p>
        </w:tc>
        <w:tc>
          <w:tcPr>
            <w:tcW w:w="1782" w:type="dxa"/>
            <w:shd w:val="clear" w:color="auto" w:fill="auto"/>
          </w:tcPr>
          <w:p w14:paraId="01F83C33" w14:textId="77777777" w:rsidR="00905A39" w:rsidRPr="009E1E9A" w:rsidRDefault="00905A39">
            <w:pPr>
              <w:pStyle w:val="NoSpacing"/>
              <w:rPr>
                <w:color w:val="000000"/>
                <w:lang w:eastAsia="de-CH"/>
              </w:rPr>
            </w:pPr>
            <w:r w:rsidRPr="009E1E9A">
              <w:rPr>
                <w:color w:val="000000"/>
                <w:lang w:eastAsia="de-CH"/>
              </w:rPr>
              <w:t>cognitive skills</w:t>
            </w:r>
          </w:p>
        </w:tc>
        <w:tc>
          <w:tcPr>
            <w:tcW w:w="877" w:type="dxa"/>
            <w:shd w:val="clear" w:color="auto" w:fill="auto"/>
          </w:tcPr>
          <w:p w14:paraId="2B2A3098"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0C96F650" w14:textId="77777777" w:rsidR="00905A39" w:rsidRPr="009E1E9A" w:rsidRDefault="00905A39">
            <w:pPr>
              <w:pStyle w:val="NoSpacing"/>
              <w:rPr>
                <w:color w:val="000000"/>
                <w:lang w:eastAsia="de-CH"/>
              </w:rPr>
            </w:pPr>
            <w:r w:rsidRPr="009E1E9A">
              <w:rPr>
                <w:color w:val="000000"/>
                <w:lang w:eastAsia="de-CH"/>
              </w:rPr>
              <w:t>2</w:t>
            </w:r>
          </w:p>
        </w:tc>
        <w:tc>
          <w:tcPr>
            <w:tcW w:w="1113" w:type="dxa"/>
            <w:shd w:val="clear" w:color="auto" w:fill="auto"/>
          </w:tcPr>
          <w:p w14:paraId="1674234C" w14:textId="77777777" w:rsidR="00905A39" w:rsidRPr="009E1E9A" w:rsidRDefault="00905A39">
            <w:pPr>
              <w:pStyle w:val="NoSpacing"/>
              <w:rPr>
                <w:color w:val="000000"/>
                <w:lang w:eastAsia="de-CH"/>
              </w:rPr>
            </w:pPr>
            <w:r w:rsidRPr="009E1E9A">
              <w:rPr>
                <w:color w:val="000000"/>
                <w:lang w:eastAsia="de-CH"/>
              </w:rPr>
              <w:t>2</w:t>
            </w:r>
          </w:p>
        </w:tc>
        <w:tc>
          <w:tcPr>
            <w:tcW w:w="1096" w:type="dxa"/>
            <w:shd w:val="clear" w:color="auto" w:fill="auto"/>
          </w:tcPr>
          <w:p w14:paraId="007AD1FC" w14:textId="77777777" w:rsidR="00905A39" w:rsidRPr="009E1E9A" w:rsidRDefault="00905A39">
            <w:pPr>
              <w:pStyle w:val="NoSpacing"/>
              <w:rPr>
                <w:color w:val="000000"/>
                <w:lang w:eastAsia="de-CH"/>
              </w:rPr>
            </w:pPr>
            <w:r w:rsidRPr="009E1E9A">
              <w:rPr>
                <w:color w:val="000000"/>
                <w:lang w:eastAsia="de-CH"/>
              </w:rPr>
              <w:t>2</w:t>
            </w:r>
          </w:p>
        </w:tc>
        <w:tc>
          <w:tcPr>
            <w:tcW w:w="515" w:type="dxa"/>
            <w:shd w:val="clear" w:color="auto" w:fill="auto"/>
          </w:tcPr>
          <w:p w14:paraId="02D66CF1" w14:textId="77777777" w:rsidR="00905A39" w:rsidRPr="009E1E9A" w:rsidRDefault="00905A39">
            <w:pPr>
              <w:pStyle w:val="NoSpacing"/>
              <w:rPr>
                <w:color w:val="000000"/>
                <w:lang w:eastAsia="de-CH"/>
              </w:rPr>
            </w:pPr>
          </w:p>
        </w:tc>
        <w:tc>
          <w:tcPr>
            <w:tcW w:w="370" w:type="dxa"/>
            <w:shd w:val="clear" w:color="auto" w:fill="auto"/>
          </w:tcPr>
          <w:p w14:paraId="771E1C76" w14:textId="77777777" w:rsidR="00905A39" w:rsidRPr="009E1E9A" w:rsidRDefault="00905A39">
            <w:pPr>
              <w:pStyle w:val="NoSpacing"/>
              <w:rPr>
                <w:color w:val="000000"/>
                <w:lang w:eastAsia="de-CH"/>
              </w:rPr>
            </w:pPr>
          </w:p>
        </w:tc>
        <w:tc>
          <w:tcPr>
            <w:tcW w:w="505" w:type="dxa"/>
            <w:shd w:val="clear" w:color="auto" w:fill="auto"/>
          </w:tcPr>
          <w:p w14:paraId="5936C812" w14:textId="77777777" w:rsidR="00905A39" w:rsidRPr="009E1E9A" w:rsidRDefault="00905A39">
            <w:pPr>
              <w:pStyle w:val="NoSpacing"/>
              <w:rPr>
                <w:color w:val="000000"/>
                <w:lang w:eastAsia="de-CH"/>
              </w:rPr>
            </w:pPr>
          </w:p>
        </w:tc>
        <w:tc>
          <w:tcPr>
            <w:tcW w:w="547" w:type="dxa"/>
            <w:shd w:val="clear" w:color="auto" w:fill="auto"/>
          </w:tcPr>
          <w:p w14:paraId="25A64D1B" w14:textId="77777777" w:rsidR="00905A39" w:rsidRPr="009E1E9A" w:rsidRDefault="00905A39">
            <w:pPr>
              <w:pStyle w:val="NoSpacing"/>
              <w:rPr>
                <w:color w:val="000000"/>
                <w:lang w:eastAsia="de-CH"/>
              </w:rPr>
            </w:pPr>
          </w:p>
        </w:tc>
        <w:tc>
          <w:tcPr>
            <w:tcW w:w="393" w:type="dxa"/>
            <w:shd w:val="clear" w:color="auto" w:fill="auto"/>
          </w:tcPr>
          <w:p w14:paraId="77E8D43B" w14:textId="77777777" w:rsidR="00905A39" w:rsidRPr="009E1E9A" w:rsidRDefault="00905A39">
            <w:pPr>
              <w:pStyle w:val="NoSpacing"/>
              <w:rPr>
                <w:color w:val="000000"/>
                <w:lang w:eastAsia="de-CH"/>
              </w:rPr>
            </w:pPr>
          </w:p>
        </w:tc>
        <w:tc>
          <w:tcPr>
            <w:tcW w:w="537" w:type="dxa"/>
            <w:shd w:val="clear" w:color="auto" w:fill="auto"/>
          </w:tcPr>
          <w:p w14:paraId="3A22C9F4" w14:textId="77777777" w:rsidR="00905A39" w:rsidRPr="009E1E9A" w:rsidRDefault="00905A39">
            <w:pPr>
              <w:pStyle w:val="NoSpacing"/>
              <w:rPr>
                <w:color w:val="000000"/>
                <w:lang w:eastAsia="de-CH"/>
              </w:rPr>
            </w:pPr>
          </w:p>
        </w:tc>
        <w:tc>
          <w:tcPr>
            <w:tcW w:w="478" w:type="dxa"/>
            <w:shd w:val="clear" w:color="auto" w:fill="auto"/>
          </w:tcPr>
          <w:p w14:paraId="63AA6C7B" w14:textId="77777777" w:rsidR="00905A39" w:rsidRPr="009E1E9A" w:rsidRDefault="00905A39">
            <w:pPr>
              <w:pStyle w:val="NoSpacing"/>
              <w:rPr>
                <w:color w:val="000000"/>
                <w:lang w:eastAsia="de-CH"/>
              </w:rPr>
            </w:pPr>
          </w:p>
        </w:tc>
        <w:tc>
          <w:tcPr>
            <w:tcW w:w="487" w:type="dxa"/>
            <w:shd w:val="clear" w:color="auto" w:fill="auto"/>
          </w:tcPr>
          <w:p w14:paraId="1C109888" w14:textId="77777777" w:rsidR="00905A39" w:rsidRPr="009E1E9A" w:rsidRDefault="00905A39">
            <w:pPr>
              <w:pStyle w:val="NoSpacing"/>
              <w:rPr>
                <w:color w:val="000000"/>
                <w:lang w:eastAsia="de-CH"/>
              </w:rPr>
            </w:pPr>
          </w:p>
        </w:tc>
        <w:tc>
          <w:tcPr>
            <w:tcW w:w="487" w:type="dxa"/>
            <w:shd w:val="clear" w:color="auto" w:fill="auto"/>
          </w:tcPr>
          <w:p w14:paraId="43B857D2" w14:textId="77777777" w:rsidR="00905A39" w:rsidRPr="009E1E9A" w:rsidRDefault="00905A39">
            <w:pPr>
              <w:pStyle w:val="NoSpacing"/>
              <w:rPr>
                <w:color w:val="000000"/>
                <w:lang w:eastAsia="de-CH"/>
              </w:rPr>
            </w:pPr>
          </w:p>
        </w:tc>
        <w:tc>
          <w:tcPr>
            <w:tcW w:w="467" w:type="dxa"/>
            <w:shd w:val="clear" w:color="auto" w:fill="auto"/>
          </w:tcPr>
          <w:p w14:paraId="120DF8E5" w14:textId="77777777" w:rsidR="00905A39" w:rsidRPr="009E1E9A" w:rsidRDefault="00905A39">
            <w:pPr>
              <w:pStyle w:val="NoSpacing"/>
              <w:rPr>
                <w:color w:val="000000"/>
                <w:lang w:eastAsia="de-CH"/>
              </w:rPr>
            </w:pPr>
          </w:p>
        </w:tc>
        <w:tc>
          <w:tcPr>
            <w:tcW w:w="507" w:type="dxa"/>
            <w:shd w:val="clear" w:color="auto" w:fill="auto"/>
          </w:tcPr>
          <w:p w14:paraId="3D12285B" w14:textId="77777777" w:rsidR="00905A39" w:rsidRPr="009E1E9A" w:rsidRDefault="00905A39">
            <w:pPr>
              <w:pStyle w:val="NoSpacing"/>
              <w:rPr>
                <w:color w:val="000000"/>
                <w:lang w:eastAsia="de-CH"/>
              </w:rPr>
            </w:pPr>
          </w:p>
        </w:tc>
        <w:tc>
          <w:tcPr>
            <w:tcW w:w="487" w:type="dxa"/>
            <w:shd w:val="clear" w:color="auto" w:fill="auto"/>
          </w:tcPr>
          <w:p w14:paraId="7CA3099D" w14:textId="77777777" w:rsidR="00905A39" w:rsidRPr="009E1E9A" w:rsidRDefault="00905A39">
            <w:pPr>
              <w:pStyle w:val="NoSpacing"/>
              <w:rPr>
                <w:color w:val="000000"/>
                <w:lang w:eastAsia="de-CH"/>
              </w:rPr>
            </w:pPr>
          </w:p>
        </w:tc>
        <w:tc>
          <w:tcPr>
            <w:tcW w:w="487" w:type="dxa"/>
            <w:shd w:val="clear" w:color="auto" w:fill="auto"/>
          </w:tcPr>
          <w:p w14:paraId="15B4D515" w14:textId="77777777" w:rsidR="00905A39" w:rsidRPr="009E1E9A" w:rsidRDefault="00905A39">
            <w:pPr>
              <w:pStyle w:val="NoSpacing"/>
              <w:rPr>
                <w:color w:val="000000"/>
                <w:lang w:eastAsia="de-CH"/>
              </w:rPr>
            </w:pPr>
          </w:p>
        </w:tc>
        <w:tc>
          <w:tcPr>
            <w:tcW w:w="487" w:type="dxa"/>
            <w:shd w:val="clear" w:color="auto" w:fill="auto"/>
          </w:tcPr>
          <w:p w14:paraId="555F42A5" w14:textId="77777777" w:rsidR="00905A39" w:rsidRPr="009E1E9A" w:rsidRDefault="00905A39">
            <w:pPr>
              <w:pStyle w:val="NoSpacing"/>
              <w:rPr>
                <w:color w:val="000000"/>
                <w:lang w:eastAsia="de-CH"/>
              </w:rPr>
            </w:pPr>
          </w:p>
        </w:tc>
      </w:tr>
      <w:tr w:rsidR="00905A39" w:rsidRPr="009E1E9A" w14:paraId="41851602" w14:textId="77777777">
        <w:trPr>
          <w:trHeight w:val="360"/>
        </w:trPr>
        <w:tc>
          <w:tcPr>
            <w:tcW w:w="560" w:type="dxa"/>
            <w:vMerge/>
            <w:shd w:val="clear" w:color="auto" w:fill="auto"/>
          </w:tcPr>
          <w:p w14:paraId="27FF429C" w14:textId="77777777" w:rsidR="00905A39" w:rsidRPr="009E1E9A" w:rsidRDefault="00905A39">
            <w:pPr>
              <w:pStyle w:val="NoSpacing"/>
              <w:rPr>
                <w:color w:val="000000"/>
                <w:lang w:eastAsia="de-CH"/>
              </w:rPr>
            </w:pPr>
          </w:p>
        </w:tc>
        <w:tc>
          <w:tcPr>
            <w:tcW w:w="1703" w:type="dxa"/>
            <w:vMerge/>
            <w:shd w:val="clear" w:color="auto" w:fill="auto"/>
          </w:tcPr>
          <w:p w14:paraId="06AB2D3F" w14:textId="77777777" w:rsidR="00905A39" w:rsidRPr="009E1E9A" w:rsidRDefault="00905A39">
            <w:pPr>
              <w:pStyle w:val="NoSpacing"/>
              <w:rPr>
                <w:color w:val="000000"/>
                <w:lang w:eastAsia="de-CH"/>
              </w:rPr>
            </w:pPr>
          </w:p>
        </w:tc>
        <w:tc>
          <w:tcPr>
            <w:tcW w:w="1782" w:type="dxa"/>
            <w:shd w:val="clear" w:color="auto" w:fill="auto"/>
          </w:tcPr>
          <w:p w14:paraId="6FF383CE"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6C145F55" w14:textId="77777777" w:rsidR="00905A39" w:rsidRPr="009E1E9A" w:rsidRDefault="00905A39">
            <w:pPr>
              <w:pStyle w:val="NoSpacing"/>
              <w:rPr>
                <w:color w:val="000000"/>
                <w:lang w:eastAsia="de-CH"/>
              </w:rPr>
            </w:pPr>
          </w:p>
        </w:tc>
        <w:tc>
          <w:tcPr>
            <w:tcW w:w="1144" w:type="dxa"/>
            <w:shd w:val="clear" w:color="auto" w:fill="auto"/>
          </w:tcPr>
          <w:p w14:paraId="649A367D" w14:textId="77777777" w:rsidR="00905A39" w:rsidRPr="009E1E9A" w:rsidRDefault="00905A39">
            <w:pPr>
              <w:pStyle w:val="NoSpacing"/>
              <w:rPr>
                <w:color w:val="000000"/>
                <w:lang w:eastAsia="de-CH"/>
              </w:rPr>
            </w:pPr>
          </w:p>
        </w:tc>
        <w:tc>
          <w:tcPr>
            <w:tcW w:w="1113" w:type="dxa"/>
            <w:shd w:val="clear" w:color="auto" w:fill="auto"/>
          </w:tcPr>
          <w:p w14:paraId="0B2947EF" w14:textId="77777777" w:rsidR="00905A39" w:rsidRPr="009E1E9A" w:rsidRDefault="00905A39">
            <w:pPr>
              <w:pStyle w:val="NoSpacing"/>
              <w:rPr>
                <w:color w:val="000000"/>
                <w:lang w:eastAsia="de-CH"/>
              </w:rPr>
            </w:pPr>
          </w:p>
        </w:tc>
        <w:tc>
          <w:tcPr>
            <w:tcW w:w="1096" w:type="dxa"/>
            <w:shd w:val="clear" w:color="auto" w:fill="auto"/>
          </w:tcPr>
          <w:p w14:paraId="49B94C3A" w14:textId="77777777" w:rsidR="00905A39" w:rsidRPr="009E1E9A" w:rsidRDefault="00905A39">
            <w:pPr>
              <w:pStyle w:val="NoSpacing"/>
              <w:rPr>
                <w:color w:val="000000"/>
                <w:lang w:eastAsia="de-CH"/>
              </w:rPr>
            </w:pPr>
          </w:p>
        </w:tc>
        <w:tc>
          <w:tcPr>
            <w:tcW w:w="515" w:type="dxa"/>
            <w:shd w:val="clear" w:color="auto" w:fill="auto"/>
          </w:tcPr>
          <w:p w14:paraId="64AE33F2" w14:textId="77777777" w:rsidR="00905A39" w:rsidRPr="009E1E9A" w:rsidRDefault="00905A39">
            <w:pPr>
              <w:pStyle w:val="NoSpacing"/>
              <w:rPr>
                <w:color w:val="000000"/>
                <w:lang w:eastAsia="de-CH"/>
              </w:rPr>
            </w:pPr>
          </w:p>
        </w:tc>
        <w:tc>
          <w:tcPr>
            <w:tcW w:w="370" w:type="dxa"/>
            <w:shd w:val="clear" w:color="auto" w:fill="auto"/>
          </w:tcPr>
          <w:p w14:paraId="0A0BB3D1"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7DFE17CA" w14:textId="77777777" w:rsidR="00905A39" w:rsidRPr="009E1E9A" w:rsidRDefault="00905A39">
            <w:pPr>
              <w:pStyle w:val="NoSpacing"/>
              <w:rPr>
                <w:color w:val="000000"/>
                <w:lang w:eastAsia="de-CH"/>
              </w:rPr>
            </w:pPr>
          </w:p>
        </w:tc>
        <w:tc>
          <w:tcPr>
            <w:tcW w:w="547" w:type="dxa"/>
            <w:shd w:val="clear" w:color="auto" w:fill="auto"/>
          </w:tcPr>
          <w:p w14:paraId="17E3896F" w14:textId="77777777" w:rsidR="00905A39" w:rsidRPr="009E1E9A" w:rsidRDefault="00905A39">
            <w:pPr>
              <w:pStyle w:val="NoSpacing"/>
              <w:rPr>
                <w:color w:val="000000"/>
                <w:lang w:eastAsia="de-CH"/>
              </w:rPr>
            </w:pPr>
          </w:p>
        </w:tc>
        <w:tc>
          <w:tcPr>
            <w:tcW w:w="393" w:type="dxa"/>
            <w:shd w:val="clear" w:color="auto" w:fill="auto"/>
          </w:tcPr>
          <w:p w14:paraId="0F1C3447" w14:textId="77777777" w:rsidR="00905A39" w:rsidRPr="009E1E9A" w:rsidRDefault="00905A39">
            <w:pPr>
              <w:pStyle w:val="NoSpacing"/>
              <w:rPr>
                <w:color w:val="000000"/>
                <w:lang w:eastAsia="de-CH"/>
              </w:rPr>
            </w:pPr>
          </w:p>
        </w:tc>
        <w:tc>
          <w:tcPr>
            <w:tcW w:w="537" w:type="dxa"/>
            <w:shd w:val="clear" w:color="auto" w:fill="auto"/>
          </w:tcPr>
          <w:p w14:paraId="480E502C" w14:textId="77777777" w:rsidR="00905A39" w:rsidRPr="009E1E9A" w:rsidRDefault="00905A39">
            <w:pPr>
              <w:pStyle w:val="NoSpacing"/>
              <w:rPr>
                <w:color w:val="000000"/>
                <w:lang w:eastAsia="de-CH"/>
              </w:rPr>
            </w:pPr>
          </w:p>
        </w:tc>
        <w:tc>
          <w:tcPr>
            <w:tcW w:w="478" w:type="dxa"/>
            <w:shd w:val="clear" w:color="auto" w:fill="auto"/>
          </w:tcPr>
          <w:p w14:paraId="682693A7" w14:textId="77777777" w:rsidR="00905A39" w:rsidRPr="009E1E9A" w:rsidRDefault="00905A39">
            <w:pPr>
              <w:pStyle w:val="NoSpacing"/>
              <w:rPr>
                <w:color w:val="000000"/>
                <w:lang w:eastAsia="de-CH"/>
              </w:rPr>
            </w:pPr>
          </w:p>
        </w:tc>
        <w:tc>
          <w:tcPr>
            <w:tcW w:w="487" w:type="dxa"/>
            <w:shd w:val="clear" w:color="auto" w:fill="auto"/>
          </w:tcPr>
          <w:p w14:paraId="2AFB6E8C" w14:textId="77777777" w:rsidR="00905A39" w:rsidRPr="009E1E9A" w:rsidRDefault="00905A39">
            <w:pPr>
              <w:pStyle w:val="NoSpacing"/>
              <w:rPr>
                <w:color w:val="000000"/>
                <w:lang w:eastAsia="de-CH"/>
              </w:rPr>
            </w:pPr>
          </w:p>
        </w:tc>
        <w:tc>
          <w:tcPr>
            <w:tcW w:w="487" w:type="dxa"/>
            <w:shd w:val="clear" w:color="auto" w:fill="auto"/>
          </w:tcPr>
          <w:p w14:paraId="0ACCB486" w14:textId="77777777" w:rsidR="00905A39" w:rsidRPr="009E1E9A" w:rsidRDefault="00905A39">
            <w:pPr>
              <w:pStyle w:val="NoSpacing"/>
              <w:rPr>
                <w:color w:val="000000"/>
                <w:lang w:eastAsia="de-CH"/>
              </w:rPr>
            </w:pPr>
          </w:p>
        </w:tc>
        <w:tc>
          <w:tcPr>
            <w:tcW w:w="467" w:type="dxa"/>
            <w:shd w:val="clear" w:color="auto" w:fill="auto"/>
          </w:tcPr>
          <w:p w14:paraId="6A362CFA" w14:textId="77777777" w:rsidR="00905A39" w:rsidRPr="009E1E9A" w:rsidRDefault="00905A39">
            <w:pPr>
              <w:pStyle w:val="NoSpacing"/>
              <w:rPr>
                <w:color w:val="000000"/>
                <w:lang w:eastAsia="de-CH"/>
              </w:rPr>
            </w:pPr>
          </w:p>
        </w:tc>
        <w:tc>
          <w:tcPr>
            <w:tcW w:w="507" w:type="dxa"/>
            <w:shd w:val="clear" w:color="auto" w:fill="auto"/>
          </w:tcPr>
          <w:p w14:paraId="3B686AC8" w14:textId="77777777" w:rsidR="00905A39" w:rsidRPr="009E1E9A" w:rsidRDefault="00905A39">
            <w:pPr>
              <w:pStyle w:val="NoSpacing"/>
              <w:rPr>
                <w:color w:val="000000"/>
                <w:lang w:eastAsia="de-CH"/>
              </w:rPr>
            </w:pPr>
          </w:p>
        </w:tc>
        <w:tc>
          <w:tcPr>
            <w:tcW w:w="487" w:type="dxa"/>
            <w:shd w:val="clear" w:color="auto" w:fill="auto"/>
          </w:tcPr>
          <w:p w14:paraId="2FD54D14" w14:textId="77777777" w:rsidR="00905A39" w:rsidRPr="009E1E9A" w:rsidRDefault="00905A39">
            <w:pPr>
              <w:pStyle w:val="NoSpacing"/>
              <w:rPr>
                <w:color w:val="000000"/>
                <w:lang w:eastAsia="de-CH"/>
              </w:rPr>
            </w:pPr>
          </w:p>
        </w:tc>
        <w:tc>
          <w:tcPr>
            <w:tcW w:w="487" w:type="dxa"/>
            <w:shd w:val="clear" w:color="auto" w:fill="auto"/>
          </w:tcPr>
          <w:p w14:paraId="24FACA9D" w14:textId="77777777" w:rsidR="00905A39" w:rsidRPr="009E1E9A" w:rsidRDefault="00905A39">
            <w:pPr>
              <w:pStyle w:val="NoSpacing"/>
              <w:rPr>
                <w:color w:val="000000"/>
                <w:lang w:eastAsia="de-CH"/>
              </w:rPr>
            </w:pPr>
          </w:p>
        </w:tc>
        <w:tc>
          <w:tcPr>
            <w:tcW w:w="487" w:type="dxa"/>
            <w:shd w:val="clear" w:color="auto" w:fill="auto"/>
          </w:tcPr>
          <w:p w14:paraId="443BB46A" w14:textId="77777777" w:rsidR="00905A39" w:rsidRPr="009E1E9A" w:rsidRDefault="00905A39">
            <w:pPr>
              <w:pStyle w:val="NoSpacing"/>
              <w:rPr>
                <w:color w:val="000000"/>
                <w:lang w:eastAsia="de-CH"/>
              </w:rPr>
            </w:pPr>
          </w:p>
        </w:tc>
      </w:tr>
      <w:tr w:rsidR="00905A39" w:rsidRPr="009E1E9A" w14:paraId="12802ECB" w14:textId="77777777">
        <w:trPr>
          <w:trHeight w:val="360"/>
        </w:trPr>
        <w:tc>
          <w:tcPr>
            <w:tcW w:w="560" w:type="dxa"/>
            <w:shd w:val="clear" w:color="auto" w:fill="auto"/>
          </w:tcPr>
          <w:p w14:paraId="29AA19DA" w14:textId="77777777" w:rsidR="00905A39" w:rsidRPr="009E1E9A" w:rsidRDefault="00905A39">
            <w:pPr>
              <w:pStyle w:val="NoSpacing"/>
              <w:rPr>
                <w:color w:val="000000"/>
                <w:lang w:eastAsia="de-CH"/>
              </w:rPr>
            </w:pPr>
            <w:r w:rsidRPr="009E1E9A">
              <w:rPr>
                <w:color w:val="000000"/>
                <w:lang w:eastAsia="de-CH"/>
              </w:rPr>
              <w:t>6.2</w:t>
            </w:r>
          </w:p>
        </w:tc>
        <w:tc>
          <w:tcPr>
            <w:tcW w:w="1703" w:type="dxa"/>
            <w:shd w:val="clear" w:color="auto" w:fill="auto"/>
          </w:tcPr>
          <w:p w14:paraId="7DAE92D6" w14:textId="77777777" w:rsidR="00905A39" w:rsidRPr="009E1E9A" w:rsidRDefault="00905A39">
            <w:pPr>
              <w:pStyle w:val="NoSpacing"/>
              <w:rPr>
                <w:color w:val="000000"/>
                <w:lang w:eastAsia="de-CH"/>
              </w:rPr>
            </w:pPr>
            <w:r w:rsidRPr="009E1E9A">
              <w:rPr>
                <w:color w:val="000000"/>
                <w:lang w:eastAsia="de-CH"/>
              </w:rPr>
              <w:t>social comparison</w:t>
            </w:r>
          </w:p>
        </w:tc>
        <w:tc>
          <w:tcPr>
            <w:tcW w:w="1782" w:type="dxa"/>
            <w:shd w:val="clear" w:color="auto" w:fill="auto"/>
          </w:tcPr>
          <w:p w14:paraId="2D44295C" w14:textId="77777777" w:rsidR="00905A39" w:rsidRPr="009E1E9A" w:rsidRDefault="00905A39">
            <w:pPr>
              <w:pStyle w:val="NoSpacing"/>
              <w:rPr>
                <w:color w:val="000000"/>
                <w:lang w:eastAsia="de-CH"/>
              </w:rPr>
            </w:pPr>
            <w:r w:rsidRPr="009E1E9A">
              <w:rPr>
                <w:color w:val="000000"/>
                <w:lang w:eastAsia="de-CH"/>
              </w:rPr>
              <w:t>social influences</w:t>
            </w:r>
          </w:p>
        </w:tc>
        <w:tc>
          <w:tcPr>
            <w:tcW w:w="877" w:type="dxa"/>
            <w:shd w:val="clear" w:color="auto" w:fill="auto"/>
          </w:tcPr>
          <w:p w14:paraId="2AF36D97" w14:textId="77777777" w:rsidR="00905A39" w:rsidRPr="009E1E9A" w:rsidRDefault="00905A39">
            <w:pPr>
              <w:pStyle w:val="NoSpacing"/>
              <w:rPr>
                <w:color w:val="000000"/>
                <w:lang w:eastAsia="de-CH"/>
              </w:rPr>
            </w:pPr>
          </w:p>
        </w:tc>
        <w:tc>
          <w:tcPr>
            <w:tcW w:w="1144" w:type="dxa"/>
            <w:shd w:val="clear" w:color="auto" w:fill="auto"/>
          </w:tcPr>
          <w:p w14:paraId="57BFF20D" w14:textId="77777777" w:rsidR="00905A39" w:rsidRPr="009E1E9A" w:rsidRDefault="00905A39">
            <w:pPr>
              <w:pStyle w:val="NoSpacing"/>
              <w:rPr>
                <w:color w:val="000000"/>
                <w:lang w:eastAsia="de-CH"/>
              </w:rPr>
            </w:pPr>
          </w:p>
        </w:tc>
        <w:tc>
          <w:tcPr>
            <w:tcW w:w="1113" w:type="dxa"/>
            <w:shd w:val="clear" w:color="auto" w:fill="auto"/>
          </w:tcPr>
          <w:p w14:paraId="79B5BF66" w14:textId="77777777" w:rsidR="00905A39" w:rsidRPr="009E1E9A" w:rsidRDefault="00905A39">
            <w:pPr>
              <w:pStyle w:val="NoSpacing"/>
              <w:rPr>
                <w:color w:val="000000"/>
                <w:lang w:eastAsia="de-CH"/>
              </w:rPr>
            </w:pPr>
          </w:p>
        </w:tc>
        <w:tc>
          <w:tcPr>
            <w:tcW w:w="1096" w:type="dxa"/>
            <w:shd w:val="clear" w:color="auto" w:fill="auto"/>
          </w:tcPr>
          <w:p w14:paraId="4C7CB4B9" w14:textId="77777777" w:rsidR="00905A39" w:rsidRPr="009E1E9A" w:rsidRDefault="00905A39">
            <w:pPr>
              <w:pStyle w:val="NoSpacing"/>
              <w:rPr>
                <w:color w:val="000000"/>
                <w:lang w:eastAsia="de-CH"/>
              </w:rPr>
            </w:pPr>
          </w:p>
        </w:tc>
        <w:tc>
          <w:tcPr>
            <w:tcW w:w="515" w:type="dxa"/>
            <w:shd w:val="clear" w:color="auto" w:fill="auto"/>
          </w:tcPr>
          <w:p w14:paraId="672E0308" w14:textId="77777777" w:rsidR="00905A39" w:rsidRPr="009E1E9A" w:rsidRDefault="00905A39">
            <w:pPr>
              <w:pStyle w:val="NoSpacing"/>
              <w:rPr>
                <w:color w:val="000000"/>
                <w:lang w:eastAsia="de-CH"/>
              </w:rPr>
            </w:pPr>
          </w:p>
        </w:tc>
        <w:tc>
          <w:tcPr>
            <w:tcW w:w="370" w:type="dxa"/>
            <w:shd w:val="clear" w:color="auto" w:fill="auto"/>
          </w:tcPr>
          <w:p w14:paraId="6B374456" w14:textId="77777777" w:rsidR="00905A39" w:rsidRPr="009E1E9A" w:rsidRDefault="00905A39">
            <w:pPr>
              <w:pStyle w:val="NoSpacing"/>
              <w:rPr>
                <w:color w:val="000000"/>
                <w:lang w:eastAsia="de-CH"/>
              </w:rPr>
            </w:pPr>
          </w:p>
        </w:tc>
        <w:tc>
          <w:tcPr>
            <w:tcW w:w="505" w:type="dxa"/>
            <w:shd w:val="clear" w:color="auto" w:fill="auto"/>
          </w:tcPr>
          <w:p w14:paraId="42458FCD" w14:textId="77777777" w:rsidR="00905A39" w:rsidRPr="009E1E9A" w:rsidRDefault="00905A39">
            <w:pPr>
              <w:pStyle w:val="NoSpacing"/>
              <w:rPr>
                <w:color w:val="000000"/>
                <w:lang w:eastAsia="de-CH"/>
              </w:rPr>
            </w:pPr>
          </w:p>
        </w:tc>
        <w:tc>
          <w:tcPr>
            <w:tcW w:w="547" w:type="dxa"/>
            <w:shd w:val="clear" w:color="auto" w:fill="auto"/>
          </w:tcPr>
          <w:p w14:paraId="01AA8F5B" w14:textId="77777777" w:rsidR="00905A39" w:rsidRPr="009E1E9A" w:rsidRDefault="00905A39">
            <w:pPr>
              <w:pStyle w:val="NoSpacing"/>
              <w:rPr>
                <w:color w:val="000000"/>
                <w:lang w:eastAsia="de-CH"/>
              </w:rPr>
            </w:pPr>
          </w:p>
        </w:tc>
        <w:tc>
          <w:tcPr>
            <w:tcW w:w="393" w:type="dxa"/>
            <w:shd w:val="clear" w:color="auto" w:fill="auto"/>
          </w:tcPr>
          <w:p w14:paraId="074A4E69" w14:textId="77777777" w:rsidR="00905A39" w:rsidRPr="009E1E9A" w:rsidRDefault="00905A39">
            <w:pPr>
              <w:pStyle w:val="NoSpacing"/>
              <w:rPr>
                <w:color w:val="000000"/>
                <w:lang w:eastAsia="de-CH"/>
              </w:rPr>
            </w:pPr>
          </w:p>
        </w:tc>
        <w:tc>
          <w:tcPr>
            <w:tcW w:w="537" w:type="dxa"/>
            <w:shd w:val="clear" w:color="auto" w:fill="auto"/>
          </w:tcPr>
          <w:p w14:paraId="48AEB60A" w14:textId="77777777" w:rsidR="00905A39" w:rsidRPr="009E1E9A" w:rsidRDefault="00905A39">
            <w:pPr>
              <w:pStyle w:val="NoSpacing"/>
              <w:rPr>
                <w:color w:val="000000"/>
                <w:lang w:eastAsia="de-CH"/>
              </w:rPr>
            </w:pPr>
          </w:p>
        </w:tc>
        <w:tc>
          <w:tcPr>
            <w:tcW w:w="478" w:type="dxa"/>
            <w:shd w:val="clear" w:color="auto" w:fill="auto"/>
          </w:tcPr>
          <w:p w14:paraId="718A6853" w14:textId="77777777" w:rsidR="00905A39" w:rsidRPr="009E1E9A" w:rsidRDefault="00905A39">
            <w:pPr>
              <w:pStyle w:val="NoSpacing"/>
              <w:rPr>
                <w:color w:val="000000"/>
                <w:lang w:eastAsia="de-CH"/>
              </w:rPr>
            </w:pPr>
          </w:p>
        </w:tc>
        <w:tc>
          <w:tcPr>
            <w:tcW w:w="487" w:type="dxa"/>
            <w:shd w:val="clear" w:color="auto" w:fill="auto"/>
          </w:tcPr>
          <w:p w14:paraId="65D12CBD" w14:textId="77777777" w:rsidR="00905A39" w:rsidRPr="009E1E9A" w:rsidRDefault="00905A39">
            <w:pPr>
              <w:pStyle w:val="NoSpacing"/>
              <w:rPr>
                <w:color w:val="000000"/>
                <w:lang w:eastAsia="de-CH"/>
              </w:rPr>
            </w:pPr>
          </w:p>
        </w:tc>
        <w:tc>
          <w:tcPr>
            <w:tcW w:w="487" w:type="dxa"/>
            <w:shd w:val="clear" w:color="auto" w:fill="auto"/>
          </w:tcPr>
          <w:p w14:paraId="24AE40C7" w14:textId="77777777" w:rsidR="00905A39" w:rsidRPr="009E1E9A" w:rsidRDefault="00905A39">
            <w:pPr>
              <w:pStyle w:val="NoSpacing"/>
              <w:rPr>
                <w:color w:val="000000"/>
                <w:lang w:eastAsia="de-CH"/>
              </w:rPr>
            </w:pPr>
          </w:p>
        </w:tc>
        <w:tc>
          <w:tcPr>
            <w:tcW w:w="467" w:type="dxa"/>
            <w:shd w:val="clear" w:color="auto" w:fill="auto"/>
          </w:tcPr>
          <w:p w14:paraId="4BF7DE45"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F16DDF2" w14:textId="77777777" w:rsidR="00905A39" w:rsidRPr="009E1E9A" w:rsidRDefault="00905A39">
            <w:pPr>
              <w:pStyle w:val="NoSpacing"/>
              <w:rPr>
                <w:color w:val="000000"/>
                <w:lang w:eastAsia="de-CH"/>
              </w:rPr>
            </w:pPr>
          </w:p>
        </w:tc>
        <w:tc>
          <w:tcPr>
            <w:tcW w:w="487" w:type="dxa"/>
            <w:shd w:val="clear" w:color="auto" w:fill="auto"/>
          </w:tcPr>
          <w:p w14:paraId="2B4D87CC" w14:textId="77777777" w:rsidR="00905A39" w:rsidRPr="009E1E9A" w:rsidRDefault="00905A39">
            <w:pPr>
              <w:pStyle w:val="NoSpacing"/>
              <w:rPr>
                <w:color w:val="000000"/>
                <w:lang w:eastAsia="de-CH"/>
              </w:rPr>
            </w:pPr>
          </w:p>
        </w:tc>
        <w:tc>
          <w:tcPr>
            <w:tcW w:w="487" w:type="dxa"/>
            <w:shd w:val="clear" w:color="auto" w:fill="auto"/>
          </w:tcPr>
          <w:p w14:paraId="585F72C0" w14:textId="77777777" w:rsidR="00905A39" w:rsidRPr="009E1E9A" w:rsidRDefault="00905A39">
            <w:pPr>
              <w:pStyle w:val="NoSpacing"/>
              <w:rPr>
                <w:color w:val="000000"/>
                <w:lang w:eastAsia="de-CH"/>
              </w:rPr>
            </w:pPr>
          </w:p>
        </w:tc>
        <w:tc>
          <w:tcPr>
            <w:tcW w:w="487" w:type="dxa"/>
            <w:shd w:val="clear" w:color="auto" w:fill="auto"/>
          </w:tcPr>
          <w:p w14:paraId="60C22131" w14:textId="77777777" w:rsidR="00905A39" w:rsidRPr="009E1E9A" w:rsidRDefault="00905A39">
            <w:pPr>
              <w:pStyle w:val="NoSpacing"/>
              <w:rPr>
                <w:color w:val="000000"/>
                <w:lang w:eastAsia="de-CH"/>
              </w:rPr>
            </w:pPr>
          </w:p>
        </w:tc>
      </w:tr>
      <w:tr w:rsidR="00905A39" w:rsidRPr="009E1E9A" w14:paraId="4AF882B3" w14:textId="77777777">
        <w:trPr>
          <w:trHeight w:val="360"/>
        </w:trPr>
        <w:tc>
          <w:tcPr>
            <w:tcW w:w="560" w:type="dxa"/>
            <w:vMerge w:val="restart"/>
            <w:shd w:val="clear" w:color="auto" w:fill="auto"/>
          </w:tcPr>
          <w:p w14:paraId="5A8FDAFD" w14:textId="77777777" w:rsidR="00905A39" w:rsidRPr="009E1E9A" w:rsidRDefault="00905A39">
            <w:pPr>
              <w:pStyle w:val="NoSpacing"/>
              <w:rPr>
                <w:color w:val="000000"/>
                <w:lang w:eastAsia="de-CH"/>
              </w:rPr>
            </w:pPr>
            <w:r w:rsidRPr="009E1E9A">
              <w:rPr>
                <w:color w:val="000000"/>
                <w:lang w:eastAsia="de-CH"/>
              </w:rPr>
              <w:t>6.3</w:t>
            </w:r>
          </w:p>
        </w:tc>
        <w:tc>
          <w:tcPr>
            <w:tcW w:w="1703" w:type="dxa"/>
            <w:vMerge w:val="restart"/>
            <w:shd w:val="clear" w:color="auto" w:fill="auto"/>
          </w:tcPr>
          <w:p w14:paraId="5BD1136B" w14:textId="77777777" w:rsidR="00905A39" w:rsidRPr="009E1E9A" w:rsidRDefault="00905A39">
            <w:pPr>
              <w:pStyle w:val="NoSpacing"/>
              <w:rPr>
                <w:color w:val="000000"/>
                <w:lang w:eastAsia="de-CH"/>
              </w:rPr>
            </w:pPr>
            <w:r w:rsidRPr="009E1E9A">
              <w:rPr>
                <w:color w:val="000000"/>
                <w:lang w:eastAsia="de-CH"/>
              </w:rPr>
              <w:t>information about others' approval</w:t>
            </w:r>
          </w:p>
        </w:tc>
        <w:tc>
          <w:tcPr>
            <w:tcW w:w="1782" w:type="dxa"/>
            <w:shd w:val="clear" w:color="auto" w:fill="auto"/>
          </w:tcPr>
          <w:p w14:paraId="7EE2E535" w14:textId="77777777" w:rsidR="00905A39" w:rsidRPr="009E1E9A" w:rsidRDefault="00905A39">
            <w:pPr>
              <w:pStyle w:val="NoSpacing"/>
              <w:rPr>
                <w:color w:val="000000"/>
                <w:lang w:eastAsia="de-CH"/>
              </w:rPr>
            </w:pPr>
            <w:r w:rsidRPr="009E1E9A">
              <w:rPr>
                <w:color w:val="000000"/>
                <w:lang w:eastAsia="de-CH"/>
              </w:rPr>
              <w:t>optimism</w:t>
            </w:r>
          </w:p>
        </w:tc>
        <w:tc>
          <w:tcPr>
            <w:tcW w:w="877" w:type="dxa"/>
            <w:shd w:val="clear" w:color="auto" w:fill="auto"/>
          </w:tcPr>
          <w:p w14:paraId="61800D53" w14:textId="77777777" w:rsidR="00905A39" w:rsidRPr="009E1E9A" w:rsidRDefault="00905A39">
            <w:pPr>
              <w:pStyle w:val="NoSpacing"/>
              <w:rPr>
                <w:color w:val="000000"/>
                <w:lang w:eastAsia="de-CH"/>
              </w:rPr>
            </w:pPr>
          </w:p>
        </w:tc>
        <w:tc>
          <w:tcPr>
            <w:tcW w:w="1144" w:type="dxa"/>
            <w:shd w:val="clear" w:color="auto" w:fill="auto"/>
          </w:tcPr>
          <w:p w14:paraId="088C18B9" w14:textId="77777777" w:rsidR="00905A39" w:rsidRPr="009E1E9A" w:rsidRDefault="00905A39">
            <w:pPr>
              <w:pStyle w:val="NoSpacing"/>
              <w:rPr>
                <w:color w:val="000000"/>
                <w:lang w:eastAsia="de-CH"/>
              </w:rPr>
            </w:pPr>
          </w:p>
        </w:tc>
        <w:tc>
          <w:tcPr>
            <w:tcW w:w="1113" w:type="dxa"/>
            <w:shd w:val="clear" w:color="auto" w:fill="auto"/>
          </w:tcPr>
          <w:p w14:paraId="019D3672" w14:textId="77777777" w:rsidR="00905A39" w:rsidRPr="009E1E9A" w:rsidRDefault="00905A39">
            <w:pPr>
              <w:pStyle w:val="NoSpacing"/>
              <w:rPr>
                <w:color w:val="000000"/>
                <w:lang w:eastAsia="de-CH"/>
              </w:rPr>
            </w:pPr>
          </w:p>
        </w:tc>
        <w:tc>
          <w:tcPr>
            <w:tcW w:w="1096" w:type="dxa"/>
            <w:shd w:val="clear" w:color="auto" w:fill="auto"/>
          </w:tcPr>
          <w:p w14:paraId="073E609A" w14:textId="77777777" w:rsidR="00905A39" w:rsidRPr="009E1E9A" w:rsidRDefault="00905A39">
            <w:pPr>
              <w:pStyle w:val="NoSpacing"/>
              <w:rPr>
                <w:color w:val="000000"/>
                <w:lang w:eastAsia="de-CH"/>
              </w:rPr>
            </w:pPr>
          </w:p>
        </w:tc>
        <w:tc>
          <w:tcPr>
            <w:tcW w:w="515" w:type="dxa"/>
            <w:shd w:val="clear" w:color="auto" w:fill="auto"/>
          </w:tcPr>
          <w:p w14:paraId="7F0C955C"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20CAF694" w14:textId="77777777" w:rsidR="00905A39" w:rsidRPr="009E1E9A" w:rsidRDefault="00905A39">
            <w:pPr>
              <w:pStyle w:val="NoSpacing"/>
              <w:rPr>
                <w:color w:val="000000"/>
                <w:lang w:eastAsia="de-CH"/>
              </w:rPr>
            </w:pPr>
          </w:p>
        </w:tc>
        <w:tc>
          <w:tcPr>
            <w:tcW w:w="505" w:type="dxa"/>
            <w:shd w:val="clear" w:color="auto" w:fill="auto"/>
          </w:tcPr>
          <w:p w14:paraId="25624949" w14:textId="77777777" w:rsidR="00905A39" w:rsidRPr="009E1E9A" w:rsidRDefault="00905A39">
            <w:pPr>
              <w:pStyle w:val="NoSpacing"/>
              <w:rPr>
                <w:color w:val="000000"/>
                <w:lang w:eastAsia="de-CH"/>
              </w:rPr>
            </w:pPr>
          </w:p>
        </w:tc>
        <w:tc>
          <w:tcPr>
            <w:tcW w:w="547" w:type="dxa"/>
            <w:shd w:val="clear" w:color="auto" w:fill="auto"/>
          </w:tcPr>
          <w:p w14:paraId="46A22DDE" w14:textId="77777777" w:rsidR="00905A39" w:rsidRPr="009E1E9A" w:rsidRDefault="00905A39">
            <w:pPr>
              <w:pStyle w:val="NoSpacing"/>
              <w:rPr>
                <w:color w:val="000000"/>
                <w:lang w:eastAsia="de-CH"/>
              </w:rPr>
            </w:pPr>
          </w:p>
        </w:tc>
        <w:tc>
          <w:tcPr>
            <w:tcW w:w="393" w:type="dxa"/>
            <w:shd w:val="clear" w:color="auto" w:fill="auto"/>
          </w:tcPr>
          <w:p w14:paraId="56C667E7" w14:textId="77777777" w:rsidR="00905A39" w:rsidRPr="009E1E9A" w:rsidRDefault="00905A39">
            <w:pPr>
              <w:pStyle w:val="NoSpacing"/>
              <w:rPr>
                <w:color w:val="000000"/>
                <w:lang w:eastAsia="de-CH"/>
              </w:rPr>
            </w:pPr>
          </w:p>
        </w:tc>
        <w:tc>
          <w:tcPr>
            <w:tcW w:w="537" w:type="dxa"/>
            <w:shd w:val="clear" w:color="auto" w:fill="auto"/>
          </w:tcPr>
          <w:p w14:paraId="148CE2FC" w14:textId="77777777" w:rsidR="00905A39" w:rsidRPr="009E1E9A" w:rsidRDefault="00905A39">
            <w:pPr>
              <w:pStyle w:val="NoSpacing"/>
              <w:rPr>
                <w:color w:val="000000"/>
                <w:lang w:eastAsia="de-CH"/>
              </w:rPr>
            </w:pPr>
          </w:p>
        </w:tc>
        <w:tc>
          <w:tcPr>
            <w:tcW w:w="478" w:type="dxa"/>
            <w:shd w:val="clear" w:color="auto" w:fill="auto"/>
          </w:tcPr>
          <w:p w14:paraId="7BEC9DC2" w14:textId="77777777" w:rsidR="00905A39" w:rsidRPr="009E1E9A" w:rsidRDefault="00905A39">
            <w:pPr>
              <w:pStyle w:val="NoSpacing"/>
              <w:rPr>
                <w:color w:val="000000"/>
                <w:lang w:eastAsia="de-CH"/>
              </w:rPr>
            </w:pPr>
          </w:p>
        </w:tc>
        <w:tc>
          <w:tcPr>
            <w:tcW w:w="487" w:type="dxa"/>
            <w:shd w:val="clear" w:color="auto" w:fill="auto"/>
          </w:tcPr>
          <w:p w14:paraId="3F6D0EDE" w14:textId="77777777" w:rsidR="00905A39" w:rsidRPr="009E1E9A" w:rsidRDefault="00905A39">
            <w:pPr>
              <w:pStyle w:val="NoSpacing"/>
              <w:rPr>
                <w:color w:val="000000"/>
                <w:lang w:eastAsia="de-CH"/>
              </w:rPr>
            </w:pPr>
          </w:p>
        </w:tc>
        <w:tc>
          <w:tcPr>
            <w:tcW w:w="487" w:type="dxa"/>
            <w:shd w:val="clear" w:color="auto" w:fill="auto"/>
          </w:tcPr>
          <w:p w14:paraId="55E029FF" w14:textId="77777777" w:rsidR="00905A39" w:rsidRPr="009E1E9A" w:rsidRDefault="00905A39">
            <w:pPr>
              <w:pStyle w:val="NoSpacing"/>
              <w:rPr>
                <w:color w:val="000000"/>
                <w:lang w:eastAsia="de-CH"/>
              </w:rPr>
            </w:pPr>
          </w:p>
        </w:tc>
        <w:tc>
          <w:tcPr>
            <w:tcW w:w="467" w:type="dxa"/>
            <w:shd w:val="clear" w:color="auto" w:fill="auto"/>
          </w:tcPr>
          <w:p w14:paraId="13B80331" w14:textId="77777777" w:rsidR="00905A39" w:rsidRPr="009E1E9A" w:rsidRDefault="00905A39">
            <w:pPr>
              <w:pStyle w:val="NoSpacing"/>
              <w:rPr>
                <w:color w:val="000000"/>
                <w:lang w:eastAsia="de-CH"/>
              </w:rPr>
            </w:pPr>
          </w:p>
        </w:tc>
        <w:tc>
          <w:tcPr>
            <w:tcW w:w="507" w:type="dxa"/>
            <w:shd w:val="clear" w:color="auto" w:fill="auto"/>
          </w:tcPr>
          <w:p w14:paraId="155F2354" w14:textId="77777777" w:rsidR="00905A39" w:rsidRPr="009E1E9A" w:rsidRDefault="00905A39">
            <w:pPr>
              <w:pStyle w:val="NoSpacing"/>
              <w:rPr>
                <w:color w:val="000000"/>
                <w:lang w:eastAsia="de-CH"/>
              </w:rPr>
            </w:pPr>
          </w:p>
        </w:tc>
        <w:tc>
          <w:tcPr>
            <w:tcW w:w="487" w:type="dxa"/>
            <w:shd w:val="clear" w:color="auto" w:fill="auto"/>
          </w:tcPr>
          <w:p w14:paraId="7DDB0DA7" w14:textId="77777777" w:rsidR="00905A39" w:rsidRPr="009E1E9A" w:rsidRDefault="00905A39">
            <w:pPr>
              <w:pStyle w:val="NoSpacing"/>
              <w:rPr>
                <w:color w:val="000000"/>
                <w:lang w:eastAsia="de-CH"/>
              </w:rPr>
            </w:pPr>
          </w:p>
        </w:tc>
        <w:tc>
          <w:tcPr>
            <w:tcW w:w="487" w:type="dxa"/>
            <w:shd w:val="clear" w:color="auto" w:fill="auto"/>
          </w:tcPr>
          <w:p w14:paraId="57A7AC17" w14:textId="77777777" w:rsidR="00905A39" w:rsidRPr="009E1E9A" w:rsidRDefault="00905A39">
            <w:pPr>
              <w:pStyle w:val="NoSpacing"/>
              <w:rPr>
                <w:color w:val="000000"/>
                <w:lang w:eastAsia="de-CH"/>
              </w:rPr>
            </w:pPr>
          </w:p>
        </w:tc>
        <w:tc>
          <w:tcPr>
            <w:tcW w:w="487" w:type="dxa"/>
            <w:shd w:val="clear" w:color="auto" w:fill="auto"/>
          </w:tcPr>
          <w:p w14:paraId="5681C1E6" w14:textId="77777777" w:rsidR="00905A39" w:rsidRPr="009E1E9A" w:rsidRDefault="00905A39">
            <w:pPr>
              <w:pStyle w:val="NoSpacing"/>
              <w:rPr>
                <w:color w:val="000000"/>
                <w:lang w:eastAsia="de-CH"/>
              </w:rPr>
            </w:pPr>
          </w:p>
        </w:tc>
      </w:tr>
      <w:tr w:rsidR="00905A39" w:rsidRPr="009E1E9A" w14:paraId="2B068153" w14:textId="77777777">
        <w:trPr>
          <w:trHeight w:val="360"/>
        </w:trPr>
        <w:tc>
          <w:tcPr>
            <w:tcW w:w="560" w:type="dxa"/>
            <w:vMerge/>
            <w:shd w:val="clear" w:color="auto" w:fill="auto"/>
          </w:tcPr>
          <w:p w14:paraId="3ABAE751" w14:textId="77777777" w:rsidR="00905A39" w:rsidRPr="009E1E9A" w:rsidRDefault="00905A39">
            <w:pPr>
              <w:pStyle w:val="NoSpacing"/>
              <w:rPr>
                <w:color w:val="000000"/>
                <w:lang w:eastAsia="de-CH"/>
              </w:rPr>
            </w:pPr>
          </w:p>
        </w:tc>
        <w:tc>
          <w:tcPr>
            <w:tcW w:w="1703" w:type="dxa"/>
            <w:vMerge/>
            <w:shd w:val="clear" w:color="auto" w:fill="auto"/>
          </w:tcPr>
          <w:p w14:paraId="2F48E38C" w14:textId="77777777" w:rsidR="00905A39" w:rsidRPr="009E1E9A" w:rsidRDefault="00905A39">
            <w:pPr>
              <w:pStyle w:val="NoSpacing"/>
              <w:rPr>
                <w:color w:val="000000"/>
                <w:lang w:eastAsia="de-CH"/>
              </w:rPr>
            </w:pPr>
          </w:p>
        </w:tc>
        <w:tc>
          <w:tcPr>
            <w:tcW w:w="1782" w:type="dxa"/>
            <w:shd w:val="clear" w:color="auto" w:fill="auto"/>
          </w:tcPr>
          <w:p w14:paraId="1A4E3286" w14:textId="77777777" w:rsidR="00905A39" w:rsidRPr="009E1E9A" w:rsidRDefault="00905A39">
            <w:pPr>
              <w:pStyle w:val="NoSpacing"/>
              <w:rPr>
                <w:color w:val="000000"/>
                <w:lang w:eastAsia="de-CH"/>
              </w:rPr>
            </w:pPr>
            <w:r w:rsidRPr="009E1E9A">
              <w:rPr>
                <w:color w:val="000000"/>
                <w:lang w:eastAsia="de-CH"/>
              </w:rPr>
              <w:t>intention</w:t>
            </w:r>
          </w:p>
        </w:tc>
        <w:tc>
          <w:tcPr>
            <w:tcW w:w="877" w:type="dxa"/>
            <w:shd w:val="clear" w:color="auto" w:fill="auto"/>
          </w:tcPr>
          <w:p w14:paraId="44F50F27" w14:textId="77777777" w:rsidR="00905A39" w:rsidRPr="009E1E9A" w:rsidRDefault="00905A39">
            <w:pPr>
              <w:pStyle w:val="NoSpacing"/>
              <w:rPr>
                <w:color w:val="000000"/>
                <w:lang w:eastAsia="de-CH"/>
              </w:rPr>
            </w:pPr>
          </w:p>
        </w:tc>
        <w:tc>
          <w:tcPr>
            <w:tcW w:w="1144" w:type="dxa"/>
            <w:shd w:val="clear" w:color="auto" w:fill="auto"/>
          </w:tcPr>
          <w:p w14:paraId="08532828" w14:textId="77777777" w:rsidR="00905A39" w:rsidRPr="009E1E9A" w:rsidRDefault="00905A39">
            <w:pPr>
              <w:pStyle w:val="NoSpacing"/>
              <w:rPr>
                <w:color w:val="000000"/>
                <w:lang w:eastAsia="de-CH"/>
              </w:rPr>
            </w:pPr>
          </w:p>
        </w:tc>
        <w:tc>
          <w:tcPr>
            <w:tcW w:w="1113" w:type="dxa"/>
            <w:shd w:val="clear" w:color="auto" w:fill="auto"/>
          </w:tcPr>
          <w:p w14:paraId="793849F7" w14:textId="77777777" w:rsidR="00905A39" w:rsidRPr="009E1E9A" w:rsidRDefault="00905A39">
            <w:pPr>
              <w:pStyle w:val="NoSpacing"/>
              <w:rPr>
                <w:color w:val="000000"/>
                <w:lang w:eastAsia="de-CH"/>
              </w:rPr>
            </w:pPr>
          </w:p>
        </w:tc>
        <w:tc>
          <w:tcPr>
            <w:tcW w:w="1096" w:type="dxa"/>
            <w:shd w:val="clear" w:color="auto" w:fill="auto"/>
          </w:tcPr>
          <w:p w14:paraId="7F7A74D9"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17E1AD3C" w14:textId="77777777" w:rsidR="00905A39" w:rsidRPr="009E1E9A" w:rsidRDefault="00905A39">
            <w:pPr>
              <w:pStyle w:val="NoSpacing"/>
              <w:rPr>
                <w:color w:val="000000"/>
                <w:lang w:eastAsia="de-CH"/>
              </w:rPr>
            </w:pPr>
          </w:p>
        </w:tc>
        <w:tc>
          <w:tcPr>
            <w:tcW w:w="370" w:type="dxa"/>
            <w:shd w:val="clear" w:color="auto" w:fill="auto"/>
          </w:tcPr>
          <w:p w14:paraId="47BF88C6" w14:textId="77777777" w:rsidR="00905A39" w:rsidRPr="009E1E9A" w:rsidRDefault="00905A39">
            <w:pPr>
              <w:pStyle w:val="NoSpacing"/>
              <w:rPr>
                <w:color w:val="000000"/>
                <w:lang w:eastAsia="de-CH"/>
              </w:rPr>
            </w:pPr>
          </w:p>
        </w:tc>
        <w:tc>
          <w:tcPr>
            <w:tcW w:w="505" w:type="dxa"/>
            <w:shd w:val="clear" w:color="auto" w:fill="auto"/>
          </w:tcPr>
          <w:p w14:paraId="19EEF3B1" w14:textId="77777777" w:rsidR="00905A39" w:rsidRPr="009E1E9A" w:rsidRDefault="00905A39">
            <w:pPr>
              <w:pStyle w:val="NoSpacing"/>
              <w:rPr>
                <w:color w:val="000000"/>
                <w:lang w:eastAsia="de-CH"/>
              </w:rPr>
            </w:pPr>
          </w:p>
        </w:tc>
        <w:tc>
          <w:tcPr>
            <w:tcW w:w="547" w:type="dxa"/>
            <w:shd w:val="clear" w:color="auto" w:fill="auto"/>
          </w:tcPr>
          <w:p w14:paraId="7F078605" w14:textId="77777777" w:rsidR="00905A39" w:rsidRPr="009E1E9A" w:rsidRDefault="00905A39">
            <w:pPr>
              <w:pStyle w:val="NoSpacing"/>
              <w:rPr>
                <w:color w:val="000000"/>
                <w:lang w:eastAsia="de-CH"/>
              </w:rPr>
            </w:pPr>
          </w:p>
        </w:tc>
        <w:tc>
          <w:tcPr>
            <w:tcW w:w="393" w:type="dxa"/>
            <w:shd w:val="clear" w:color="auto" w:fill="auto"/>
          </w:tcPr>
          <w:p w14:paraId="5EAD5AE9" w14:textId="77777777" w:rsidR="00905A39" w:rsidRPr="009E1E9A" w:rsidRDefault="00905A39">
            <w:pPr>
              <w:pStyle w:val="NoSpacing"/>
              <w:rPr>
                <w:color w:val="000000"/>
                <w:lang w:eastAsia="de-CH"/>
              </w:rPr>
            </w:pPr>
          </w:p>
        </w:tc>
        <w:tc>
          <w:tcPr>
            <w:tcW w:w="537" w:type="dxa"/>
            <w:shd w:val="clear" w:color="auto" w:fill="auto"/>
          </w:tcPr>
          <w:p w14:paraId="3B858878" w14:textId="77777777" w:rsidR="00905A39" w:rsidRPr="009E1E9A" w:rsidRDefault="00905A39">
            <w:pPr>
              <w:pStyle w:val="NoSpacing"/>
              <w:rPr>
                <w:color w:val="000000"/>
                <w:lang w:eastAsia="de-CH"/>
              </w:rPr>
            </w:pPr>
          </w:p>
        </w:tc>
        <w:tc>
          <w:tcPr>
            <w:tcW w:w="478" w:type="dxa"/>
            <w:shd w:val="clear" w:color="auto" w:fill="auto"/>
          </w:tcPr>
          <w:p w14:paraId="0CD125AF" w14:textId="77777777" w:rsidR="00905A39" w:rsidRPr="009E1E9A" w:rsidRDefault="00905A39">
            <w:pPr>
              <w:pStyle w:val="NoSpacing"/>
              <w:rPr>
                <w:color w:val="000000"/>
                <w:lang w:eastAsia="de-CH"/>
              </w:rPr>
            </w:pPr>
          </w:p>
        </w:tc>
        <w:tc>
          <w:tcPr>
            <w:tcW w:w="487" w:type="dxa"/>
            <w:shd w:val="clear" w:color="auto" w:fill="auto"/>
          </w:tcPr>
          <w:p w14:paraId="4E9F65FE" w14:textId="77777777" w:rsidR="00905A39" w:rsidRPr="009E1E9A" w:rsidRDefault="00905A39">
            <w:pPr>
              <w:pStyle w:val="NoSpacing"/>
              <w:rPr>
                <w:color w:val="000000"/>
                <w:lang w:eastAsia="de-CH"/>
              </w:rPr>
            </w:pPr>
          </w:p>
        </w:tc>
        <w:tc>
          <w:tcPr>
            <w:tcW w:w="487" w:type="dxa"/>
            <w:shd w:val="clear" w:color="auto" w:fill="auto"/>
          </w:tcPr>
          <w:p w14:paraId="54189CAF" w14:textId="77777777" w:rsidR="00905A39" w:rsidRPr="009E1E9A" w:rsidRDefault="00905A39">
            <w:pPr>
              <w:pStyle w:val="NoSpacing"/>
              <w:rPr>
                <w:color w:val="000000"/>
                <w:lang w:eastAsia="de-CH"/>
              </w:rPr>
            </w:pPr>
          </w:p>
        </w:tc>
        <w:tc>
          <w:tcPr>
            <w:tcW w:w="467" w:type="dxa"/>
            <w:shd w:val="clear" w:color="auto" w:fill="auto"/>
          </w:tcPr>
          <w:p w14:paraId="4F3FD67E" w14:textId="77777777" w:rsidR="00905A39" w:rsidRPr="009E1E9A" w:rsidRDefault="00905A39">
            <w:pPr>
              <w:pStyle w:val="NoSpacing"/>
              <w:rPr>
                <w:color w:val="000000"/>
                <w:lang w:eastAsia="de-CH"/>
              </w:rPr>
            </w:pPr>
          </w:p>
        </w:tc>
        <w:tc>
          <w:tcPr>
            <w:tcW w:w="507" w:type="dxa"/>
            <w:shd w:val="clear" w:color="auto" w:fill="auto"/>
          </w:tcPr>
          <w:p w14:paraId="5F146F59" w14:textId="77777777" w:rsidR="00905A39" w:rsidRPr="009E1E9A" w:rsidRDefault="00905A39">
            <w:pPr>
              <w:pStyle w:val="NoSpacing"/>
              <w:rPr>
                <w:color w:val="000000"/>
                <w:lang w:eastAsia="de-CH"/>
              </w:rPr>
            </w:pPr>
          </w:p>
        </w:tc>
        <w:tc>
          <w:tcPr>
            <w:tcW w:w="487" w:type="dxa"/>
            <w:shd w:val="clear" w:color="auto" w:fill="auto"/>
          </w:tcPr>
          <w:p w14:paraId="2E007F6D" w14:textId="77777777" w:rsidR="00905A39" w:rsidRPr="009E1E9A" w:rsidRDefault="00905A39">
            <w:pPr>
              <w:pStyle w:val="NoSpacing"/>
              <w:rPr>
                <w:color w:val="000000"/>
                <w:lang w:eastAsia="de-CH"/>
              </w:rPr>
            </w:pPr>
          </w:p>
        </w:tc>
        <w:tc>
          <w:tcPr>
            <w:tcW w:w="487" w:type="dxa"/>
            <w:shd w:val="clear" w:color="auto" w:fill="auto"/>
          </w:tcPr>
          <w:p w14:paraId="6425471F" w14:textId="77777777" w:rsidR="00905A39" w:rsidRPr="009E1E9A" w:rsidRDefault="00905A39">
            <w:pPr>
              <w:pStyle w:val="NoSpacing"/>
              <w:rPr>
                <w:color w:val="000000"/>
                <w:lang w:eastAsia="de-CH"/>
              </w:rPr>
            </w:pPr>
          </w:p>
        </w:tc>
        <w:tc>
          <w:tcPr>
            <w:tcW w:w="487" w:type="dxa"/>
            <w:shd w:val="clear" w:color="auto" w:fill="auto"/>
          </w:tcPr>
          <w:p w14:paraId="052657E4" w14:textId="77777777" w:rsidR="00905A39" w:rsidRPr="009E1E9A" w:rsidRDefault="00905A39">
            <w:pPr>
              <w:pStyle w:val="NoSpacing"/>
              <w:rPr>
                <w:color w:val="000000"/>
                <w:lang w:eastAsia="de-CH"/>
              </w:rPr>
            </w:pPr>
          </w:p>
        </w:tc>
      </w:tr>
      <w:tr w:rsidR="00905A39" w:rsidRPr="009E1E9A" w14:paraId="333D481B" w14:textId="77777777">
        <w:trPr>
          <w:trHeight w:val="360"/>
        </w:trPr>
        <w:tc>
          <w:tcPr>
            <w:tcW w:w="560" w:type="dxa"/>
            <w:vMerge w:val="restart"/>
            <w:shd w:val="clear" w:color="auto" w:fill="auto"/>
          </w:tcPr>
          <w:p w14:paraId="339C092C" w14:textId="77777777" w:rsidR="00905A39" w:rsidRPr="009E1E9A" w:rsidRDefault="00905A39">
            <w:pPr>
              <w:pStyle w:val="NoSpacing"/>
              <w:rPr>
                <w:color w:val="000000"/>
                <w:lang w:eastAsia="de-CH"/>
              </w:rPr>
            </w:pPr>
            <w:r w:rsidRPr="009E1E9A">
              <w:rPr>
                <w:color w:val="000000"/>
                <w:lang w:eastAsia="de-CH"/>
              </w:rPr>
              <w:t>7.1</w:t>
            </w:r>
          </w:p>
        </w:tc>
        <w:tc>
          <w:tcPr>
            <w:tcW w:w="1703" w:type="dxa"/>
            <w:vMerge w:val="restart"/>
            <w:shd w:val="clear" w:color="auto" w:fill="auto"/>
          </w:tcPr>
          <w:p w14:paraId="0418A36C" w14:textId="77777777" w:rsidR="00905A39" w:rsidRPr="009E1E9A" w:rsidRDefault="00905A39">
            <w:pPr>
              <w:pStyle w:val="NoSpacing"/>
              <w:rPr>
                <w:color w:val="000000"/>
                <w:lang w:eastAsia="de-CH"/>
              </w:rPr>
            </w:pPr>
            <w:r w:rsidRPr="009E1E9A">
              <w:rPr>
                <w:color w:val="000000"/>
                <w:lang w:eastAsia="de-CH"/>
              </w:rPr>
              <w:t>prompts/cues</w:t>
            </w:r>
          </w:p>
        </w:tc>
        <w:tc>
          <w:tcPr>
            <w:tcW w:w="1782" w:type="dxa"/>
            <w:shd w:val="clear" w:color="auto" w:fill="auto"/>
          </w:tcPr>
          <w:p w14:paraId="40420FD2" w14:textId="77777777" w:rsidR="00905A39" w:rsidRPr="009E1E9A" w:rsidRDefault="00905A39">
            <w:pPr>
              <w:pStyle w:val="NoSpacing"/>
              <w:rPr>
                <w:color w:val="000000"/>
                <w:lang w:eastAsia="de-CH"/>
              </w:rPr>
            </w:pPr>
            <w:r w:rsidRPr="009E1E9A">
              <w:rPr>
                <w:color w:val="000000"/>
                <w:lang w:eastAsia="de-CH"/>
              </w:rPr>
              <w:t>behavior regulation</w:t>
            </w:r>
          </w:p>
        </w:tc>
        <w:tc>
          <w:tcPr>
            <w:tcW w:w="877" w:type="dxa"/>
            <w:shd w:val="clear" w:color="auto" w:fill="auto"/>
          </w:tcPr>
          <w:p w14:paraId="4165BDDC" w14:textId="77777777" w:rsidR="00905A39" w:rsidRPr="009E1E9A" w:rsidRDefault="00905A39">
            <w:pPr>
              <w:pStyle w:val="NoSpacing"/>
              <w:rPr>
                <w:color w:val="000000"/>
                <w:lang w:eastAsia="de-CH"/>
              </w:rPr>
            </w:pPr>
          </w:p>
        </w:tc>
        <w:tc>
          <w:tcPr>
            <w:tcW w:w="1144" w:type="dxa"/>
            <w:shd w:val="clear" w:color="auto" w:fill="auto"/>
          </w:tcPr>
          <w:p w14:paraId="77318134" w14:textId="77777777" w:rsidR="00905A39" w:rsidRPr="009E1E9A" w:rsidRDefault="00905A39">
            <w:pPr>
              <w:pStyle w:val="NoSpacing"/>
              <w:rPr>
                <w:color w:val="000000"/>
                <w:lang w:eastAsia="de-CH"/>
              </w:rPr>
            </w:pPr>
          </w:p>
        </w:tc>
        <w:tc>
          <w:tcPr>
            <w:tcW w:w="1113" w:type="dxa"/>
            <w:shd w:val="clear" w:color="auto" w:fill="auto"/>
          </w:tcPr>
          <w:p w14:paraId="41369164" w14:textId="77777777" w:rsidR="00905A39" w:rsidRPr="009E1E9A" w:rsidRDefault="00905A39">
            <w:pPr>
              <w:pStyle w:val="NoSpacing"/>
              <w:rPr>
                <w:color w:val="000000"/>
                <w:lang w:eastAsia="de-CH"/>
              </w:rPr>
            </w:pPr>
          </w:p>
        </w:tc>
        <w:tc>
          <w:tcPr>
            <w:tcW w:w="1096" w:type="dxa"/>
            <w:shd w:val="clear" w:color="auto" w:fill="auto"/>
          </w:tcPr>
          <w:p w14:paraId="65747993" w14:textId="77777777" w:rsidR="00905A39" w:rsidRPr="009E1E9A" w:rsidRDefault="00905A39">
            <w:pPr>
              <w:pStyle w:val="NoSpacing"/>
              <w:rPr>
                <w:color w:val="000000"/>
                <w:lang w:eastAsia="de-CH"/>
              </w:rPr>
            </w:pPr>
          </w:p>
        </w:tc>
        <w:tc>
          <w:tcPr>
            <w:tcW w:w="515" w:type="dxa"/>
            <w:shd w:val="clear" w:color="auto" w:fill="auto"/>
          </w:tcPr>
          <w:p w14:paraId="4068EAD9"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140656A2" w14:textId="77777777" w:rsidR="00905A39" w:rsidRPr="009E1E9A" w:rsidRDefault="00905A39">
            <w:pPr>
              <w:pStyle w:val="NoSpacing"/>
              <w:rPr>
                <w:color w:val="000000"/>
                <w:lang w:eastAsia="de-CH"/>
              </w:rPr>
            </w:pPr>
          </w:p>
        </w:tc>
        <w:tc>
          <w:tcPr>
            <w:tcW w:w="505" w:type="dxa"/>
            <w:shd w:val="clear" w:color="auto" w:fill="auto"/>
          </w:tcPr>
          <w:p w14:paraId="5236497C" w14:textId="77777777" w:rsidR="00905A39" w:rsidRPr="009E1E9A" w:rsidRDefault="00905A39">
            <w:pPr>
              <w:pStyle w:val="NoSpacing"/>
              <w:rPr>
                <w:color w:val="000000"/>
                <w:lang w:eastAsia="de-CH"/>
              </w:rPr>
            </w:pPr>
          </w:p>
        </w:tc>
        <w:tc>
          <w:tcPr>
            <w:tcW w:w="547" w:type="dxa"/>
            <w:shd w:val="clear" w:color="auto" w:fill="auto"/>
          </w:tcPr>
          <w:p w14:paraId="07AE0293" w14:textId="77777777" w:rsidR="00905A39" w:rsidRPr="009E1E9A" w:rsidRDefault="00905A39">
            <w:pPr>
              <w:pStyle w:val="NoSpacing"/>
              <w:rPr>
                <w:color w:val="000000"/>
                <w:lang w:eastAsia="de-CH"/>
              </w:rPr>
            </w:pPr>
          </w:p>
        </w:tc>
        <w:tc>
          <w:tcPr>
            <w:tcW w:w="393" w:type="dxa"/>
            <w:shd w:val="clear" w:color="auto" w:fill="auto"/>
          </w:tcPr>
          <w:p w14:paraId="39A583CA" w14:textId="77777777" w:rsidR="00905A39" w:rsidRPr="009E1E9A" w:rsidRDefault="00905A39">
            <w:pPr>
              <w:pStyle w:val="NoSpacing"/>
              <w:rPr>
                <w:color w:val="000000"/>
                <w:lang w:eastAsia="de-CH"/>
              </w:rPr>
            </w:pPr>
          </w:p>
        </w:tc>
        <w:tc>
          <w:tcPr>
            <w:tcW w:w="537" w:type="dxa"/>
            <w:shd w:val="clear" w:color="auto" w:fill="auto"/>
          </w:tcPr>
          <w:p w14:paraId="1DBDB3AD" w14:textId="77777777" w:rsidR="00905A39" w:rsidRPr="009E1E9A" w:rsidRDefault="00905A39">
            <w:pPr>
              <w:pStyle w:val="NoSpacing"/>
              <w:rPr>
                <w:color w:val="000000"/>
                <w:lang w:eastAsia="de-CH"/>
              </w:rPr>
            </w:pPr>
          </w:p>
        </w:tc>
        <w:tc>
          <w:tcPr>
            <w:tcW w:w="478" w:type="dxa"/>
            <w:shd w:val="clear" w:color="auto" w:fill="auto"/>
          </w:tcPr>
          <w:p w14:paraId="11A2BEC7" w14:textId="77777777" w:rsidR="00905A39" w:rsidRPr="009E1E9A" w:rsidRDefault="00905A39">
            <w:pPr>
              <w:pStyle w:val="NoSpacing"/>
              <w:rPr>
                <w:color w:val="000000"/>
                <w:lang w:eastAsia="de-CH"/>
              </w:rPr>
            </w:pPr>
          </w:p>
        </w:tc>
        <w:tc>
          <w:tcPr>
            <w:tcW w:w="487" w:type="dxa"/>
            <w:shd w:val="clear" w:color="auto" w:fill="auto"/>
          </w:tcPr>
          <w:p w14:paraId="2B7DA459" w14:textId="77777777" w:rsidR="00905A39" w:rsidRPr="009E1E9A" w:rsidRDefault="00905A39">
            <w:pPr>
              <w:pStyle w:val="NoSpacing"/>
              <w:rPr>
                <w:color w:val="000000"/>
                <w:lang w:eastAsia="de-CH"/>
              </w:rPr>
            </w:pPr>
          </w:p>
        </w:tc>
        <w:tc>
          <w:tcPr>
            <w:tcW w:w="487" w:type="dxa"/>
            <w:shd w:val="clear" w:color="auto" w:fill="auto"/>
          </w:tcPr>
          <w:p w14:paraId="0E16ABD3" w14:textId="77777777" w:rsidR="00905A39" w:rsidRPr="009E1E9A" w:rsidRDefault="00905A39">
            <w:pPr>
              <w:pStyle w:val="NoSpacing"/>
              <w:rPr>
                <w:color w:val="000000"/>
                <w:lang w:eastAsia="de-CH"/>
              </w:rPr>
            </w:pPr>
          </w:p>
        </w:tc>
        <w:tc>
          <w:tcPr>
            <w:tcW w:w="467" w:type="dxa"/>
            <w:shd w:val="clear" w:color="auto" w:fill="auto"/>
          </w:tcPr>
          <w:p w14:paraId="16CA67B1" w14:textId="77777777" w:rsidR="00905A39" w:rsidRPr="009E1E9A" w:rsidRDefault="00905A39">
            <w:pPr>
              <w:pStyle w:val="NoSpacing"/>
              <w:rPr>
                <w:color w:val="000000"/>
                <w:lang w:eastAsia="de-CH"/>
              </w:rPr>
            </w:pPr>
          </w:p>
        </w:tc>
        <w:tc>
          <w:tcPr>
            <w:tcW w:w="507" w:type="dxa"/>
            <w:shd w:val="clear" w:color="auto" w:fill="auto"/>
          </w:tcPr>
          <w:p w14:paraId="6DF8A0F4" w14:textId="77777777" w:rsidR="00905A39" w:rsidRPr="009E1E9A" w:rsidRDefault="00905A39">
            <w:pPr>
              <w:pStyle w:val="NoSpacing"/>
              <w:rPr>
                <w:color w:val="000000"/>
                <w:lang w:eastAsia="de-CH"/>
              </w:rPr>
            </w:pPr>
          </w:p>
        </w:tc>
        <w:tc>
          <w:tcPr>
            <w:tcW w:w="487" w:type="dxa"/>
            <w:shd w:val="clear" w:color="auto" w:fill="auto"/>
          </w:tcPr>
          <w:p w14:paraId="76439E8F" w14:textId="77777777" w:rsidR="00905A39" w:rsidRPr="009E1E9A" w:rsidRDefault="00905A39">
            <w:pPr>
              <w:pStyle w:val="NoSpacing"/>
              <w:rPr>
                <w:color w:val="000000"/>
                <w:lang w:eastAsia="de-CH"/>
              </w:rPr>
            </w:pPr>
          </w:p>
        </w:tc>
        <w:tc>
          <w:tcPr>
            <w:tcW w:w="487" w:type="dxa"/>
            <w:shd w:val="clear" w:color="auto" w:fill="auto"/>
          </w:tcPr>
          <w:p w14:paraId="1B26BFC6" w14:textId="77777777" w:rsidR="00905A39" w:rsidRPr="009E1E9A" w:rsidRDefault="00905A39">
            <w:pPr>
              <w:pStyle w:val="NoSpacing"/>
              <w:rPr>
                <w:color w:val="000000"/>
                <w:lang w:eastAsia="de-CH"/>
              </w:rPr>
            </w:pPr>
          </w:p>
        </w:tc>
        <w:tc>
          <w:tcPr>
            <w:tcW w:w="487" w:type="dxa"/>
            <w:shd w:val="clear" w:color="auto" w:fill="auto"/>
          </w:tcPr>
          <w:p w14:paraId="3897D118" w14:textId="77777777" w:rsidR="00905A39" w:rsidRPr="009E1E9A" w:rsidRDefault="00905A39">
            <w:pPr>
              <w:pStyle w:val="NoSpacing"/>
              <w:rPr>
                <w:color w:val="000000"/>
                <w:lang w:eastAsia="de-CH"/>
              </w:rPr>
            </w:pPr>
          </w:p>
        </w:tc>
      </w:tr>
      <w:tr w:rsidR="00905A39" w:rsidRPr="009E1E9A" w14:paraId="3BA57968" w14:textId="77777777">
        <w:trPr>
          <w:trHeight w:val="360"/>
        </w:trPr>
        <w:tc>
          <w:tcPr>
            <w:tcW w:w="560" w:type="dxa"/>
            <w:vMerge/>
            <w:shd w:val="clear" w:color="auto" w:fill="auto"/>
          </w:tcPr>
          <w:p w14:paraId="51040B19" w14:textId="77777777" w:rsidR="00905A39" w:rsidRPr="009E1E9A" w:rsidRDefault="00905A39">
            <w:pPr>
              <w:pStyle w:val="NoSpacing"/>
              <w:rPr>
                <w:color w:val="000000"/>
                <w:lang w:eastAsia="de-CH"/>
              </w:rPr>
            </w:pPr>
          </w:p>
        </w:tc>
        <w:tc>
          <w:tcPr>
            <w:tcW w:w="1703" w:type="dxa"/>
            <w:vMerge/>
            <w:shd w:val="clear" w:color="auto" w:fill="auto"/>
          </w:tcPr>
          <w:p w14:paraId="232AAF60" w14:textId="77777777" w:rsidR="00905A39" w:rsidRPr="009E1E9A" w:rsidRDefault="00905A39">
            <w:pPr>
              <w:pStyle w:val="NoSpacing"/>
              <w:rPr>
                <w:color w:val="000000"/>
                <w:lang w:eastAsia="de-CH"/>
              </w:rPr>
            </w:pPr>
          </w:p>
        </w:tc>
        <w:tc>
          <w:tcPr>
            <w:tcW w:w="1782" w:type="dxa"/>
            <w:shd w:val="clear" w:color="auto" w:fill="auto"/>
          </w:tcPr>
          <w:p w14:paraId="3796C1EE" w14:textId="77777777" w:rsidR="00905A39" w:rsidRPr="009E1E9A" w:rsidRDefault="00905A39">
            <w:pPr>
              <w:pStyle w:val="NoSpacing"/>
              <w:rPr>
                <w:color w:val="000000"/>
                <w:lang w:eastAsia="de-CH"/>
              </w:rPr>
            </w:pPr>
            <w:r w:rsidRPr="009E1E9A">
              <w:rPr>
                <w:color w:val="000000"/>
                <w:lang w:eastAsia="de-CH"/>
              </w:rPr>
              <w:t>environmental</w:t>
            </w:r>
          </w:p>
          <w:p w14:paraId="2D9A88F3"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1C84A2AE"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27619CDE"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66CBB834"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30668EA4"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697AE4B2" w14:textId="77777777" w:rsidR="00905A39" w:rsidRPr="009E1E9A" w:rsidRDefault="00905A39">
            <w:pPr>
              <w:pStyle w:val="NoSpacing"/>
              <w:rPr>
                <w:color w:val="000000"/>
                <w:lang w:eastAsia="de-CH"/>
              </w:rPr>
            </w:pPr>
          </w:p>
        </w:tc>
        <w:tc>
          <w:tcPr>
            <w:tcW w:w="370" w:type="dxa"/>
            <w:shd w:val="clear" w:color="auto" w:fill="auto"/>
          </w:tcPr>
          <w:p w14:paraId="2AA46691" w14:textId="77777777" w:rsidR="00905A39" w:rsidRPr="009E1E9A" w:rsidRDefault="00905A39">
            <w:pPr>
              <w:pStyle w:val="NoSpacing"/>
              <w:rPr>
                <w:color w:val="000000"/>
                <w:lang w:eastAsia="de-CH"/>
              </w:rPr>
            </w:pPr>
          </w:p>
        </w:tc>
        <w:tc>
          <w:tcPr>
            <w:tcW w:w="505" w:type="dxa"/>
            <w:shd w:val="clear" w:color="auto" w:fill="auto"/>
          </w:tcPr>
          <w:p w14:paraId="7FFFA3B6" w14:textId="77777777" w:rsidR="00905A39" w:rsidRPr="009E1E9A" w:rsidRDefault="00905A39">
            <w:pPr>
              <w:pStyle w:val="NoSpacing"/>
              <w:rPr>
                <w:color w:val="000000"/>
                <w:lang w:eastAsia="de-CH"/>
              </w:rPr>
            </w:pPr>
          </w:p>
        </w:tc>
        <w:tc>
          <w:tcPr>
            <w:tcW w:w="547" w:type="dxa"/>
            <w:shd w:val="clear" w:color="auto" w:fill="auto"/>
          </w:tcPr>
          <w:p w14:paraId="0D38718F" w14:textId="77777777" w:rsidR="00905A39" w:rsidRPr="009E1E9A" w:rsidRDefault="00905A39">
            <w:pPr>
              <w:pStyle w:val="NoSpacing"/>
              <w:rPr>
                <w:color w:val="000000"/>
                <w:lang w:eastAsia="de-CH"/>
              </w:rPr>
            </w:pPr>
          </w:p>
        </w:tc>
        <w:tc>
          <w:tcPr>
            <w:tcW w:w="393" w:type="dxa"/>
            <w:shd w:val="clear" w:color="auto" w:fill="auto"/>
          </w:tcPr>
          <w:p w14:paraId="496938EA" w14:textId="77777777" w:rsidR="00905A39" w:rsidRPr="009E1E9A" w:rsidRDefault="00905A39">
            <w:pPr>
              <w:pStyle w:val="NoSpacing"/>
              <w:rPr>
                <w:color w:val="000000"/>
                <w:lang w:eastAsia="de-CH"/>
              </w:rPr>
            </w:pPr>
          </w:p>
        </w:tc>
        <w:tc>
          <w:tcPr>
            <w:tcW w:w="537" w:type="dxa"/>
            <w:shd w:val="clear" w:color="auto" w:fill="auto"/>
          </w:tcPr>
          <w:p w14:paraId="64B94B29" w14:textId="77777777" w:rsidR="00905A39" w:rsidRPr="009E1E9A" w:rsidRDefault="00905A39">
            <w:pPr>
              <w:pStyle w:val="NoSpacing"/>
              <w:rPr>
                <w:color w:val="000000"/>
                <w:lang w:eastAsia="de-CH"/>
              </w:rPr>
            </w:pPr>
          </w:p>
        </w:tc>
        <w:tc>
          <w:tcPr>
            <w:tcW w:w="478" w:type="dxa"/>
            <w:shd w:val="clear" w:color="auto" w:fill="auto"/>
          </w:tcPr>
          <w:p w14:paraId="33856226" w14:textId="77777777" w:rsidR="00905A39" w:rsidRPr="009E1E9A" w:rsidRDefault="00905A39">
            <w:pPr>
              <w:pStyle w:val="NoSpacing"/>
              <w:rPr>
                <w:color w:val="000000"/>
                <w:lang w:eastAsia="de-CH"/>
              </w:rPr>
            </w:pPr>
          </w:p>
        </w:tc>
        <w:tc>
          <w:tcPr>
            <w:tcW w:w="487" w:type="dxa"/>
            <w:shd w:val="clear" w:color="auto" w:fill="auto"/>
          </w:tcPr>
          <w:p w14:paraId="1F13281E" w14:textId="77777777" w:rsidR="00905A39" w:rsidRPr="009E1E9A" w:rsidRDefault="00905A39">
            <w:pPr>
              <w:pStyle w:val="NoSpacing"/>
              <w:rPr>
                <w:color w:val="000000"/>
                <w:lang w:eastAsia="de-CH"/>
              </w:rPr>
            </w:pPr>
          </w:p>
        </w:tc>
        <w:tc>
          <w:tcPr>
            <w:tcW w:w="487" w:type="dxa"/>
            <w:shd w:val="clear" w:color="auto" w:fill="auto"/>
          </w:tcPr>
          <w:p w14:paraId="3CF6D859" w14:textId="77777777" w:rsidR="00905A39" w:rsidRPr="009E1E9A" w:rsidRDefault="00905A39">
            <w:pPr>
              <w:pStyle w:val="NoSpacing"/>
              <w:rPr>
                <w:color w:val="000000"/>
                <w:lang w:eastAsia="de-CH"/>
              </w:rPr>
            </w:pPr>
          </w:p>
        </w:tc>
        <w:tc>
          <w:tcPr>
            <w:tcW w:w="467" w:type="dxa"/>
            <w:shd w:val="clear" w:color="auto" w:fill="auto"/>
          </w:tcPr>
          <w:p w14:paraId="64D692D1" w14:textId="77777777" w:rsidR="00905A39" w:rsidRPr="009E1E9A" w:rsidRDefault="00905A39">
            <w:pPr>
              <w:pStyle w:val="NoSpacing"/>
              <w:rPr>
                <w:color w:val="000000"/>
                <w:lang w:eastAsia="de-CH"/>
              </w:rPr>
            </w:pPr>
          </w:p>
        </w:tc>
        <w:tc>
          <w:tcPr>
            <w:tcW w:w="507" w:type="dxa"/>
            <w:shd w:val="clear" w:color="auto" w:fill="auto"/>
          </w:tcPr>
          <w:p w14:paraId="16CB3684" w14:textId="77777777" w:rsidR="00905A39" w:rsidRPr="009E1E9A" w:rsidRDefault="00905A39">
            <w:pPr>
              <w:pStyle w:val="NoSpacing"/>
              <w:rPr>
                <w:color w:val="000000"/>
                <w:lang w:eastAsia="de-CH"/>
              </w:rPr>
            </w:pPr>
          </w:p>
        </w:tc>
        <w:tc>
          <w:tcPr>
            <w:tcW w:w="487" w:type="dxa"/>
            <w:shd w:val="clear" w:color="auto" w:fill="auto"/>
          </w:tcPr>
          <w:p w14:paraId="0CF73096" w14:textId="77777777" w:rsidR="00905A39" w:rsidRPr="009E1E9A" w:rsidRDefault="00905A39">
            <w:pPr>
              <w:pStyle w:val="NoSpacing"/>
              <w:rPr>
                <w:color w:val="000000"/>
                <w:lang w:eastAsia="de-CH"/>
              </w:rPr>
            </w:pPr>
          </w:p>
        </w:tc>
        <w:tc>
          <w:tcPr>
            <w:tcW w:w="487" w:type="dxa"/>
            <w:shd w:val="clear" w:color="auto" w:fill="auto"/>
          </w:tcPr>
          <w:p w14:paraId="020F9AAD" w14:textId="77777777" w:rsidR="00905A39" w:rsidRPr="009E1E9A" w:rsidRDefault="00905A39">
            <w:pPr>
              <w:pStyle w:val="NoSpacing"/>
              <w:rPr>
                <w:color w:val="000000"/>
                <w:lang w:eastAsia="de-CH"/>
              </w:rPr>
            </w:pPr>
          </w:p>
        </w:tc>
        <w:tc>
          <w:tcPr>
            <w:tcW w:w="487" w:type="dxa"/>
            <w:shd w:val="clear" w:color="auto" w:fill="auto"/>
          </w:tcPr>
          <w:p w14:paraId="2BAD8A75" w14:textId="77777777" w:rsidR="00905A39" w:rsidRPr="009E1E9A" w:rsidRDefault="00905A39">
            <w:pPr>
              <w:pStyle w:val="NoSpacing"/>
              <w:rPr>
                <w:color w:val="000000"/>
                <w:lang w:eastAsia="de-CH"/>
              </w:rPr>
            </w:pPr>
          </w:p>
        </w:tc>
      </w:tr>
      <w:tr w:rsidR="00905A39" w:rsidRPr="009E1E9A" w14:paraId="6E6708A9" w14:textId="77777777">
        <w:trPr>
          <w:trHeight w:val="360"/>
        </w:trPr>
        <w:tc>
          <w:tcPr>
            <w:tcW w:w="560" w:type="dxa"/>
            <w:shd w:val="clear" w:color="auto" w:fill="auto"/>
          </w:tcPr>
          <w:p w14:paraId="562F5F86" w14:textId="77777777" w:rsidR="00905A39" w:rsidRPr="009E1E9A" w:rsidRDefault="00905A39">
            <w:pPr>
              <w:pStyle w:val="NoSpacing"/>
              <w:rPr>
                <w:color w:val="000000"/>
                <w:lang w:eastAsia="de-CH"/>
              </w:rPr>
            </w:pPr>
            <w:r w:rsidRPr="009E1E9A">
              <w:rPr>
                <w:color w:val="000000"/>
                <w:lang w:eastAsia="de-CH"/>
              </w:rPr>
              <w:t>7.4</w:t>
            </w:r>
          </w:p>
        </w:tc>
        <w:tc>
          <w:tcPr>
            <w:tcW w:w="1703" w:type="dxa"/>
            <w:shd w:val="clear" w:color="auto" w:fill="auto"/>
          </w:tcPr>
          <w:p w14:paraId="7270823A" w14:textId="77777777" w:rsidR="00905A39" w:rsidRPr="009E1E9A" w:rsidRDefault="00905A39">
            <w:pPr>
              <w:pStyle w:val="NoSpacing"/>
              <w:rPr>
                <w:color w:val="000000"/>
                <w:lang w:eastAsia="de-CH"/>
              </w:rPr>
            </w:pPr>
            <w:r w:rsidRPr="009E1E9A">
              <w:rPr>
                <w:color w:val="000000"/>
                <w:lang w:eastAsia="de-CH"/>
              </w:rPr>
              <w:t>remove access to the reward</w:t>
            </w:r>
          </w:p>
        </w:tc>
        <w:tc>
          <w:tcPr>
            <w:tcW w:w="1782" w:type="dxa"/>
            <w:shd w:val="clear" w:color="auto" w:fill="auto"/>
          </w:tcPr>
          <w:p w14:paraId="6140D026" w14:textId="77777777" w:rsidR="00905A39" w:rsidRPr="009E1E9A" w:rsidRDefault="00905A39">
            <w:pPr>
              <w:pStyle w:val="NoSpacing"/>
              <w:rPr>
                <w:color w:val="000000"/>
                <w:lang w:eastAsia="de-CH"/>
              </w:rPr>
            </w:pPr>
            <w:r w:rsidRPr="009E1E9A">
              <w:rPr>
                <w:color w:val="000000"/>
                <w:lang w:eastAsia="de-CH"/>
              </w:rPr>
              <w:t>emotion</w:t>
            </w:r>
          </w:p>
        </w:tc>
        <w:tc>
          <w:tcPr>
            <w:tcW w:w="877" w:type="dxa"/>
            <w:shd w:val="clear" w:color="auto" w:fill="auto"/>
          </w:tcPr>
          <w:p w14:paraId="0E7E1CFF" w14:textId="77777777" w:rsidR="00905A39" w:rsidRPr="009E1E9A" w:rsidRDefault="00905A39">
            <w:pPr>
              <w:pStyle w:val="NoSpacing"/>
              <w:rPr>
                <w:color w:val="000000"/>
                <w:lang w:eastAsia="de-CH"/>
              </w:rPr>
            </w:pPr>
          </w:p>
        </w:tc>
        <w:tc>
          <w:tcPr>
            <w:tcW w:w="1144" w:type="dxa"/>
            <w:shd w:val="clear" w:color="auto" w:fill="auto"/>
          </w:tcPr>
          <w:p w14:paraId="172B184A" w14:textId="77777777" w:rsidR="00905A39" w:rsidRPr="009E1E9A" w:rsidRDefault="00905A39">
            <w:pPr>
              <w:pStyle w:val="NoSpacing"/>
              <w:rPr>
                <w:color w:val="000000"/>
                <w:lang w:eastAsia="de-CH"/>
              </w:rPr>
            </w:pPr>
          </w:p>
        </w:tc>
        <w:tc>
          <w:tcPr>
            <w:tcW w:w="1113" w:type="dxa"/>
            <w:shd w:val="clear" w:color="auto" w:fill="auto"/>
          </w:tcPr>
          <w:p w14:paraId="6B4F8474" w14:textId="77777777" w:rsidR="00905A39" w:rsidRPr="009E1E9A" w:rsidRDefault="00905A39">
            <w:pPr>
              <w:pStyle w:val="NoSpacing"/>
              <w:rPr>
                <w:color w:val="000000"/>
                <w:lang w:eastAsia="de-CH"/>
              </w:rPr>
            </w:pPr>
          </w:p>
        </w:tc>
        <w:tc>
          <w:tcPr>
            <w:tcW w:w="1096" w:type="dxa"/>
            <w:shd w:val="clear" w:color="auto" w:fill="auto"/>
          </w:tcPr>
          <w:p w14:paraId="64995178" w14:textId="77777777" w:rsidR="00905A39" w:rsidRPr="009E1E9A" w:rsidRDefault="00905A39">
            <w:pPr>
              <w:pStyle w:val="NoSpacing"/>
              <w:rPr>
                <w:color w:val="000000"/>
                <w:lang w:eastAsia="de-CH"/>
              </w:rPr>
            </w:pPr>
          </w:p>
        </w:tc>
        <w:tc>
          <w:tcPr>
            <w:tcW w:w="515" w:type="dxa"/>
            <w:shd w:val="clear" w:color="auto" w:fill="auto"/>
          </w:tcPr>
          <w:p w14:paraId="68D76832" w14:textId="77777777" w:rsidR="00905A39" w:rsidRPr="009E1E9A" w:rsidRDefault="00905A39">
            <w:pPr>
              <w:pStyle w:val="NoSpacing"/>
              <w:rPr>
                <w:color w:val="000000"/>
                <w:lang w:eastAsia="de-CH"/>
              </w:rPr>
            </w:pPr>
          </w:p>
        </w:tc>
        <w:tc>
          <w:tcPr>
            <w:tcW w:w="370" w:type="dxa"/>
            <w:shd w:val="clear" w:color="auto" w:fill="auto"/>
          </w:tcPr>
          <w:p w14:paraId="2AC52CD1" w14:textId="77777777" w:rsidR="00905A39" w:rsidRPr="009E1E9A" w:rsidRDefault="00905A39">
            <w:pPr>
              <w:pStyle w:val="NoSpacing"/>
              <w:rPr>
                <w:color w:val="000000"/>
                <w:lang w:eastAsia="de-CH"/>
              </w:rPr>
            </w:pPr>
          </w:p>
        </w:tc>
        <w:tc>
          <w:tcPr>
            <w:tcW w:w="505" w:type="dxa"/>
            <w:shd w:val="clear" w:color="auto" w:fill="auto"/>
          </w:tcPr>
          <w:p w14:paraId="695521EB" w14:textId="77777777" w:rsidR="00905A39" w:rsidRPr="009E1E9A" w:rsidRDefault="00905A39">
            <w:pPr>
              <w:pStyle w:val="NoSpacing"/>
              <w:rPr>
                <w:color w:val="000000"/>
                <w:lang w:eastAsia="de-CH"/>
              </w:rPr>
            </w:pPr>
          </w:p>
        </w:tc>
        <w:tc>
          <w:tcPr>
            <w:tcW w:w="547" w:type="dxa"/>
            <w:shd w:val="clear" w:color="auto" w:fill="auto"/>
          </w:tcPr>
          <w:p w14:paraId="020325F7" w14:textId="77777777" w:rsidR="00905A39" w:rsidRPr="009E1E9A" w:rsidRDefault="00905A39">
            <w:pPr>
              <w:pStyle w:val="NoSpacing"/>
              <w:rPr>
                <w:color w:val="000000"/>
                <w:lang w:eastAsia="de-CH"/>
              </w:rPr>
            </w:pPr>
          </w:p>
        </w:tc>
        <w:tc>
          <w:tcPr>
            <w:tcW w:w="393" w:type="dxa"/>
            <w:shd w:val="clear" w:color="auto" w:fill="auto"/>
          </w:tcPr>
          <w:p w14:paraId="4DD4364B" w14:textId="77777777" w:rsidR="00905A39" w:rsidRPr="009E1E9A" w:rsidRDefault="00905A39">
            <w:pPr>
              <w:pStyle w:val="NoSpacing"/>
              <w:rPr>
                <w:color w:val="000000"/>
                <w:lang w:eastAsia="de-CH"/>
              </w:rPr>
            </w:pPr>
          </w:p>
        </w:tc>
        <w:tc>
          <w:tcPr>
            <w:tcW w:w="537" w:type="dxa"/>
            <w:shd w:val="clear" w:color="auto" w:fill="auto"/>
          </w:tcPr>
          <w:p w14:paraId="6133B29D" w14:textId="77777777" w:rsidR="00905A39" w:rsidRPr="009E1E9A" w:rsidRDefault="00905A39">
            <w:pPr>
              <w:pStyle w:val="NoSpacing"/>
              <w:rPr>
                <w:color w:val="000000"/>
                <w:lang w:eastAsia="de-CH"/>
              </w:rPr>
            </w:pPr>
          </w:p>
        </w:tc>
        <w:tc>
          <w:tcPr>
            <w:tcW w:w="478" w:type="dxa"/>
            <w:shd w:val="clear" w:color="auto" w:fill="auto"/>
          </w:tcPr>
          <w:p w14:paraId="175819F0" w14:textId="77777777" w:rsidR="00905A39" w:rsidRPr="009E1E9A" w:rsidRDefault="00905A39">
            <w:pPr>
              <w:pStyle w:val="NoSpacing"/>
              <w:rPr>
                <w:color w:val="000000"/>
                <w:lang w:eastAsia="de-CH"/>
              </w:rPr>
            </w:pPr>
          </w:p>
        </w:tc>
        <w:tc>
          <w:tcPr>
            <w:tcW w:w="487" w:type="dxa"/>
            <w:shd w:val="clear" w:color="auto" w:fill="auto"/>
          </w:tcPr>
          <w:p w14:paraId="29E7CB0E" w14:textId="77777777" w:rsidR="00905A39" w:rsidRPr="009E1E9A" w:rsidRDefault="00905A39">
            <w:pPr>
              <w:pStyle w:val="NoSpacing"/>
              <w:rPr>
                <w:color w:val="000000"/>
                <w:lang w:eastAsia="de-CH"/>
              </w:rPr>
            </w:pPr>
          </w:p>
        </w:tc>
        <w:tc>
          <w:tcPr>
            <w:tcW w:w="487" w:type="dxa"/>
            <w:shd w:val="clear" w:color="auto" w:fill="auto"/>
          </w:tcPr>
          <w:p w14:paraId="3C659AC6"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20EF6ABC"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1BDE68BE"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3E650E93"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45ECF72B" w14:textId="77777777" w:rsidR="00905A39" w:rsidRPr="009E1E9A" w:rsidRDefault="00905A39">
            <w:pPr>
              <w:pStyle w:val="NoSpacing"/>
              <w:rPr>
                <w:color w:val="000000"/>
                <w:lang w:eastAsia="de-CH"/>
              </w:rPr>
            </w:pPr>
          </w:p>
        </w:tc>
        <w:tc>
          <w:tcPr>
            <w:tcW w:w="487" w:type="dxa"/>
            <w:shd w:val="clear" w:color="auto" w:fill="auto"/>
          </w:tcPr>
          <w:p w14:paraId="2ED2F753" w14:textId="77777777" w:rsidR="00905A39" w:rsidRPr="009E1E9A" w:rsidRDefault="00905A39">
            <w:pPr>
              <w:pStyle w:val="NoSpacing"/>
              <w:rPr>
                <w:color w:val="000000"/>
                <w:lang w:eastAsia="de-CH"/>
              </w:rPr>
            </w:pPr>
          </w:p>
        </w:tc>
      </w:tr>
      <w:tr w:rsidR="00905A39" w:rsidRPr="009E1E9A" w14:paraId="05B50C39" w14:textId="77777777">
        <w:trPr>
          <w:trHeight w:val="360"/>
        </w:trPr>
        <w:tc>
          <w:tcPr>
            <w:tcW w:w="560" w:type="dxa"/>
            <w:vMerge w:val="restart"/>
            <w:shd w:val="clear" w:color="auto" w:fill="auto"/>
          </w:tcPr>
          <w:p w14:paraId="01C42F9D" w14:textId="77777777" w:rsidR="00905A39" w:rsidRPr="009E1E9A" w:rsidRDefault="00905A39">
            <w:pPr>
              <w:pStyle w:val="NoSpacing"/>
              <w:rPr>
                <w:color w:val="000000"/>
                <w:lang w:eastAsia="de-CH"/>
              </w:rPr>
            </w:pPr>
            <w:r w:rsidRPr="009E1E9A">
              <w:rPr>
                <w:color w:val="000000"/>
                <w:lang w:eastAsia="de-CH"/>
              </w:rPr>
              <w:t>8.1</w:t>
            </w:r>
          </w:p>
        </w:tc>
        <w:tc>
          <w:tcPr>
            <w:tcW w:w="1703" w:type="dxa"/>
            <w:vMerge w:val="restart"/>
            <w:shd w:val="clear" w:color="auto" w:fill="auto"/>
          </w:tcPr>
          <w:p w14:paraId="5E634305" w14:textId="77777777" w:rsidR="00905A39" w:rsidRPr="009E1E9A" w:rsidRDefault="00905A39">
            <w:pPr>
              <w:pStyle w:val="NoSpacing"/>
              <w:rPr>
                <w:color w:val="000000"/>
                <w:lang w:eastAsia="de-CH"/>
              </w:rPr>
            </w:pPr>
            <w:r w:rsidRPr="009E1E9A">
              <w:rPr>
                <w:color w:val="000000"/>
                <w:lang w:eastAsia="de-CH"/>
              </w:rPr>
              <w:t>behavioral practice/ rehearsal</w:t>
            </w:r>
          </w:p>
        </w:tc>
        <w:tc>
          <w:tcPr>
            <w:tcW w:w="1782" w:type="dxa"/>
            <w:shd w:val="clear" w:color="auto" w:fill="auto"/>
          </w:tcPr>
          <w:p w14:paraId="210EFE5F" w14:textId="77777777" w:rsidR="00905A39" w:rsidRPr="009E1E9A" w:rsidRDefault="00905A39">
            <w:pPr>
              <w:pStyle w:val="NoSpacing"/>
              <w:rPr>
                <w:color w:val="000000"/>
                <w:lang w:eastAsia="de-CH"/>
              </w:rPr>
            </w:pPr>
            <w:r w:rsidRPr="009E1E9A">
              <w:rPr>
                <w:color w:val="000000"/>
                <w:lang w:eastAsia="de-CH"/>
              </w:rPr>
              <w:t>behavior regulation</w:t>
            </w:r>
          </w:p>
        </w:tc>
        <w:tc>
          <w:tcPr>
            <w:tcW w:w="877" w:type="dxa"/>
            <w:shd w:val="clear" w:color="auto" w:fill="auto"/>
          </w:tcPr>
          <w:p w14:paraId="57414E0A"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7F5BB311" w14:textId="77777777" w:rsidR="00905A39" w:rsidRPr="009E1E9A" w:rsidRDefault="00905A39">
            <w:pPr>
              <w:pStyle w:val="NoSpacing"/>
              <w:rPr>
                <w:color w:val="000000"/>
                <w:lang w:eastAsia="de-CH"/>
              </w:rPr>
            </w:pPr>
          </w:p>
        </w:tc>
        <w:tc>
          <w:tcPr>
            <w:tcW w:w="1113" w:type="dxa"/>
            <w:shd w:val="clear" w:color="auto" w:fill="auto"/>
          </w:tcPr>
          <w:p w14:paraId="7BF1806B" w14:textId="77777777" w:rsidR="00905A39" w:rsidRPr="009E1E9A" w:rsidRDefault="00905A39">
            <w:pPr>
              <w:pStyle w:val="NoSpacing"/>
              <w:rPr>
                <w:color w:val="000000"/>
                <w:lang w:eastAsia="de-CH"/>
              </w:rPr>
            </w:pPr>
          </w:p>
        </w:tc>
        <w:tc>
          <w:tcPr>
            <w:tcW w:w="1096" w:type="dxa"/>
            <w:shd w:val="clear" w:color="auto" w:fill="auto"/>
          </w:tcPr>
          <w:p w14:paraId="7AD882C7"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5F1DFA83" w14:textId="77777777" w:rsidR="00905A39" w:rsidRPr="009E1E9A" w:rsidRDefault="00905A39">
            <w:pPr>
              <w:pStyle w:val="NoSpacing"/>
              <w:rPr>
                <w:color w:val="000000"/>
                <w:lang w:eastAsia="de-CH"/>
              </w:rPr>
            </w:pPr>
          </w:p>
        </w:tc>
        <w:tc>
          <w:tcPr>
            <w:tcW w:w="370" w:type="dxa"/>
            <w:shd w:val="clear" w:color="auto" w:fill="auto"/>
          </w:tcPr>
          <w:p w14:paraId="1C2054ED" w14:textId="77777777" w:rsidR="00905A39" w:rsidRPr="009E1E9A" w:rsidRDefault="00905A39">
            <w:pPr>
              <w:pStyle w:val="NoSpacing"/>
              <w:rPr>
                <w:color w:val="000000"/>
                <w:lang w:eastAsia="de-CH"/>
              </w:rPr>
            </w:pPr>
          </w:p>
        </w:tc>
        <w:tc>
          <w:tcPr>
            <w:tcW w:w="505" w:type="dxa"/>
            <w:shd w:val="clear" w:color="auto" w:fill="auto"/>
          </w:tcPr>
          <w:p w14:paraId="1F66B9B4" w14:textId="77777777" w:rsidR="00905A39" w:rsidRPr="009E1E9A" w:rsidRDefault="00905A39">
            <w:pPr>
              <w:pStyle w:val="NoSpacing"/>
              <w:rPr>
                <w:color w:val="000000"/>
                <w:lang w:eastAsia="de-CH"/>
              </w:rPr>
            </w:pPr>
          </w:p>
        </w:tc>
        <w:tc>
          <w:tcPr>
            <w:tcW w:w="547" w:type="dxa"/>
            <w:shd w:val="clear" w:color="auto" w:fill="auto"/>
          </w:tcPr>
          <w:p w14:paraId="42EEEB4F" w14:textId="77777777" w:rsidR="00905A39" w:rsidRPr="009E1E9A" w:rsidRDefault="00905A39">
            <w:pPr>
              <w:pStyle w:val="NoSpacing"/>
              <w:rPr>
                <w:color w:val="000000"/>
                <w:lang w:eastAsia="de-CH"/>
              </w:rPr>
            </w:pPr>
          </w:p>
        </w:tc>
        <w:tc>
          <w:tcPr>
            <w:tcW w:w="393" w:type="dxa"/>
            <w:shd w:val="clear" w:color="auto" w:fill="auto"/>
          </w:tcPr>
          <w:p w14:paraId="62C60306" w14:textId="77777777" w:rsidR="00905A39" w:rsidRPr="009E1E9A" w:rsidRDefault="00905A39">
            <w:pPr>
              <w:pStyle w:val="NoSpacing"/>
              <w:rPr>
                <w:color w:val="000000"/>
                <w:lang w:eastAsia="de-CH"/>
              </w:rPr>
            </w:pPr>
          </w:p>
        </w:tc>
        <w:tc>
          <w:tcPr>
            <w:tcW w:w="537" w:type="dxa"/>
            <w:shd w:val="clear" w:color="auto" w:fill="auto"/>
          </w:tcPr>
          <w:p w14:paraId="616EE866" w14:textId="77777777" w:rsidR="00905A39" w:rsidRPr="009E1E9A" w:rsidRDefault="00905A39">
            <w:pPr>
              <w:pStyle w:val="NoSpacing"/>
              <w:rPr>
                <w:color w:val="000000"/>
                <w:lang w:eastAsia="de-CH"/>
              </w:rPr>
            </w:pPr>
          </w:p>
        </w:tc>
        <w:tc>
          <w:tcPr>
            <w:tcW w:w="478" w:type="dxa"/>
            <w:shd w:val="clear" w:color="auto" w:fill="auto"/>
          </w:tcPr>
          <w:p w14:paraId="76D68E7B" w14:textId="77777777" w:rsidR="00905A39" w:rsidRPr="009E1E9A" w:rsidRDefault="00905A39">
            <w:pPr>
              <w:pStyle w:val="NoSpacing"/>
              <w:rPr>
                <w:color w:val="000000"/>
                <w:lang w:eastAsia="de-CH"/>
              </w:rPr>
            </w:pPr>
          </w:p>
        </w:tc>
        <w:tc>
          <w:tcPr>
            <w:tcW w:w="487" w:type="dxa"/>
            <w:shd w:val="clear" w:color="auto" w:fill="auto"/>
          </w:tcPr>
          <w:p w14:paraId="20250770" w14:textId="77777777" w:rsidR="00905A39" w:rsidRPr="009E1E9A" w:rsidRDefault="00905A39">
            <w:pPr>
              <w:pStyle w:val="NoSpacing"/>
              <w:rPr>
                <w:color w:val="000000"/>
                <w:lang w:eastAsia="de-CH"/>
              </w:rPr>
            </w:pPr>
          </w:p>
        </w:tc>
        <w:tc>
          <w:tcPr>
            <w:tcW w:w="487" w:type="dxa"/>
            <w:shd w:val="clear" w:color="auto" w:fill="auto"/>
          </w:tcPr>
          <w:p w14:paraId="479B05D0" w14:textId="77777777" w:rsidR="00905A39" w:rsidRPr="009E1E9A" w:rsidRDefault="00905A39">
            <w:pPr>
              <w:pStyle w:val="NoSpacing"/>
              <w:rPr>
                <w:color w:val="000000"/>
                <w:lang w:eastAsia="de-CH"/>
              </w:rPr>
            </w:pPr>
          </w:p>
        </w:tc>
        <w:tc>
          <w:tcPr>
            <w:tcW w:w="467" w:type="dxa"/>
            <w:shd w:val="clear" w:color="auto" w:fill="auto"/>
          </w:tcPr>
          <w:p w14:paraId="213AEA42" w14:textId="77777777" w:rsidR="00905A39" w:rsidRPr="009E1E9A" w:rsidRDefault="00905A39">
            <w:pPr>
              <w:pStyle w:val="NoSpacing"/>
              <w:rPr>
                <w:color w:val="000000"/>
                <w:lang w:eastAsia="de-CH"/>
              </w:rPr>
            </w:pPr>
          </w:p>
        </w:tc>
        <w:tc>
          <w:tcPr>
            <w:tcW w:w="507" w:type="dxa"/>
            <w:shd w:val="clear" w:color="auto" w:fill="auto"/>
          </w:tcPr>
          <w:p w14:paraId="6C39BCD1" w14:textId="77777777" w:rsidR="00905A39" w:rsidRPr="009E1E9A" w:rsidRDefault="00905A39">
            <w:pPr>
              <w:pStyle w:val="NoSpacing"/>
              <w:rPr>
                <w:color w:val="000000"/>
                <w:lang w:eastAsia="de-CH"/>
              </w:rPr>
            </w:pPr>
          </w:p>
        </w:tc>
        <w:tc>
          <w:tcPr>
            <w:tcW w:w="487" w:type="dxa"/>
            <w:shd w:val="clear" w:color="auto" w:fill="auto"/>
          </w:tcPr>
          <w:p w14:paraId="7E0D8BC4" w14:textId="77777777" w:rsidR="00905A39" w:rsidRPr="009E1E9A" w:rsidRDefault="00905A39">
            <w:pPr>
              <w:pStyle w:val="NoSpacing"/>
              <w:rPr>
                <w:color w:val="000000"/>
                <w:lang w:eastAsia="de-CH"/>
              </w:rPr>
            </w:pPr>
          </w:p>
        </w:tc>
        <w:tc>
          <w:tcPr>
            <w:tcW w:w="487" w:type="dxa"/>
            <w:shd w:val="clear" w:color="auto" w:fill="auto"/>
          </w:tcPr>
          <w:p w14:paraId="68B7E97E" w14:textId="77777777" w:rsidR="00905A39" w:rsidRPr="009E1E9A" w:rsidRDefault="00905A39">
            <w:pPr>
              <w:pStyle w:val="NoSpacing"/>
              <w:rPr>
                <w:color w:val="000000"/>
                <w:lang w:eastAsia="de-CH"/>
              </w:rPr>
            </w:pPr>
          </w:p>
        </w:tc>
        <w:tc>
          <w:tcPr>
            <w:tcW w:w="487" w:type="dxa"/>
            <w:shd w:val="clear" w:color="auto" w:fill="auto"/>
          </w:tcPr>
          <w:p w14:paraId="72857A63" w14:textId="77777777" w:rsidR="00905A39" w:rsidRPr="009E1E9A" w:rsidRDefault="00905A39">
            <w:pPr>
              <w:pStyle w:val="NoSpacing"/>
              <w:rPr>
                <w:color w:val="000000"/>
                <w:lang w:eastAsia="de-CH"/>
              </w:rPr>
            </w:pPr>
          </w:p>
        </w:tc>
      </w:tr>
      <w:tr w:rsidR="00905A39" w:rsidRPr="009E1E9A" w14:paraId="419B4743" w14:textId="77777777">
        <w:trPr>
          <w:trHeight w:val="360"/>
        </w:trPr>
        <w:tc>
          <w:tcPr>
            <w:tcW w:w="560" w:type="dxa"/>
            <w:vMerge/>
            <w:shd w:val="clear" w:color="auto" w:fill="auto"/>
          </w:tcPr>
          <w:p w14:paraId="0DA29BAF" w14:textId="77777777" w:rsidR="00905A39" w:rsidRPr="009E1E9A" w:rsidRDefault="00905A39">
            <w:pPr>
              <w:pStyle w:val="NoSpacing"/>
              <w:rPr>
                <w:color w:val="000000"/>
                <w:lang w:eastAsia="de-CH"/>
              </w:rPr>
            </w:pPr>
          </w:p>
        </w:tc>
        <w:tc>
          <w:tcPr>
            <w:tcW w:w="1703" w:type="dxa"/>
            <w:vMerge/>
            <w:shd w:val="clear" w:color="auto" w:fill="auto"/>
          </w:tcPr>
          <w:p w14:paraId="323B4C29" w14:textId="77777777" w:rsidR="00905A39" w:rsidRPr="009E1E9A" w:rsidRDefault="00905A39">
            <w:pPr>
              <w:pStyle w:val="NoSpacing"/>
              <w:rPr>
                <w:color w:val="000000"/>
                <w:lang w:eastAsia="de-CH"/>
              </w:rPr>
            </w:pPr>
          </w:p>
        </w:tc>
        <w:tc>
          <w:tcPr>
            <w:tcW w:w="1782" w:type="dxa"/>
            <w:shd w:val="clear" w:color="auto" w:fill="auto"/>
          </w:tcPr>
          <w:p w14:paraId="27E59497" w14:textId="77777777" w:rsidR="00905A39" w:rsidRPr="009E1E9A" w:rsidRDefault="00905A39">
            <w:pPr>
              <w:pStyle w:val="NoSpacing"/>
              <w:rPr>
                <w:color w:val="000000"/>
                <w:lang w:eastAsia="de-CH"/>
              </w:rPr>
            </w:pPr>
            <w:r w:rsidRPr="009E1E9A">
              <w:rPr>
                <w:color w:val="000000"/>
                <w:lang w:eastAsia="de-CH"/>
              </w:rPr>
              <w:t>cognitive skills</w:t>
            </w:r>
          </w:p>
        </w:tc>
        <w:tc>
          <w:tcPr>
            <w:tcW w:w="877" w:type="dxa"/>
            <w:shd w:val="clear" w:color="auto" w:fill="auto"/>
          </w:tcPr>
          <w:p w14:paraId="2D823A93" w14:textId="77777777" w:rsidR="00905A39" w:rsidRPr="009E1E9A" w:rsidRDefault="00905A39">
            <w:pPr>
              <w:pStyle w:val="NoSpacing"/>
              <w:rPr>
                <w:color w:val="000000"/>
                <w:lang w:eastAsia="de-CH"/>
              </w:rPr>
            </w:pPr>
          </w:p>
        </w:tc>
        <w:tc>
          <w:tcPr>
            <w:tcW w:w="1144" w:type="dxa"/>
            <w:shd w:val="clear" w:color="auto" w:fill="auto"/>
          </w:tcPr>
          <w:p w14:paraId="780DEB72"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490E70A5"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4A044A13"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219A9678" w14:textId="77777777" w:rsidR="00905A39" w:rsidRPr="009E1E9A" w:rsidRDefault="00905A39">
            <w:pPr>
              <w:pStyle w:val="NoSpacing"/>
              <w:rPr>
                <w:color w:val="000000"/>
                <w:lang w:eastAsia="de-CH"/>
              </w:rPr>
            </w:pPr>
          </w:p>
        </w:tc>
        <w:tc>
          <w:tcPr>
            <w:tcW w:w="370" w:type="dxa"/>
            <w:shd w:val="clear" w:color="auto" w:fill="auto"/>
          </w:tcPr>
          <w:p w14:paraId="428B2BB9" w14:textId="77777777" w:rsidR="00905A39" w:rsidRPr="009E1E9A" w:rsidRDefault="00905A39">
            <w:pPr>
              <w:pStyle w:val="NoSpacing"/>
              <w:rPr>
                <w:color w:val="000000"/>
                <w:lang w:eastAsia="de-CH"/>
              </w:rPr>
            </w:pPr>
          </w:p>
        </w:tc>
        <w:tc>
          <w:tcPr>
            <w:tcW w:w="505" w:type="dxa"/>
            <w:shd w:val="clear" w:color="auto" w:fill="auto"/>
          </w:tcPr>
          <w:p w14:paraId="70191F89" w14:textId="77777777" w:rsidR="00905A39" w:rsidRPr="009E1E9A" w:rsidRDefault="00905A39">
            <w:pPr>
              <w:pStyle w:val="NoSpacing"/>
              <w:rPr>
                <w:color w:val="000000"/>
                <w:lang w:eastAsia="de-CH"/>
              </w:rPr>
            </w:pPr>
          </w:p>
        </w:tc>
        <w:tc>
          <w:tcPr>
            <w:tcW w:w="547" w:type="dxa"/>
            <w:shd w:val="clear" w:color="auto" w:fill="auto"/>
          </w:tcPr>
          <w:p w14:paraId="0EDBC7FA" w14:textId="77777777" w:rsidR="00905A39" w:rsidRPr="009E1E9A" w:rsidRDefault="00905A39">
            <w:pPr>
              <w:pStyle w:val="NoSpacing"/>
              <w:rPr>
                <w:color w:val="000000"/>
                <w:lang w:eastAsia="de-CH"/>
              </w:rPr>
            </w:pPr>
          </w:p>
        </w:tc>
        <w:tc>
          <w:tcPr>
            <w:tcW w:w="393" w:type="dxa"/>
            <w:shd w:val="clear" w:color="auto" w:fill="auto"/>
          </w:tcPr>
          <w:p w14:paraId="20938961" w14:textId="77777777" w:rsidR="00905A39" w:rsidRPr="009E1E9A" w:rsidRDefault="00905A39">
            <w:pPr>
              <w:pStyle w:val="NoSpacing"/>
              <w:rPr>
                <w:color w:val="000000"/>
                <w:lang w:eastAsia="de-CH"/>
              </w:rPr>
            </w:pPr>
          </w:p>
        </w:tc>
        <w:tc>
          <w:tcPr>
            <w:tcW w:w="537" w:type="dxa"/>
            <w:shd w:val="clear" w:color="auto" w:fill="auto"/>
          </w:tcPr>
          <w:p w14:paraId="570A139F" w14:textId="77777777" w:rsidR="00905A39" w:rsidRPr="009E1E9A" w:rsidRDefault="00905A39">
            <w:pPr>
              <w:pStyle w:val="NoSpacing"/>
              <w:rPr>
                <w:color w:val="000000"/>
                <w:lang w:eastAsia="de-CH"/>
              </w:rPr>
            </w:pPr>
          </w:p>
        </w:tc>
        <w:tc>
          <w:tcPr>
            <w:tcW w:w="478" w:type="dxa"/>
            <w:shd w:val="clear" w:color="auto" w:fill="auto"/>
          </w:tcPr>
          <w:p w14:paraId="389F9C3F" w14:textId="77777777" w:rsidR="00905A39" w:rsidRPr="009E1E9A" w:rsidRDefault="00905A39">
            <w:pPr>
              <w:pStyle w:val="NoSpacing"/>
              <w:rPr>
                <w:color w:val="000000"/>
                <w:lang w:eastAsia="de-CH"/>
              </w:rPr>
            </w:pPr>
          </w:p>
        </w:tc>
        <w:tc>
          <w:tcPr>
            <w:tcW w:w="487" w:type="dxa"/>
            <w:shd w:val="clear" w:color="auto" w:fill="auto"/>
          </w:tcPr>
          <w:p w14:paraId="5E39DC6D" w14:textId="77777777" w:rsidR="00905A39" w:rsidRPr="009E1E9A" w:rsidRDefault="00905A39">
            <w:pPr>
              <w:pStyle w:val="NoSpacing"/>
              <w:rPr>
                <w:color w:val="000000"/>
                <w:lang w:eastAsia="de-CH"/>
              </w:rPr>
            </w:pPr>
          </w:p>
        </w:tc>
        <w:tc>
          <w:tcPr>
            <w:tcW w:w="487" w:type="dxa"/>
            <w:shd w:val="clear" w:color="auto" w:fill="auto"/>
          </w:tcPr>
          <w:p w14:paraId="6CCA1CA2" w14:textId="77777777" w:rsidR="00905A39" w:rsidRPr="009E1E9A" w:rsidRDefault="00905A39">
            <w:pPr>
              <w:pStyle w:val="NoSpacing"/>
              <w:rPr>
                <w:color w:val="000000"/>
                <w:lang w:eastAsia="de-CH"/>
              </w:rPr>
            </w:pPr>
          </w:p>
        </w:tc>
        <w:tc>
          <w:tcPr>
            <w:tcW w:w="467" w:type="dxa"/>
            <w:shd w:val="clear" w:color="auto" w:fill="auto"/>
          </w:tcPr>
          <w:p w14:paraId="20B9674B" w14:textId="77777777" w:rsidR="00905A39" w:rsidRPr="009E1E9A" w:rsidRDefault="00905A39">
            <w:pPr>
              <w:pStyle w:val="NoSpacing"/>
              <w:rPr>
                <w:color w:val="000000"/>
                <w:lang w:eastAsia="de-CH"/>
              </w:rPr>
            </w:pPr>
          </w:p>
        </w:tc>
        <w:tc>
          <w:tcPr>
            <w:tcW w:w="507" w:type="dxa"/>
            <w:shd w:val="clear" w:color="auto" w:fill="auto"/>
          </w:tcPr>
          <w:p w14:paraId="03BC6637" w14:textId="77777777" w:rsidR="00905A39" w:rsidRPr="009E1E9A" w:rsidRDefault="00905A39">
            <w:pPr>
              <w:pStyle w:val="NoSpacing"/>
              <w:rPr>
                <w:color w:val="000000"/>
                <w:lang w:eastAsia="de-CH"/>
              </w:rPr>
            </w:pPr>
          </w:p>
        </w:tc>
        <w:tc>
          <w:tcPr>
            <w:tcW w:w="487" w:type="dxa"/>
            <w:shd w:val="clear" w:color="auto" w:fill="auto"/>
          </w:tcPr>
          <w:p w14:paraId="6DAA07C5" w14:textId="77777777" w:rsidR="00905A39" w:rsidRPr="009E1E9A" w:rsidRDefault="00905A39">
            <w:pPr>
              <w:pStyle w:val="NoSpacing"/>
              <w:rPr>
                <w:color w:val="000000"/>
                <w:lang w:eastAsia="de-CH"/>
              </w:rPr>
            </w:pPr>
          </w:p>
        </w:tc>
        <w:tc>
          <w:tcPr>
            <w:tcW w:w="487" w:type="dxa"/>
            <w:shd w:val="clear" w:color="auto" w:fill="auto"/>
          </w:tcPr>
          <w:p w14:paraId="2EF90ED2" w14:textId="77777777" w:rsidR="00905A39" w:rsidRPr="009E1E9A" w:rsidRDefault="00905A39">
            <w:pPr>
              <w:pStyle w:val="NoSpacing"/>
              <w:rPr>
                <w:color w:val="000000"/>
                <w:lang w:eastAsia="de-CH"/>
              </w:rPr>
            </w:pPr>
          </w:p>
        </w:tc>
        <w:tc>
          <w:tcPr>
            <w:tcW w:w="487" w:type="dxa"/>
            <w:shd w:val="clear" w:color="auto" w:fill="auto"/>
          </w:tcPr>
          <w:p w14:paraId="23BA6AAD" w14:textId="77777777" w:rsidR="00905A39" w:rsidRPr="009E1E9A" w:rsidRDefault="00905A39">
            <w:pPr>
              <w:pStyle w:val="NoSpacing"/>
              <w:rPr>
                <w:color w:val="000000"/>
                <w:lang w:eastAsia="de-CH"/>
              </w:rPr>
            </w:pPr>
          </w:p>
        </w:tc>
      </w:tr>
      <w:tr w:rsidR="00905A39" w:rsidRPr="009E1E9A" w14:paraId="71E1E464" w14:textId="77777777">
        <w:trPr>
          <w:trHeight w:val="360"/>
        </w:trPr>
        <w:tc>
          <w:tcPr>
            <w:tcW w:w="560" w:type="dxa"/>
            <w:vMerge/>
            <w:shd w:val="clear" w:color="auto" w:fill="auto"/>
          </w:tcPr>
          <w:p w14:paraId="7D09BC10" w14:textId="77777777" w:rsidR="00905A39" w:rsidRPr="009E1E9A" w:rsidRDefault="00905A39">
            <w:pPr>
              <w:pStyle w:val="NoSpacing"/>
              <w:rPr>
                <w:color w:val="000000"/>
                <w:lang w:eastAsia="de-CH"/>
              </w:rPr>
            </w:pPr>
          </w:p>
        </w:tc>
        <w:tc>
          <w:tcPr>
            <w:tcW w:w="1703" w:type="dxa"/>
            <w:vMerge/>
            <w:shd w:val="clear" w:color="auto" w:fill="auto"/>
          </w:tcPr>
          <w:p w14:paraId="7980B323" w14:textId="77777777" w:rsidR="00905A39" w:rsidRPr="009E1E9A" w:rsidRDefault="00905A39">
            <w:pPr>
              <w:pStyle w:val="NoSpacing"/>
              <w:rPr>
                <w:color w:val="000000"/>
                <w:lang w:eastAsia="de-CH"/>
              </w:rPr>
            </w:pPr>
          </w:p>
        </w:tc>
        <w:tc>
          <w:tcPr>
            <w:tcW w:w="1782" w:type="dxa"/>
            <w:shd w:val="clear" w:color="auto" w:fill="auto"/>
          </w:tcPr>
          <w:p w14:paraId="59653355"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1A6F3A31" w14:textId="77777777" w:rsidR="00905A39" w:rsidRPr="009E1E9A" w:rsidRDefault="00905A39">
            <w:pPr>
              <w:pStyle w:val="NoSpacing"/>
              <w:rPr>
                <w:color w:val="000000"/>
                <w:lang w:eastAsia="de-CH"/>
              </w:rPr>
            </w:pPr>
          </w:p>
        </w:tc>
        <w:tc>
          <w:tcPr>
            <w:tcW w:w="1144" w:type="dxa"/>
            <w:shd w:val="clear" w:color="auto" w:fill="auto"/>
          </w:tcPr>
          <w:p w14:paraId="38183C5F" w14:textId="77777777" w:rsidR="00905A39" w:rsidRPr="009E1E9A" w:rsidRDefault="00905A39">
            <w:pPr>
              <w:pStyle w:val="NoSpacing"/>
              <w:rPr>
                <w:color w:val="000000"/>
                <w:lang w:eastAsia="de-CH"/>
              </w:rPr>
            </w:pPr>
          </w:p>
        </w:tc>
        <w:tc>
          <w:tcPr>
            <w:tcW w:w="1113" w:type="dxa"/>
            <w:shd w:val="clear" w:color="auto" w:fill="auto"/>
          </w:tcPr>
          <w:p w14:paraId="14D0E8CC" w14:textId="77777777" w:rsidR="00905A39" w:rsidRPr="009E1E9A" w:rsidRDefault="00905A39">
            <w:pPr>
              <w:pStyle w:val="NoSpacing"/>
              <w:rPr>
                <w:color w:val="000000"/>
                <w:lang w:eastAsia="de-CH"/>
              </w:rPr>
            </w:pPr>
          </w:p>
        </w:tc>
        <w:tc>
          <w:tcPr>
            <w:tcW w:w="1096" w:type="dxa"/>
            <w:shd w:val="clear" w:color="auto" w:fill="auto"/>
          </w:tcPr>
          <w:p w14:paraId="2D7F9D3F" w14:textId="77777777" w:rsidR="00905A39" w:rsidRPr="009E1E9A" w:rsidRDefault="00905A39">
            <w:pPr>
              <w:pStyle w:val="NoSpacing"/>
              <w:rPr>
                <w:color w:val="000000"/>
                <w:lang w:eastAsia="de-CH"/>
              </w:rPr>
            </w:pPr>
          </w:p>
        </w:tc>
        <w:tc>
          <w:tcPr>
            <w:tcW w:w="515" w:type="dxa"/>
            <w:shd w:val="clear" w:color="auto" w:fill="auto"/>
          </w:tcPr>
          <w:p w14:paraId="13C04A23" w14:textId="77777777" w:rsidR="00905A39" w:rsidRPr="009E1E9A" w:rsidRDefault="00905A39">
            <w:pPr>
              <w:pStyle w:val="NoSpacing"/>
              <w:rPr>
                <w:color w:val="000000"/>
                <w:lang w:eastAsia="de-CH"/>
              </w:rPr>
            </w:pPr>
          </w:p>
        </w:tc>
        <w:tc>
          <w:tcPr>
            <w:tcW w:w="370" w:type="dxa"/>
            <w:shd w:val="clear" w:color="auto" w:fill="auto"/>
          </w:tcPr>
          <w:p w14:paraId="52E8E8CC" w14:textId="77777777" w:rsidR="00905A39" w:rsidRPr="009E1E9A" w:rsidRDefault="00905A39">
            <w:pPr>
              <w:pStyle w:val="NoSpacing"/>
              <w:rPr>
                <w:color w:val="000000"/>
                <w:lang w:eastAsia="de-CH"/>
              </w:rPr>
            </w:pPr>
            <w:r w:rsidRPr="009E1E9A">
              <w:rPr>
                <w:color w:val="000000"/>
                <w:lang w:eastAsia="de-CH"/>
              </w:rPr>
              <w:t>1</w:t>
            </w:r>
          </w:p>
        </w:tc>
        <w:tc>
          <w:tcPr>
            <w:tcW w:w="505" w:type="dxa"/>
            <w:shd w:val="clear" w:color="auto" w:fill="auto"/>
          </w:tcPr>
          <w:p w14:paraId="4C37A9E8" w14:textId="77777777" w:rsidR="00905A39" w:rsidRPr="009E1E9A" w:rsidRDefault="00905A39">
            <w:pPr>
              <w:pStyle w:val="NoSpacing"/>
              <w:rPr>
                <w:color w:val="000000"/>
                <w:lang w:eastAsia="de-CH"/>
              </w:rPr>
            </w:pPr>
          </w:p>
        </w:tc>
        <w:tc>
          <w:tcPr>
            <w:tcW w:w="547" w:type="dxa"/>
            <w:shd w:val="clear" w:color="auto" w:fill="auto"/>
          </w:tcPr>
          <w:p w14:paraId="0E7E1448" w14:textId="77777777" w:rsidR="00905A39" w:rsidRPr="009E1E9A" w:rsidRDefault="00905A39">
            <w:pPr>
              <w:pStyle w:val="NoSpacing"/>
              <w:rPr>
                <w:color w:val="000000"/>
                <w:lang w:eastAsia="de-CH"/>
              </w:rPr>
            </w:pPr>
          </w:p>
        </w:tc>
        <w:tc>
          <w:tcPr>
            <w:tcW w:w="393" w:type="dxa"/>
            <w:shd w:val="clear" w:color="auto" w:fill="auto"/>
          </w:tcPr>
          <w:p w14:paraId="15DCD052" w14:textId="77777777" w:rsidR="00905A39" w:rsidRPr="009E1E9A" w:rsidRDefault="00905A39">
            <w:pPr>
              <w:pStyle w:val="NoSpacing"/>
              <w:rPr>
                <w:color w:val="000000"/>
                <w:lang w:eastAsia="de-CH"/>
              </w:rPr>
            </w:pPr>
          </w:p>
        </w:tc>
        <w:tc>
          <w:tcPr>
            <w:tcW w:w="537" w:type="dxa"/>
            <w:shd w:val="clear" w:color="auto" w:fill="auto"/>
          </w:tcPr>
          <w:p w14:paraId="53309C2D" w14:textId="77777777" w:rsidR="00905A39" w:rsidRPr="009E1E9A" w:rsidRDefault="00905A39">
            <w:pPr>
              <w:pStyle w:val="NoSpacing"/>
              <w:rPr>
                <w:color w:val="000000"/>
                <w:lang w:eastAsia="de-CH"/>
              </w:rPr>
            </w:pPr>
          </w:p>
        </w:tc>
        <w:tc>
          <w:tcPr>
            <w:tcW w:w="478" w:type="dxa"/>
            <w:shd w:val="clear" w:color="auto" w:fill="auto"/>
          </w:tcPr>
          <w:p w14:paraId="0AE441A5" w14:textId="77777777" w:rsidR="00905A39" w:rsidRPr="009E1E9A" w:rsidRDefault="00905A39">
            <w:pPr>
              <w:pStyle w:val="NoSpacing"/>
              <w:rPr>
                <w:color w:val="000000"/>
                <w:lang w:eastAsia="de-CH"/>
              </w:rPr>
            </w:pPr>
          </w:p>
        </w:tc>
        <w:tc>
          <w:tcPr>
            <w:tcW w:w="487" w:type="dxa"/>
            <w:shd w:val="clear" w:color="auto" w:fill="auto"/>
          </w:tcPr>
          <w:p w14:paraId="71B6FB81" w14:textId="77777777" w:rsidR="00905A39" w:rsidRPr="009E1E9A" w:rsidRDefault="00905A39">
            <w:pPr>
              <w:pStyle w:val="NoSpacing"/>
              <w:rPr>
                <w:color w:val="000000"/>
                <w:lang w:eastAsia="de-CH"/>
              </w:rPr>
            </w:pPr>
          </w:p>
        </w:tc>
        <w:tc>
          <w:tcPr>
            <w:tcW w:w="487" w:type="dxa"/>
            <w:shd w:val="clear" w:color="auto" w:fill="auto"/>
          </w:tcPr>
          <w:p w14:paraId="13DB7648" w14:textId="77777777" w:rsidR="00905A39" w:rsidRPr="009E1E9A" w:rsidRDefault="00905A39">
            <w:pPr>
              <w:pStyle w:val="NoSpacing"/>
              <w:rPr>
                <w:color w:val="000000"/>
                <w:lang w:eastAsia="de-CH"/>
              </w:rPr>
            </w:pPr>
          </w:p>
        </w:tc>
        <w:tc>
          <w:tcPr>
            <w:tcW w:w="467" w:type="dxa"/>
            <w:shd w:val="clear" w:color="auto" w:fill="auto"/>
          </w:tcPr>
          <w:p w14:paraId="655569B7" w14:textId="77777777" w:rsidR="00905A39" w:rsidRPr="009E1E9A" w:rsidRDefault="00905A39">
            <w:pPr>
              <w:pStyle w:val="NoSpacing"/>
              <w:rPr>
                <w:color w:val="000000"/>
                <w:lang w:eastAsia="de-CH"/>
              </w:rPr>
            </w:pPr>
          </w:p>
        </w:tc>
        <w:tc>
          <w:tcPr>
            <w:tcW w:w="507" w:type="dxa"/>
            <w:shd w:val="clear" w:color="auto" w:fill="auto"/>
          </w:tcPr>
          <w:p w14:paraId="18C58F36" w14:textId="77777777" w:rsidR="00905A39" w:rsidRPr="009E1E9A" w:rsidRDefault="00905A39">
            <w:pPr>
              <w:pStyle w:val="NoSpacing"/>
              <w:rPr>
                <w:color w:val="000000"/>
                <w:lang w:eastAsia="de-CH"/>
              </w:rPr>
            </w:pPr>
          </w:p>
        </w:tc>
        <w:tc>
          <w:tcPr>
            <w:tcW w:w="487" w:type="dxa"/>
            <w:shd w:val="clear" w:color="auto" w:fill="auto"/>
          </w:tcPr>
          <w:p w14:paraId="6E13DC83" w14:textId="77777777" w:rsidR="00905A39" w:rsidRPr="009E1E9A" w:rsidRDefault="00905A39">
            <w:pPr>
              <w:pStyle w:val="NoSpacing"/>
              <w:rPr>
                <w:color w:val="000000"/>
                <w:lang w:eastAsia="de-CH"/>
              </w:rPr>
            </w:pPr>
          </w:p>
        </w:tc>
        <w:tc>
          <w:tcPr>
            <w:tcW w:w="487" w:type="dxa"/>
            <w:shd w:val="clear" w:color="auto" w:fill="auto"/>
          </w:tcPr>
          <w:p w14:paraId="0AFF7BE3" w14:textId="77777777" w:rsidR="00905A39" w:rsidRPr="009E1E9A" w:rsidRDefault="00905A39">
            <w:pPr>
              <w:pStyle w:val="NoSpacing"/>
              <w:rPr>
                <w:color w:val="000000"/>
                <w:lang w:eastAsia="de-CH"/>
              </w:rPr>
            </w:pPr>
          </w:p>
        </w:tc>
        <w:tc>
          <w:tcPr>
            <w:tcW w:w="487" w:type="dxa"/>
            <w:shd w:val="clear" w:color="auto" w:fill="auto"/>
          </w:tcPr>
          <w:p w14:paraId="06407555" w14:textId="77777777" w:rsidR="00905A39" w:rsidRPr="009E1E9A" w:rsidRDefault="00905A39">
            <w:pPr>
              <w:pStyle w:val="NoSpacing"/>
              <w:rPr>
                <w:color w:val="000000"/>
                <w:lang w:eastAsia="de-CH"/>
              </w:rPr>
            </w:pPr>
          </w:p>
        </w:tc>
      </w:tr>
      <w:tr w:rsidR="00905A39" w:rsidRPr="009E1E9A" w14:paraId="68DBE792" w14:textId="77777777">
        <w:trPr>
          <w:trHeight w:val="360"/>
        </w:trPr>
        <w:tc>
          <w:tcPr>
            <w:tcW w:w="560" w:type="dxa"/>
            <w:shd w:val="clear" w:color="auto" w:fill="auto"/>
          </w:tcPr>
          <w:p w14:paraId="0203B81C" w14:textId="77777777" w:rsidR="00905A39" w:rsidRPr="009E1E9A" w:rsidRDefault="00905A39">
            <w:pPr>
              <w:pStyle w:val="NoSpacing"/>
              <w:rPr>
                <w:color w:val="000000"/>
                <w:lang w:eastAsia="de-CH"/>
              </w:rPr>
            </w:pPr>
            <w:r w:rsidRPr="009E1E9A">
              <w:rPr>
                <w:color w:val="000000"/>
                <w:lang w:eastAsia="de-CH"/>
              </w:rPr>
              <w:t>8.2</w:t>
            </w:r>
          </w:p>
        </w:tc>
        <w:tc>
          <w:tcPr>
            <w:tcW w:w="1703" w:type="dxa"/>
            <w:shd w:val="clear" w:color="auto" w:fill="auto"/>
          </w:tcPr>
          <w:p w14:paraId="63BAAD50" w14:textId="77777777" w:rsidR="00905A39" w:rsidRPr="009E1E9A" w:rsidRDefault="00905A39">
            <w:pPr>
              <w:pStyle w:val="NoSpacing"/>
              <w:rPr>
                <w:color w:val="000000"/>
                <w:lang w:eastAsia="de-CH"/>
              </w:rPr>
            </w:pPr>
            <w:r w:rsidRPr="009E1E9A">
              <w:rPr>
                <w:color w:val="000000"/>
                <w:lang w:eastAsia="de-CH"/>
              </w:rPr>
              <w:t>behavior substitution</w:t>
            </w:r>
          </w:p>
        </w:tc>
        <w:tc>
          <w:tcPr>
            <w:tcW w:w="1782" w:type="dxa"/>
            <w:shd w:val="clear" w:color="auto" w:fill="auto"/>
          </w:tcPr>
          <w:p w14:paraId="0B97B72D" w14:textId="77777777" w:rsidR="00905A39" w:rsidRPr="009E1E9A" w:rsidRDefault="00905A39">
            <w:pPr>
              <w:pStyle w:val="NoSpacing"/>
              <w:rPr>
                <w:color w:val="000000"/>
                <w:lang w:eastAsia="de-CH"/>
              </w:rPr>
            </w:pPr>
            <w:r w:rsidRPr="009E1E9A">
              <w:rPr>
                <w:color w:val="000000"/>
                <w:lang w:eastAsia="de-CH"/>
              </w:rPr>
              <w:t>emotions</w:t>
            </w:r>
          </w:p>
        </w:tc>
        <w:tc>
          <w:tcPr>
            <w:tcW w:w="877" w:type="dxa"/>
            <w:shd w:val="clear" w:color="auto" w:fill="auto"/>
          </w:tcPr>
          <w:p w14:paraId="565AED0C" w14:textId="77777777" w:rsidR="00905A39" w:rsidRPr="009E1E9A" w:rsidRDefault="00905A39">
            <w:pPr>
              <w:pStyle w:val="NoSpacing"/>
              <w:rPr>
                <w:color w:val="000000"/>
                <w:lang w:eastAsia="de-CH"/>
              </w:rPr>
            </w:pPr>
          </w:p>
        </w:tc>
        <w:tc>
          <w:tcPr>
            <w:tcW w:w="1144" w:type="dxa"/>
            <w:shd w:val="clear" w:color="auto" w:fill="auto"/>
          </w:tcPr>
          <w:p w14:paraId="7944CBEF" w14:textId="77777777" w:rsidR="00905A39" w:rsidRPr="009E1E9A" w:rsidRDefault="00905A39">
            <w:pPr>
              <w:pStyle w:val="NoSpacing"/>
              <w:rPr>
                <w:color w:val="000000"/>
                <w:lang w:eastAsia="de-CH"/>
              </w:rPr>
            </w:pPr>
          </w:p>
        </w:tc>
        <w:tc>
          <w:tcPr>
            <w:tcW w:w="1113" w:type="dxa"/>
            <w:shd w:val="clear" w:color="auto" w:fill="auto"/>
          </w:tcPr>
          <w:p w14:paraId="5F508336" w14:textId="77777777" w:rsidR="00905A39" w:rsidRPr="009E1E9A" w:rsidRDefault="00905A39">
            <w:pPr>
              <w:pStyle w:val="NoSpacing"/>
              <w:rPr>
                <w:color w:val="000000"/>
                <w:lang w:eastAsia="de-CH"/>
              </w:rPr>
            </w:pPr>
          </w:p>
        </w:tc>
        <w:tc>
          <w:tcPr>
            <w:tcW w:w="1096" w:type="dxa"/>
            <w:shd w:val="clear" w:color="auto" w:fill="auto"/>
          </w:tcPr>
          <w:p w14:paraId="2EC6A455" w14:textId="77777777" w:rsidR="00905A39" w:rsidRPr="009E1E9A" w:rsidRDefault="00905A39">
            <w:pPr>
              <w:pStyle w:val="NoSpacing"/>
              <w:rPr>
                <w:color w:val="000000"/>
                <w:lang w:eastAsia="de-CH"/>
              </w:rPr>
            </w:pPr>
          </w:p>
        </w:tc>
        <w:tc>
          <w:tcPr>
            <w:tcW w:w="515" w:type="dxa"/>
            <w:shd w:val="clear" w:color="auto" w:fill="auto"/>
          </w:tcPr>
          <w:p w14:paraId="159B1212" w14:textId="77777777" w:rsidR="00905A39" w:rsidRPr="009E1E9A" w:rsidRDefault="00905A39">
            <w:pPr>
              <w:pStyle w:val="NoSpacing"/>
              <w:rPr>
                <w:color w:val="000000"/>
                <w:lang w:eastAsia="de-CH"/>
              </w:rPr>
            </w:pPr>
          </w:p>
        </w:tc>
        <w:tc>
          <w:tcPr>
            <w:tcW w:w="370" w:type="dxa"/>
            <w:shd w:val="clear" w:color="auto" w:fill="auto"/>
          </w:tcPr>
          <w:p w14:paraId="7910F110" w14:textId="77777777" w:rsidR="00905A39" w:rsidRPr="009E1E9A" w:rsidRDefault="00905A39">
            <w:pPr>
              <w:pStyle w:val="NoSpacing"/>
              <w:rPr>
                <w:color w:val="000000"/>
                <w:lang w:eastAsia="de-CH"/>
              </w:rPr>
            </w:pPr>
          </w:p>
        </w:tc>
        <w:tc>
          <w:tcPr>
            <w:tcW w:w="505" w:type="dxa"/>
            <w:shd w:val="clear" w:color="auto" w:fill="auto"/>
          </w:tcPr>
          <w:p w14:paraId="19FCD951" w14:textId="77777777" w:rsidR="00905A39" w:rsidRPr="009E1E9A" w:rsidRDefault="00905A39">
            <w:pPr>
              <w:pStyle w:val="NoSpacing"/>
              <w:rPr>
                <w:color w:val="000000"/>
                <w:lang w:eastAsia="de-CH"/>
              </w:rPr>
            </w:pPr>
          </w:p>
        </w:tc>
        <w:tc>
          <w:tcPr>
            <w:tcW w:w="547" w:type="dxa"/>
            <w:shd w:val="clear" w:color="auto" w:fill="auto"/>
          </w:tcPr>
          <w:p w14:paraId="1429BE7D" w14:textId="77777777" w:rsidR="00905A39" w:rsidRPr="009E1E9A" w:rsidRDefault="00905A39">
            <w:pPr>
              <w:pStyle w:val="NoSpacing"/>
              <w:rPr>
                <w:color w:val="000000"/>
                <w:lang w:eastAsia="de-CH"/>
              </w:rPr>
            </w:pPr>
          </w:p>
        </w:tc>
        <w:tc>
          <w:tcPr>
            <w:tcW w:w="393" w:type="dxa"/>
            <w:shd w:val="clear" w:color="auto" w:fill="auto"/>
          </w:tcPr>
          <w:p w14:paraId="207D6E85" w14:textId="77777777" w:rsidR="00905A39" w:rsidRPr="009E1E9A" w:rsidRDefault="00905A39">
            <w:pPr>
              <w:pStyle w:val="NoSpacing"/>
              <w:rPr>
                <w:color w:val="000000"/>
                <w:lang w:eastAsia="de-CH"/>
              </w:rPr>
            </w:pPr>
          </w:p>
        </w:tc>
        <w:tc>
          <w:tcPr>
            <w:tcW w:w="537" w:type="dxa"/>
            <w:shd w:val="clear" w:color="auto" w:fill="auto"/>
          </w:tcPr>
          <w:p w14:paraId="0705A522" w14:textId="77777777" w:rsidR="00905A39" w:rsidRPr="009E1E9A" w:rsidRDefault="00905A39">
            <w:pPr>
              <w:pStyle w:val="NoSpacing"/>
              <w:rPr>
                <w:color w:val="000000"/>
                <w:lang w:eastAsia="de-CH"/>
              </w:rPr>
            </w:pPr>
          </w:p>
        </w:tc>
        <w:tc>
          <w:tcPr>
            <w:tcW w:w="478" w:type="dxa"/>
            <w:shd w:val="clear" w:color="auto" w:fill="auto"/>
          </w:tcPr>
          <w:p w14:paraId="7E9CC165" w14:textId="77777777" w:rsidR="00905A39" w:rsidRPr="009E1E9A" w:rsidRDefault="00905A39">
            <w:pPr>
              <w:pStyle w:val="NoSpacing"/>
              <w:rPr>
                <w:color w:val="000000"/>
                <w:lang w:eastAsia="de-CH"/>
              </w:rPr>
            </w:pPr>
          </w:p>
        </w:tc>
        <w:tc>
          <w:tcPr>
            <w:tcW w:w="487" w:type="dxa"/>
            <w:shd w:val="clear" w:color="auto" w:fill="auto"/>
          </w:tcPr>
          <w:p w14:paraId="5EB43ACC" w14:textId="77777777" w:rsidR="00905A39" w:rsidRPr="009E1E9A" w:rsidRDefault="00905A39">
            <w:pPr>
              <w:pStyle w:val="NoSpacing"/>
              <w:rPr>
                <w:color w:val="000000"/>
                <w:lang w:eastAsia="de-CH"/>
              </w:rPr>
            </w:pPr>
          </w:p>
        </w:tc>
        <w:tc>
          <w:tcPr>
            <w:tcW w:w="487" w:type="dxa"/>
            <w:shd w:val="clear" w:color="auto" w:fill="auto"/>
          </w:tcPr>
          <w:p w14:paraId="43408EBC" w14:textId="77777777" w:rsidR="00905A39" w:rsidRPr="009E1E9A" w:rsidRDefault="00905A39">
            <w:pPr>
              <w:pStyle w:val="NoSpacing"/>
              <w:rPr>
                <w:color w:val="000000"/>
                <w:lang w:eastAsia="de-CH"/>
              </w:rPr>
            </w:pPr>
          </w:p>
        </w:tc>
        <w:tc>
          <w:tcPr>
            <w:tcW w:w="467" w:type="dxa"/>
            <w:shd w:val="clear" w:color="auto" w:fill="auto"/>
          </w:tcPr>
          <w:p w14:paraId="1EB087FC"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55D7F2C" w14:textId="77777777" w:rsidR="00905A39" w:rsidRPr="009E1E9A" w:rsidRDefault="00905A39">
            <w:pPr>
              <w:pStyle w:val="NoSpacing"/>
              <w:rPr>
                <w:color w:val="000000"/>
                <w:lang w:eastAsia="de-CH"/>
              </w:rPr>
            </w:pPr>
          </w:p>
        </w:tc>
        <w:tc>
          <w:tcPr>
            <w:tcW w:w="487" w:type="dxa"/>
            <w:shd w:val="clear" w:color="auto" w:fill="auto"/>
          </w:tcPr>
          <w:p w14:paraId="1EE4B6C5" w14:textId="77777777" w:rsidR="00905A39" w:rsidRPr="009E1E9A" w:rsidRDefault="00905A39">
            <w:pPr>
              <w:pStyle w:val="NoSpacing"/>
              <w:rPr>
                <w:color w:val="000000"/>
                <w:lang w:eastAsia="de-CH"/>
              </w:rPr>
            </w:pPr>
          </w:p>
        </w:tc>
        <w:tc>
          <w:tcPr>
            <w:tcW w:w="487" w:type="dxa"/>
            <w:shd w:val="clear" w:color="auto" w:fill="auto"/>
          </w:tcPr>
          <w:p w14:paraId="474459BD" w14:textId="77777777" w:rsidR="00905A39" w:rsidRPr="009E1E9A" w:rsidRDefault="00905A39">
            <w:pPr>
              <w:pStyle w:val="NoSpacing"/>
              <w:rPr>
                <w:color w:val="000000"/>
                <w:lang w:eastAsia="de-CH"/>
              </w:rPr>
            </w:pPr>
          </w:p>
        </w:tc>
        <w:tc>
          <w:tcPr>
            <w:tcW w:w="487" w:type="dxa"/>
            <w:shd w:val="clear" w:color="auto" w:fill="auto"/>
          </w:tcPr>
          <w:p w14:paraId="24338E04" w14:textId="77777777" w:rsidR="00905A39" w:rsidRPr="009E1E9A" w:rsidRDefault="00905A39">
            <w:pPr>
              <w:pStyle w:val="NoSpacing"/>
              <w:rPr>
                <w:color w:val="000000"/>
                <w:lang w:eastAsia="de-CH"/>
              </w:rPr>
            </w:pPr>
          </w:p>
        </w:tc>
      </w:tr>
      <w:tr w:rsidR="00905A39" w:rsidRPr="009E1E9A" w14:paraId="2B4B8461" w14:textId="77777777">
        <w:trPr>
          <w:trHeight w:val="360"/>
        </w:trPr>
        <w:tc>
          <w:tcPr>
            <w:tcW w:w="560" w:type="dxa"/>
            <w:shd w:val="clear" w:color="auto" w:fill="auto"/>
          </w:tcPr>
          <w:p w14:paraId="574FCE1D" w14:textId="77777777" w:rsidR="00905A39" w:rsidRPr="009E1E9A" w:rsidRDefault="00905A39">
            <w:pPr>
              <w:pStyle w:val="NoSpacing"/>
              <w:rPr>
                <w:color w:val="000000"/>
                <w:lang w:eastAsia="de-CH"/>
              </w:rPr>
            </w:pPr>
            <w:r w:rsidRPr="009E1E9A">
              <w:rPr>
                <w:color w:val="000000"/>
                <w:lang w:eastAsia="de-CH"/>
              </w:rPr>
              <w:t>8.3</w:t>
            </w:r>
          </w:p>
        </w:tc>
        <w:tc>
          <w:tcPr>
            <w:tcW w:w="1703" w:type="dxa"/>
            <w:shd w:val="clear" w:color="auto" w:fill="auto"/>
          </w:tcPr>
          <w:p w14:paraId="2BA314F7" w14:textId="77777777" w:rsidR="00905A39" w:rsidRPr="009E1E9A" w:rsidRDefault="00905A39">
            <w:pPr>
              <w:pStyle w:val="NoSpacing"/>
              <w:rPr>
                <w:color w:val="000000"/>
                <w:lang w:eastAsia="de-CH"/>
              </w:rPr>
            </w:pPr>
            <w:r w:rsidRPr="009E1E9A">
              <w:rPr>
                <w:color w:val="000000"/>
                <w:lang w:eastAsia="de-CH"/>
              </w:rPr>
              <w:t>habit formation</w:t>
            </w:r>
          </w:p>
        </w:tc>
        <w:tc>
          <w:tcPr>
            <w:tcW w:w="1782" w:type="dxa"/>
            <w:shd w:val="clear" w:color="auto" w:fill="auto"/>
          </w:tcPr>
          <w:p w14:paraId="2A6806D2" w14:textId="77777777" w:rsidR="00905A39" w:rsidRPr="009E1E9A" w:rsidRDefault="00905A39">
            <w:pPr>
              <w:pStyle w:val="NoSpacing"/>
              <w:rPr>
                <w:color w:val="000000"/>
                <w:lang w:eastAsia="de-CH"/>
              </w:rPr>
            </w:pPr>
            <w:r w:rsidRPr="009E1E9A">
              <w:rPr>
                <w:color w:val="000000"/>
                <w:lang w:eastAsia="de-CH"/>
              </w:rPr>
              <w:t>behavior regulation</w:t>
            </w:r>
          </w:p>
        </w:tc>
        <w:tc>
          <w:tcPr>
            <w:tcW w:w="877" w:type="dxa"/>
            <w:shd w:val="clear" w:color="auto" w:fill="auto"/>
          </w:tcPr>
          <w:p w14:paraId="73DA7DE1"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201C078B" w14:textId="77777777" w:rsidR="00905A39" w:rsidRPr="009E1E9A" w:rsidRDefault="00905A39">
            <w:pPr>
              <w:pStyle w:val="NoSpacing"/>
              <w:rPr>
                <w:color w:val="000000"/>
                <w:lang w:eastAsia="de-CH"/>
              </w:rPr>
            </w:pPr>
          </w:p>
        </w:tc>
        <w:tc>
          <w:tcPr>
            <w:tcW w:w="1113" w:type="dxa"/>
            <w:shd w:val="clear" w:color="auto" w:fill="auto"/>
          </w:tcPr>
          <w:p w14:paraId="6E5A1B10" w14:textId="77777777" w:rsidR="00905A39" w:rsidRPr="009E1E9A" w:rsidRDefault="00905A39">
            <w:pPr>
              <w:pStyle w:val="NoSpacing"/>
              <w:rPr>
                <w:color w:val="000000"/>
                <w:lang w:eastAsia="de-CH"/>
              </w:rPr>
            </w:pPr>
          </w:p>
        </w:tc>
        <w:tc>
          <w:tcPr>
            <w:tcW w:w="1096" w:type="dxa"/>
            <w:shd w:val="clear" w:color="auto" w:fill="auto"/>
          </w:tcPr>
          <w:p w14:paraId="11CD1E2A"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050AF3B9"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1034B81B" w14:textId="77777777" w:rsidR="00905A39" w:rsidRPr="009E1E9A" w:rsidRDefault="00905A39">
            <w:pPr>
              <w:pStyle w:val="NoSpacing"/>
              <w:rPr>
                <w:color w:val="000000"/>
                <w:lang w:eastAsia="de-CH"/>
              </w:rPr>
            </w:pPr>
          </w:p>
        </w:tc>
        <w:tc>
          <w:tcPr>
            <w:tcW w:w="505" w:type="dxa"/>
            <w:shd w:val="clear" w:color="auto" w:fill="auto"/>
          </w:tcPr>
          <w:p w14:paraId="5187AA9D" w14:textId="77777777" w:rsidR="00905A39" w:rsidRPr="009E1E9A" w:rsidRDefault="00905A39">
            <w:pPr>
              <w:pStyle w:val="NoSpacing"/>
              <w:rPr>
                <w:color w:val="000000"/>
                <w:lang w:eastAsia="de-CH"/>
              </w:rPr>
            </w:pPr>
          </w:p>
        </w:tc>
        <w:tc>
          <w:tcPr>
            <w:tcW w:w="547" w:type="dxa"/>
            <w:shd w:val="clear" w:color="auto" w:fill="auto"/>
          </w:tcPr>
          <w:p w14:paraId="5CA93BD3" w14:textId="77777777" w:rsidR="00905A39" w:rsidRPr="009E1E9A" w:rsidRDefault="00905A39">
            <w:pPr>
              <w:pStyle w:val="NoSpacing"/>
              <w:rPr>
                <w:color w:val="000000"/>
                <w:lang w:eastAsia="de-CH"/>
              </w:rPr>
            </w:pPr>
          </w:p>
        </w:tc>
        <w:tc>
          <w:tcPr>
            <w:tcW w:w="393" w:type="dxa"/>
            <w:shd w:val="clear" w:color="auto" w:fill="auto"/>
          </w:tcPr>
          <w:p w14:paraId="6368F1FB" w14:textId="77777777" w:rsidR="00905A39" w:rsidRPr="009E1E9A" w:rsidRDefault="00905A39">
            <w:pPr>
              <w:pStyle w:val="NoSpacing"/>
              <w:rPr>
                <w:color w:val="000000"/>
                <w:lang w:eastAsia="de-CH"/>
              </w:rPr>
            </w:pPr>
          </w:p>
        </w:tc>
        <w:tc>
          <w:tcPr>
            <w:tcW w:w="537" w:type="dxa"/>
            <w:shd w:val="clear" w:color="auto" w:fill="auto"/>
          </w:tcPr>
          <w:p w14:paraId="4C180C57" w14:textId="77777777" w:rsidR="00905A39" w:rsidRPr="009E1E9A" w:rsidRDefault="00905A39">
            <w:pPr>
              <w:pStyle w:val="NoSpacing"/>
              <w:rPr>
                <w:color w:val="000000"/>
                <w:lang w:eastAsia="de-CH"/>
              </w:rPr>
            </w:pPr>
          </w:p>
        </w:tc>
        <w:tc>
          <w:tcPr>
            <w:tcW w:w="478" w:type="dxa"/>
            <w:shd w:val="clear" w:color="auto" w:fill="auto"/>
          </w:tcPr>
          <w:p w14:paraId="519E3D7F" w14:textId="77777777" w:rsidR="00905A39" w:rsidRPr="009E1E9A" w:rsidRDefault="00905A39">
            <w:pPr>
              <w:pStyle w:val="NoSpacing"/>
              <w:rPr>
                <w:color w:val="000000"/>
                <w:lang w:eastAsia="de-CH"/>
              </w:rPr>
            </w:pPr>
          </w:p>
        </w:tc>
        <w:tc>
          <w:tcPr>
            <w:tcW w:w="487" w:type="dxa"/>
            <w:shd w:val="clear" w:color="auto" w:fill="auto"/>
          </w:tcPr>
          <w:p w14:paraId="3EAA0D73" w14:textId="77777777" w:rsidR="00905A39" w:rsidRPr="009E1E9A" w:rsidRDefault="00905A39">
            <w:pPr>
              <w:pStyle w:val="NoSpacing"/>
              <w:rPr>
                <w:color w:val="000000"/>
                <w:lang w:eastAsia="de-CH"/>
              </w:rPr>
            </w:pPr>
          </w:p>
        </w:tc>
        <w:tc>
          <w:tcPr>
            <w:tcW w:w="487" w:type="dxa"/>
            <w:shd w:val="clear" w:color="auto" w:fill="auto"/>
          </w:tcPr>
          <w:p w14:paraId="1CD2C63A" w14:textId="77777777" w:rsidR="00905A39" w:rsidRPr="009E1E9A" w:rsidRDefault="00905A39">
            <w:pPr>
              <w:pStyle w:val="NoSpacing"/>
              <w:rPr>
                <w:color w:val="000000"/>
                <w:lang w:eastAsia="de-CH"/>
              </w:rPr>
            </w:pPr>
          </w:p>
        </w:tc>
        <w:tc>
          <w:tcPr>
            <w:tcW w:w="467" w:type="dxa"/>
            <w:shd w:val="clear" w:color="auto" w:fill="auto"/>
          </w:tcPr>
          <w:p w14:paraId="5D0B638E" w14:textId="77777777" w:rsidR="00905A39" w:rsidRPr="009E1E9A" w:rsidRDefault="00905A39">
            <w:pPr>
              <w:pStyle w:val="NoSpacing"/>
              <w:rPr>
                <w:color w:val="000000"/>
                <w:lang w:eastAsia="de-CH"/>
              </w:rPr>
            </w:pPr>
          </w:p>
        </w:tc>
        <w:tc>
          <w:tcPr>
            <w:tcW w:w="507" w:type="dxa"/>
            <w:shd w:val="clear" w:color="auto" w:fill="auto"/>
          </w:tcPr>
          <w:p w14:paraId="18F7192D" w14:textId="77777777" w:rsidR="00905A39" w:rsidRPr="009E1E9A" w:rsidRDefault="00905A39">
            <w:pPr>
              <w:pStyle w:val="NoSpacing"/>
              <w:rPr>
                <w:color w:val="000000"/>
                <w:lang w:eastAsia="de-CH"/>
              </w:rPr>
            </w:pPr>
          </w:p>
        </w:tc>
        <w:tc>
          <w:tcPr>
            <w:tcW w:w="487" w:type="dxa"/>
            <w:shd w:val="clear" w:color="auto" w:fill="auto"/>
          </w:tcPr>
          <w:p w14:paraId="5A8D9DFA" w14:textId="77777777" w:rsidR="00905A39" w:rsidRPr="009E1E9A" w:rsidRDefault="00905A39">
            <w:pPr>
              <w:pStyle w:val="NoSpacing"/>
              <w:rPr>
                <w:color w:val="000000"/>
                <w:lang w:eastAsia="de-CH"/>
              </w:rPr>
            </w:pPr>
          </w:p>
        </w:tc>
        <w:tc>
          <w:tcPr>
            <w:tcW w:w="487" w:type="dxa"/>
            <w:shd w:val="clear" w:color="auto" w:fill="auto"/>
          </w:tcPr>
          <w:p w14:paraId="05F2565E" w14:textId="77777777" w:rsidR="00905A39" w:rsidRPr="009E1E9A" w:rsidRDefault="00905A39">
            <w:pPr>
              <w:pStyle w:val="NoSpacing"/>
              <w:rPr>
                <w:color w:val="000000"/>
                <w:lang w:eastAsia="de-CH"/>
              </w:rPr>
            </w:pPr>
          </w:p>
        </w:tc>
        <w:tc>
          <w:tcPr>
            <w:tcW w:w="487" w:type="dxa"/>
            <w:shd w:val="clear" w:color="auto" w:fill="auto"/>
          </w:tcPr>
          <w:p w14:paraId="3CE7FFC2" w14:textId="77777777" w:rsidR="00905A39" w:rsidRPr="009E1E9A" w:rsidRDefault="00905A39">
            <w:pPr>
              <w:pStyle w:val="NoSpacing"/>
              <w:rPr>
                <w:color w:val="000000"/>
                <w:lang w:eastAsia="de-CH"/>
              </w:rPr>
            </w:pPr>
          </w:p>
        </w:tc>
      </w:tr>
      <w:tr w:rsidR="00905A39" w:rsidRPr="009E1E9A" w14:paraId="3C5D319C" w14:textId="77777777">
        <w:trPr>
          <w:trHeight w:val="360"/>
        </w:trPr>
        <w:tc>
          <w:tcPr>
            <w:tcW w:w="560" w:type="dxa"/>
            <w:shd w:val="clear" w:color="auto" w:fill="auto"/>
          </w:tcPr>
          <w:p w14:paraId="0B223AFC" w14:textId="77777777" w:rsidR="00905A39" w:rsidRPr="009E1E9A" w:rsidRDefault="00905A39">
            <w:pPr>
              <w:pStyle w:val="NoSpacing"/>
              <w:rPr>
                <w:color w:val="000000"/>
                <w:lang w:eastAsia="de-CH"/>
              </w:rPr>
            </w:pPr>
            <w:r w:rsidRPr="009E1E9A">
              <w:rPr>
                <w:color w:val="000000"/>
                <w:lang w:eastAsia="de-CH"/>
              </w:rPr>
              <w:t>8.4</w:t>
            </w:r>
          </w:p>
        </w:tc>
        <w:tc>
          <w:tcPr>
            <w:tcW w:w="1703" w:type="dxa"/>
            <w:shd w:val="clear" w:color="auto" w:fill="auto"/>
          </w:tcPr>
          <w:p w14:paraId="3B3D7C6F" w14:textId="77777777" w:rsidR="00905A39" w:rsidRPr="009E1E9A" w:rsidRDefault="00905A39">
            <w:pPr>
              <w:pStyle w:val="NoSpacing"/>
              <w:rPr>
                <w:color w:val="000000"/>
                <w:lang w:eastAsia="de-CH"/>
              </w:rPr>
            </w:pPr>
            <w:r w:rsidRPr="009E1E9A">
              <w:rPr>
                <w:color w:val="000000"/>
                <w:lang w:eastAsia="de-CH"/>
              </w:rPr>
              <w:t>habit reversal</w:t>
            </w:r>
          </w:p>
        </w:tc>
        <w:tc>
          <w:tcPr>
            <w:tcW w:w="1782" w:type="dxa"/>
            <w:shd w:val="clear" w:color="auto" w:fill="auto"/>
          </w:tcPr>
          <w:p w14:paraId="40DB9294" w14:textId="77777777" w:rsidR="00905A39" w:rsidRPr="009E1E9A" w:rsidRDefault="00905A39">
            <w:pPr>
              <w:pStyle w:val="NoSpacing"/>
              <w:rPr>
                <w:color w:val="000000"/>
                <w:lang w:eastAsia="de-CH"/>
              </w:rPr>
            </w:pPr>
            <w:r w:rsidRPr="009E1E9A">
              <w:rPr>
                <w:color w:val="000000"/>
                <w:lang w:eastAsia="de-CH"/>
              </w:rPr>
              <w:t>environmental</w:t>
            </w:r>
          </w:p>
          <w:p w14:paraId="429312F4"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1F4AF6A8" w14:textId="77777777" w:rsidR="00905A39" w:rsidRPr="009E1E9A" w:rsidRDefault="00905A39">
            <w:pPr>
              <w:pStyle w:val="NoSpacing"/>
              <w:rPr>
                <w:color w:val="000000"/>
                <w:lang w:eastAsia="de-CH"/>
              </w:rPr>
            </w:pPr>
          </w:p>
        </w:tc>
        <w:tc>
          <w:tcPr>
            <w:tcW w:w="1144" w:type="dxa"/>
            <w:shd w:val="clear" w:color="auto" w:fill="auto"/>
          </w:tcPr>
          <w:p w14:paraId="19E5409C" w14:textId="77777777" w:rsidR="00905A39" w:rsidRPr="009E1E9A" w:rsidRDefault="00905A39">
            <w:pPr>
              <w:pStyle w:val="NoSpacing"/>
              <w:rPr>
                <w:color w:val="000000"/>
                <w:lang w:eastAsia="de-CH"/>
              </w:rPr>
            </w:pPr>
          </w:p>
        </w:tc>
        <w:tc>
          <w:tcPr>
            <w:tcW w:w="1113" w:type="dxa"/>
            <w:shd w:val="clear" w:color="auto" w:fill="auto"/>
          </w:tcPr>
          <w:p w14:paraId="0AEC4F48" w14:textId="77777777" w:rsidR="00905A39" w:rsidRPr="009E1E9A" w:rsidRDefault="00905A39">
            <w:pPr>
              <w:pStyle w:val="NoSpacing"/>
              <w:rPr>
                <w:color w:val="000000"/>
                <w:lang w:eastAsia="de-CH"/>
              </w:rPr>
            </w:pPr>
          </w:p>
        </w:tc>
        <w:tc>
          <w:tcPr>
            <w:tcW w:w="1096" w:type="dxa"/>
            <w:shd w:val="clear" w:color="auto" w:fill="auto"/>
          </w:tcPr>
          <w:p w14:paraId="26AA2FE2" w14:textId="77777777" w:rsidR="00905A39" w:rsidRPr="009E1E9A" w:rsidRDefault="00905A39">
            <w:pPr>
              <w:pStyle w:val="NoSpacing"/>
              <w:rPr>
                <w:color w:val="000000"/>
                <w:lang w:eastAsia="de-CH"/>
              </w:rPr>
            </w:pPr>
          </w:p>
        </w:tc>
        <w:tc>
          <w:tcPr>
            <w:tcW w:w="515" w:type="dxa"/>
            <w:shd w:val="clear" w:color="auto" w:fill="auto"/>
          </w:tcPr>
          <w:p w14:paraId="69FBC9D0" w14:textId="77777777" w:rsidR="00905A39" w:rsidRPr="009E1E9A" w:rsidRDefault="00905A39">
            <w:pPr>
              <w:pStyle w:val="NoSpacing"/>
              <w:rPr>
                <w:color w:val="000000"/>
                <w:lang w:eastAsia="de-CH"/>
              </w:rPr>
            </w:pPr>
          </w:p>
        </w:tc>
        <w:tc>
          <w:tcPr>
            <w:tcW w:w="370" w:type="dxa"/>
            <w:shd w:val="clear" w:color="auto" w:fill="auto"/>
          </w:tcPr>
          <w:p w14:paraId="7B7A3329" w14:textId="77777777" w:rsidR="00905A39" w:rsidRPr="009E1E9A" w:rsidRDefault="00905A39">
            <w:pPr>
              <w:pStyle w:val="NoSpacing"/>
              <w:rPr>
                <w:color w:val="000000"/>
                <w:lang w:eastAsia="de-CH"/>
              </w:rPr>
            </w:pPr>
          </w:p>
        </w:tc>
        <w:tc>
          <w:tcPr>
            <w:tcW w:w="505" w:type="dxa"/>
            <w:shd w:val="clear" w:color="auto" w:fill="auto"/>
          </w:tcPr>
          <w:p w14:paraId="1A099CBD" w14:textId="77777777" w:rsidR="00905A39" w:rsidRPr="009E1E9A" w:rsidRDefault="00905A39">
            <w:pPr>
              <w:pStyle w:val="NoSpacing"/>
              <w:rPr>
                <w:color w:val="000000"/>
                <w:lang w:eastAsia="de-CH"/>
              </w:rPr>
            </w:pPr>
          </w:p>
        </w:tc>
        <w:tc>
          <w:tcPr>
            <w:tcW w:w="547" w:type="dxa"/>
            <w:shd w:val="clear" w:color="auto" w:fill="auto"/>
          </w:tcPr>
          <w:p w14:paraId="7DCEC769" w14:textId="77777777" w:rsidR="00905A39" w:rsidRPr="009E1E9A" w:rsidRDefault="00905A39">
            <w:pPr>
              <w:pStyle w:val="NoSpacing"/>
              <w:rPr>
                <w:color w:val="000000"/>
                <w:lang w:eastAsia="de-CH"/>
              </w:rPr>
            </w:pPr>
          </w:p>
        </w:tc>
        <w:tc>
          <w:tcPr>
            <w:tcW w:w="393" w:type="dxa"/>
            <w:shd w:val="clear" w:color="auto" w:fill="auto"/>
          </w:tcPr>
          <w:p w14:paraId="00C515AA" w14:textId="77777777" w:rsidR="00905A39" w:rsidRPr="009E1E9A" w:rsidRDefault="00905A39">
            <w:pPr>
              <w:pStyle w:val="NoSpacing"/>
              <w:rPr>
                <w:color w:val="000000"/>
                <w:lang w:eastAsia="de-CH"/>
              </w:rPr>
            </w:pPr>
          </w:p>
        </w:tc>
        <w:tc>
          <w:tcPr>
            <w:tcW w:w="537" w:type="dxa"/>
            <w:shd w:val="clear" w:color="auto" w:fill="auto"/>
          </w:tcPr>
          <w:p w14:paraId="23DCBA74" w14:textId="77777777" w:rsidR="00905A39" w:rsidRPr="009E1E9A" w:rsidRDefault="00905A39">
            <w:pPr>
              <w:pStyle w:val="NoSpacing"/>
              <w:rPr>
                <w:color w:val="000000"/>
                <w:lang w:eastAsia="de-CH"/>
              </w:rPr>
            </w:pPr>
          </w:p>
        </w:tc>
        <w:tc>
          <w:tcPr>
            <w:tcW w:w="478" w:type="dxa"/>
            <w:shd w:val="clear" w:color="auto" w:fill="auto"/>
          </w:tcPr>
          <w:p w14:paraId="65E9C79C" w14:textId="77777777" w:rsidR="00905A39" w:rsidRPr="009E1E9A" w:rsidRDefault="00905A39">
            <w:pPr>
              <w:pStyle w:val="NoSpacing"/>
              <w:rPr>
                <w:color w:val="000000"/>
                <w:lang w:eastAsia="de-CH"/>
              </w:rPr>
            </w:pPr>
          </w:p>
        </w:tc>
        <w:tc>
          <w:tcPr>
            <w:tcW w:w="487" w:type="dxa"/>
            <w:shd w:val="clear" w:color="auto" w:fill="auto"/>
          </w:tcPr>
          <w:p w14:paraId="549B9E59" w14:textId="77777777" w:rsidR="00905A39" w:rsidRPr="009E1E9A" w:rsidRDefault="00905A39">
            <w:pPr>
              <w:pStyle w:val="NoSpacing"/>
              <w:rPr>
                <w:color w:val="000000"/>
                <w:lang w:eastAsia="de-CH"/>
              </w:rPr>
            </w:pPr>
          </w:p>
        </w:tc>
        <w:tc>
          <w:tcPr>
            <w:tcW w:w="487" w:type="dxa"/>
            <w:shd w:val="clear" w:color="auto" w:fill="auto"/>
          </w:tcPr>
          <w:p w14:paraId="7116A96D" w14:textId="77777777" w:rsidR="00905A39" w:rsidRPr="009E1E9A" w:rsidRDefault="00905A39">
            <w:pPr>
              <w:pStyle w:val="NoSpacing"/>
              <w:rPr>
                <w:color w:val="000000"/>
                <w:lang w:eastAsia="de-CH"/>
              </w:rPr>
            </w:pPr>
          </w:p>
        </w:tc>
        <w:tc>
          <w:tcPr>
            <w:tcW w:w="467" w:type="dxa"/>
            <w:shd w:val="clear" w:color="auto" w:fill="auto"/>
          </w:tcPr>
          <w:p w14:paraId="0D6EA66C"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8F33F65" w14:textId="77777777" w:rsidR="00905A39" w:rsidRPr="009E1E9A" w:rsidRDefault="00905A39">
            <w:pPr>
              <w:pStyle w:val="NoSpacing"/>
              <w:rPr>
                <w:color w:val="000000"/>
                <w:lang w:eastAsia="de-CH"/>
              </w:rPr>
            </w:pPr>
          </w:p>
        </w:tc>
        <w:tc>
          <w:tcPr>
            <w:tcW w:w="487" w:type="dxa"/>
            <w:shd w:val="clear" w:color="auto" w:fill="auto"/>
          </w:tcPr>
          <w:p w14:paraId="56D3EE71" w14:textId="77777777" w:rsidR="00905A39" w:rsidRPr="009E1E9A" w:rsidRDefault="00905A39">
            <w:pPr>
              <w:pStyle w:val="NoSpacing"/>
              <w:rPr>
                <w:color w:val="000000"/>
                <w:lang w:eastAsia="de-CH"/>
              </w:rPr>
            </w:pPr>
          </w:p>
        </w:tc>
        <w:tc>
          <w:tcPr>
            <w:tcW w:w="487" w:type="dxa"/>
            <w:shd w:val="clear" w:color="auto" w:fill="auto"/>
          </w:tcPr>
          <w:p w14:paraId="1B6F3C58" w14:textId="77777777" w:rsidR="00905A39" w:rsidRPr="009E1E9A" w:rsidRDefault="00905A39">
            <w:pPr>
              <w:pStyle w:val="NoSpacing"/>
              <w:rPr>
                <w:color w:val="000000"/>
                <w:lang w:eastAsia="de-CH"/>
              </w:rPr>
            </w:pPr>
          </w:p>
        </w:tc>
        <w:tc>
          <w:tcPr>
            <w:tcW w:w="487" w:type="dxa"/>
            <w:shd w:val="clear" w:color="auto" w:fill="auto"/>
          </w:tcPr>
          <w:p w14:paraId="156AC6E6" w14:textId="77777777" w:rsidR="00905A39" w:rsidRPr="009E1E9A" w:rsidRDefault="00905A39">
            <w:pPr>
              <w:pStyle w:val="NoSpacing"/>
              <w:rPr>
                <w:color w:val="000000"/>
                <w:lang w:eastAsia="de-CH"/>
              </w:rPr>
            </w:pPr>
          </w:p>
        </w:tc>
      </w:tr>
      <w:tr w:rsidR="00905A39" w:rsidRPr="009E1E9A" w14:paraId="357DB217" w14:textId="77777777">
        <w:trPr>
          <w:trHeight w:val="360"/>
        </w:trPr>
        <w:tc>
          <w:tcPr>
            <w:tcW w:w="560" w:type="dxa"/>
            <w:vMerge w:val="restart"/>
            <w:shd w:val="clear" w:color="auto" w:fill="auto"/>
          </w:tcPr>
          <w:p w14:paraId="5E44EF28" w14:textId="77777777" w:rsidR="00905A39" w:rsidRPr="009E1E9A" w:rsidRDefault="00905A39">
            <w:pPr>
              <w:pStyle w:val="NoSpacing"/>
              <w:rPr>
                <w:color w:val="000000"/>
                <w:lang w:eastAsia="de-CH"/>
              </w:rPr>
            </w:pPr>
            <w:r w:rsidRPr="009E1E9A">
              <w:rPr>
                <w:color w:val="000000"/>
                <w:lang w:eastAsia="de-CH"/>
              </w:rPr>
              <w:t>9.1</w:t>
            </w:r>
          </w:p>
        </w:tc>
        <w:tc>
          <w:tcPr>
            <w:tcW w:w="1703" w:type="dxa"/>
            <w:vMerge w:val="restart"/>
            <w:shd w:val="clear" w:color="auto" w:fill="auto"/>
          </w:tcPr>
          <w:p w14:paraId="1597C84C" w14:textId="77777777" w:rsidR="00905A39" w:rsidRPr="009E1E9A" w:rsidRDefault="00905A39">
            <w:pPr>
              <w:pStyle w:val="NoSpacing"/>
              <w:rPr>
                <w:color w:val="000000"/>
                <w:lang w:eastAsia="de-CH"/>
              </w:rPr>
            </w:pPr>
            <w:r w:rsidRPr="009E1E9A">
              <w:rPr>
                <w:color w:val="000000"/>
                <w:lang w:eastAsia="de-CH"/>
              </w:rPr>
              <w:t>credible source</w:t>
            </w:r>
          </w:p>
        </w:tc>
        <w:tc>
          <w:tcPr>
            <w:tcW w:w="1782" w:type="dxa"/>
            <w:shd w:val="clear" w:color="auto" w:fill="auto"/>
          </w:tcPr>
          <w:p w14:paraId="7AEBBB43" w14:textId="77777777" w:rsidR="00905A39" w:rsidRPr="009E1E9A" w:rsidRDefault="00905A39">
            <w:pPr>
              <w:pStyle w:val="NoSpacing"/>
              <w:rPr>
                <w:color w:val="000000"/>
                <w:lang w:eastAsia="de-CH"/>
              </w:rPr>
            </w:pPr>
            <w:r w:rsidRPr="009E1E9A">
              <w:rPr>
                <w:color w:val="000000"/>
                <w:lang w:eastAsia="de-CH"/>
              </w:rPr>
              <w:t>beliefs about consequences</w:t>
            </w:r>
          </w:p>
        </w:tc>
        <w:tc>
          <w:tcPr>
            <w:tcW w:w="877" w:type="dxa"/>
            <w:shd w:val="clear" w:color="auto" w:fill="auto"/>
          </w:tcPr>
          <w:p w14:paraId="407BE743" w14:textId="77777777" w:rsidR="00905A39" w:rsidRPr="009E1E9A" w:rsidRDefault="00905A39">
            <w:pPr>
              <w:pStyle w:val="NoSpacing"/>
              <w:rPr>
                <w:color w:val="000000"/>
                <w:lang w:eastAsia="de-CH"/>
              </w:rPr>
            </w:pPr>
          </w:p>
        </w:tc>
        <w:tc>
          <w:tcPr>
            <w:tcW w:w="1144" w:type="dxa"/>
            <w:shd w:val="clear" w:color="auto" w:fill="auto"/>
          </w:tcPr>
          <w:p w14:paraId="6C63BACC" w14:textId="77777777" w:rsidR="00905A39" w:rsidRPr="009E1E9A" w:rsidRDefault="00905A39">
            <w:pPr>
              <w:pStyle w:val="NoSpacing"/>
              <w:rPr>
                <w:color w:val="000000"/>
                <w:lang w:eastAsia="de-CH"/>
              </w:rPr>
            </w:pPr>
          </w:p>
        </w:tc>
        <w:tc>
          <w:tcPr>
            <w:tcW w:w="1113" w:type="dxa"/>
            <w:shd w:val="clear" w:color="auto" w:fill="auto"/>
          </w:tcPr>
          <w:p w14:paraId="49020C8F" w14:textId="77777777" w:rsidR="00905A39" w:rsidRPr="009E1E9A" w:rsidRDefault="00905A39">
            <w:pPr>
              <w:pStyle w:val="NoSpacing"/>
              <w:rPr>
                <w:color w:val="000000"/>
                <w:lang w:eastAsia="de-CH"/>
              </w:rPr>
            </w:pPr>
          </w:p>
        </w:tc>
        <w:tc>
          <w:tcPr>
            <w:tcW w:w="1096" w:type="dxa"/>
            <w:shd w:val="clear" w:color="auto" w:fill="auto"/>
          </w:tcPr>
          <w:p w14:paraId="6EA8ABE1" w14:textId="77777777" w:rsidR="00905A39" w:rsidRPr="009E1E9A" w:rsidRDefault="00905A39">
            <w:pPr>
              <w:pStyle w:val="NoSpacing"/>
              <w:rPr>
                <w:color w:val="000000"/>
                <w:lang w:eastAsia="de-CH"/>
              </w:rPr>
            </w:pPr>
          </w:p>
        </w:tc>
        <w:tc>
          <w:tcPr>
            <w:tcW w:w="515" w:type="dxa"/>
            <w:shd w:val="clear" w:color="auto" w:fill="auto"/>
          </w:tcPr>
          <w:p w14:paraId="57D6C016"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6493F4D1" w14:textId="77777777" w:rsidR="00905A39" w:rsidRPr="009E1E9A" w:rsidRDefault="00905A39">
            <w:pPr>
              <w:pStyle w:val="NoSpacing"/>
              <w:rPr>
                <w:color w:val="000000"/>
                <w:lang w:eastAsia="de-CH"/>
              </w:rPr>
            </w:pPr>
          </w:p>
        </w:tc>
        <w:tc>
          <w:tcPr>
            <w:tcW w:w="505" w:type="dxa"/>
            <w:shd w:val="clear" w:color="auto" w:fill="auto"/>
          </w:tcPr>
          <w:p w14:paraId="1B23D430" w14:textId="77777777" w:rsidR="00905A39" w:rsidRPr="009E1E9A" w:rsidRDefault="00905A39">
            <w:pPr>
              <w:pStyle w:val="NoSpacing"/>
              <w:rPr>
                <w:color w:val="000000"/>
                <w:lang w:eastAsia="de-CH"/>
              </w:rPr>
            </w:pPr>
          </w:p>
        </w:tc>
        <w:tc>
          <w:tcPr>
            <w:tcW w:w="547" w:type="dxa"/>
            <w:shd w:val="clear" w:color="auto" w:fill="auto"/>
          </w:tcPr>
          <w:p w14:paraId="488FFC3F" w14:textId="77777777" w:rsidR="00905A39" w:rsidRPr="009E1E9A" w:rsidRDefault="00905A39">
            <w:pPr>
              <w:pStyle w:val="NoSpacing"/>
              <w:rPr>
                <w:color w:val="000000"/>
                <w:lang w:eastAsia="de-CH"/>
              </w:rPr>
            </w:pPr>
            <w:r w:rsidRPr="009E1E9A">
              <w:rPr>
                <w:color w:val="000000"/>
                <w:lang w:eastAsia="de-CH"/>
              </w:rPr>
              <w:t>1</w:t>
            </w:r>
          </w:p>
        </w:tc>
        <w:tc>
          <w:tcPr>
            <w:tcW w:w="393" w:type="dxa"/>
            <w:shd w:val="clear" w:color="auto" w:fill="auto"/>
          </w:tcPr>
          <w:p w14:paraId="56CCC950" w14:textId="77777777" w:rsidR="00905A39" w:rsidRPr="009E1E9A" w:rsidRDefault="00905A39">
            <w:pPr>
              <w:pStyle w:val="NoSpacing"/>
              <w:rPr>
                <w:color w:val="000000"/>
                <w:lang w:eastAsia="de-CH"/>
              </w:rPr>
            </w:pPr>
          </w:p>
        </w:tc>
        <w:tc>
          <w:tcPr>
            <w:tcW w:w="537" w:type="dxa"/>
            <w:shd w:val="clear" w:color="auto" w:fill="auto"/>
          </w:tcPr>
          <w:p w14:paraId="0953E665" w14:textId="77777777" w:rsidR="00905A39" w:rsidRPr="009E1E9A" w:rsidRDefault="00905A39">
            <w:pPr>
              <w:pStyle w:val="NoSpacing"/>
              <w:rPr>
                <w:color w:val="000000"/>
                <w:lang w:eastAsia="de-CH"/>
              </w:rPr>
            </w:pPr>
          </w:p>
        </w:tc>
        <w:tc>
          <w:tcPr>
            <w:tcW w:w="478" w:type="dxa"/>
            <w:shd w:val="clear" w:color="auto" w:fill="auto"/>
          </w:tcPr>
          <w:p w14:paraId="72BA6C7B" w14:textId="77777777" w:rsidR="00905A39" w:rsidRPr="009E1E9A" w:rsidRDefault="00905A39">
            <w:pPr>
              <w:pStyle w:val="NoSpacing"/>
              <w:rPr>
                <w:color w:val="000000"/>
                <w:lang w:eastAsia="de-CH"/>
              </w:rPr>
            </w:pPr>
          </w:p>
        </w:tc>
        <w:tc>
          <w:tcPr>
            <w:tcW w:w="487" w:type="dxa"/>
            <w:shd w:val="clear" w:color="auto" w:fill="auto"/>
          </w:tcPr>
          <w:p w14:paraId="74E0A8EF"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9BDDB92" w14:textId="77777777" w:rsidR="00905A39" w:rsidRPr="009E1E9A" w:rsidRDefault="00905A39">
            <w:pPr>
              <w:pStyle w:val="NoSpacing"/>
              <w:rPr>
                <w:color w:val="000000"/>
                <w:lang w:eastAsia="de-CH"/>
              </w:rPr>
            </w:pPr>
          </w:p>
        </w:tc>
        <w:tc>
          <w:tcPr>
            <w:tcW w:w="467" w:type="dxa"/>
            <w:shd w:val="clear" w:color="auto" w:fill="auto"/>
          </w:tcPr>
          <w:p w14:paraId="339D6EE5" w14:textId="77777777" w:rsidR="00905A39" w:rsidRPr="009E1E9A" w:rsidRDefault="00905A39">
            <w:pPr>
              <w:pStyle w:val="NoSpacing"/>
              <w:rPr>
                <w:color w:val="000000"/>
                <w:lang w:eastAsia="de-CH"/>
              </w:rPr>
            </w:pPr>
          </w:p>
        </w:tc>
        <w:tc>
          <w:tcPr>
            <w:tcW w:w="507" w:type="dxa"/>
            <w:shd w:val="clear" w:color="auto" w:fill="auto"/>
          </w:tcPr>
          <w:p w14:paraId="39B40E86" w14:textId="77777777" w:rsidR="00905A39" w:rsidRPr="009E1E9A" w:rsidRDefault="00905A39">
            <w:pPr>
              <w:pStyle w:val="NoSpacing"/>
              <w:rPr>
                <w:color w:val="000000"/>
                <w:lang w:eastAsia="de-CH"/>
              </w:rPr>
            </w:pPr>
          </w:p>
        </w:tc>
        <w:tc>
          <w:tcPr>
            <w:tcW w:w="487" w:type="dxa"/>
            <w:shd w:val="clear" w:color="auto" w:fill="auto"/>
          </w:tcPr>
          <w:p w14:paraId="4B9E0185" w14:textId="77777777" w:rsidR="00905A39" w:rsidRPr="009E1E9A" w:rsidRDefault="00905A39">
            <w:pPr>
              <w:pStyle w:val="NoSpacing"/>
              <w:rPr>
                <w:color w:val="000000"/>
                <w:lang w:eastAsia="de-CH"/>
              </w:rPr>
            </w:pPr>
          </w:p>
        </w:tc>
        <w:tc>
          <w:tcPr>
            <w:tcW w:w="487" w:type="dxa"/>
            <w:shd w:val="clear" w:color="auto" w:fill="auto"/>
          </w:tcPr>
          <w:p w14:paraId="07AD392A" w14:textId="77777777" w:rsidR="00905A39" w:rsidRPr="009E1E9A" w:rsidRDefault="00905A39">
            <w:pPr>
              <w:pStyle w:val="NoSpacing"/>
              <w:rPr>
                <w:color w:val="000000"/>
                <w:lang w:eastAsia="de-CH"/>
              </w:rPr>
            </w:pPr>
          </w:p>
        </w:tc>
        <w:tc>
          <w:tcPr>
            <w:tcW w:w="487" w:type="dxa"/>
            <w:shd w:val="clear" w:color="auto" w:fill="auto"/>
          </w:tcPr>
          <w:p w14:paraId="1B76BEAD" w14:textId="77777777" w:rsidR="00905A39" w:rsidRPr="009E1E9A" w:rsidRDefault="00905A39">
            <w:pPr>
              <w:pStyle w:val="NoSpacing"/>
              <w:rPr>
                <w:color w:val="000000"/>
                <w:lang w:eastAsia="de-CH"/>
              </w:rPr>
            </w:pPr>
          </w:p>
        </w:tc>
      </w:tr>
      <w:tr w:rsidR="00905A39" w:rsidRPr="009E1E9A" w14:paraId="27D688AD" w14:textId="77777777">
        <w:trPr>
          <w:trHeight w:val="360"/>
        </w:trPr>
        <w:tc>
          <w:tcPr>
            <w:tcW w:w="560" w:type="dxa"/>
            <w:vMerge/>
            <w:shd w:val="clear" w:color="auto" w:fill="auto"/>
          </w:tcPr>
          <w:p w14:paraId="3225DB85" w14:textId="77777777" w:rsidR="00905A39" w:rsidRPr="009E1E9A" w:rsidRDefault="00905A39">
            <w:pPr>
              <w:pStyle w:val="NoSpacing"/>
              <w:rPr>
                <w:color w:val="000000"/>
                <w:lang w:eastAsia="de-CH"/>
              </w:rPr>
            </w:pPr>
          </w:p>
        </w:tc>
        <w:tc>
          <w:tcPr>
            <w:tcW w:w="1703" w:type="dxa"/>
            <w:vMerge/>
            <w:shd w:val="clear" w:color="auto" w:fill="auto"/>
          </w:tcPr>
          <w:p w14:paraId="71635BE0" w14:textId="77777777" w:rsidR="00905A39" w:rsidRPr="009E1E9A" w:rsidRDefault="00905A39">
            <w:pPr>
              <w:pStyle w:val="NoSpacing"/>
              <w:rPr>
                <w:color w:val="000000"/>
                <w:lang w:eastAsia="de-CH"/>
              </w:rPr>
            </w:pPr>
          </w:p>
        </w:tc>
        <w:tc>
          <w:tcPr>
            <w:tcW w:w="1782" w:type="dxa"/>
            <w:shd w:val="clear" w:color="auto" w:fill="auto"/>
          </w:tcPr>
          <w:p w14:paraId="0BC8830F"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26589278" w14:textId="77777777" w:rsidR="00905A39" w:rsidRPr="009E1E9A" w:rsidRDefault="00905A39">
            <w:pPr>
              <w:pStyle w:val="NoSpacing"/>
              <w:rPr>
                <w:color w:val="000000"/>
                <w:lang w:eastAsia="de-CH"/>
              </w:rPr>
            </w:pPr>
          </w:p>
        </w:tc>
        <w:tc>
          <w:tcPr>
            <w:tcW w:w="1144" w:type="dxa"/>
            <w:shd w:val="clear" w:color="auto" w:fill="auto"/>
          </w:tcPr>
          <w:p w14:paraId="2EF7CC07" w14:textId="77777777" w:rsidR="00905A39" w:rsidRPr="009E1E9A" w:rsidRDefault="00905A39">
            <w:pPr>
              <w:pStyle w:val="NoSpacing"/>
              <w:rPr>
                <w:color w:val="000000"/>
                <w:lang w:eastAsia="de-CH"/>
              </w:rPr>
            </w:pPr>
          </w:p>
        </w:tc>
        <w:tc>
          <w:tcPr>
            <w:tcW w:w="1113" w:type="dxa"/>
            <w:shd w:val="clear" w:color="auto" w:fill="auto"/>
          </w:tcPr>
          <w:p w14:paraId="735AF87D" w14:textId="77777777" w:rsidR="00905A39" w:rsidRPr="009E1E9A" w:rsidRDefault="00905A39">
            <w:pPr>
              <w:pStyle w:val="NoSpacing"/>
              <w:rPr>
                <w:color w:val="000000"/>
                <w:lang w:eastAsia="de-CH"/>
              </w:rPr>
            </w:pPr>
          </w:p>
        </w:tc>
        <w:tc>
          <w:tcPr>
            <w:tcW w:w="1096" w:type="dxa"/>
            <w:shd w:val="clear" w:color="auto" w:fill="auto"/>
          </w:tcPr>
          <w:p w14:paraId="03FBCC59" w14:textId="77777777" w:rsidR="00905A39" w:rsidRPr="009E1E9A" w:rsidRDefault="00905A39">
            <w:pPr>
              <w:pStyle w:val="NoSpacing"/>
              <w:rPr>
                <w:color w:val="000000"/>
                <w:lang w:eastAsia="de-CH"/>
              </w:rPr>
            </w:pPr>
          </w:p>
        </w:tc>
        <w:tc>
          <w:tcPr>
            <w:tcW w:w="515" w:type="dxa"/>
            <w:shd w:val="clear" w:color="auto" w:fill="auto"/>
          </w:tcPr>
          <w:p w14:paraId="6DDB2C66"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C433C7E" w14:textId="77777777" w:rsidR="00905A39" w:rsidRPr="009E1E9A" w:rsidRDefault="00905A39">
            <w:pPr>
              <w:pStyle w:val="NoSpacing"/>
              <w:rPr>
                <w:color w:val="000000"/>
                <w:lang w:eastAsia="de-CH"/>
              </w:rPr>
            </w:pPr>
          </w:p>
        </w:tc>
        <w:tc>
          <w:tcPr>
            <w:tcW w:w="505" w:type="dxa"/>
            <w:shd w:val="clear" w:color="auto" w:fill="auto"/>
          </w:tcPr>
          <w:p w14:paraId="0A7475EF" w14:textId="77777777" w:rsidR="00905A39" w:rsidRPr="009E1E9A" w:rsidRDefault="00905A39">
            <w:pPr>
              <w:pStyle w:val="NoSpacing"/>
              <w:rPr>
                <w:color w:val="000000"/>
                <w:lang w:eastAsia="de-CH"/>
              </w:rPr>
            </w:pPr>
          </w:p>
        </w:tc>
        <w:tc>
          <w:tcPr>
            <w:tcW w:w="547" w:type="dxa"/>
            <w:shd w:val="clear" w:color="auto" w:fill="auto"/>
          </w:tcPr>
          <w:p w14:paraId="30DD023B" w14:textId="77777777" w:rsidR="00905A39" w:rsidRPr="009E1E9A" w:rsidRDefault="00905A39">
            <w:pPr>
              <w:pStyle w:val="NoSpacing"/>
              <w:rPr>
                <w:color w:val="000000"/>
                <w:lang w:eastAsia="de-CH"/>
              </w:rPr>
            </w:pPr>
          </w:p>
        </w:tc>
        <w:tc>
          <w:tcPr>
            <w:tcW w:w="393" w:type="dxa"/>
            <w:shd w:val="clear" w:color="auto" w:fill="auto"/>
          </w:tcPr>
          <w:p w14:paraId="29AB51F3" w14:textId="77777777" w:rsidR="00905A39" w:rsidRPr="009E1E9A" w:rsidRDefault="00905A39">
            <w:pPr>
              <w:pStyle w:val="NoSpacing"/>
              <w:rPr>
                <w:color w:val="000000"/>
                <w:lang w:eastAsia="de-CH"/>
              </w:rPr>
            </w:pPr>
          </w:p>
        </w:tc>
        <w:tc>
          <w:tcPr>
            <w:tcW w:w="537" w:type="dxa"/>
            <w:shd w:val="clear" w:color="auto" w:fill="auto"/>
          </w:tcPr>
          <w:p w14:paraId="2C7399D1" w14:textId="77777777" w:rsidR="00905A39" w:rsidRPr="009E1E9A" w:rsidRDefault="00905A39">
            <w:pPr>
              <w:pStyle w:val="NoSpacing"/>
              <w:rPr>
                <w:color w:val="000000"/>
                <w:lang w:eastAsia="de-CH"/>
              </w:rPr>
            </w:pPr>
          </w:p>
        </w:tc>
        <w:tc>
          <w:tcPr>
            <w:tcW w:w="478" w:type="dxa"/>
            <w:shd w:val="clear" w:color="auto" w:fill="auto"/>
          </w:tcPr>
          <w:p w14:paraId="69E0A5CA" w14:textId="77777777" w:rsidR="00905A39" w:rsidRPr="009E1E9A" w:rsidRDefault="00905A39">
            <w:pPr>
              <w:pStyle w:val="NoSpacing"/>
              <w:rPr>
                <w:color w:val="000000"/>
                <w:lang w:eastAsia="de-CH"/>
              </w:rPr>
            </w:pPr>
          </w:p>
        </w:tc>
        <w:tc>
          <w:tcPr>
            <w:tcW w:w="487" w:type="dxa"/>
            <w:shd w:val="clear" w:color="auto" w:fill="auto"/>
          </w:tcPr>
          <w:p w14:paraId="6A451F6E" w14:textId="77777777" w:rsidR="00905A39" w:rsidRPr="009E1E9A" w:rsidRDefault="00905A39">
            <w:pPr>
              <w:pStyle w:val="NoSpacing"/>
              <w:rPr>
                <w:color w:val="000000"/>
                <w:lang w:eastAsia="de-CH"/>
              </w:rPr>
            </w:pPr>
          </w:p>
        </w:tc>
        <w:tc>
          <w:tcPr>
            <w:tcW w:w="487" w:type="dxa"/>
            <w:shd w:val="clear" w:color="auto" w:fill="auto"/>
          </w:tcPr>
          <w:p w14:paraId="78D3B21F" w14:textId="77777777" w:rsidR="00905A39" w:rsidRPr="009E1E9A" w:rsidRDefault="00905A39">
            <w:pPr>
              <w:pStyle w:val="NoSpacing"/>
              <w:rPr>
                <w:color w:val="000000"/>
                <w:lang w:eastAsia="de-CH"/>
              </w:rPr>
            </w:pPr>
          </w:p>
        </w:tc>
        <w:tc>
          <w:tcPr>
            <w:tcW w:w="467" w:type="dxa"/>
            <w:shd w:val="clear" w:color="auto" w:fill="auto"/>
          </w:tcPr>
          <w:p w14:paraId="6C65566E" w14:textId="77777777" w:rsidR="00905A39" w:rsidRPr="009E1E9A" w:rsidRDefault="00905A39">
            <w:pPr>
              <w:pStyle w:val="NoSpacing"/>
              <w:rPr>
                <w:color w:val="000000"/>
                <w:lang w:eastAsia="de-CH"/>
              </w:rPr>
            </w:pPr>
          </w:p>
        </w:tc>
        <w:tc>
          <w:tcPr>
            <w:tcW w:w="507" w:type="dxa"/>
            <w:shd w:val="clear" w:color="auto" w:fill="auto"/>
          </w:tcPr>
          <w:p w14:paraId="06B1ADE1" w14:textId="77777777" w:rsidR="00905A39" w:rsidRPr="009E1E9A" w:rsidRDefault="00905A39">
            <w:pPr>
              <w:pStyle w:val="NoSpacing"/>
              <w:rPr>
                <w:color w:val="000000"/>
                <w:lang w:eastAsia="de-CH"/>
              </w:rPr>
            </w:pPr>
          </w:p>
        </w:tc>
        <w:tc>
          <w:tcPr>
            <w:tcW w:w="487" w:type="dxa"/>
            <w:shd w:val="clear" w:color="auto" w:fill="auto"/>
          </w:tcPr>
          <w:p w14:paraId="69684436" w14:textId="77777777" w:rsidR="00905A39" w:rsidRPr="009E1E9A" w:rsidRDefault="00905A39">
            <w:pPr>
              <w:pStyle w:val="NoSpacing"/>
              <w:rPr>
                <w:color w:val="000000"/>
                <w:lang w:eastAsia="de-CH"/>
              </w:rPr>
            </w:pPr>
          </w:p>
        </w:tc>
        <w:tc>
          <w:tcPr>
            <w:tcW w:w="487" w:type="dxa"/>
            <w:shd w:val="clear" w:color="auto" w:fill="auto"/>
          </w:tcPr>
          <w:p w14:paraId="600DC3A7" w14:textId="77777777" w:rsidR="00905A39" w:rsidRPr="009E1E9A" w:rsidRDefault="00905A39">
            <w:pPr>
              <w:pStyle w:val="NoSpacing"/>
              <w:rPr>
                <w:color w:val="000000"/>
                <w:lang w:eastAsia="de-CH"/>
              </w:rPr>
            </w:pPr>
          </w:p>
        </w:tc>
        <w:tc>
          <w:tcPr>
            <w:tcW w:w="487" w:type="dxa"/>
            <w:shd w:val="clear" w:color="auto" w:fill="auto"/>
          </w:tcPr>
          <w:p w14:paraId="0B17B710" w14:textId="77777777" w:rsidR="00905A39" w:rsidRPr="009E1E9A" w:rsidRDefault="00905A39">
            <w:pPr>
              <w:pStyle w:val="NoSpacing"/>
              <w:rPr>
                <w:color w:val="000000"/>
                <w:lang w:eastAsia="de-CH"/>
              </w:rPr>
            </w:pPr>
          </w:p>
        </w:tc>
      </w:tr>
      <w:tr w:rsidR="00905A39" w:rsidRPr="009E1E9A" w14:paraId="5EC068A5" w14:textId="77777777">
        <w:trPr>
          <w:trHeight w:val="360"/>
        </w:trPr>
        <w:tc>
          <w:tcPr>
            <w:tcW w:w="560" w:type="dxa"/>
            <w:vMerge/>
            <w:shd w:val="clear" w:color="auto" w:fill="auto"/>
          </w:tcPr>
          <w:p w14:paraId="6C462099" w14:textId="77777777" w:rsidR="00905A39" w:rsidRPr="009E1E9A" w:rsidRDefault="00905A39">
            <w:pPr>
              <w:pStyle w:val="NoSpacing"/>
              <w:rPr>
                <w:color w:val="000000"/>
                <w:lang w:eastAsia="de-CH"/>
              </w:rPr>
            </w:pPr>
          </w:p>
        </w:tc>
        <w:tc>
          <w:tcPr>
            <w:tcW w:w="1703" w:type="dxa"/>
            <w:vMerge/>
            <w:shd w:val="clear" w:color="auto" w:fill="auto"/>
          </w:tcPr>
          <w:p w14:paraId="595D7FEC" w14:textId="77777777" w:rsidR="00905A39" w:rsidRPr="009E1E9A" w:rsidRDefault="00905A39">
            <w:pPr>
              <w:pStyle w:val="NoSpacing"/>
              <w:rPr>
                <w:color w:val="000000"/>
                <w:lang w:eastAsia="de-CH"/>
              </w:rPr>
            </w:pPr>
          </w:p>
        </w:tc>
        <w:tc>
          <w:tcPr>
            <w:tcW w:w="1782" w:type="dxa"/>
            <w:shd w:val="clear" w:color="auto" w:fill="auto"/>
          </w:tcPr>
          <w:p w14:paraId="730161C4" w14:textId="77777777" w:rsidR="00905A39" w:rsidRPr="009E1E9A" w:rsidRDefault="00905A39">
            <w:pPr>
              <w:pStyle w:val="NoSpacing"/>
              <w:rPr>
                <w:color w:val="000000"/>
                <w:lang w:eastAsia="de-CH"/>
              </w:rPr>
            </w:pPr>
            <w:r w:rsidRPr="009E1E9A">
              <w:rPr>
                <w:color w:val="000000"/>
                <w:lang w:eastAsia="de-CH"/>
              </w:rPr>
              <w:t>intentions</w:t>
            </w:r>
          </w:p>
        </w:tc>
        <w:tc>
          <w:tcPr>
            <w:tcW w:w="877" w:type="dxa"/>
            <w:shd w:val="clear" w:color="auto" w:fill="auto"/>
          </w:tcPr>
          <w:p w14:paraId="17107EA9" w14:textId="77777777" w:rsidR="00905A39" w:rsidRPr="009E1E9A" w:rsidRDefault="00905A39">
            <w:pPr>
              <w:pStyle w:val="NoSpacing"/>
              <w:rPr>
                <w:color w:val="000000"/>
                <w:lang w:eastAsia="de-CH"/>
              </w:rPr>
            </w:pPr>
          </w:p>
        </w:tc>
        <w:tc>
          <w:tcPr>
            <w:tcW w:w="1144" w:type="dxa"/>
            <w:shd w:val="clear" w:color="auto" w:fill="auto"/>
          </w:tcPr>
          <w:p w14:paraId="6ED7E6F1"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6BC3ABAD"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4C9DFD10" w14:textId="77777777" w:rsidR="00905A39" w:rsidRPr="009E1E9A" w:rsidRDefault="00905A39">
            <w:pPr>
              <w:pStyle w:val="NoSpacing"/>
              <w:rPr>
                <w:color w:val="000000"/>
                <w:lang w:eastAsia="de-CH"/>
              </w:rPr>
            </w:pPr>
          </w:p>
        </w:tc>
        <w:tc>
          <w:tcPr>
            <w:tcW w:w="515" w:type="dxa"/>
            <w:shd w:val="clear" w:color="auto" w:fill="auto"/>
          </w:tcPr>
          <w:p w14:paraId="64023A55" w14:textId="77777777" w:rsidR="00905A39" w:rsidRPr="009E1E9A" w:rsidRDefault="00905A39">
            <w:pPr>
              <w:pStyle w:val="NoSpacing"/>
              <w:rPr>
                <w:color w:val="000000"/>
                <w:lang w:eastAsia="de-CH"/>
              </w:rPr>
            </w:pPr>
          </w:p>
        </w:tc>
        <w:tc>
          <w:tcPr>
            <w:tcW w:w="370" w:type="dxa"/>
            <w:shd w:val="clear" w:color="auto" w:fill="auto"/>
          </w:tcPr>
          <w:p w14:paraId="4484C1D2" w14:textId="77777777" w:rsidR="00905A39" w:rsidRPr="009E1E9A" w:rsidRDefault="00905A39">
            <w:pPr>
              <w:pStyle w:val="NoSpacing"/>
              <w:rPr>
                <w:color w:val="000000"/>
                <w:lang w:eastAsia="de-CH"/>
              </w:rPr>
            </w:pPr>
          </w:p>
        </w:tc>
        <w:tc>
          <w:tcPr>
            <w:tcW w:w="505" w:type="dxa"/>
            <w:shd w:val="clear" w:color="auto" w:fill="auto"/>
          </w:tcPr>
          <w:p w14:paraId="340C6131" w14:textId="77777777" w:rsidR="00905A39" w:rsidRPr="009E1E9A" w:rsidRDefault="00905A39">
            <w:pPr>
              <w:pStyle w:val="NoSpacing"/>
              <w:rPr>
                <w:color w:val="000000"/>
                <w:lang w:eastAsia="de-CH"/>
              </w:rPr>
            </w:pPr>
          </w:p>
        </w:tc>
        <w:tc>
          <w:tcPr>
            <w:tcW w:w="547" w:type="dxa"/>
            <w:shd w:val="clear" w:color="auto" w:fill="auto"/>
          </w:tcPr>
          <w:p w14:paraId="59F96EB7" w14:textId="77777777" w:rsidR="00905A39" w:rsidRPr="009E1E9A" w:rsidRDefault="00905A39">
            <w:pPr>
              <w:pStyle w:val="NoSpacing"/>
              <w:rPr>
                <w:color w:val="000000"/>
                <w:lang w:eastAsia="de-CH"/>
              </w:rPr>
            </w:pPr>
          </w:p>
        </w:tc>
        <w:tc>
          <w:tcPr>
            <w:tcW w:w="393" w:type="dxa"/>
            <w:shd w:val="clear" w:color="auto" w:fill="auto"/>
          </w:tcPr>
          <w:p w14:paraId="51193B1F" w14:textId="77777777" w:rsidR="00905A39" w:rsidRPr="009E1E9A" w:rsidRDefault="00905A39">
            <w:pPr>
              <w:pStyle w:val="NoSpacing"/>
              <w:rPr>
                <w:color w:val="000000"/>
                <w:lang w:eastAsia="de-CH"/>
              </w:rPr>
            </w:pPr>
          </w:p>
        </w:tc>
        <w:tc>
          <w:tcPr>
            <w:tcW w:w="537" w:type="dxa"/>
            <w:shd w:val="clear" w:color="auto" w:fill="auto"/>
          </w:tcPr>
          <w:p w14:paraId="4FFDE988" w14:textId="77777777" w:rsidR="00905A39" w:rsidRPr="009E1E9A" w:rsidRDefault="00905A39">
            <w:pPr>
              <w:pStyle w:val="NoSpacing"/>
              <w:rPr>
                <w:color w:val="000000"/>
                <w:lang w:eastAsia="de-CH"/>
              </w:rPr>
            </w:pPr>
          </w:p>
        </w:tc>
        <w:tc>
          <w:tcPr>
            <w:tcW w:w="478" w:type="dxa"/>
            <w:shd w:val="clear" w:color="auto" w:fill="auto"/>
          </w:tcPr>
          <w:p w14:paraId="5AF4D501" w14:textId="77777777" w:rsidR="00905A39" w:rsidRPr="009E1E9A" w:rsidRDefault="00905A39">
            <w:pPr>
              <w:pStyle w:val="NoSpacing"/>
              <w:rPr>
                <w:color w:val="000000"/>
                <w:lang w:eastAsia="de-CH"/>
              </w:rPr>
            </w:pPr>
          </w:p>
        </w:tc>
        <w:tc>
          <w:tcPr>
            <w:tcW w:w="487" w:type="dxa"/>
            <w:shd w:val="clear" w:color="auto" w:fill="auto"/>
          </w:tcPr>
          <w:p w14:paraId="7D9C75F4" w14:textId="77777777" w:rsidR="00905A39" w:rsidRPr="009E1E9A" w:rsidRDefault="00905A39">
            <w:pPr>
              <w:pStyle w:val="NoSpacing"/>
              <w:rPr>
                <w:color w:val="000000"/>
                <w:lang w:eastAsia="de-CH"/>
              </w:rPr>
            </w:pPr>
          </w:p>
        </w:tc>
        <w:tc>
          <w:tcPr>
            <w:tcW w:w="487" w:type="dxa"/>
            <w:shd w:val="clear" w:color="auto" w:fill="auto"/>
          </w:tcPr>
          <w:p w14:paraId="766615BC" w14:textId="77777777" w:rsidR="00905A39" w:rsidRPr="009E1E9A" w:rsidRDefault="00905A39">
            <w:pPr>
              <w:pStyle w:val="NoSpacing"/>
              <w:rPr>
                <w:color w:val="000000"/>
                <w:lang w:eastAsia="de-CH"/>
              </w:rPr>
            </w:pPr>
          </w:p>
        </w:tc>
        <w:tc>
          <w:tcPr>
            <w:tcW w:w="467" w:type="dxa"/>
            <w:shd w:val="clear" w:color="auto" w:fill="auto"/>
          </w:tcPr>
          <w:p w14:paraId="455CD67E" w14:textId="77777777" w:rsidR="00905A39" w:rsidRPr="009E1E9A" w:rsidRDefault="00905A39">
            <w:pPr>
              <w:pStyle w:val="NoSpacing"/>
              <w:rPr>
                <w:color w:val="000000"/>
                <w:lang w:eastAsia="de-CH"/>
              </w:rPr>
            </w:pPr>
          </w:p>
        </w:tc>
        <w:tc>
          <w:tcPr>
            <w:tcW w:w="507" w:type="dxa"/>
            <w:shd w:val="clear" w:color="auto" w:fill="auto"/>
          </w:tcPr>
          <w:p w14:paraId="159D69BB" w14:textId="77777777" w:rsidR="00905A39" w:rsidRPr="009E1E9A" w:rsidRDefault="00905A39">
            <w:pPr>
              <w:pStyle w:val="NoSpacing"/>
              <w:rPr>
                <w:color w:val="000000"/>
                <w:lang w:eastAsia="de-CH"/>
              </w:rPr>
            </w:pPr>
          </w:p>
        </w:tc>
        <w:tc>
          <w:tcPr>
            <w:tcW w:w="487" w:type="dxa"/>
            <w:shd w:val="clear" w:color="auto" w:fill="auto"/>
          </w:tcPr>
          <w:p w14:paraId="52EDE920" w14:textId="77777777" w:rsidR="00905A39" w:rsidRPr="009E1E9A" w:rsidRDefault="00905A39">
            <w:pPr>
              <w:pStyle w:val="NoSpacing"/>
              <w:rPr>
                <w:color w:val="000000"/>
                <w:lang w:eastAsia="de-CH"/>
              </w:rPr>
            </w:pPr>
          </w:p>
        </w:tc>
        <w:tc>
          <w:tcPr>
            <w:tcW w:w="487" w:type="dxa"/>
            <w:shd w:val="clear" w:color="auto" w:fill="auto"/>
          </w:tcPr>
          <w:p w14:paraId="0C154154" w14:textId="77777777" w:rsidR="00905A39" w:rsidRPr="009E1E9A" w:rsidRDefault="00905A39">
            <w:pPr>
              <w:pStyle w:val="NoSpacing"/>
              <w:rPr>
                <w:color w:val="000000"/>
                <w:lang w:eastAsia="de-CH"/>
              </w:rPr>
            </w:pPr>
          </w:p>
        </w:tc>
        <w:tc>
          <w:tcPr>
            <w:tcW w:w="487" w:type="dxa"/>
            <w:shd w:val="clear" w:color="auto" w:fill="auto"/>
          </w:tcPr>
          <w:p w14:paraId="2677D8AF" w14:textId="77777777" w:rsidR="00905A39" w:rsidRPr="009E1E9A" w:rsidRDefault="00905A39">
            <w:pPr>
              <w:pStyle w:val="NoSpacing"/>
              <w:rPr>
                <w:color w:val="000000"/>
                <w:lang w:eastAsia="de-CH"/>
              </w:rPr>
            </w:pPr>
          </w:p>
        </w:tc>
      </w:tr>
      <w:tr w:rsidR="00905A39" w:rsidRPr="009E1E9A" w14:paraId="639BD557" w14:textId="77777777">
        <w:trPr>
          <w:trHeight w:val="360"/>
        </w:trPr>
        <w:tc>
          <w:tcPr>
            <w:tcW w:w="560" w:type="dxa"/>
            <w:shd w:val="clear" w:color="auto" w:fill="auto"/>
          </w:tcPr>
          <w:p w14:paraId="167B6F31" w14:textId="77777777" w:rsidR="00905A39" w:rsidRPr="009E1E9A" w:rsidRDefault="00905A39">
            <w:pPr>
              <w:pStyle w:val="NoSpacing"/>
              <w:rPr>
                <w:color w:val="000000"/>
                <w:lang w:eastAsia="de-CH"/>
              </w:rPr>
            </w:pPr>
            <w:r w:rsidRPr="009E1E9A">
              <w:rPr>
                <w:color w:val="000000"/>
                <w:lang w:eastAsia="de-CH"/>
              </w:rPr>
              <w:t>9.2</w:t>
            </w:r>
          </w:p>
        </w:tc>
        <w:tc>
          <w:tcPr>
            <w:tcW w:w="1703" w:type="dxa"/>
            <w:shd w:val="clear" w:color="auto" w:fill="auto"/>
          </w:tcPr>
          <w:p w14:paraId="186557D6" w14:textId="77777777" w:rsidR="00905A39" w:rsidRPr="009E1E9A" w:rsidRDefault="00905A39">
            <w:pPr>
              <w:pStyle w:val="NoSpacing"/>
              <w:rPr>
                <w:color w:val="000000"/>
                <w:lang w:eastAsia="de-CH"/>
              </w:rPr>
            </w:pPr>
            <w:r w:rsidRPr="009E1E9A">
              <w:rPr>
                <w:color w:val="000000"/>
                <w:lang w:eastAsia="de-CH"/>
              </w:rPr>
              <w:t>pros and cons</w:t>
            </w:r>
          </w:p>
        </w:tc>
        <w:tc>
          <w:tcPr>
            <w:tcW w:w="1782" w:type="dxa"/>
            <w:shd w:val="clear" w:color="auto" w:fill="auto"/>
          </w:tcPr>
          <w:p w14:paraId="02E76697" w14:textId="77777777" w:rsidR="00905A39" w:rsidRPr="009E1E9A" w:rsidRDefault="00905A39">
            <w:pPr>
              <w:pStyle w:val="NoSpacing"/>
              <w:rPr>
                <w:color w:val="000000"/>
                <w:lang w:eastAsia="de-CH"/>
              </w:rPr>
            </w:pPr>
            <w:r w:rsidRPr="009E1E9A">
              <w:rPr>
                <w:color w:val="000000"/>
                <w:lang w:eastAsia="de-CH"/>
              </w:rPr>
              <w:t>beliefs about capabilities</w:t>
            </w:r>
          </w:p>
        </w:tc>
        <w:tc>
          <w:tcPr>
            <w:tcW w:w="877" w:type="dxa"/>
            <w:shd w:val="clear" w:color="auto" w:fill="auto"/>
          </w:tcPr>
          <w:p w14:paraId="02576B07" w14:textId="77777777" w:rsidR="00905A39" w:rsidRPr="009E1E9A" w:rsidRDefault="00905A39">
            <w:pPr>
              <w:pStyle w:val="NoSpacing"/>
              <w:rPr>
                <w:color w:val="000000"/>
                <w:lang w:eastAsia="de-CH"/>
              </w:rPr>
            </w:pPr>
          </w:p>
        </w:tc>
        <w:tc>
          <w:tcPr>
            <w:tcW w:w="1144" w:type="dxa"/>
            <w:shd w:val="clear" w:color="auto" w:fill="auto"/>
          </w:tcPr>
          <w:p w14:paraId="6EB1998C" w14:textId="77777777" w:rsidR="00905A39" w:rsidRPr="009E1E9A" w:rsidRDefault="00905A39">
            <w:pPr>
              <w:pStyle w:val="NoSpacing"/>
              <w:rPr>
                <w:color w:val="000000"/>
                <w:lang w:eastAsia="de-CH"/>
              </w:rPr>
            </w:pPr>
          </w:p>
        </w:tc>
        <w:tc>
          <w:tcPr>
            <w:tcW w:w="1113" w:type="dxa"/>
            <w:shd w:val="clear" w:color="auto" w:fill="auto"/>
          </w:tcPr>
          <w:p w14:paraId="2E5C94EE" w14:textId="77777777" w:rsidR="00905A39" w:rsidRPr="009E1E9A" w:rsidRDefault="00905A39">
            <w:pPr>
              <w:pStyle w:val="NoSpacing"/>
              <w:rPr>
                <w:color w:val="000000"/>
                <w:lang w:eastAsia="de-CH"/>
              </w:rPr>
            </w:pPr>
          </w:p>
        </w:tc>
        <w:tc>
          <w:tcPr>
            <w:tcW w:w="1096" w:type="dxa"/>
            <w:shd w:val="clear" w:color="auto" w:fill="auto"/>
          </w:tcPr>
          <w:p w14:paraId="30CA3139" w14:textId="77777777" w:rsidR="00905A39" w:rsidRPr="009E1E9A" w:rsidRDefault="00905A39">
            <w:pPr>
              <w:pStyle w:val="NoSpacing"/>
              <w:rPr>
                <w:color w:val="000000"/>
                <w:lang w:eastAsia="de-CH"/>
              </w:rPr>
            </w:pPr>
          </w:p>
        </w:tc>
        <w:tc>
          <w:tcPr>
            <w:tcW w:w="515" w:type="dxa"/>
            <w:shd w:val="clear" w:color="auto" w:fill="auto"/>
          </w:tcPr>
          <w:p w14:paraId="57CF2B7A" w14:textId="77777777" w:rsidR="00905A39" w:rsidRPr="009E1E9A" w:rsidRDefault="00905A39">
            <w:pPr>
              <w:pStyle w:val="NoSpacing"/>
              <w:rPr>
                <w:color w:val="000000"/>
                <w:lang w:eastAsia="de-CH"/>
              </w:rPr>
            </w:pPr>
          </w:p>
        </w:tc>
        <w:tc>
          <w:tcPr>
            <w:tcW w:w="370" w:type="dxa"/>
            <w:shd w:val="clear" w:color="auto" w:fill="auto"/>
          </w:tcPr>
          <w:p w14:paraId="41C3C402" w14:textId="77777777" w:rsidR="00905A39" w:rsidRPr="009E1E9A" w:rsidRDefault="00905A39">
            <w:pPr>
              <w:pStyle w:val="NoSpacing"/>
              <w:rPr>
                <w:color w:val="000000"/>
                <w:lang w:eastAsia="de-CH"/>
              </w:rPr>
            </w:pPr>
          </w:p>
        </w:tc>
        <w:tc>
          <w:tcPr>
            <w:tcW w:w="505" w:type="dxa"/>
            <w:shd w:val="clear" w:color="auto" w:fill="auto"/>
          </w:tcPr>
          <w:p w14:paraId="0E434EA8" w14:textId="77777777" w:rsidR="00905A39" w:rsidRPr="009E1E9A" w:rsidRDefault="00905A39">
            <w:pPr>
              <w:pStyle w:val="NoSpacing"/>
              <w:rPr>
                <w:color w:val="000000"/>
                <w:lang w:eastAsia="de-CH"/>
              </w:rPr>
            </w:pPr>
          </w:p>
        </w:tc>
        <w:tc>
          <w:tcPr>
            <w:tcW w:w="547" w:type="dxa"/>
            <w:shd w:val="clear" w:color="auto" w:fill="auto"/>
          </w:tcPr>
          <w:p w14:paraId="472D32E9" w14:textId="77777777" w:rsidR="00905A39" w:rsidRPr="009E1E9A" w:rsidRDefault="00905A39">
            <w:pPr>
              <w:pStyle w:val="NoSpacing"/>
              <w:rPr>
                <w:color w:val="000000"/>
                <w:lang w:eastAsia="de-CH"/>
              </w:rPr>
            </w:pPr>
          </w:p>
        </w:tc>
        <w:tc>
          <w:tcPr>
            <w:tcW w:w="393" w:type="dxa"/>
            <w:shd w:val="clear" w:color="auto" w:fill="auto"/>
          </w:tcPr>
          <w:p w14:paraId="2C06F11C" w14:textId="77777777" w:rsidR="00905A39" w:rsidRPr="009E1E9A" w:rsidRDefault="00905A39">
            <w:pPr>
              <w:pStyle w:val="NoSpacing"/>
              <w:rPr>
                <w:color w:val="000000"/>
                <w:lang w:eastAsia="de-CH"/>
              </w:rPr>
            </w:pPr>
          </w:p>
        </w:tc>
        <w:tc>
          <w:tcPr>
            <w:tcW w:w="537" w:type="dxa"/>
            <w:shd w:val="clear" w:color="auto" w:fill="auto"/>
          </w:tcPr>
          <w:p w14:paraId="215C7832" w14:textId="77777777" w:rsidR="00905A39" w:rsidRPr="009E1E9A" w:rsidRDefault="00905A39">
            <w:pPr>
              <w:pStyle w:val="NoSpacing"/>
              <w:rPr>
                <w:color w:val="000000"/>
                <w:lang w:eastAsia="de-CH"/>
              </w:rPr>
            </w:pPr>
          </w:p>
        </w:tc>
        <w:tc>
          <w:tcPr>
            <w:tcW w:w="478" w:type="dxa"/>
            <w:shd w:val="clear" w:color="auto" w:fill="auto"/>
          </w:tcPr>
          <w:p w14:paraId="737BD267" w14:textId="77777777" w:rsidR="00905A39" w:rsidRPr="009E1E9A" w:rsidRDefault="00905A39">
            <w:pPr>
              <w:pStyle w:val="NoSpacing"/>
              <w:rPr>
                <w:color w:val="000000"/>
                <w:lang w:eastAsia="de-CH"/>
              </w:rPr>
            </w:pPr>
          </w:p>
        </w:tc>
        <w:tc>
          <w:tcPr>
            <w:tcW w:w="487" w:type="dxa"/>
            <w:shd w:val="clear" w:color="auto" w:fill="auto"/>
          </w:tcPr>
          <w:p w14:paraId="7043BB1E"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716E57EB" w14:textId="77777777" w:rsidR="00905A39" w:rsidRPr="009E1E9A" w:rsidRDefault="00905A39">
            <w:pPr>
              <w:pStyle w:val="NoSpacing"/>
              <w:rPr>
                <w:color w:val="000000"/>
                <w:lang w:eastAsia="de-CH"/>
              </w:rPr>
            </w:pPr>
          </w:p>
        </w:tc>
        <w:tc>
          <w:tcPr>
            <w:tcW w:w="467" w:type="dxa"/>
            <w:shd w:val="clear" w:color="auto" w:fill="auto"/>
          </w:tcPr>
          <w:p w14:paraId="312FD379" w14:textId="77777777" w:rsidR="00905A39" w:rsidRPr="009E1E9A" w:rsidRDefault="00905A39">
            <w:pPr>
              <w:pStyle w:val="NoSpacing"/>
              <w:rPr>
                <w:color w:val="000000"/>
                <w:lang w:eastAsia="de-CH"/>
              </w:rPr>
            </w:pPr>
            <w:r w:rsidRPr="009E1E9A">
              <w:rPr>
                <w:color w:val="000000"/>
                <w:lang w:eastAsia="de-CH"/>
              </w:rPr>
              <w:t>2</w:t>
            </w:r>
          </w:p>
        </w:tc>
        <w:tc>
          <w:tcPr>
            <w:tcW w:w="507" w:type="dxa"/>
            <w:shd w:val="clear" w:color="auto" w:fill="auto"/>
          </w:tcPr>
          <w:p w14:paraId="12D0A19A" w14:textId="77777777" w:rsidR="00905A39" w:rsidRPr="009E1E9A" w:rsidRDefault="00905A39">
            <w:pPr>
              <w:pStyle w:val="NoSpacing"/>
              <w:rPr>
                <w:color w:val="000000"/>
                <w:lang w:eastAsia="de-CH"/>
              </w:rPr>
            </w:pPr>
          </w:p>
        </w:tc>
        <w:tc>
          <w:tcPr>
            <w:tcW w:w="487" w:type="dxa"/>
            <w:shd w:val="clear" w:color="auto" w:fill="auto"/>
          </w:tcPr>
          <w:p w14:paraId="68D43FD9" w14:textId="77777777" w:rsidR="00905A39" w:rsidRPr="009E1E9A" w:rsidRDefault="00905A39">
            <w:pPr>
              <w:pStyle w:val="NoSpacing"/>
              <w:rPr>
                <w:color w:val="000000"/>
                <w:lang w:eastAsia="de-CH"/>
              </w:rPr>
            </w:pPr>
          </w:p>
        </w:tc>
        <w:tc>
          <w:tcPr>
            <w:tcW w:w="487" w:type="dxa"/>
            <w:shd w:val="clear" w:color="auto" w:fill="auto"/>
          </w:tcPr>
          <w:p w14:paraId="31A25CCC" w14:textId="77777777" w:rsidR="00905A39" w:rsidRPr="009E1E9A" w:rsidRDefault="00905A39">
            <w:pPr>
              <w:pStyle w:val="NoSpacing"/>
              <w:rPr>
                <w:color w:val="000000"/>
                <w:lang w:eastAsia="de-CH"/>
              </w:rPr>
            </w:pPr>
          </w:p>
        </w:tc>
        <w:tc>
          <w:tcPr>
            <w:tcW w:w="487" w:type="dxa"/>
            <w:shd w:val="clear" w:color="auto" w:fill="auto"/>
          </w:tcPr>
          <w:p w14:paraId="3CCEC657" w14:textId="77777777" w:rsidR="00905A39" w:rsidRPr="009E1E9A" w:rsidRDefault="00905A39">
            <w:pPr>
              <w:pStyle w:val="NoSpacing"/>
              <w:rPr>
                <w:color w:val="000000"/>
                <w:lang w:eastAsia="de-CH"/>
              </w:rPr>
            </w:pPr>
          </w:p>
        </w:tc>
      </w:tr>
      <w:tr w:rsidR="00905A39" w:rsidRPr="009E1E9A" w14:paraId="77E5A415" w14:textId="77777777">
        <w:trPr>
          <w:trHeight w:val="360"/>
        </w:trPr>
        <w:tc>
          <w:tcPr>
            <w:tcW w:w="560" w:type="dxa"/>
            <w:shd w:val="clear" w:color="auto" w:fill="auto"/>
          </w:tcPr>
          <w:p w14:paraId="6C544D5C" w14:textId="77777777" w:rsidR="00905A39" w:rsidRPr="009E1E9A" w:rsidRDefault="00905A39">
            <w:pPr>
              <w:pStyle w:val="NoSpacing"/>
              <w:rPr>
                <w:color w:val="000000"/>
                <w:lang w:eastAsia="de-CH"/>
              </w:rPr>
            </w:pPr>
            <w:r w:rsidRPr="009E1E9A">
              <w:rPr>
                <w:color w:val="000000"/>
                <w:lang w:eastAsia="de-CH"/>
              </w:rPr>
              <w:t>10.1</w:t>
            </w:r>
          </w:p>
        </w:tc>
        <w:tc>
          <w:tcPr>
            <w:tcW w:w="1703" w:type="dxa"/>
            <w:shd w:val="clear" w:color="auto" w:fill="auto"/>
          </w:tcPr>
          <w:p w14:paraId="7928ABB1" w14:textId="77777777" w:rsidR="00905A39" w:rsidRPr="009E1E9A" w:rsidRDefault="00905A39">
            <w:pPr>
              <w:pStyle w:val="NoSpacing"/>
              <w:rPr>
                <w:color w:val="000000"/>
                <w:lang w:eastAsia="de-CH"/>
              </w:rPr>
            </w:pPr>
            <w:r w:rsidRPr="009E1E9A">
              <w:rPr>
                <w:color w:val="000000"/>
                <w:lang w:eastAsia="de-CH"/>
              </w:rPr>
              <w:t>material incentive (behavior)</w:t>
            </w:r>
          </w:p>
        </w:tc>
        <w:tc>
          <w:tcPr>
            <w:tcW w:w="1782" w:type="dxa"/>
            <w:shd w:val="clear" w:color="auto" w:fill="auto"/>
          </w:tcPr>
          <w:p w14:paraId="284FAD72"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13BDC9E8" w14:textId="77777777" w:rsidR="00905A39" w:rsidRPr="009E1E9A" w:rsidRDefault="00905A39">
            <w:pPr>
              <w:pStyle w:val="NoSpacing"/>
              <w:rPr>
                <w:color w:val="000000"/>
                <w:lang w:eastAsia="de-CH"/>
              </w:rPr>
            </w:pPr>
          </w:p>
        </w:tc>
        <w:tc>
          <w:tcPr>
            <w:tcW w:w="1144" w:type="dxa"/>
            <w:shd w:val="clear" w:color="auto" w:fill="auto"/>
          </w:tcPr>
          <w:p w14:paraId="72F77470" w14:textId="77777777" w:rsidR="00905A39" w:rsidRPr="009E1E9A" w:rsidRDefault="00905A39">
            <w:pPr>
              <w:pStyle w:val="NoSpacing"/>
              <w:rPr>
                <w:color w:val="000000"/>
                <w:lang w:eastAsia="de-CH"/>
              </w:rPr>
            </w:pPr>
          </w:p>
        </w:tc>
        <w:tc>
          <w:tcPr>
            <w:tcW w:w="1113" w:type="dxa"/>
            <w:shd w:val="clear" w:color="auto" w:fill="auto"/>
          </w:tcPr>
          <w:p w14:paraId="1A3ADE82" w14:textId="77777777" w:rsidR="00905A39" w:rsidRPr="009E1E9A" w:rsidRDefault="00905A39">
            <w:pPr>
              <w:pStyle w:val="NoSpacing"/>
              <w:rPr>
                <w:color w:val="000000"/>
                <w:lang w:eastAsia="de-CH"/>
              </w:rPr>
            </w:pPr>
          </w:p>
        </w:tc>
        <w:tc>
          <w:tcPr>
            <w:tcW w:w="1096" w:type="dxa"/>
            <w:shd w:val="clear" w:color="auto" w:fill="auto"/>
          </w:tcPr>
          <w:p w14:paraId="5F76D167" w14:textId="77777777" w:rsidR="00905A39" w:rsidRPr="009E1E9A" w:rsidRDefault="00905A39">
            <w:pPr>
              <w:pStyle w:val="NoSpacing"/>
              <w:rPr>
                <w:color w:val="000000"/>
                <w:lang w:eastAsia="de-CH"/>
              </w:rPr>
            </w:pPr>
          </w:p>
        </w:tc>
        <w:tc>
          <w:tcPr>
            <w:tcW w:w="515" w:type="dxa"/>
            <w:shd w:val="clear" w:color="auto" w:fill="auto"/>
          </w:tcPr>
          <w:p w14:paraId="6C4C54C0" w14:textId="77777777" w:rsidR="00905A39" w:rsidRPr="009E1E9A" w:rsidRDefault="00905A39">
            <w:pPr>
              <w:pStyle w:val="NoSpacing"/>
              <w:rPr>
                <w:color w:val="000000"/>
                <w:lang w:eastAsia="de-CH"/>
              </w:rPr>
            </w:pPr>
          </w:p>
        </w:tc>
        <w:tc>
          <w:tcPr>
            <w:tcW w:w="370" w:type="dxa"/>
            <w:shd w:val="clear" w:color="auto" w:fill="auto"/>
          </w:tcPr>
          <w:p w14:paraId="475C3F03" w14:textId="77777777" w:rsidR="00905A39" w:rsidRPr="009E1E9A" w:rsidRDefault="00905A39">
            <w:pPr>
              <w:pStyle w:val="NoSpacing"/>
              <w:rPr>
                <w:color w:val="000000"/>
                <w:lang w:eastAsia="de-CH"/>
              </w:rPr>
            </w:pPr>
          </w:p>
        </w:tc>
        <w:tc>
          <w:tcPr>
            <w:tcW w:w="505" w:type="dxa"/>
            <w:shd w:val="clear" w:color="auto" w:fill="auto"/>
          </w:tcPr>
          <w:p w14:paraId="38EA3A45" w14:textId="77777777" w:rsidR="00905A39" w:rsidRPr="009E1E9A" w:rsidRDefault="00905A39">
            <w:pPr>
              <w:pStyle w:val="NoSpacing"/>
              <w:rPr>
                <w:color w:val="000000"/>
                <w:lang w:eastAsia="de-CH"/>
              </w:rPr>
            </w:pPr>
          </w:p>
        </w:tc>
        <w:tc>
          <w:tcPr>
            <w:tcW w:w="547" w:type="dxa"/>
            <w:shd w:val="clear" w:color="auto" w:fill="auto"/>
          </w:tcPr>
          <w:p w14:paraId="0CCA3D4A" w14:textId="77777777" w:rsidR="00905A39" w:rsidRPr="009E1E9A" w:rsidRDefault="00905A39">
            <w:pPr>
              <w:pStyle w:val="NoSpacing"/>
              <w:rPr>
                <w:color w:val="000000"/>
                <w:lang w:eastAsia="de-CH"/>
              </w:rPr>
            </w:pPr>
          </w:p>
        </w:tc>
        <w:tc>
          <w:tcPr>
            <w:tcW w:w="393" w:type="dxa"/>
            <w:shd w:val="clear" w:color="auto" w:fill="auto"/>
          </w:tcPr>
          <w:p w14:paraId="459DF9A7" w14:textId="77777777" w:rsidR="00905A39" w:rsidRPr="009E1E9A" w:rsidRDefault="00905A39">
            <w:pPr>
              <w:pStyle w:val="NoSpacing"/>
              <w:rPr>
                <w:color w:val="000000"/>
                <w:lang w:eastAsia="de-CH"/>
              </w:rPr>
            </w:pPr>
          </w:p>
        </w:tc>
        <w:tc>
          <w:tcPr>
            <w:tcW w:w="537" w:type="dxa"/>
            <w:shd w:val="clear" w:color="auto" w:fill="auto"/>
          </w:tcPr>
          <w:p w14:paraId="587F573B" w14:textId="77777777" w:rsidR="00905A39" w:rsidRPr="009E1E9A" w:rsidRDefault="00905A39">
            <w:pPr>
              <w:pStyle w:val="NoSpacing"/>
              <w:rPr>
                <w:color w:val="000000"/>
                <w:lang w:eastAsia="de-CH"/>
              </w:rPr>
            </w:pPr>
          </w:p>
        </w:tc>
        <w:tc>
          <w:tcPr>
            <w:tcW w:w="478" w:type="dxa"/>
            <w:shd w:val="clear" w:color="auto" w:fill="auto"/>
          </w:tcPr>
          <w:p w14:paraId="28424AED" w14:textId="77777777" w:rsidR="00905A39" w:rsidRPr="009E1E9A" w:rsidRDefault="00905A39">
            <w:pPr>
              <w:pStyle w:val="NoSpacing"/>
              <w:rPr>
                <w:color w:val="000000"/>
                <w:lang w:eastAsia="de-CH"/>
              </w:rPr>
            </w:pPr>
          </w:p>
        </w:tc>
        <w:tc>
          <w:tcPr>
            <w:tcW w:w="487" w:type="dxa"/>
            <w:shd w:val="clear" w:color="auto" w:fill="auto"/>
          </w:tcPr>
          <w:p w14:paraId="12412D6F" w14:textId="77777777" w:rsidR="00905A39" w:rsidRPr="009E1E9A" w:rsidRDefault="00905A39">
            <w:pPr>
              <w:pStyle w:val="NoSpacing"/>
              <w:rPr>
                <w:color w:val="000000"/>
                <w:lang w:eastAsia="de-CH"/>
              </w:rPr>
            </w:pPr>
          </w:p>
        </w:tc>
        <w:tc>
          <w:tcPr>
            <w:tcW w:w="487" w:type="dxa"/>
            <w:shd w:val="clear" w:color="auto" w:fill="auto"/>
          </w:tcPr>
          <w:p w14:paraId="6978ABCD" w14:textId="77777777" w:rsidR="00905A39" w:rsidRPr="009E1E9A" w:rsidRDefault="00905A39">
            <w:pPr>
              <w:pStyle w:val="NoSpacing"/>
              <w:rPr>
                <w:color w:val="000000"/>
                <w:lang w:eastAsia="de-CH"/>
              </w:rPr>
            </w:pPr>
          </w:p>
        </w:tc>
        <w:tc>
          <w:tcPr>
            <w:tcW w:w="467" w:type="dxa"/>
            <w:shd w:val="clear" w:color="auto" w:fill="auto"/>
          </w:tcPr>
          <w:p w14:paraId="5563C551"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6F959934" w14:textId="77777777" w:rsidR="00905A39" w:rsidRPr="009E1E9A" w:rsidRDefault="00905A39">
            <w:pPr>
              <w:pStyle w:val="NoSpacing"/>
              <w:rPr>
                <w:color w:val="000000"/>
                <w:lang w:eastAsia="de-CH"/>
              </w:rPr>
            </w:pPr>
          </w:p>
        </w:tc>
        <w:tc>
          <w:tcPr>
            <w:tcW w:w="487" w:type="dxa"/>
            <w:shd w:val="clear" w:color="auto" w:fill="auto"/>
          </w:tcPr>
          <w:p w14:paraId="5923457E" w14:textId="77777777" w:rsidR="00905A39" w:rsidRPr="009E1E9A" w:rsidRDefault="00905A39">
            <w:pPr>
              <w:pStyle w:val="NoSpacing"/>
              <w:rPr>
                <w:color w:val="000000"/>
                <w:lang w:eastAsia="de-CH"/>
              </w:rPr>
            </w:pPr>
          </w:p>
        </w:tc>
        <w:tc>
          <w:tcPr>
            <w:tcW w:w="487" w:type="dxa"/>
            <w:shd w:val="clear" w:color="auto" w:fill="auto"/>
          </w:tcPr>
          <w:p w14:paraId="392DD84D" w14:textId="77777777" w:rsidR="00905A39" w:rsidRPr="009E1E9A" w:rsidRDefault="00905A39">
            <w:pPr>
              <w:pStyle w:val="NoSpacing"/>
              <w:rPr>
                <w:color w:val="000000"/>
                <w:lang w:eastAsia="de-CH"/>
              </w:rPr>
            </w:pPr>
          </w:p>
        </w:tc>
        <w:tc>
          <w:tcPr>
            <w:tcW w:w="487" w:type="dxa"/>
            <w:shd w:val="clear" w:color="auto" w:fill="auto"/>
          </w:tcPr>
          <w:p w14:paraId="2ECFE089" w14:textId="77777777" w:rsidR="00905A39" w:rsidRPr="009E1E9A" w:rsidRDefault="00905A39">
            <w:pPr>
              <w:pStyle w:val="NoSpacing"/>
              <w:rPr>
                <w:color w:val="000000"/>
                <w:lang w:eastAsia="de-CH"/>
              </w:rPr>
            </w:pPr>
          </w:p>
        </w:tc>
      </w:tr>
      <w:tr w:rsidR="00905A39" w:rsidRPr="009E1E9A" w14:paraId="0D00C4BA" w14:textId="77777777">
        <w:trPr>
          <w:trHeight w:val="360"/>
        </w:trPr>
        <w:tc>
          <w:tcPr>
            <w:tcW w:w="560" w:type="dxa"/>
            <w:vMerge w:val="restart"/>
            <w:shd w:val="clear" w:color="auto" w:fill="auto"/>
          </w:tcPr>
          <w:p w14:paraId="3FD4C24C" w14:textId="77777777" w:rsidR="00905A39" w:rsidRPr="009E1E9A" w:rsidRDefault="00905A39">
            <w:pPr>
              <w:pStyle w:val="NoSpacing"/>
              <w:rPr>
                <w:color w:val="000000"/>
                <w:lang w:eastAsia="de-CH"/>
              </w:rPr>
            </w:pPr>
            <w:r w:rsidRPr="009E1E9A">
              <w:rPr>
                <w:color w:val="000000"/>
                <w:lang w:eastAsia="de-CH"/>
              </w:rPr>
              <w:t>10.4</w:t>
            </w:r>
          </w:p>
        </w:tc>
        <w:tc>
          <w:tcPr>
            <w:tcW w:w="1703" w:type="dxa"/>
            <w:vMerge w:val="restart"/>
            <w:shd w:val="clear" w:color="auto" w:fill="auto"/>
          </w:tcPr>
          <w:p w14:paraId="602EC36F" w14:textId="77777777" w:rsidR="00905A39" w:rsidRPr="009E1E9A" w:rsidRDefault="00905A39">
            <w:pPr>
              <w:pStyle w:val="NoSpacing"/>
              <w:rPr>
                <w:color w:val="000000"/>
                <w:lang w:eastAsia="de-CH"/>
              </w:rPr>
            </w:pPr>
            <w:r w:rsidRPr="009E1E9A">
              <w:rPr>
                <w:color w:val="000000"/>
                <w:lang w:eastAsia="de-CH"/>
              </w:rPr>
              <w:t>social reward</w:t>
            </w:r>
          </w:p>
        </w:tc>
        <w:tc>
          <w:tcPr>
            <w:tcW w:w="1782" w:type="dxa"/>
            <w:shd w:val="clear" w:color="auto" w:fill="auto"/>
          </w:tcPr>
          <w:p w14:paraId="7D0C73C1" w14:textId="77777777" w:rsidR="00905A39" w:rsidRPr="009E1E9A" w:rsidRDefault="00905A39">
            <w:pPr>
              <w:pStyle w:val="NoSpacing"/>
              <w:rPr>
                <w:color w:val="000000"/>
                <w:lang w:eastAsia="de-CH"/>
              </w:rPr>
            </w:pPr>
            <w:r w:rsidRPr="009E1E9A">
              <w:rPr>
                <w:color w:val="000000"/>
                <w:lang w:eastAsia="de-CH"/>
              </w:rPr>
              <w:t>optimism</w:t>
            </w:r>
          </w:p>
        </w:tc>
        <w:tc>
          <w:tcPr>
            <w:tcW w:w="877" w:type="dxa"/>
            <w:shd w:val="clear" w:color="auto" w:fill="auto"/>
          </w:tcPr>
          <w:p w14:paraId="61C1ABAC" w14:textId="77777777" w:rsidR="00905A39" w:rsidRPr="009E1E9A" w:rsidRDefault="00905A39">
            <w:pPr>
              <w:pStyle w:val="NoSpacing"/>
              <w:rPr>
                <w:color w:val="000000"/>
                <w:lang w:eastAsia="de-CH"/>
              </w:rPr>
            </w:pPr>
          </w:p>
        </w:tc>
        <w:tc>
          <w:tcPr>
            <w:tcW w:w="1144" w:type="dxa"/>
            <w:shd w:val="clear" w:color="auto" w:fill="auto"/>
          </w:tcPr>
          <w:p w14:paraId="5DE3C95D" w14:textId="77777777" w:rsidR="00905A39" w:rsidRPr="009E1E9A" w:rsidRDefault="00905A39">
            <w:pPr>
              <w:pStyle w:val="NoSpacing"/>
              <w:rPr>
                <w:color w:val="000000"/>
                <w:lang w:eastAsia="de-CH"/>
              </w:rPr>
            </w:pPr>
          </w:p>
        </w:tc>
        <w:tc>
          <w:tcPr>
            <w:tcW w:w="1113" w:type="dxa"/>
            <w:shd w:val="clear" w:color="auto" w:fill="auto"/>
          </w:tcPr>
          <w:p w14:paraId="06B0D380" w14:textId="77777777" w:rsidR="00905A39" w:rsidRPr="009E1E9A" w:rsidRDefault="00905A39">
            <w:pPr>
              <w:pStyle w:val="NoSpacing"/>
              <w:rPr>
                <w:color w:val="000000"/>
                <w:lang w:eastAsia="de-CH"/>
              </w:rPr>
            </w:pPr>
          </w:p>
        </w:tc>
        <w:tc>
          <w:tcPr>
            <w:tcW w:w="1096" w:type="dxa"/>
            <w:shd w:val="clear" w:color="auto" w:fill="auto"/>
          </w:tcPr>
          <w:p w14:paraId="48AE7964" w14:textId="77777777" w:rsidR="00905A39" w:rsidRPr="009E1E9A" w:rsidRDefault="00905A39">
            <w:pPr>
              <w:pStyle w:val="NoSpacing"/>
              <w:rPr>
                <w:color w:val="000000"/>
                <w:lang w:eastAsia="de-CH"/>
              </w:rPr>
            </w:pPr>
          </w:p>
        </w:tc>
        <w:tc>
          <w:tcPr>
            <w:tcW w:w="515" w:type="dxa"/>
            <w:shd w:val="clear" w:color="auto" w:fill="auto"/>
          </w:tcPr>
          <w:p w14:paraId="6873CB64" w14:textId="77777777" w:rsidR="00905A39" w:rsidRPr="009E1E9A" w:rsidRDefault="00905A39">
            <w:pPr>
              <w:pStyle w:val="NoSpacing"/>
              <w:rPr>
                <w:color w:val="000000"/>
                <w:lang w:eastAsia="de-CH"/>
              </w:rPr>
            </w:pPr>
          </w:p>
        </w:tc>
        <w:tc>
          <w:tcPr>
            <w:tcW w:w="370" w:type="dxa"/>
            <w:shd w:val="clear" w:color="auto" w:fill="auto"/>
          </w:tcPr>
          <w:p w14:paraId="3D4EA1E8" w14:textId="77777777" w:rsidR="00905A39" w:rsidRPr="009E1E9A" w:rsidRDefault="00905A39">
            <w:pPr>
              <w:pStyle w:val="NoSpacing"/>
              <w:rPr>
                <w:color w:val="000000"/>
                <w:lang w:eastAsia="de-CH"/>
              </w:rPr>
            </w:pPr>
          </w:p>
        </w:tc>
        <w:tc>
          <w:tcPr>
            <w:tcW w:w="505" w:type="dxa"/>
            <w:shd w:val="clear" w:color="auto" w:fill="auto"/>
          </w:tcPr>
          <w:p w14:paraId="0CA60E50" w14:textId="77777777" w:rsidR="00905A39" w:rsidRPr="009E1E9A" w:rsidRDefault="00905A39">
            <w:pPr>
              <w:pStyle w:val="NoSpacing"/>
              <w:rPr>
                <w:color w:val="000000"/>
                <w:lang w:eastAsia="de-CH"/>
              </w:rPr>
            </w:pPr>
            <w:r w:rsidRPr="009E1E9A">
              <w:rPr>
                <w:color w:val="000000"/>
                <w:lang w:eastAsia="de-CH"/>
              </w:rPr>
              <w:t>1</w:t>
            </w:r>
          </w:p>
        </w:tc>
        <w:tc>
          <w:tcPr>
            <w:tcW w:w="547" w:type="dxa"/>
            <w:shd w:val="clear" w:color="auto" w:fill="auto"/>
          </w:tcPr>
          <w:p w14:paraId="597FBC0C" w14:textId="77777777" w:rsidR="00905A39" w:rsidRPr="009E1E9A" w:rsidRDefault="00905A39">
            <w:pPr>
              <w:pStyle w:val="NoSpacing"/>
              <w:rPr>
                <w:color w:val="000000"/>
                <w:lang w:eastAsia="de-CH"/>
              </w:rPr>
            </w:pPr>
          </w:p>
        </w:tc>
        <w:tc>
          <w:tcPr>
            <w:tcW w:w="393" w:type="dxa"/>
            <w:shd w:val="clear" w:color="auto" w:fill="auto"/>
          </w:tcPr>
          <w:p w14:paraId="145DFFEA" w14:textId="77777777" w:rsidR="00905A39" w:rsidRPr="009E1E9A" w:rsidRDefault="00905A39">
            <w:pPr>
              <w:pStyle w:val="NoSpacing"/>
              <w:rPr>
                <w:color w:val="000000"/>
                <w:lang w:eastAsia="de-CH"/>
              </w:rPr>
            </w:pPr>
          </w:p>
        </w:tc>
        <w:tc>
          <w:tcPr>
            <w:tcW w:w="537" w:type="dxa"/>
            <w:shd w:val="clear" w:color="auto" w:fill="auto"/>
          </w:tcPr>
          <w:p w14:paraId="752F6888" w14:textId="77777777" w:rsidR="00905A39" w:rsidRPr="009E1E9A" w:rsidRDefault="00905A39">
            <w:pPr>
              <w:pStyle w:val="NoSpacing"/>
              <w:rPr>
                <w:color w:val="000000"/>
                <w:lang w:eastAsia="de-CH"/>
              </w:rPr>
            </w:pPr>
          </w:p>
        </w:tc>
        <w:tc>
          <w:tcPr>
            <w:tcW w:w="478" w:type="dxa"/>
            <w:shd w:val="clear" w:color="auto" w:fill="auto"/>
          </w:tcPr>
          <w:p w14:paraId="36CA0FE9" w14:textId="77777777" w:rsidR="00905A39" w:rsidRPr="009E1E9A" w:rsidRDefault="00905A39">
            <w:pPr>
              <w:pStyle w:val="NoSpacing"/>
              <w:rPr>
                <w:color w:val="000000"/>
                <w:lang w:eastAsia="de-CH"/>
              </w:rPr>
            </w:pPr>
          </w:p>
        </w:tc>
        <w:tc>
          <w:tcPr>
            <w:tcW w:w="487" w:type="dxa"/>
            <w:shd w:val="clear" w:color="auto" w:fill="auto"/>
          </w:tcPr>
          <w:p w14:paraId="00D123B5" w14:textId="77777777" w:rsidR="00905A39" w:rsidRPr="009E1E9A" w:rsidRDefault="00905A39">
            <w:pPr>
              <w:pStyle w:val="NoSpacing"/>
              <w:rPr>
                <w:color w:val="000000"/>
                <w:lang w:eastAsia="de-CH"/>
              </w:rPr>
            </w:pPr>
          </w:p>
        </w:tc>
        <w:tc>
          <w:tcPr>
            <w:tcW w:w="487" w:type="dxa"/>
            <w:shd w:val="clear" w:color="auto" w:fill="auto"/>
          </w:tcPr>
          <w:p w14:paraId="725383DC" w14:textId="77777777" w:rsidR="00905A39" w:rsidRPr="009E1E9A" w:rsidRDefault="00905A39">
            <w:pPr>
              <w:pStyle w:val="NoSpacing"/>
              <w:rPr>
                <w:color w:val="000000"/>
                <w:lang w:eastAsia="de-CH"/>
              </w:rPr>
            </w:pPr>
          </w:p>
        </w:tc>
        <w:tc>
          <w:tcPr>
            <w:tcW w:w="467" w:type="dxa"/>
            <w:shd w:val="clear" w:color="auto" w:fill="auto"/>
          </w:tcPr>
          <w:p w14:paraId="08F6761A" w14:textId="77777777" w:rsidR="00905A39" w:rsidRPr="009E1E9A" w:rsidRDefault="00905A39">
            <w:pPr>
              <w:pStyle w:val="NoSpacing"/>
              <w:rPr>
                <w:color w:val="000000"/>
                <w:lang w:eastAsia="de-CH"/>
              </w:rPr>
            </w:pPr>
          </w:p>
        </w:tc>
        <w:tc>
          <w:tcPr>
            <w:tcW w:w="507" w:type="dxa"/>
            <w:shd w:val="clear" w:color="auto" w:fill="auto"/>
          </w:tcPr>
          <w:p w14:paraId="721D871A" w14:textId="77777777" w:rsidR="00905A39" w:rsidRPr="009E1E9A" w:rsidRDefault="00905A39">
            <w:pPr>
              <w:pStyle w:val="NoSpacing"/>
              <w:rPr>
                <w:color w:val="000000"/>
                <w:lang w:eastAsia="de-CH"/>
              </w:rPr>
            </w:pPr>
          </w:p>
        </w:tc>
        <w:tc>
          <w:tcPr>
            <w:tcW w:w="487" w:type="dxa"/>
            <w:shd w:val="clear" w:color="auto" w:fill="auto"/>
          </w:tcPr>
          <w:p w14:paraId="71D4F178" w14:textId="77777777" w:rsidR="00905A39" w:rsidRPr="009E1E9A" w:rsidRDefault="00905A39">
            <w:pPr>
              <w:pStyle w:val="NoSpacing"/>
              <w:rPr>
                <w:color w:val="000000"/>
                <w:lang w:eastAsia="de-CH"/>
              </w:rPr>
            </w:pPr>
          </w:p>
        </w:tc>
        <w:tc>
          <w:tcPr>
            <w:tcW w:w="487" w:type="dxa"/>
            <w:shd w:val="clear" w:color="auto" w:fill="auto"/>
          </w:tcPr>
          <w:p w14:paraId="114080B5" w14:textId="77777777" w:rsidR="00905A39" w:rsidRPr="009E1E9A" w:rsidRDefault="00905A39">
            <w:pPr>
              <w:pStyle w:val="NoSpacing"/>
              <w:rPr>
                <w:color w:val="000000"/>
                <w:lang w:eastAsia="de-CH"/>
              </w:rPr>
            </w:pPr>
          </w:p>
        </w:tc>
        <w:tc>
          <w:tcPr>
            <w:tcW w:w="487" w:type="dxa"/>
            <w:shd w:val="clear" w:color="auto" w:fill="auto"/>
          </w:tcPr>
          <w:p w14:paraId="729659D2" w14:textId="77777777" w:rsidR="00905A39" w:rsidRPr="009E1E9A" w:rsidRDefault="00905A39">
            <w:pPr>
              <w:pStyle w:val="NoSpacing"/>
              <w:rPr>
                <w:color w:val="000000"/>
                <w:lang w:eastAsia="de-CH"/>
              </w:rPr>
            </w:pPr>
          </w:p>
        </w:tc>
      </w:tr>
      <w:tr w:rsidR="00905A39" w:rsidRPr="009E1E9A" w14:paraId="16402454" w14:textId="77777777">
        <w:trPr>
          <w:trHeight w:val="360"/>
        </w:trPr>
        <w:tc>
          <w:tcPr>
            <w:tcW w:w="560" w:type="dxa"/>
            <w:vMerge/>
            <w:shd w:val="clear" w:color="auto" w:fill="auto"/>
          </w:tcPr>
          <w:p w14:paraId="7187DBB9" w14:textId="77777777" w:rsidR="00905A39" w:rsidRPr="009E1E9A" w:rsidRDefault="00905A39">
            <w:pPr>
              <w:pStyle w:val="NoSpacing"/>
              <w:rPr>
                <w:color w:val="000000"/>
                <w:lang w:eastAsia="de-CH"/>
              </w:rPr>
            </w:pPr>
          </w:p>
        </w:tc>
        <w:tc>
          <w:tcPr>
            <w:tcW w:w="1703" w:type="dxa"/>
            <w:vMerge/>
            <w:shd w:val="clear" w:color="auto" w:fill="auto"/>
          </w:tcPr>
          <w:p w14:paraId="04054557" w14:textId="77777777" w:rsidR="00905A39" w:rsidRPr="009E1E9A" w:rsidRDefault="00905A39">
            <w:pPr>
              <w:pStyle w:val="NoSpacing"/>
              <w:rPr>
                <w:color w:val="000000"/>
                <w:lang w:eastAsia="de-CH"/>
              </w:rPr>
            </w:pPr>
          </w:p>
        </w:tc>
        <w:tc>
          <w:tcPr>
            <w:tcW w:w="1782" w:type="dxa"/>
            <w:shd w:val="clear" w:color="auto" w:fill="auto"/>
          </w:tcPr>
          <w:p w14:paraId="5941DB44" w14:textId="77777777" w:rsidR="00905A39" w:rsidRPr="009E1E9A" w:rsidRDefault="00905A39">
            <w:pPr>
              <w:pStyle w:val="NoSpacing"/>
              <w:rPr>
                <w:color w:val="000000"/>
                <w:lang w:eastAsia="de-CH"/>
              </w:rPr>
            </w:pPr>
            <w:r w:rsidRPr="009E1E9A">
              <w:rPr>
                <w:color w:val="000000"/>
                <w:lang w:eastAsia="de-CH"/>
              </w:rPr>
              <w:t>reinforcement</w:t>
            </w:r>
          </w:p>
        </w:tc>
        <w:tc>
          <w:tcPr>
            <w:tcW w:w="877" w:type="dxa"/>
            <w:shd w:val="clear" w:color="auto" w:fill="auto"/>
          </w:tcPr>
          <w:p w14:paraId="4E85B68A" w14:textId="77777777" w:rsidR="00905A39" w:rsidRPr="009E1E9A" w:rsidRDefault="00905A39">
            <w:pPr>
              <w:pStyle w:val="NoSpacing"/>
              <w:rPr>
                <w:color w:val="000000"/>
                <w:lang w:eastAsia="de-CH"/>
              </w:rPr>
            </w:pPr>
          </w:p>
        </w:tc>
        <w:tc>
          <w:tcPr>
            <w:tcW w:w="1144" w:type="dxa"/>
            <w:shd w:val="clear" w:color="auto" w:fill="auto"/>
          </w:tcPr>
          <w:p w14:paraId="7AB8A91E" w14:textId="77777777" w:rsidR="00905A39" w:rsidRPr="009E1E9A" w:rsidRDefault="00905A39">
            <w:pPr>
              <w:pStyle w:val="NoSpacing"/>
              <w:rPr>
                <w:color w:val="000000"/>
                <w:lang w:eastAsia="de-CH"/>
              </w:rPr>
            </w:pPr>
          </w:p>
        </w:tc>
        <w:tc>
          <w:tcPr>
            <w:tcW w:w="1113" w:type="dxa"/>
            <w:shd w:val="clear" w:color="auto" w:fill="auto"/>
          </w:tcPr>
          <w:p w14:paraId="193CCDB3" w14:textId="77777777" w:rsidR="00905A39" w:rsidRPr="009E1E9A" w:rsidRDefault="00905A39">
            <w:pPr>
              <w:pStyle w:val="NoSpacing"/>
              <w:rPr>
                <w:color w:val="000000"/>
                <w:lang w:eastAsia="de-CH"/>
              </w:rPr>
            </w:pPr>
          </w:p>
        </w:tc>
        <w:tc>
          <w:tcPr>
            <w:tcW w:w="1096" w:type="dxa"/>
            <w:shd w:val="clear" w:color="auto" w:fill="auto"/>
          </w:tcPr>
          <w:p w14:paraId="4CAC11C9" w14:textId="77777777" w:rsidR="00905A39" w:rsidRPr="009E1E9A" w:rsidRDefault="00905A39">
            <w:pPr>
              <w:pStyle w:val="NoSpacing"/>
              <w:rPr>
                <w:color w:val="000000"/>
                <w:lang w:eastAsia="de-CH"/>
              </w:rPr>
            </w:pPr>
          </w:p>
        </w:tc>
        <w:tc>
          <w:tcPr>
            <w:tcW w:w="515" w:type="dxa"/>
            <w:shd w:val="clear" w:color="auto" w:fill="auto"/>
          </w:tcPr>
          <w:p w14:paraId="003329FC" w14:textId="77777777" w:rsidR="00905A39" w:rsidRPr="009E1E9A" w:rsidRDefault="00905A39">
            <w:pPr>
              <w:pStyle w:val="NoSpacing"/>
              <w:rPr>
                <w:color w:val="000000"/>
                <w:lang w:eastAsia="de-CH"/>
              </w:rPr>
            </w:pPr>
          </w:p>
        </w:tc>
        <w:tc>
          <w:tcPr>
            <w:tcW w:w="370" w:type="dxa"/>
            <w:shd w:val="clear" w:color="auto" w:fill="auto"/>
          </w:tcPr>
          <w:p w14:paraId="45DE537B" w14:textId="77777777" w:rsidR="00905A39" w:rsidRPr="009E1E9A" w:rsidRDefault="00905A39">
            <w:pPr>
              <w:pStyle w:val="NoSpacing"/>
              <w:rPr>
                <w:color w:val="000000"/>
                <w:lang w:eastAsia="de-CH"/>
              </w:rPr>
            </w:pPr>
          </w:p>
        </w:tc>
        <w:tc>
          <w:tcPr>
            <w:tcW w:w="505" w:type="dxa"/>
            <w:shd w:val="clear" w:color="auto" w:fill="auto"/>
          </w:tcPr>
          <w:p w14:paraId="7D357298" w14:textId="77777777" w:rsidR="00905A39" w:rsidRPr="009E1E9A" w:rsidRDefault="00905A39">
            <w:pPr>
              <w:pStyle w:val="NoSpacing"/>
              <w:rPr>
                <w:color w:val="000000"/>
                <w:lang w:eastAsia="de-CH"/>
              </w:rPr>
            </w:pPr>
          </w:p>
        </w:tc>
        <w:tc>
          <w:tcPr>
            <w:tcW w:w="547" w:type="dxa"/>
            <w:shd w:val="clear" w:color="auto" w:fill="auto"/>
          </w:tcPr>
          <w:p w14:paraId="067A2270" w14:textId="77777777" w:rsidR="00905A39" w:rsidRPr="009E1E9A" w:rsidRDefault="00905A39">
            <w:pPr>
              <w:pStyle w:val="NoSpacing"/>
              <w:rPr>
                <w:color w:val="000000"/>
                <w:lang w:eastAsia="de-CH"/>
              </w:rPr>
            </w:pPr>
          </w:p>
        </w:tc>
        <w:tc>
          <w:tcPr>
            <w:tcW w:w="393" w:type="dxa"/>
            <w:shd w:val="clear" w:color="auto" w:fill="auto"/>
          </w:tcPr>
          <w:p w14:paraId="1687E7D9" w14:textId="77777777" w:rsidR="00905A39" w:rsidRPr="009E1E9A" w:rsidRDefault="00905A39">
            <w:pPr>
              <w:pStyle w:val="NoSpacing"/>
              <w:rPr>
                <w:color w:val="000000"/>
                <w:lang w:eastAsia="de-CH"/>
              </w:rPr>
            </w:pPr>
          </w:p>
        </w:tc>
        <w:tc>
          <w:tcPr>
            <w:tcW w:w="537" w:type="dxa"/>
            <w:shd w:val="clear" w:color="auto" w:fill="auto"/>
          </w:tcPr>
          <w:p w14:paraId="76D63C68" w14:textId="77777777" w:rsidR="00905A39" w:rsidRPr="009E1E9A" w:rsidRDefault="00905A39">
            <w:pPr>
              <w:pStyle w:val="NoSpacing"/>
              <w:rPr>
                <w:color w:val="000000"/>
                <w:lang w:eastAsia="de-CH"/>
              </w:rPr>
            </w:pPr>
          </w:p>
        </w:tc>
        <w:tc>
          <w:tcPr>
            <w:tcW w:w="478" w:type="dxa"/>
            <w:shd w:val="clear" w:color="auto" w:fill="auto"/>
          </w:tcPr>
          <w:p w14:paraId="13D8540D" w14:textId="77777777" w:rsidR="00905A39" w:rsidRPr="009E1E9A" w:rsidRDefault="00905A39">
            <w:pPr>
              <w:pStyle w:val="NoSpacing"/>
              <w:rPr>
                <w:color w:val="000000"/>
                <w:lang w:eastAsia="de-CH"/>
              </w:rPr>
            </w:pPr>
          </w:p>
        </w:tc>
        <w:tc>
          <w:tcPr>
            <w:tcW w:w="487" w:type="dxa"/>
            <w:shd w:val="clear" w:color="auto" w:fill="auto"/>
          </w:tcPr>
          <w:p w14:paraId="6D1D2A59" w14:textId="77777777" w:rsidR="00905A39" w:rsidRPr="009E1E9A" w:rsidRDefault="00905A39">
            <w:pPr>
              <w:pStyle w:val="NoSpacing"/>
              <w:rPr>
                <w:color w:val="000000"/>
                <w:lang w:eastAsia="de-CH"/>
              </w:rPr>
            </w:pPr>
          </w:p>
        </w:tc>
        <w:tc>
          <w:tcPr>
            <w:tcW w:w="487" w:type="dxa"/>
            <w:shd w:val="clear" w:color="auto" w:fill="auto"/>
          </w:tcPr>
          <w:p w14:paraId="12EE77F2"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617C29B2"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3588700" w14:textId="77777777" w:rsidR="00905A39" w:rsidRPr="009E1E9A" w:rsidRDefault="00905A39">
            <w:pPr>
              <w:pStyle w:val="NoSpacing"/>
              <w:rPr>
                <w:color w:val="000000"/>
                <w:lang w:eastAsia="de-CH"/>
              </w:rPr>
            </w:pPr>
          </w:p>
        </w:tc>
        <w:tc>
          <w:tcPr>
            <w:tcW w:w="487" w:type="dxa"/>
            <w:shd w:val="clear" w:color="auto" w:fill="auto"/>
          </w:tcPr>
          <w:p w14:paraId="263FF613"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7ED0001B" w14:textId="77777777" w:rsidR="00905A39" w:rsidRPr="009E1E9A" w:rsidRDefault="00905A39">
            <w:pPr>
              <w:pStyle w:val="NoSpacing"/>
              <w:rPr>
                <w:color w:val="000000"/>
                <w:lang w:eastAsia="de-CH"/>
              </w:rPr>
            </w:pPr>
          </w:p>
        </w:tc>
        <w:tc>
          <w:tcPr>
            <w:tcW w:w="487" w:type="dxa"/>
            <w:shd w:val="clear" w:color="auto" w:fill="auto"/>
          </w:tcPr>
          <w:p w14:paraId="0CA0F769" w14:textId="77777777" w:rsidR="00905A39" w:rsidRPr="009E1E9A" w:rsidRDefault="00905A39">
            <w:pPr>
              <w:pStyle w:val="NoSpacing"/>
              <w:rPr>
                <w:color w:val="000000"/>
                <w:lang w:eastAsia="de-CH"/>
              </w:rPr>
            </w:pPr>
          </w:p>
        </w:tc>
      </w:tr>
      <w:tr w:rsidR="00905A39" w:rsidRPr="009E1E9A" w14:paraId="40417E6D" w14:textId="77777777">
        <w:trPr>
          <w:trHeight w:val="360"/>
        </w:trPr>
        <w:tc>
          <w:tcPr>
            <w:tcW w:w="560" w:type="dxa"/>
            <w:vMerge w:val="restart"/>
            <w:shd w:val="clear" w:color="auto" w:fill="auto"/>
          </w:tcPr>
          <w:p w14:paraId="35BE724C" w14:textId="77777777" w:rsidR="00905A39" w:rsidRPr="009E1E9A" w:rsidRDefault="00905A39">
            <w:pPr>
              <w:pStyle w:val="NoSpacing"/>
              <w:rPr>
                <w:color w:val="000000"/>
                <w:lang w:eastAsia="de-CH"/>
              </w:rPr>
            </w:pPr>
            <w:r w:rsidRPr="009E1E9A">
              <w:rPr>
                <w:color w:val="000000"/>
                <w:lang w:eastAsia="de-CH"/>
              </w:rPr>
              <w:t>10.9</w:t>
            </w:r>
          </w:p>
        </w:tc>
        <w:tc>
          <w:tcPr>
            <w:tcW w:w="1703" w:type="dxa"/>
            <w:vMerge w:val="restart"/>
            <w:shd w:val="clear" w:color="auto" w:fill="auto"/>
          </w:tcPr>
          <w:p w14:paraId="6633A7E5" w14:textId="77777777" w:rsidR="00905A39" w:rsidRPr="009E1E9A" w:rsidRDefault="00905A39">
            <w:pPr>
              <w:pStyle w:val="NoSpacing"/>
              <w:rPr>
                <w:color w:val="000000"/>
                <w:lang w:eastAsia="de-CH"/>
              </w:rPr>
            </w:pPr>
            <w:r w:rsidRPr="009E1E9A">
              <w:rPr>
                <w:color w:val="000000"/>
                <w:lang w:eastAsia="de-CH"/>
              </w:rPr>
              <w:t>self-reward</w:t>
            </w:r>
          </w:p>
        </w:tc>
        <w:tc>
          <w:tcPr>
            <w:tcW w:w="1782" w:type="dxa"/>
            <w:shd w:val="clear" w:color="auto" w:fill="auto"/>
          </w:tcPr>
          <w:p w14:paraId="66BCF7AC" w14:textId="77777777" w:rsidR="00905A39" w:rsidRPr="009E1E9A" w:rsidRDefault="00905A39">
            <w:pPr>
              <w:pStyle w:val="NoSpacing"/>
              <w:rPr>
                <w:color w:val="000000"/>
                <w:lang w:eastAsia="de-CH"/>
              </w:rPr>
            </w:pPr>
            <w:r w:rsidRPr="009E1E9A">
              <w:rPr>
                <w:color w:val="000000"/>
                <w:lang w:eastAsia="de-CH"/>
              </w:rPr>
              <w:t>optimism</w:t>
            </w:r>
          </w:p>
        </w:tc>
        <w:tc>
          <w:tcPr>
            <w:tcW w:w="877" w:type="dxa"/>
            <w:shd w:val="clear" w:color="auto" w:fill="auto"/>
          </w:tcPr>
          <w:p w14:paraId="7A766882" w14:textId="77777777" w:rsidR="00905A39" w:rsidRPr="009E1E9A" w:rsidRDefault="00905A39">
            <w:pPr>
              <w:pStyle w:val="NoSpacing"/>
              <w:rPr>
                <w:color w:val="000000"/>
                <w:lang w:eastAsia="de-CH"/>
              </w:rPr>
            </w:pPr>
          </w:p>
        </w:tc>
        <w:tc>
          <w:tcPr>
            <w:tcW w:w="1144" w:type="dxa"/>
            <w:shd w:val="clear" w:color="auto" w:fill="auto"/>
          </w:tcPr>
          <w:p w14:paraId="2B943A10" w14:textId="77777777" w:rsidR="00905A39" w:rsidRPr="009E1E9A" w:rsidRDefault="00905A39">
            <w:pPr>
              <w:pStyle w:val="NoSpacing"/>
              <w:rPr>
                <w:color w:val="000000"/>
                <w:lang w:eastAsia="de-CH"/>
              </w:rPr>
            </w:pPr>
          </w:p>
        </w:tc>
        <w:tc>
          <w:tcPr>
            <w:tcW w:w="1113" w:type="dxa"/>
            <w:shd w:val="clear" w:color="auto" w:fill="auto"/>
          </w:tcPr>
          <w:p w14:paraId="708454F2" w14:textId="77777777" w:rsidR="00905A39" w:rsidRPr="009E1E9A" w:rsidRDefault="00905A39">
            <w:pPr>
              <w:pStyle w:val="NoSpacing"/>
              <w:rPr>
                <w:color w:val="000000"/>
                <w:lang w:eastAsia="de-CH"/>
              </w:rPr>
            </w:pPr>
          </w:p>
        </w:tc>
        <w:tc>
          <w:tcPr>
            <w:tcW w:w="1096" w:type="dxa"/>
            <w:shd w:val="clear" w:color="auto" w:fill="auto"/>
          </w:tcPr>
          <w:p w14:paraId="1FBBBFA7" w14:textId="77777777" w:rsidR="00905A39" w:rsidRPr="009E1E9A" w:rsidRDefault="00905A39">
            <w:pPr>
              <w:pStyle w:val="NoSpacing"/>
              <w:rPr>
                <w:color w:val="000000"/>
                <w:lang w:eastAsia="de-CH"/>
              </w:rPr>
            </w:pPr>
          </w:p>
        </w:tc>
        <w:tc>
          <w:tcPr>
            <w:tcW w:w="515" w:type="dxa"/>
            <w:shd w:val="clear" w:color="auto" w:fill="auto"/>
          </w:tcPr>
          <w:p w14:paraId="00B42757"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1A55D487" w14:textId="77777777" w:rsidR="00905A39" w:rsidRPr="009E1E9A" w:rsidRDefault="00905A39">
            <w:pPr>
              <w:pStyle w:val="NoSpacing"/>
              <w:rPr>
                <w:color w:val="000000"/>
                <w:lang w:eastAsia="de-CH"/>
              </w:rPr>
            </w:pPr>
          </w:p>
        </w:tc>
        <w:tc>
          <w:tcPr>
            <w:tcW w:w="505" w:type="dxa"/>
            <w:shd w:val="clear" w:color="auto" w:fill="auto"/>
          </w:tcPr>
          <w:p w14:paraId="69C7010E" w14:textId="77777777" w:rsidR="00905A39" w:rsidRPr="009E1E9A" w:rsidRDefault="00905A39">
            <w:pPr>
              <w:pStyle w:val="NoSpacing"/>
              <w:rPr>
                <w:color w:val="000000"/>
                <w:lang w:eastAsia="de-CH"/>
              </w:rPr>
            </w:pPr>
          </w:p>
        </w:tc>
        <w:tc>
          <w:tcPr>
            <w:tcW w:w="547" w:type="dxa"/>
            <w:shd w:val="clear" w:color="auto" w:fill="auto"/>
          </w:tcPr>
          <w:p w14:paraId="12805C67" w14:textId="77777777" w:rsidR="00905A39" w:rsidRPr="009E1E9A" w:rsidRDefault="00905A39">
            <w:pPr>
              <w:pStyle w:val="NoSpacing"/>
              <w:rPr>
                <w:color w:val="000000"/>
                <w:lang w:eastAsia="de-CH"/>
              </w:rPr>
            </w:pPr>
          </w:p>
        </w:tc>
        <w:tc>
          <w:tcPr>
            <w:tcW w:w="393" w:type="dxa"/>
            <w:shd w:val="clear" w:color="auto" w:fill="auto"/>
          </w:tcPr>
          <w:p w14:paraId="6165A333" w14:textId="77777777" w:rsidR="00905A39" w:rsidRPr="009E1E9A" w:rsidRDefault="00905A39">
            <w:pPr>
              <w:pStyle w:val="NoSpacing"/>
              <w:rPr>
                <w:color w:val="000000"/>
                <w:lang w:eastAsia="de-CH"/>
              </w:rPr>
            </w:pPr>
          </w:p>
        </w:tc>
        <w:tc>
          <w:tcPr>
            <w:tcW w:w="537" w:type="dxa"/>
            <w:shd w:val="clear" w:color="auto" w:fill="auto"/>
          </w:tcPr>
          <w:p w14:paraId="1332B5D2" w14:textId="77777777" w:rsidR="00905A39" w:rsidRPr="009E1E9A" w:rsidRDefault="00905A39">
            <w:pPr>
              <w:pStyle w:val="NoSpacing"/>
              <w:rPr>
                <w:color w:val="000000"/>
                <w:lang w:eastAsia="de-CH"/>
              </w:rPr>
            </w:pPr>
          </w:p>
        </w:tc>
        <w:tc>
          <w:tcPr>
            <w:tcW w:w="478" w:type="dxa"/>
            <w:shd w:val="clear" w:color="auto" w:fill="auto"/>
          </w:tcPr>
          <w:p w14:paraId="1B75E80C" w14:textId="77777777" w:rsidR="00905A39" w:rsidRPr="009E1E9A" w:rsidRDefault="00905A39">
            <w:pPr>
              <w:pStyle w:val="NoSpacing"/>
              <w:rPr>
                <w:color w:val="000000"/>
                <w:lang w:eastAsia="de-CH"/>
              </w:rPr>
            </w:pPr>
          </w:p>
        </w:tc>
        <w:tc>
          <w:tcPr>
            <w:tcW w:w="487" w:type="dxa"/>
            <w:shd w:val="clear" w:color="auto" w:fill="auto"/>
          </w:tcPr>
          <w:p w14:paraId="1553D507" w14:textId="77777777" w:rsidR="00905A39" w:rsidRPr="009E1E9A" w:rsidRDefault="00905A39">
            <w:pPr>
              <w:pStyle w:val="NoSpacing"/>
              <w:rPr>
                <w:color w:val="000000"/>
                <w:lang w:eastAsia="de-CH"/>
              </w:rPr>
            </w:pPr>
          </w:p>
        </w:tc>
        <w:tc>
          <w:tcPr>
            <w:tcW w:w="487" w:type="dxa"/>
            <w:shd w:val="clear" w:color="auto" w:fill="auto"/>
          </w:tcPr>
          <w:p w14:paraId="4C2017A7" w14:textId="77777777" w:rsidR="00905A39" w:rsidRPr="009E1E9A" w:rsidRDefault="00905A39">
            <w:pPr>
              <w:pStyle w:val="NoSpacing"/>
              <w:rPr>
                <w:color w:val="000000"/>
                <w:lang w:eastAsia="de-CH"/>
              </w:rPr>
            </w:pPr>
          </w:p>
        </w:tc>
        <w:tc>
          <w:tcPr>
            <w:tcW w:w="467" w:type="dxa"/>
            <w:shd w:val="clear" w:color="auto" w:fill="auto"/>
          </w:tcPr>
          <w:p w14:paraId="06383EA8" w14:textId="77777777" w:rsidR="00905A39" w:rsidRPr="009E1E9A" w:rsidRDefault="00905A39">
            <w:pPr>
              <w:pStyle w:val="NoSpacing"/>
              <w:rPr>
                <w:color w:val="000000"/>
                <w:lang w:eastAsia="de-CH"/>
              </w:rPr>
            </w:pPr>
          </w:p>
        </w:tc>
        <w:tc>
          <w:tcPr>
            <w:tcW w:w="507" w:type="dxa"/>
            <w:shd w:val="clear" w:color="auto" w:fill="auto"/>
          </w:tcPr>
          <w:p w14:paraId="36C87678" w14:textId="77777777" w:rsidR="00905A39" w:rsidRPr="009E1E9A" w:rsidRDefault="00905A39">
            <w:pPr>
              <w:pStyle w:val="NoSpacing"/>
              <w:rPr>
                <w:color w:val="000000"/>
                <w:lang w:eastAsia="de-CH"/>
              </w:rPr>
            </w:pPr>
          </w:p>
        </w:tc>
        <w:tc>
          <w:tcPr>
            <w:tcW w:w="487" w:type="dxa"/>
            <w:shd w:val="clear" w:color="auto" w:fill="auto"/>
          </w:tcPr>
          <w:p w14:paraId="43759F5A" w14:textId="77777777" w:rsidR="00905A39" w:rsidRPr="009E1E9A" w:rsidRDefault="00905A39">
            <w:pPr>
              <w:pStyle w:val="NoSpacing"/>
              <w:rPr>
                <w:color w:val="000000"/>
                <w:lang w:eastAsia="de-CH"/>
              </w:rPr>
            </w:pPr>
          </w:p>
        </w:tc>
        <w:tc>
          <w:tcPr>
            <w:tcW w:w="487" w:type="dxa"/>
            <w:shd w:val="clear" w:color="auto" w:fill="auto"/>
          </w:tcPr>
          <w:p w14:paraId="126F1DA9" w14:textId="77777777" w:rsidR="00905A39" w:rsidRPr="009E1E9A" w:rsidRDefault="00905A39">
            <w:pPr>
              <w:pStyle w:val="NoSpacing"/>
              <w:rPr>
                <w:color w:val="000000"/>
                <w:lang w:eastAsia="de-CH"/>
              </w:rPr>
            </w:pPr>
          </w:p>
        </w:tc>
        <w:tc>
          <w:tcPr>
            <w:tcW w:w="487" w:type="dxa"/>
            <w:shd w:val="clear" w:color="auto" w:fill="auto"/>
          </w:tcPr>
          <w:p w14:paraId="4BD18754" w14:textId="77777777" w:rsidR="00905A39" w:rsidRPr="009E1E9A" w:rsidRDefault="00905A39">
            <w:pPr>
              <w:pStyle w:val="NoSpacing"/>
              <w:rPr>
                <w:color w:val="000000"/>
                <w:lang w:eastAsia="de-CH"/>
              </w:rPr>
            </w:pPr>
          </w:p>
        </w:tc>
      </w:tr>
      <w:tr w:rsidR="00905A39" w:rsidRPr="009E1E9A" w14:paraId="79AE85B4" w14:textId="77777777">
        <w:trPr>
          <w:trHeight w:val="360"/>
        </w:trPr>
        <w:tc>
          <w:tcPr>
            <w:tcW w:w="560" w:type="dxa"/>
            <w:vMerge/>
            <w:shd w:val="clear" w:color="auto" w:fill="auto"/>
          </w:tcPr>
          <w:p w14:paraId="2B9BFE6E" w14:textId="77777777" w:rsidR="00905A39" w:rsidRPr="009E1E9A" w:rsidRDefault="00905A39">
            <w:pPr>
              <w:pStyle w:val="NoSpacing"/>
              <w:rPr>
                <w:color w:val="000000"/>
                <w:lang w:eastAsia="de-CH"/>
              </w:rPr>
            </w:pPr>
          </w:p>
        </w:tc>
        <w:tc>
          <w:tcPr>
            <w:tcW w:w="1703" w:type="dxa"/>
            <w:vMerge/>
            <w:shd w:val="clear" w:color="auto" w:fill="auto"/>
          </w:tcPr>
          <w:p w14:paraId="1A7C8BD8" w14:textId="77777777" w:rsidR="00905A39" w:rsidRPr="009E1E9A" w:rsidRDefault="00905A39">
            <w:pPr>
              <w:pStyle w:val="NoSpacing"/>
              <w:rPr>
                <w:color w:val="000000"/>
                <w:lang w:eastAsia="de-CH"/>
              </w:rPr>
            </w:pPr>
          </w:p>
        </w:tc>
        <w:tc>
          <w:tcPr>
            <w:tcW w:w="1782" w:type="dxa"/>
            <w:shd w:val="clear" w:color="auto" w:fill="auto"/>
          </w:tcPr>
          <w:p w14:paraId="370D94B1" w14:textId="77777777" w:rsidR="00905A39" w:rsidRPr="009E1E9A" w:rsidRDefault="00905A39">
            <w:pPr>
              <w:pStyle w:val="NoSpacing"/>
              <w:rPr>
                <w:color w:val="000000"/>
                <w:lang w:eastAsia="de-CH"/>
              </w:rPr>
            </w:pPr>
            <w:r w:rsidRPr="009E1E9A">
              <w:rPr>
                <w:color w:val="000000"/>
                <w:lang w:eastAsia="de-CH"/>
              </w:rPr>
              <w:t>reinforcement</w:t>
            </w:r>
          </w:p>
        </w:tc>
        <w:tc>
          <w:tcPr>
            <w:tcW w:w="877" w:type="dxa"/>
            <w:shd w:val="clear" w:color="auto" w:fill="auto"/>
          </w:tcPr>
          <w:p w14:paraId="1F0E1F1F" w14:textId="77777777" w:rsidR="00905A39" w:rsidRPr="009E1E9A" w:rsidRDefault="00905A39">
            <w:pPr>
              <w:pStyle w:val="NoSpacing"/>
              <w:rPr>
                <w:color w:val="000000"/>
                <w:lang w:eastAsia="de-CH"/>
              </w:rPr>
            </w:pPr>
          </w:p>
        </w:tc>
        <w:tc>
          <w:tcPr>
            <w:tcW w:w="1144" w:type="dxa"/>
            <w:shd w:val="clear" w:color="auto" w:fill="auto"/>
          </w:tcPr>
          <w:p w14:paraId="7BCCB369" w14:textId="77777777" w:rsidR="00905A39" w:rsidRPr="009E1E9A" w:rsidRDefault="00905A39">
            <w:pPr>
              <w:pStyle w:val="NoSpacing"/>
              <w:rPr>
                <w:color w:val="000000"/>
                <w:lang w:eastAsia="de-CH"/>
              </w:rPr>
            </w:pPr>
          </w:p>
        </w:tc>
        <w:tc>
          <w:tcPr>
            <w:tcW w:w="1113" w:type="dxa"/>
            <w:shd w:val="clear" w:color="auto" w:fill="auto"/>
          </w:tcPr>
          <w:p w14:paraId="770BCA76" w14:textId="77777777" w:rsidR="00905A39" w:rsidRPr="009E1E9A" w:rsidRDefault="00905A39">
            <w:pPr>
              <w:pStyle w:val="NoSpacing"/>
              <w:rPr>
                <w:color w:val="000000"/>
                <w:lang w:eastAsia="de-CH"/>
              </w:rPr>
            </w:pPr>
          </w:p>
        </w:tc>
        <w:tc>
          <w:tcPr>
            <w:tcW w:w="1096" w:type="dxa"/>
            <w:shd w:val="clear" w:color="auto" w:fill="auto"/>
          </w:tcPr>
          <w:p w14:paraId="1A6312DF" w14:textId="77777777" w:rsidR="00905A39" w:rsidRPr="009E1E9A" w:rsidRDefault="00905A39">
            <w:pPr>
              <w:pStyle w:val="NoSpacing"/>
              <w:rPr>
                <w:color w:val="000000"/>
                <w:lang w:eastAsia="de-CH"/>
              </w:rPr>
            </w:pPr>
          </w:p>
        </w:tc>
        <w:tc>
          <w:tcPr>
            <w:tcW w:w="515" w:type="dxa"/>
            <w:shd w:val="clear" w:color="auto" w:fill="auto"/>
          </w:tcPr>
          <w:p w14:paraId="65D7AE2E" w14:textId="77777777" w:rsidR="00905A39" w:rsidRPr="009E1E9A" w:rsidRDefault="00905A39">
            <w:pPr>
              <w:pStyle w:val="NoSpacing"/>
              <w:rPr>
                <w:color w:val="000000"/>
                <w:lang w:eastAsia="de-CH"/>
              </w:rPr>
            </w:pPr>
          </w:p>
        </w:tc>
        <w:tc>
          <w:tcPr>
            <w:tcW w:w="370" w:type="dxa"/>
            <w:shd w:val="clear" w:color="auto" w:fill="auto"/>
          </w:tcPr>
          <w:p w14:paraId="1E420B41" w14:textId="77777777" w:rsidR="00905A39" w:rsidRPr="009E1E9A" w:rsidRDefault="00905A39">
            <w:pPr>
              <w:pStyle w:val="NoSpacing"/>
              <w:rPr>
                <w:color w:val="000000"/>
                <w:lang w:eastAsia="de-CH"/>
              </w:rPr>
            </w:pPr>
          </w:p>
        </w:tc>
        <w:tc>
          <w:tcPr>
            <w:tcW w:w="505" w:type="dxa"/>
            <w:shd w:val="clear" w:color="auto" w:fill="auto"/>
          </w:tcPr>
          <w:p w14:paraId="66B68FB5" w14:textId="77777777" w:rsidR="00905A39" w:rsidRPr="009E1E9A" w:rsidRDefault="00905A39">
            <w:pPr>
              <w:pStyle w:val="NoSpacing"/>
              <w:rPr>
                <w:color w:val="000000"/>
                <w:lang w:eastAsia="de-CH"/>
              </w:rPr>
            </w:pPr>
          </w:p>
        </w:tc>
        <w:tc>
          <w:tcPr>
            <w:tcW w:w="547" w:type="dxa"/>
            <w:shd w:val="clear" w:color="auto" w:fill="auto"/>
          </w:tcPr>
          <w:p w14:paraId="04B3FD75" w14:textId="77777777" w:rsidR="00905A39" w:rsidRPr="009E1E9A" w:rsidRDefault="00905A39">
            <w:pPr>
              <w:pStyle w:val="NoSpacing"/>
              <w:rPr>
                <w:color w:val="000000"/>
                <w:lang w:eastAsia="de-CH"/>
              </w:rPr>
            </w:pPr>
          </w:p>
        </w:tc>
        <w:tc>
          <w:tcPr>
            <w:tcW w:w="393" w:type="dxa"/>
            <w:shd w:val="clear" w:color="auto" w:fill="auto"/>
          </w:tcPr>
          <w:p w14:paraId="080F17CC" w14:textId="77777777" w:rsidR="00905A39" w:rsidRPr="009E1E9A" w:rsidRDefault="00905A39">
            <w:pPr>
              <w:pStyle w:val="NoSpacing"/>
              <w:rPr>
                <w:color w:val="000000"/>
                <w:lang w:eastAsia="de-CH"/>
              </w:rPr>
            </w:pPr>
          </w:p>
        </w:tc>
        <w:tc>
          <w:tcPr>
            <w:tcW w:w="537" w:type="dxa"/>
            <w:shd w:val="clear" w:color="auto" w:fill="auto"/>
          </w:tcPr>
          <w:p w14:paraId="4610999E" w14:textId="77777777" w:rsidR="00905A39" w:rsidRPr="009E1E9A" w:rsidRDefault="00905A39">
            <w:pPr>
              <w:pStyle w:val="NoSpacing"/>
              <w:rPr>
                <w:color w:val="000000"/>
                <w:lang w:eastAsia="de-CH"/>
              </w:rPr>
            </w:pPr>
          </w:p>
        </w:tc>
        <w:tc>
          <w:tcPr>
            <w:tcW w:w="478" w:type="dxa"/>
            <w:shd w:val="clear" w:color="auto" w:fill="auto"/>
          </w:tcPr>
          <w:p w14:paraId="05E21832" w14:textId="77777777" w:rsidR="00905A39" w:rsidRPr="009E1E9A" w:rsidRDefault="00905A39">
            <w:pPr>
              <w:pStyle w:val="NoSpacing"/>
              <w:rPr>
                <w:color w:val="000000"/>
                <w:lang w:eastAsia="de-CH"/>
              </w:rPr>
            </w:pPr>
          </w:p>
        </w:tc>
        <w:tc>
          <w:tcPr>
            <w:tcW w:w="487" w:type="dxa"/>
            <w:shd w:val="clear" w:color="auto" w:fill="auto"/>
          </w:tcPr>
          <w:p w14:paraId="4DC6E8D1" w14:textId="77777777" w:rsidR="00905A39" w:rsidRPr="009E1E9A" w:rsidRDefault="00905A39">
            <w:pPr>
              <w:pStyle w:val="NoSpacing"/>
              <w:rPr>
                <w:color w:val="000000"/>
                <w:lang w:eastAsia="de-CH"/>
              </w:rPr>
            </w:pPr>
          </w:p>
        </w:tc>
        <w:tc>
          <w:tcPr>
            <w:tcW w:w="487" w:type="dxa"/>
            <w:shd w:val="clear" w:color="auto" w:fill="auto"/>
          </w:tcPr>
          <w:p w14:paraId="62DE6BAC" w14:textId="77777777" w:rsidR="00905A39" w:rsidRPr="009E1E9A" w:rsidRDefault="00905A39">
            <w:pPr>
              <w:pStyle w:val="NoSpacing"/>
              <w:rPr>
                <w:color w:val="000000"/>
                <w:lang w:eastAsia="de-CH"/>
              </w:rPr>
            </w:pPr>
          </w:p>
        </w:tc>
        <w:tc>
          <w:tcPr>
            <w:tcW w:w="467" w:type="dxa"/>
            <w:shd w:val="clear" w:color="auto" w:fill="auto"/>
          </w:tcPr>
          <w:p w14:paraId="09D585D9"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5F7C7992" w14:textId="77777777" w:rsidR="00905A39" w:rsidRPr="009E1E9A" w:rsidRDefault="00905A39">
            <w:pPr>
              <w:pStyle w:val="NoSpacing"/>
              <w:rPr>
                <w:color w:val="000000"/>
                <w:lang w:eastAsia="de-CH"/>
              </w:rPr>
            </w:pPr>
          </w:p>
        </w:tc>
        <w:tc>
          <w:tcPr>
            <w:tcW w:w="487" w:type="dxa"/>
            <w:shd w:val="clear" w:color="auto" w:fill="auto"/>
          </w:tcPr>
          <w:p w14:paraId="4550C888" w14:textId="77777777" w:rsidR="00905A39" w:rsidRPr="009E1E9A" w:rsidRDefault="00905A39">
            <w:pPr>
              <w:pStyle w:val="NoSpacing"/>
              <w:rPr>
                <w:color w:val="000000"/>
                <w:lang w:eastAsia="de-CH"/>
              </w:rPr>
            </w:pPr>
          </w:p>
        </w:tc>
        <w:tc>
          <w:tcPr>
            <w:tcW w:w="487" w:type="dxa"/>
            <w:shd w:val="clear" w:color="auto" w:fill="auto"/>
          </w:tcPr>
          <w:p w14:paraId="4729D1DD" w14:textId="77777777" w:rsidR="00905A39" w:rsidRPr="009E1E9A" w:rsidRDefault="00905A39">
            <w:pPr>
              <w:pStyle w:val="NoSpacing"/>
              <w:rPr>
                <w:color w:val="000000"/>
                <w:lang w:eastAsia="de-CH"/>
              </w:rPr>
            </w:pPr>
          </w:p>
        </w:tc>
        <w:tc>
          <w:tcPr>
            <w:tcW w:w="487" w:type="dxa"/>
            <w:shd w:val="clear" w:color="auto" w:fill="auto"/>
          </w:tcPr>
          <w:p w14:paraId="2A64D790" w14:textId="77777777" w:rsidR="00905A39" w:rsidRPr="009E1E9A" w:rsidRDefault="00905A39">
            <w:pPr>
              <w:pStyle w:val="NoSpacing"/>
              <w:rPr>
                <w:color w:val="000000"/>
                <w:lang w:eastAsia="de-CH"/>
              </w:rPr>
            </w:pPr>
          </w:p>
        </w:tc>
      </w:tr>
      <w:tr w:rsidR="00905A39" w:rsidRPr="009E1E9A" w14:paraId="039AC209" w14:textId="77777777">
        <w:trPr>
          <w:trHeight w:val="360"/>
        </w:trPr>
        <w:tc>
          <w:tcPr>
            <w:tcW w:w="560" w:type="dxa"/>
            <w:shd w:val="clear" w:color="auto" w:fill="auto"/>
          </w:tcPr>
          <w:p w14:paraId="374C34CA" w14:textId="77777777" w:rsidR="00905A39" w:rsidRPr="009E1E9A" w:rsidRDefault="00905A39">
            <w:pPr>
              <w:pStyle w:val="NoSpacing"/>
              <w:rPr>
                <w:color w:val="000000"/>
                <w:lang w:eastAsia="de-CH"/>
              </w:rPr>
            </w:pPr>
            <w:r w:rsidRPr="009E1E9A">
              <w:rPr>
                <w:color w:val="000000"/>
                <w:lang w:eastAsia="de-CH"/>
              </w:rPr>
              <w:t>11.1</w:t>
            </w:r>
          </w:p>
        </w:tc>
        <w:tc>
          <w:tcPr>
            <w:tcW w:w="1703" w:type="dxa"/>
            <w:shd w:val="clear" w:color="auto" w:fill="auto"/>
          </w:tcPr>
          <w:p w14:paraId="01920087" w14:textId="77777777" w:rsidR="00905A39" w:rsidRPr="009E1E9A" w:rsidRDefault="00905A39">
            <w:pPr>
              <w:pStyle w:val="NoSpacing"/>
              <w:rPr>
                <w:color w:val="000000"/>
                <w:lang w:eastAsia="de-CH"/>
              </w:rPr>
            </w:pPr>
            <w:r w:rsidRPr="009E1E9A">
              <w:rPr>
                <w:color w:val="000000"/>
                <w:lang w:eastAsia="de-CH"/>
              </w:rPr>
              <w:t>pharmacological support</w:t>
            </w:r>
          </w:p>
        </w:tc>
        <w:tc>
          <w:tcPr>
            <w:tcW w:w="1782" w:type="dxa"/>
            <w:shd w:val="clear" w:color="auto" w:fill="auto"/>
          </w:tcPr>
          <w:p w14:paraId="592AF809" w14:textId="77777777" w:rsidR="00905A39" w:rsidRPr="009E1E9A" w:rsidRDefault="00905A39">
            <w:pPr>
              <w:pStyle w:val="NoSpacing"/>
              <w:rPr>
                <w:color w:val="000000"/>
                <w:lang w:eastAsia="de-CH"/>
              </w:rPr>
            </w:pPr>
            <w:r w:rsidRPr="009E1E9A">
              <w:rPr>
                <w:color w:val="000000"/>
                <w:lang w:eastAsia="de-CH"/>
              </w:rPr>
              <w:t>knowledge</w:t>
            </w:r>
          </w:p>
        </w:tc>
        <w:tc>
          <w:tcPr>
            <w:tcW w:w="877" w:type="dxa"/>
            <w:shd w:val="clear" w:color="auto" w:fill="auto"/>
          </w:tcPr>
          <w:p w14:paraId="607A4590" w14:textId="77777777" w:rsidR="00905A39" w:rsidRPr="009E1E9A" w:rsidRDefault="00905A39">
            <w:pPr>
              <w:pStyle w:val="NoSpacing"/>
              <w:rPr>
                <w:color w:val="000000"/>
                <w:lang w:eastAsia="de-CH"/>
              </w:rPr>
            </w:pPr>
          </w:p>
        </w:tc>
        <w:tc>
          <w:tcPr>
            <w:tcW w:w="1144" w:type="dxa"/>
            <w:shd w:val="clear" w:color="auto" w:fill="auto"/>
          </w:tcPr>
          <w:p w14:paraId="4DCB97E1" w14:textId="77777777" w:rsidR="00905A39" w:rsidRPr="009E1E9A" w:rsidRDefault="00905A39">
            <w:pPr>
              <w:pStyle w:val="NoSpacing"/>
              <w:rPr>
                <w:color w:val="000000"/>
                <w:lang w:eastAsia="de-CH"/>
              </w:rPr>
            </w:pPr>
          </w:p>
        </w:tc>
        <w:tc>
          <w:tcPr>
            <w:tcW w:w="1113" w:type="dxa"/>
            <w:shd w:val="clear" w:color="auto" w:fill="auto"/>
          </w:tcPr>
          <w:p w14:paraId="168E622A" w14:textId="77777777" w:rsidR="00905A39" w:rsidRPr="009E1E9A" w:rsidRDefault="00905A39">
            <w:pPr>
              <w:pStyle w:val="NoSpacing"/>
              <w:rPr>
                <w:color w:val="000000"/>
                <w:lang w:eastAsia="de-CH"/>
              </w:rPr>
            </w:pPr>
          </w:p>
        </w:tc>
        <w:tc>
          <w:tcPr>
            <w:tcW w:w="1096" w:type="dxa"/>
            <w:shd w:val="clear" w:color="auto" w:fill="auto"/>
          </w:tcPr>
          <w:p w14:paraId="6F58AD69" w14:textId="77777777" w:rsidR="00905A39" w:rsidRPr="009E1E9A" w:rsidRDefault="00905A39">
            <w:pPr>
              <w:pStyle w:val="NoSpacing"/>
              <w:rPr>
                <w:color w:val="000000"/>
                <w:lang w:eastAsia="de-CH"/>
              </w:rPr>
            </w:pPr>
          </w:p>
        </w:tc>
        <w:tc>
          <w:tcPr>
            <w:tcW w:w="515" w:type="dxa"/>
            <w:shd w:val="clear" w:color="auto" w:fill="auto"/>
          </w:tcPr>
          <w:p w14:paraId="38019247" w14:textId="77777777" w:rsidR="00905A39" w:rsidRPr="009E1E9A" w:rsidRDefault="00905A39">
            <w:pPr>
              <w:pStyle w:val="NoSpacing"/>
              <w:rPr>
                <w:color w:val="000000"/>
                <w:lang w:eastAsia="de-CH"/>
              </w:rPr>
            </w:pPr>
          </w:p>
        </w:tc>
        <w:tc>
          <w:tcPr>
            <w:tcW w:w="370" w:type="dxa"/>
            <w:shd w:val="clear" w:color="auto" w:fill="auto"/>
          </w:tcPr>
          <w:p w14:paraId="2F556E75" w14:textId="77777777" w:rsidR="00905A39" w:rsidRPr="009E1E9A" w:rsidRDefault="00905A39">
            <w:pPr>
              <w:pStyle w:val="NoSpacing"/>
              <w:rPr>
                <w:color w:val="000000"/>
                <w:lang w:eastAsia="de-CH"/>
              </w:rPr>
            </w:pPr>
          </w:p>
        </w:tc>
        <w:tc>
          <w:tcPr>
            <w:tcW w:w="505" w:type="dxa"/>
            <w:shd w:val="clear" w:color="auto" w:fill="auto"/>
          </w:tcPr>
          <w:p w14:paraId="7B7B4EF9" w14:textId="77777777" w:rsidR="00905A39" w:rsidRPr="009E1E9A" w:rsidRDefault="00905A39">
            <w:pPr>
              <w:pStyle w:val="NoSpacing"/>
              <w:rPr>
                <w:color w:val="000000"/>
                <w:lang w:eastAsia="de-CH"/>
              </w:rPr>
            </w:pPr>
          </w:p>
        </w:tc>
        <w:tc>
          <w:tcPr>
            <w:tcW w:w="547" w:type="dxa"/>
            <w:shd w:val="clear" w:color="auto" w:fill="auto"/>
          </w:tcPr>
          <w:p w14:paraId="4491A9CE" w14:textId="77777777" w:rsidR="00905A39" w:rsidRPr="009E1E9A" w:rsidRDefault="00905A39">
            <w:pPr>
              <w:pStyle w:val="NoSpacing"/>
              <w:rPr>
                <w:color w:val="000000"/>
                <w:lang w:eastAsia="de-CH"/>
              </w:rPr>
            </w:pPr>
          </w:p>
        </w:tc>
        <w:tc>
          <w:tcPr>
            <w:tcW w:w="393" w:type="dxa"/>
            <w:shd w:val="clear" w:color="auto" w:fill="auto"/>
          </w:tcPr>
          <w:p w14:paraId="232C2DB6" w14:textId="77777777" w:rsidR="00905A39" w:rsidRPr="009E1E9A" w:rsidRDefault="00905A39">
            <w:pPr>
              <w:pStyle w:val="NoSpacing"/>
              <w:rPr>
                <w:color w:val="000000"/>
                <w:lang w:eastAsia="de-CH"/>
              </w:rPr>
            </w:pPr>
          </w:p>
        </w:tc>
        <w:tc>
          <w:tcPr>
            <w:tcW w:w="537" w:type="dxa"/>
            <w:shd w:val="clear" w:color="auto" w:fill="auto"/>
          </w:tcPr>
          <w:p w14:paraId="70E26BD7" w14:textId="77777777" w:rsidR="00905A39" w:rsidRPr="009E1E9A" w:rsidRDefault="00905A39">
            <w:pPr>
              <w:pStyle w:val="NoSpacing"/>
              <w:rPr>
                <w:color w:val="000000"/>
                <w:lang w:eastAsia="de-CH"/>
              </w:rPr>
            </w:pPr>
          </w:p>
        </w:tc>
        <w:tc>
          <w:tcPr>
            <w:tcW w:w="478" w:type="dxa"/>
            <w:shd w:val="clear" w:color="auto" w:fill="auto"/>
          </w:tcPr>
          <w:p w14:paraId="3950174F" w14:textId="77777777" w:rsidR="00905A39" w:rsidRPr="009E1E9A" w:rsidRDefault="00905A39">
            <w:pPr>
              <w:pStyle w:val="NoSpacing"/>
              <w:rPr>
                <w:color w:val="000000"/>
                <w:lang w:eastAsia="de-CH"/>
              </w:rPr>
            </w:pPr>
            <w:r w:rsidRPr="009E1E9A">
              <w:rPr>
                <w:color w:val="000000"/>
                <w:lang w:eastAsia="de-CH"/>
              </w:rPr>
              <w:t>1</w:t>
            </w:r>
            <w:r w:rsidRPr="009E1E9A">
              <w:rPr>
                <w:color w:val="000000"/>
                <w:vertAlign w:val="superscript"/>
                <w:lang w:eastAsia="de-CH"/>
              </w:rPr>
              <w:t>a</w:t>
            </w:r>
          </w:p>
        </w:tc>
        <w:tc>
          <w:tcPr>
            <w:tcW w:w="487" w:type="dxa"/>
            <w:shd w:val="clear" w:color="auto" w:fill="auto"/>
          </w:tcPr>
          <w:p w14:paraId="509B0372"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65E00CC5" w14:textId="77777777" w:rsidR="00905A39" w:rsidRPr="009E1E9A" w:rsidRDefault="00905A39">
            <w:pPr>
              <w:pStyle w:val="NoSpacing"/>
              <w:rPr>
                <w:color w:val="000000"/>
                <w:lang w:eastAsia="de-CH"/>
              </w:rPr>
            </w:pPr>
            <w:r w:rsidRPr="009E1E9A">
              <w:rPr>
                <w:color w:val="000000"/>
                <w:lang w:eastAsia="de-CH"/>
              </w:rPr>
              <w:t>1</w:t>
            </w:r>
          </w:p>
        </w:tc>
        <w:tc>
          <w:tcPr>
            <w:tcW w:w="467" w:type="dxa"/>
            <w:shd w:val="clear" w:color="auto" w:fill="auto"/>
          </w:tcPr>
          <w:p w14:paraId="5F56D208" w14:textId="77777777" w:rsidR="00905A39" w:rsidRPr="009E1E9A" w:rsidRDefault="00905A39">
            <w:pPr>
              <w:pStyle w:val="NoSpacing"/>
              <w:rPr>
                <w:color w:val="000000"/>
                <w:lang w:eastAsia="de-CH"/>
              </w:rPr>
            </w:pPr>
            <w:r w:rsidRPr="009E1E9A">
              <w:rPr>
                <w:color w:val="000000"/>
                <w:lang w:eastAsia="de-CH"/>
              </w:rPr>
              <w:t>2</w:t>
            </w:r>
          </w:p>
        </w:tc>
        <w:tc>
          <w:tcPr>
            <w:tcW w:w="507" w:type="dxa"/>
            <w:shd w:val="clear" w:color="auto" w:fill="auto"/>
          </w:tcPr>
          <w:p w14:paraId="20C46F66" w14:textId="77777777" w:rsidR="00905A39" w:rsidRPr="009E1E9A" w:rsidRDefault="00905A39">
            <w:pPr>
              <w:pStyle w:val="NoSpacing"/>
              <w:rPr>
                <w:color w:val="000000"/>
                <w:lang w:eastAsia="de-CH"/>
              </w:rPr>
            </w:pPr>
          </w:p>
        </w:tc>
        <w:tc>
          <w:tcPr>
            <w:tcW w:w="487" w:type="dxa"/>
            <w:shd w:val="clear" w:color="auto" w:fill="auto"/>
          </w:tcPr>
          <w:p w14:paraId="2AF26483" w14:textId="77777777" w:rsidR="00905A39" w:rsidRPr="009E1E9A" w:rsidRDefault="00905A39">
            <w:pPr>
              <w:pStyle w:val="NoSpacing"/>
              <w:rPr>
                <w:color w:val="000000"/>
                <w:lang w:eastAsia="de-CH"/>
              </w:rPr>
            </w:pPr>
          </w:p>
        </w:tc>
        <w:tc>
          <w:tcPr>
            <w:tcW w:w="487" w:type="dxa"/>
            <w:shd w:val="clear" w:color="auto" w:fill="auto"/>
          </w:tcPr>
          <w:p w14:paraId="3006C1DE" w14:textId="77777777" w:rsidR="00905A39" w:rsidRPr="009E1E9A" w:rsidRDefault="00905A39">
            <w:pPr>
              <w:pStyle w:val="NoSpacing"/>
              <w:rPr>
                <w:color w:val="000000"/>
                <w:lang w:eastAsia="de-CH"/>
              </w:rPr>
            </w:pPr>
          </w:p>
        </w:tc>
        <w:tc>
          <w:tcPr>
            <w:tcW w:w="487" w:type="dxa"/>
            <w:shd w:val="clear" w:color="auto" w:fill="auto"/>
          </w:tcPr>
          <w:p w14:paraId="0E48380B" w14:textId="77777777" w:rsidR="00905A39" w:rsidRPr="009E1E9A" w:rsidRDefault="00905A39">
            <w:pPr>
              <w:pStyle w:val="NoSpacing"/>
              <w:rPr>
                <w:color w:val="000000"/>
                <w:lang w:eastAsia="de-CH"/>
              </w:rPr>
            </w:pPr>
          </w:p>
        </w:tc>
      </w:tr>
      <w:tr w:rsidR="00905A39" w:rsidRPr="009E1E9A" w14:paraId="3A835A91" w14:textId="77777777">
        <w:trPr>
          <w:trHeight w:val="360"/>
        </w:trPr>
        <w:tc>
          <w:tcPr>
            <w:tcW w:w="560" w:type="dxa"/>
            <w:vMerge w:val="restart"/>
            <w:shd w:val="clear" w:color="auto" w:fill="auto"/>
          </w:tcPr>
          <w:p w14:paraId="6312840C" w14:textId="77777777" w:rsidR="00905A39" w:rsidRPr="009E1E9A" w:rsidRDefault="00905A39">
            <w:pPr>
              <w:pStyle w:val="NoSpacing"/>
              <w:rPr>
                <w:color w:val="000000"/>
                <w:lang w:eastAsia="de-CH"/>
              </w:rPr>
            </w:pPr>
            <w:r w:rsidRPr="009E1E9A">
              <w:rPr>
                <w:color w:val="000000"/>
                <w:lang w:eastAsia="de-CH"/>
              </w:rPr>
              <w:t>11.3</w:t>
            </w:r>
          </w:p>
        </w:tc>
        <w:tc>
          <w:tcPr>
            <w:tcW w:w="1703" w:type="dxa"/>
            <w:vMerge w:val="restart"/>
            <w:shd w:val="clear" w:color="auto" w:fill="auto"/>
          </w:tcPr>
          <w:p w14:paraId="5860A3B7" w14:textId="77777777" w:rsidR="00905A39" w:rsidRPr="009E1E9A" w:rsidRDefault="00905A39">
            <w:pPr>
              <w:pStyle w:val="NoSpacing"/>
              <w:rPr>
                <w:color w:val="000000"/>
                <w:lang w:eastAsia="de-CH"/>
              </w:rPr>
            </w:pPr>
            <w:r w:rsidRPr="009E1E9A">
              <w:rPr>
                <w:color w:val="000000"/>
                <w:lang w:eastAsia="de-CH"/>
              </w:rPr>
              <w:t>conserving mental resources</w:t>
            </w:r>
          </w:p>
        </w:tc>
        <w:tc>
          <w:tcPr>
            <w:tcW w:w="1782" w:type="dxa"/>
            <w:shd w:val="clear" w:color="auto" w:fill="auto"/>
          </w:tcPr>
          <w:p w14:paraId="0E7577C7" w14:textId="77777777" w:rsidR="00905A39" w:rsidRPr="009E1E9A" w:rsidRDefault="00905A39">
            <w:pPr>
              <w:pStyle w:val="NoSpacing"/>
              <w:rPr>
                <w:color w:val="000000"/>
                <w:lang w:eastAsia="de-CH"/>
              </w:rPr>
            </w:pPr>
            <w:r w:rsidRPr="009E1E9A">
              <w:rPr>
                <w:color w:val="000000"/>
                <w:lang w:eastAsia="de-CH"/>
              </w:rPr>
              <w:t>environmental</w:t>
            </w:r>
          </w:p>
          <w:p w14:paraId="4B80CE08"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276CE059" w14:textId="77777777" w:rsidR="00905A39" w:rsidRPr="009E1E9A" w:rsidRDefault="00905A39">
            <w:pPr>
              <w:pStyle w:val="NoSpacing"/>
              <w:rPr>
                <w:color w:val="000000"/>
                <w:lang w:eastAsia="de-CH"/>
              </w:rPr>
            </w:pPr>
          </w:p>
        </w:tc>
        <w:tc>
          <w:tcPr>
            <w:tcW w:w="1144" w:type="dxa"/>
            <w:shd w:val="clear" w:color="auto" w:fill="auto"/>
          </w:tcPr>
          <w:p w14:paraId="16E78F33"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4C6D5B56"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1A55DAD8" w14:textId="77777777" w:rsidR="00905A39" w:rsidRPr="009E1E9A" w:rsidRDefault="00905A39">
            <w:pPr>
              <w:pStyle w:val="NoSpacing"/>
              <w:rPr>
                <w:color w:val="000000"/>
                <w:lang w:eastAsia="de-CH"/>
              </w:rPr>
            </w:pPr>
          </w:p>
        </w:tc>
        <w:tc>
          <w:tcPr>
            <w:tcW w:w="515" w:type="dxa"/>
            <w:shd w:val="clear" w:color="auto" w:fill="auto"/>
          </w:tcPr>
          <w:p w14:paraId="6AB959D2" w14:textId="77777777" w:rsidR="00905A39" w:rsidRPr="009E1E9A" w:rsidRDefault="00905A39">
            <w:pPr>
              <w:pStyle w:val="NoSpacing"/>
              <w:rPr>
                <w:color w:val="000000"/>
                <w:lang w:eastAsia="de-CH"/>
              </w:rPr>
            </w:pPr>
          </w:p>
        </w:tc>
        <w:tc>
          <w:tcPr>
            <w:tcW w:w="370" w:type="dxa"/>
            <w:shd w:val="clear" w:color="auto" w:fill="auto"/>
          </w:tcPr>
          <w:p w14:paraId="63B7C6D2" w14:textId="77777777" w:rsidR="00905A39" w:rsidRPr="009E1E9A" w:rsidRDefault="00905A39">
            <w:pPr>
              <w:pStyle w:val="NoSpacing"/>
              <w:rPr>
                <w:color w:val="000000"/>
                <w:lang w:eastAsia="de-CH"/>
              </w:rPr>
            </w:pPr>
          </w:p>
        </w:tc>
        <w:tc>
          <w:tcPr>
            <w:tcW w:w="505" w:type="dxa"/>
            <w:shd w:val="clear" w:color="auto" w:fill="auto"/>
          </w:tcPr>
          <w:p w14:paraId="1C5357F5" w14:textId="77777777" w:rsidR="00905A39" w:rsidRPr="009E1E9A" w:rsidRDefault="00905A39">
            <w:pPr>
              <w:pStyle w:val="NoSpacing"/>
              <w:rPr>
                <w:color w:val="000000"/>
                <w:lang w:eastAsia="de-CH"/>
              </w:rPr>
            </w:pPr>
          </w:p>
        </w:tc>
        <w:tc>
          <w:tcPr>
            <w:tcW w:w="547" w:type="dxa"/>
            <w:shd w:val="clear" w:color="auto" w:fill="auto"/>
          </w:tcPr>
          <w:p w14:paraId="44621A89" w14:textId="77777777" w:rsidR="00905A39" w:rsidRPr="009E1E9A" w:rsidRDefault="00905A39">
            <w:pPr>
              <w:pStyle w:val="NoSpacing"/>
              <w:rPr>
                <w:color w:val="000000"/>
                <w:lang w:eastAsia="de-CH"/>
              </w:rPr>
            </w:pPr>
          </w:p>
        </w:tc>
        <w:tc>
          <w:tcPr>
            <w:tcW w:w="393" w:type="dxa"/>
            <w:shd w:val="clear" w:color="auto" w:fill="auto"/>
          </w:tcPr>
          <w:p w14:paraId="02A0CD05" w14:textId="77777777" w:rsidR="00905A39" w:rsidRPr="009E1E9A" w:rsidRDefault="00905A39">
            <w:pPr>
              <w:pStyle w:val="NoSpacing"/>
              <w:rPr>
                <w:color w:val="000000"/>
                <w:lang w:eastAsia="de-CH"/>
              </w:rPr>
            </w:pPr>
          </w:p>
        </w:tc>
        <w:tc>
          <w:tcPr>
            <w:tcW w:w="537" w:type="dxa"/>
            <w:shd w:val="clear" w:color="auto" w:fill="auto"/>
          </w:tcPr>
          <w:p w14:paraId="6DE5E4B9" w14:textId="77777777" w:rsidR="00905A39" w:rsidRPr="009E1E9A" w:rsidRDefault="00905A39">
            <w:pPr>
              <w:pStyle w:val="NoSpacing"/>
              <w:rPr>
                <w:color w:val="000000"/>
                <w:lang w:eastAsia="de-CH"/>
              </w:rPr>
            </w:pPr>
          </w:p>
        </w:tc>
        <w:tc>
          <w:tcPr>
            <w:tcW w:w="478" w:type="dxa"/>
            <w:shd w:val="clear" w:color="auto" w:fill="auto"/>
          </w:tcPr>
          <w:p w14:paraId="278477FC" w14:textId="77777777" w:rsidR="00905A39" w:rsidRPr="009E1E9A" w:rsidRDefault="00905A39">
            <w:pPr>
              <w:pStyle w:val="NoSpacing"/>
              <w:rPr>
                <w:color w:val="000000"/>
                <w:lang w:eastAsia="de-CH"/>
              </w:rPr>
            </w:pPr>
          </w:p>
        </w:tc>
        <w:tc>
          <w:tcPr>
            <w:tcW w:w="487" w:type="dxa"/>
            <w:shd w:val="clear" w:color="auto" w:fill="auto"/>
          </w:tcPr>
          <w:p w14:paraId="1FFBC2CF" w14:textId="77777777" w:rsidR="00905A39" w:rsidRPr="009E1E9A" w:rsidRDefault="00905A39">
            <w:pPr>
              <w:pStyle w:val="NoSpacing"/>
              <w:rPr>
                <w:color w:val="000000"/>
                <w:lang w:eastAsia="de-CH"/>
              </w:rPr>
            </w:pPr>
          </w:p>
        </w:tc>
        <w:tc>
          <w:tcPr>
            <w:tcW w:w="487" w:type="dxa"/>
            <w:shd w:val="clear" w:color="auto" w:fill="auto"/>
          </w:tcPr>
          <w:p w14:paraId="186D44E3" w14:textId="77777777" w:rsidR="00905A39" w:rsidRPr="009E1E9A" w:rsidRDefault="00905A39">
            <w:pPr>
              <w:pStyle w:val="NoSpacing"/>
              <w:rPr>
                <w:color w:val="000000"/>
                <w:lang w:eastAsia="de-CH"/>
              </w:rPr>
            </w:pPr>
          </w:p>
        </w:tc>
        <w:tc>
          <w:tcPr>
            <w:tcW w:w="467" w:type="dxa"/>
            <w:shd w:val="clear" w:color="auto" w:fill="auto"/>
          </w:tcPr>
          <w:p w14:paraId="32F86918" w14:textId="77777777" w:rsidR="00905A39" w:rsidRPr="009E1E9A" w:rsidRDefault="00905A39">
            <w:pPr>
              <w:pStyle w:val="NoSpacing"/>
              <w:rPr>
                <w:color w:val="000000"/>
                <w:lang w:eastAsia="de-CH"/>
              </w:rPr>
            </w:pPr>
          </w:p>
        </w:tc>
        <w:tc>
          <w:tcPr>
            <w:tcW w:w="507" w:type="dxa"/>
            <w:shd w:val="clear" w:color="auto" w:fill="auto"/>
          </w:tcPr>
          <w:p w14:paraId="7EE49322" w14:textId="77777777" w:rsidR="00905A39" w:rsidRPr="009E1E9A" w:rsidRDefault="00905A39">
            <w:pPr>
              <w:pStyle w:val="NoSpacing"/>
              <w:rPr>
                <w:color w:val="000000"/>
                <w:lang w:eastAsia="de-CH"/>
              </w:rPr>
            </w:pPr>
          </w:p>
        </w:tc>
        <w:tc>
          <w:tcPr>
            <w:tcW w:w="487" w:type="dxa"/>
            <w:shd w:val="clear" w:color="auto" w:fill="auto"/>
          </w:tcPr>
          <w:p w14:paraId="21ED8241" w14:textId="77777777" w:rsidR="00905A39" w:rsidRPr="009E1E9A" w:rsidRDefault="00905A39">
            <w:pPr>
              <w:pStyle w:val="NoSpacing"/>
              <w:rPr>
                <w:color w:val="000000"/>
                <w:lang w:eastAsia="de-CH"/>
              </w:rPr>
            </w:pPr>
          </w:p>
        </w:tc>
        <w:tc>
          <w:tcPr>
            <w:tcW w:w="487" w:type="dxa"/>
            <w:shd w:val="clear" w:color="auto" w:fill="auto"/>
          </w:tcPr>
          <w:p w14:paraId="2FAAB7AE" w14:textId="77777777" w:rsidR="00905A39" w:rsidRPr="009E1E9A" w:rsidRDefault="00905A39">
            <w:pPr>
              <w:pStyle w:val="NoSpacing"/>
              <w:rPr>
                <w:color w:val="000000"/>
                <w:lang w:eastAsia="de-CH"/>
              </w:rPr>
            </w:pPr>
          </w:p>
        </w:tc>
        <w:tc>
          <w:tcPr>
            <w:tcW w:w="487" w:type="dxa"/>
            <w:shd w:val="clear" w:color="auto" w:fill="auto"/>
          </w:tcPr>
          <w:p w14:paraId="43554D4D" w14:textId="77777777" w:rsidR="00905A39" w:rsidRPr="009E1E9A" w:rsidRDefault="00905A39">
            <w:pPr>
              <w:pStyle w:val="NoSpacing"/>
              <w:rPr>
                <w:color w:val="000000"/>
                <w:lang w:eastAsia="de-CH"/>
              </w:rPr>
            </w:pPr>
          </w:p>
        </w:tc>
      </w:tr>
      <w:tr w:rsidR="00905A39" w:rsidRPr="009E1E9A" w14:paraId="05BDAFF1" w14:textId="77777777">
        <w:trPr>
          <w:trHeight w:val="360"/>
        </w:trPr>
        <w:tc>
          <w:tcPr>
            <w:tcW w:w="560" w:type="dxa"/>
            <w:vMerge/>
            <w:shd w:val="clear" w:color="auto" w:fill="auto"/>
          </w:tcPr>
          <w:p w14:paraId="5C362D1D" w14:textId="77777777" w:rsidR="00905A39" w:rsidRPr="009E1E9A" w:rsidRDefault="00905A39">
            <w:pPr>
              <w:pStyle w:val="NoSpacing"/>
              <w:rPr>
                <w:color w:val="000000"/>
                <w:lang w:eastAsia="de-CH"/>
              </w:rPr>
            </w:pPr>
          </w:p>
        </w:tc>
        <w:tc>
          <w:tcPr>
            <w:tcW w:w="1703" w:type="dxa"/>
            <w:vMerge/>
            <w:shd w:val="clear" w:color="auto" w:fill="auto"/>
          </w:tcPr>
          <w:p w14:paraId="256D9378" w14:textId="77777777" w:rsidR="00905A39" w:rsidRPr="009E1E9A" w:rsidRDefault="00905A39">
            <w:pPr>
              <w:pStyle w:val="NoSpacing"/>
              <w:rPr>
                <w:color w:val="000000"/>
                <w:lang w:eastAsia="de-CH"/>
              </w:rPr>
            </w:pPr>
          </w:p>
        </w:tc>
        <w:tc>
          <w:tcPr>
            <w:tcW w:w="1782" w:type="dxa"/>
            <w:shd w:val="clear" w:color="auto" w:fill="auto"/>
          </w:tcPr>
          <w:p w14:paraId="77BF2594" w14:textId="77777777" w:rsidR="00905A39" w:rsidRPr="009E1E9A" w:rsidRDefault="00905A39">
            <w:pPr>
              <w:pStyle w:val="NoSpacing"/>
              <w:rPr>
                <w:color w:val="000000"/>
                <w:lang w:eastAsia="de-CH"/>
              </w:rPr>
            </w:pPr>
            <w:r w:rsidRPr="009E1E9A">
              <w:rPr>
                <w:color w:val="000000"/>
                <w:lang w:eastAsia="de-CH"/>
              </w:rPr>
              <w:t>emotions</w:t>
            </w:r>
          </w:p>
        </w:tc>
        <w:tc>
          <w:tcPr>
            <w:tcW w:w="877" w:type="dxa"/>
            <w:shd w:val="clear" w:color="auto" w:fill="auto"/>
          </w:tcPr>
          <w:p w14:paraId="7B118770" w14:textId="77777777" w:rsidR="00905A39" w:rsidRPr="009E1E9A" w:rsidRDefault="00905A39">
            <w:pPr>
              <w:pStyle w:val="NoSpacing"/>
              <w:rPr>
                <w:color w:val="000000"/>
                <w:lang w:eastAsia="de-CH"/>
              </w:rPr>
            </w:pPr>
          </w:p>
        </w:tc>
        <w:tc>
          <w:tcPr>
            <w:tcW w:w="1144" w:type="dxa"/>
            <w:shd w:val="clear" w:color="auto" w:fill="auto"/>
          </w:tcPr>
          <w:p w14:paraId="6A85CA72" w14:textId="77777777" w:rsidR="00905A39" w:rsidRPr="009E1E9A" w:rsidRDefault="00905A39">
            <w:pPr>
              <w:pStyle w:val="NoSpacing"/>
              <w:rPr>
                <w:color w:val="000000"/>
                <w:lang w:eastAsia="de-CH"/>
              </w:rPr>
            </w:pPr>
          </w:p>
        </w:tc>
        <w:tc>
          <w:tcPr>
            <w:tcW w:w="1113" w:type="dxa"/>
            <w:shd w:val="clear" w:color="auto" w:fill="auto"/>
          </w:tcPr>
          <w:p w14:paraId="29B473DF" w14:textId="77777777" w:rsidR="00905A39" w:rsidRPr="009E1E9A" w:rsidRDefault="00905A39">
            <w:pPr>
              <w:pStyle w:val="NoSpacing"/>
              <w:rPr>
                <w:color w:val="000000"/>
                <w:lang w:eastAsia="de-CH"/>
              </w:rPr>
            </w:pPr>
          </w:p>
        </w:tc>
        <w:tc>
          <w:tcPr>
            <w:tcW w:w="1096" w:type="dxa"/>
            <w:shd w:val="clear" w:color="auto" w:fill="auto"/>
          </w:tcPr>
          <w:p w14:paraId="0ACE008A" w14:textId="77777777" w:rsidR="00905A39" w:rsidRPr="009E1E9A" w:rsidRDefault="00905A39">
            <w:pPr>
              <w:pStyle w:val="NoSpacing"/>
              <w:rPr>
                <w:color w:val="000000"/>
                <w:lang w:eastAsia="de-CH"/>
              </w:rPr>
            </w:pPr>
          </w:p>
        </w:tc>
        <w:tc>
          <w:tcPr>
            <w:tcW w:w="515" w:type="dxa"/>
            <w:shd w:val="clear" w:color="auto" w:fill="auto"/>
          </w:tcPr>
          <w:p w14:paraId="1BF76F66" w14:textId="77777777" w:rsidR="00905A39" w:rsidRPr="009E1E9A" w:rsidRDefault="00905A39">
            <w:pPr>
              <w:pStyle w:val="NoSpacing"/>
              <w:rPr>
                <w:color w:val="000000"/>
                <w:lang w:eastAsia="de-CH"/>
              </w:rPr>
            </w:pPr>
          </w:p>
        </w:tc>
        <w:tc>
          <w:tcPr>
            <w:tcW w:w="370" w:type="dxa"/>
            <w:shd w:val="clear" w:color="auto" w:fill="auto"/>
          </w:tcPr>
          <w:p w14:paraId="7E79578B" w14:textId="77777777" w:rsidR="00905A39" w:rsidRPr="009E1E9A" w:rsidRDefault="00905A39">
            <w:pPr>
              <w:pStyle w:val="NoSpacing"/>
              <w:rPr>
                <w:color w:val="000000"/>
                <w:lang w:eastAsia="de-CH"/>
              </w:rPr>
            </w:pPr>
          </w:p>
        </w:tc>
        <w:tc>
          <w:tcPr>
            <w:tcW w:w="505" w:type="dxa"/>
            <w:shd w:val="clear" w:color="auto" w:fill="auto"/>
          </w:tcPr>
          <w:p w14:paraId="1020783E" w14:textId="77777777" w:rsidR="00905A39" w:rsidRPr="009E1E9A" w:rsidRDefault="00905A39">
            <w:pPr>
              <w:pStyle w:val="NoSpacing"/>
              <w:rPr>
                <w:color w:val="000000"/>
                <w:lang w:eastAsia="de-CH"/>
              </w:rPr>
            </w:pPr>
          </w:p>
        </w:tc>
        <w:tc>
          <w:tcPr>
            <w:tcW w:w="547" w:type="dxa"/>
            <w:shd w:val="clear" w:color="auto" w:fill="auto"/>
          </w:tcPr>
          <w:p w14:paraId="48B1A908" w14:textId="77777777" w:rsidR="00905A39" w:rsidRPr="009E1E9A" w:rsidRDefault="00905A39">
            <w:pPr>
              <w:pStyle w:val="NoSpacing"/>
              <w:rPr>
                <w:color w:val="000000"/>
                <w:lang w:eastAsia="de-CH"/>
              </w:rPr>
            </w:pPr>
          </w:p>
        </w:tc>
        <w:tc>
          <w:tcPr>
            <w:tcW w:w="393" w:type="dxa"/>
            <w:shd w:val="clear" w:color="auto" w:fill="auto"/>
          </w:tcPr>
          <w:p w14:paraId="62AE6ED2" w14:textId="77777777" w:rsidR="00905A39" w:rsidRPr="009E1E9A" w:rsidRDefault="00905A39">
            <w:pPr>
              <w:pStyle w:val="NoSpacing"/>
              <w:rPr>
                <w:color w:val="000000"/>
                <w:lang w:eastAsia="de-CH"/>
              </w:rPr>
            </w:pPr>
          </w:p>
        </w:tc>
        <w:tc>
          <w:tcPr>
            <w:tcW w:w="537" w:type="dxa"/>
            <w:shd w:val="clear" w:color="auto" w:fill="auto"/>
          </w:tcPr>
          <w:p w14:paraId="58DE631A" w14:textId="77777777" w:rsidR="00905A39" w:rsidRPr="009E1E9A" w:rsidRDefault="00905A39">
            <w:pPr>
              <w:pStyle w:val="NoSpacing"/>
              <w:rPr>
                <w:color w:val="000000"/>
                <w:lang w:eastAsia="de-CH"/>
              </w:rPr>
            </w:pPr>
          </w:p>
        </w:tc>
        <w:tc>
          <w:tcPr>
            <w:tcW w:w="478" w:type="dxa"/>
            <w:shd w:val="clear" w:color="auto" w:fill="auto"/>
          </w:tcPr>
          <w:p w14:paraId="668CBD1A" w14:textId="77777777" w:rsidR="00905A39" w:rsidRPr="009E1E9A" w:rsidRDefault="00905A39">
            <w:pPr>
              <w:pStyle w:val="NoSpacing"/>
              <w:rPr>
                <w:color w:val="000000"/>
                <w:lang w:eastAsia="de-CH"/>
              </w:rPr>
            </w:pPr>
          </w:p>
        </w:tc>
        <w:tc>
          <w:tcPr>
            <w:tcW w:w="487" w:type="dxa"/>
            <w:shd w:val="clear" w:color="auto" w:fill="auto"/>
          </w:tcPr>
          <w:p w14:paraId="403F746C" w14:textId="77777777" w:rsidR="00905A39" w:rsidRPr="009E1E9A" w:rsidRDefault="00905A39">
            <w:pPr>
              <w:pStyle w:val="NoSpacing"/>
              <w:rPr>
                <w:color w:val="000000"/>
                <w:lang w:eastAsia="de-CH"/>
              </w:rPr>
            </w:pPr>
          </w:p>
        </w:tc>
        <w:tc>
          <w:tcPr>
            <w:tcW w:w="487" w:type="dxa"/>
            <w:shd w:val="clear" w:color="auto" w:fill="auto"/>
          </w:tcPr>
          <w:p w14:paraId="5D62353D" w14:textId="77777777" w:rsidR="00905A39" w:rsidRPr="009E1E9A" w:rsidRDefault="00905A39">
            <w:pPr>
              <w:pStyle w:val="NoSpacing"/>
              <w:rPr>
                <w:color w:val="000000"/>
                <w:lang w:eastAsia="de-CH"/>
              </w:rPr>
            </w:pPr>
          </w:p>
        </w:tc>
        <w:tc>
          <w:tcPr>
            <w:tcW w:w="467" w:type="dxa"/>
            <w:shd w:val="clear" w:color="auto" w:fill="auto"/>
          </w:tcPr>
          <w:p w14:paraId="1BA1557B"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17590DE0" w14:textId="77777777" w:rsidR="00905A39" w:rsidRPr="009E1E9A" w:rsidRDefault="00905A39">
            <w:pPr>
              <w:pStyle w:val="NoSpacing"/>
              <w:rPr>
                <w:color w:val="000000"/>
                <w:lang w:eastAsia="de-CH"/>
              </w:rPr>
            </w:pPr>
          </w:p>
        </w:tc>
        <w:tc>
          <w:tcPr>
            <w:tcW w:w="487" w:type="dxa"/>
            <w:shd w:val="clear" w:color="auto" w:fill="auto"/>
          </w:tcPr>
          <w:p w14:paraId="4E761B12" w14:textId="77777777" w:rsidR="00905A39" w:rsidRPr="009E1E9A" w:rsidRDefault="00905A39">
            <w:pPr>
              <w:pStyle w:val="NoSpacing"/>
              <w:rPr>
                <w:color w:val="000000"/>
                <w:lang w:eastAsia="de-CH"/>
              </w:rPr>
            </w:pPr>
          </w:p>
        </w:tc>
        <w:tc>
          <w:tcPr>
            <w:tcW w:w="487" w:type="dxa"/>
            <w:shd w:val="clear" w:color="auto" w:fill="auto"/>
          </w:tcPr>
          <w:p w14:paraId="23F9736F" w14:textId="77777777" w:rsidR="00905A39" w:rsidRPr="009E1E9A" w:rsidRDefault="00905A39">
            <w:pPr>
              <w:pStyle w:val="NoSpacing"/>
              <w:rPr>
                <w:color w:val="000000"/>
                <w:lang w:eastAsia="de-CH"/>
              </w:rPr>
            </w:pPr>
          </w:p>
        </w:tc>
        <w:tc>
          <w:tcPr>
            <w:tcW w:w="487" w:type="dxa"/>
            <w:shd w:val="clear" w:color="auto" w:fill="auto"/>
          </w:tcPr>
          <w:p w14:paraId="33CE2066" w14:textId="77777777" w:rsidR="00905A39" w:rsidRPr="009E1E9A" w:rsidRDefault="00905A39">
            <w:pPr>
              <w:pStyle w:val="NoSpacing"/>
              <w:rPr>
                <w:color w:val="000000"/>
                <w:lang w:eastAsia="de-CH"/>
              </w:rPr>
            </w:pPr>
          </w:p>
        </w:tc>
      </w:tr>
      <w:tr w:rsidR="00905A39" w:rsidRPr="009E1E9A" w14:paraId="11A69082" w14:textId="77777777">
        <w:trPr>
          <w:trHeight w:val="360"/>
        </w:trPr>
        <w:tc>
          <w:tcPr>
            <w:tcW w:w="560" w:type="dxa"/>
            <w:vMerge w:val="restart"/>
            <w:shd w:val="clear" w:color="auto" w:fill="auto"/>
          </w:tcPr>
          <w:p w14:paraId="59135D95" w14:textId="77777777" w:rsidR="00905A39" w:rsidRPr="009E1E9A" w:rsidRDefault="00905A39">
            <w:pPr>
              <w:pStyle w:val="NoSpacing"/>
              <w:rPr>
                <w:color w:val="000000"/>
                <w:lang w:eastAsia="de-CH"/>
              </w:rPr>
            </w:pPr>
            <w:r w:rsidRPr="009E1E9A">
              <w:rPr>
                <w:color w:val="000000"/>
                <w:lang w:eastAsia="de-CH"/>
              </w:rPr>
              <w:t>12.1</w:t>
            </w:r>
          </w:p>
        </w:tc>
        <w:tc>
          <w:tcPr>
            <w:tcW w:w="1703" w:type="dxa"/>
            <w:vMerge w:val="restart"/>
            <w:shd w:val="clear" w:color="auto" w:fill="auto"/>
          </w:tcPr>
          <w:p w14:paraId="56F9FD56" w14:textId="77777777" w:rsidR="00905A39" w:rsidRPr="009E1E9A" w:rsidRDefault="00905A39">
            <w:pPr>
              <w:pStyle w:val="NoSpacing"/>
              <w:rPr>
                <w:color w:val="000000"/>
                <w:lang w:eastAsia="de-CH"/>
              </w:rPr>
            </w:pPr>
            <w:r w:rsidRPr="009E1E9A">
              <w:rPr>
                <w:color w:val="000000"/>
                <w:lang w:eastAsia="de-CH"/>
              </w:rPr>
              <w:t>restructuring the physical environment</w:t>
            </w:r>
          </w:p>
        </w:tc>
        <w:tc>
          <w:tcPr>
            <w:tcW w:w="1782" w:type="dxa"/>
            <w:shd w:val="clear" w:color="auto" w:fill="auto"/>
          </w:tcPr>
          <w:p w14:paraId="4F78AEC6" w14:textId="77777777" w:rsidR="00905A39" w:rsidRPr="009E1E9A" w:rsidRDefault="00905A39">
            <w:pPr>
              <w:pStyle w:val="NoSpacing"/>
              <w:rPr>
                <w:color w:val="000000"/>
                <w:lang w:eastAsia="de-CH"/>
              </w:rPr>
            </w:pPr>
            <w:r w:rsidRPr="009E1E9A">
              <w:rPr>
                <w:color w:val="000000"/>
                <w:lang w:eastAsia="de-CH"/>
              </w:rPr>
              <w:t>behavior regulation</w:t>
            </w:r>
          </w:p>
        </w:tc>
        <w:tc>
          <w:tcPr>
            <w:tcW w:w="877" w:type="dxa"/>
            <w:shd w:val="clear" w:color="auto" w:fill="auto"/>
          </w:tcPr>
          <w:p w14:paraId="63D5B64C" w14:textId="77777777" w:rsidR="00905A39" w:rsidRPr="009E1E9A" w:rsidRDefault="00905A39">
            <w:pPr>
              <w:pStyle w:val="NoSpacing"/>
              <w:rPr>
                <w:color w:val="000000"/>
                <w:lang w:eastAsia="de-CH"/>
              </w:rPr>
            </w:pPr>
          </w:p>
        </w:tc>
        <w:tc>
          <w:tcPr>
            <w:tcW w:w="1144" w:type="dxa"/>
            <w:shd w:val="clear" w:color="auto" w:fill="auto"/>
          </w:tcPr>
          <w:p w14:paraId="18BF6FAF" w14:textId="77777777" w:rsidR="00905A39" w:rsidRPr="009E1E9A" w:rsidRDefault="00905A39">
            <w:pPr>
              <w:pStyle w:val="NoSpacing"/>
              <w:rPr>
                <w:color w:val="000000"/>
                <w:lang w:eastAsia="de-CH"/>
              </w:rPr>
            </w:pPr>
          </w:p>
        </w:tc>
        <w:tc>
          <w:tcPr>
            <w:tcW w:w="1113" w:type="dxa"/>
            <w:shd w:val="clear" w:color="auto" w:fill="auto"/>
          </w:tcPr>
          <w:p w14:paraId="032C3989" w14:textId="77777777" w:rsidR="00905A39" w:rsidRPr="009E1E9A" w:rsidRDefault="00905A39">
            <w:pPr>
              <w:pStyle w:val="NoSpacing"/>
              <w:rPr>
                <w:color w:val="000000"/>
                <w:lang w:eastAsia="de-CH"/>
              </w:rPr>
            </w:pPr>
          </w:p>
        </w:tc>
        <w:tc>
          <w:tcPr>
            <w:tcW w:w="1096" w:type="dxa"/>
            <w:shd w:val="clear" w:color="auto" w:fill="auto"/>
          </w:tcPr>
          <w:p w14:paraId="52A7EFA5" w14:textId="77777777" w:rsidR="00905A39" w:rsidRPr="009E1E9A" w:rsidRDefault="00905A39">
            <w:pPr>
              <w:pStyle w:val="NoSpacing"/>
              <w:rPr>
                <w:color w:val="000000"/>
                <w:lang w:eastAsia="de-CH"/>
              </w:rPr>
            </w:pPr>
          </w:p>
        </w:tc>
        <w:tc>
          <w:tcPr>
            <w:tcW w:w="515" w:type="dxa"/>
            <w:shd w:val="clear" w:color="auto" w:fill="auto"/>
          </w:tcPr>
          <w:p w14:paraId="0FA17399"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3FDC7937" w14:textId="77777777" w:rsidR="00905A39" w:rsidRPr="009E1E9A" w:rsidRDefault="00905A39">
            <w:pPr>
              <w:pStyle w:val="NoSpacing"/>
              <w:rPr>
                <w:color w:val="000000"/>
                <w:lang w:eastAsia="de-CH"/>
              </w:rPr>
            </w:pPr>
          </w:p>
        </w:tc>
        <w:tc>
          <w:tcPr>
            <w:tcW w:w="505" w:type="dxa"/>
            <w:shd w:val="clear" w:color="auto" w:fill="auto"/>
          </w:tcPr>
          <w:p w14:paraId="08231B82" w14:textId="77777777" w:rsidR="00905A39" w:rsidRPr="009E1E9A" w:rsidRDefault="00905A39">
            <w:pPr>
              <w:pStyle w:val="NoSpacing"/>
              <w:rPr>
                <w:color w:val="000000"/>
                <w:lang w:eastAsia="de-CH"/>
              </w:rPr>
            </w:pPr>
          </w:p>
        </w:tc>
        <w:tc>
          <w:tcPr>
            <w:tcW w:w="547" w:type="dxa"/>
            <w:shd w:val="clear" w:color="auto" w:fill="auto"/>
          </w:tcPr>
          <w:p w14:paraId="45E30C9D" w14:textId="77777777" w:rsidR="00905A39" w:rsidRPr="009E1E9A" w:rsidRDefault="00905A39">
            <w:pPr>
              <w:pStyle w:val="NoSpacing"/>
              <w:rPr>
                <w:color w:val="000000"/>
                <w:lang w:eastAsia="de-CH"/>
              </w:rPr>
            </w:pPr>
          </w:p>
        </w:tc>
        <w:tc>
          <w:tcPr>
            <w:tcW w:w="393" w:type="dxa"/>
            <w:shd w:val="clear" w:color="auto" w:fill="auto"/>
          </w:tcPr>
          <w:p w14:paraId="3267BA54" w14:textId="77777777" w:rsidR="00905A39" w:rsidRPr="009E1E9A" w:rsidRDefault="00905A39">
            <w:pPr>
              <w:pStyle w:val="NoSpacing"/>
              <w:rPr>
                <w:color w:val="000000"/>
                <w:lang w:eastAsia="de-CH"/>
              </w:rPr>
            </w:pPr>
          </w:p>
        </w:tc>
        <w:tc>
          <w:tcPr>
            <w:tcW w:w="537" w:type="dxa"/>
            <w:shd w:val="clear" w:color="auto" w:fill="auto"/>
          </w:tcPr>
          <w:p w14:paraId="5063F371" w14:textId="77777777" w:rsidR="00905A39" w:rsidRPr="009E1E9A" w:rsidRDefault="00905A39">
            <w:pPr>
              <w:pStyle w:val="NoSpacing"/>
              <w:rPr>
                <w:color w:val="000000"/>
                <w:lang w:eastAsia="de-CH"/>
              </w:rPr>
            </w:pPr>
          </w:p>
        </w:tc>
        <w:tc>
          <w:tcPr>
            <w:tcW w:w="478" w:type="dxa"/>
            <w:shd w:val="clear" w:color="auto" w:fill="auto"/>
          </w:tcPr>
          <w:p w14:paraId="257F2878" w14:textId="77777777" w:rsidR="00905A39" w:rsidRPr="009E1E9A" w:rsidRDefault="00905A39">
            <w:pPr>
              <w:pStyle w:val="NoSpacing"/>
              <w:rPr>
                <w:color w:val="000000"/>
                <w:lang w:eastAsia="de-CH"/>
              </w:rPr>
            </w:pPr>
          </w:p>
        </w:tc>
        <w:tc>
          <w:tcPr>
            <w:tcW w:w="487" w:type="dxa"/>
            <w:shd w:val="clear" w:color="auto" w:fill="auto"/>
          </w:tcPr>
          <w:p w14:paraId="1A404515" w14:textId="77777777" w:rsidR="00905A39" w:rsidRPr="009E1E9A" w:rsidRDefault="00905A39">
            <w:pPr>
              <w:pStyle w:val="NoSpacing"/>
              <w:rPr>
                <w:color w:val="000000"/>
                <w:lang w:eastAsia="de-CH"/>
              </w:rPr>
            </w:pPr>
          </w:p>
        </w:tc>
        <w:tc>
          <w:tcPr>
            <w:tcW w:w="487" w:type="dxa"/>
            <w:shd w:val="clear" w:color="auto" w:fill="auto"/>
          </w:tcPr>
          <w:p w14:paraId="2EA70707" w14:textId="77777777" w:rsidR="00905A39" w:rsidRPr="009E1E9A" w:rsidRDefault="00905A39">
            <w:pPr>
              <w:pStyle w:val="NoSpacing"/>
              <w:rPr>
                <w:color w:val="000000"/>
                <w:lang w:eastAsia="de-CH"/>
              </w:rPr>
            </w:pPr>
          </w:p>
        </w:tc>
        <w:tc>
          <w:tcPr>
            <w:tcW w:w="467" w:type="dxa"/>
            <w:shd w:val="clear" w:color="auto" w:fill="auto"/>
          </w:tcPr>
          <w:p w14:paraId="58C56D8F" w14:textId="77777777" w:rsidR="00905A39" w:rsidRPr="009E1E9A" w:rsidRDefault="00905A39">
            <w:pPr>
              <w:pStyle w:val="NoSpacing"/>
              <w:rPr>
                <w:color w:val="000000"/>
                <w:lang w:eastAsia="de-CH"/>
              </w:rPr>
            </w:pPr>
          </w:p>
        </w:tc>
        <w:tc>
          <w:tcPr>
            <w:tcW w:w="507" w:type="dxa"/>
            <w:shd w:val="clear" w:color="auto" w:fill="auto"/>
          </w:tcPr>
          <w:p w14:paraId="2908F4DF" w14:textId="77777777" w:rsidR="00905A39" w:rsidRPr="009E1E9A" w:rsidRDefault="00905A39">
            <w:pPr>
              <w:pStyle w:val="NoSpacing"/>
              <w:rPr>
                <w:color w:val="000000"/>
                <w:lang w:eastAsia="de-CH"/>
              </w:rPr>
            </w:pPr>
          </w:p>
        </w:tc>
        <w:tc>
          <w:tcPr>
            <w:tcW w:w="487" w:type="dxa"/>
            <w:shd w:val="clear" w:color="auto" w:fill="auto"/>
          </w:tcPr>
          <w:p w14:paraId="57A6D465" w14:textId="77777777" w:rsidR="00905A39" w:rsidRPr="009E1E9A" w:rsidRDefault="00905A39">
            <w:pPr>
              <w:pStyle w:val="NoSpacing"/>
              <w:rPr>
                <w:color w:val="000000"/>
                <w:lang w:eastAsia="de-CH"/>
              </w:rPr>
            </w:pPr>
          </w:p>
        </w:tc>
        <w:tc>
          <w:tcPr>
            <w:tcW w:w="487" w:type="dxa"/>
            <w:shd w:val="clear" w:color="auto" w:fill="auto"/>
          </w:tcPr>
          <w:p w14:paraId="362F082D" w14:textId="77777777" w:rsidR="00905A39" w:rsidRPr="009E1E9A" w:rsidRDefault="00905A39">
            <w:pPr>
              <w:pStyle w:val="NoSpacing"/>
              <w:rPr>
                <w:color w:val="000000"/>
                <w:lang w:eastAsia="de-CH"/>
              </w:rPr>
            </w:pPr>
          </w:p>
        </w:tc>
        <w:tc>
          <w:tcPr>
            <w:tcW w:w="487" w:type="dxa"/>
            <w:shd w:val="clear" w:color="auto" w:fill="auto"/>
          </w:tcPr>
          <w:p w14:paraId="455965E3" w14:textId="77777777" w:rsidR="00905A39" w:rsidRPr="009E1E9A" w:rsidRDefault="00905A39">
            <w:pPr>
              <w:pStyle w:val="NoSpacing"/>
              <w:rPr>
                <w:color w:val="000000"/>
                <w:lang w:eastAsia="de-CH"/>
              </w:rPr>
            </w:pPr>
          </w:p>
        </w:tc>
      </w:tr>
      <w:tr w:rsidR="00905A39" w:rsidRPr="009E1E9A" w14:paraId="73C0099E" w14:textId="77777777">
        <w:trPr>
          <w:trHeight w:val="360"/>
        </w:trPr>
        <w:tc>
          <w:tcPr>
            <w:tcW w:w="560" w:type="dxa"/>
            <w:vMerge/>
            <w:shd w:val="clear" w:color="auto" w:fill="auto"/>
          </w:tcPr>
          <w:p w14:paraId="3E0272F0" w14:textId="77777777" w:rsidR="00905A39" w:rsidRPr="009E1E9A" w:rsidRDefault="00905A39">
            <w:pPr>
              <w:pStyle w:val="NoSpacing"/>
              <w:rPr>
                <w:color w:val="000000"/>
                <w:lang w:eastAsia="de-CH"/>
              </w:rPr>
            </w:pPr>
          </w:p>
        </w:tc>
        <w:tc>
          <w:tcPr>
            <w:tcW w:w="1703" w:type="dxa"/>
            <w:vMerge/>
            <w:shd w:val="clear" w:color="auto" w:fill="auto"/>
          </w:tcPr>
          <w:p w14:paraId="7F00455D" w14:textId="77777777" w:rsidR="00905A39" w:rsidRPr="009E1E9A" w:rsidRDefault="00905A39">
            <w:pPr>
              <w:pStyle w:val="NoSpacing"/>
              <w:rPr>
                <w:color w:val="000000"/>
                <w:lang w:eastAsia="de-CH"/>
              </w:rPr>
            </w:pPr>
          </w:p>
        </w:tc>
        <w:tc>
          <w:tcPr>
            <w:tcW w:w="1782" w:type="dxa"/>
            <w:shd w:val="clear" w:color="auto" w:fill="auto"/>
          </w:tcPr>
          <w:p w14:paraId="4871FB5E" w14:textId="77777777" w:rsidR="00905A39" w:rsidRPr="009E1E9A" w:rsidRDefault="00905A39">
            <w:pPr>
              <w:pStyle w:val="NoSpacing"/>
              <w:rPr>
                <w:color w:val="000000"/>
                <w:lang w:eastAsia="de-CH"/>
              </w:rPr>
            </w:pPr>
            <w:r w:rsidRPr="009E1E9A">
              <w:rPr>
                <w:color w:val="000000"/>
                <w:lang w:eastAsia="de-CH"/>
              </w:rPr>
              <w:t>environmental</w:t>
            </w:r>
          </w:p>
          <w:p w14:paraId="57C52548" w14:textId="77777777" w:rsidR="00905A39" w:rsidRPr="009E1E9A" w:rsidRDefault="00905A39">
            <w:pPr>
              <w:pStyle w:val="NoSpacing"/>
              <w:rPr>
                <w:strike/>
                <w:color w:val="000000"/>
                <w:lang w:eastAsia="de-CH"/>
              </w:rPr>
            </w:pPr>
            <w:r w:rsidRPr="009E1E9A">
              <w:rPr>
                <w:color w:val="000000"/>
                <w:lang w:eastAsia="de-CH"/>
              </w:rPr>
              <w:t>context</w:t>
            </w:r>
          </w:p>
        </w:tc>
        <w:tc>
          <w:tcPr>
            <w:tcW w:w="877" w:type="dxa"/>
            <w:shd w:val="clear" w:color="auto" w:fill="auto"/>
          </w:tcPr>
          <w:p w14:paraId="413416B8" w14:textId="77777777" w:rsidR="00905A39" w:rsidRPr="009E1E9A" w:rsidRDefault="00905A39">
            <w:pPr>
              <w:pStyle w:val="NoSpacing"/>
              <w:rPr>
                <w:color w:val="000000"/>
                <w:lang w:eastAsia="de-CH"/>
              </w:rPr>
            </w:pPr>
          </w:p>
        </w:tc>
        <w:tc>
          <w:tcPr>
            <w:tcW w:w="1144" w:type="dxa"/>
            <w:shd w:val="clear" w:color="auto" w:fill="auto"/>
          </w:tcPr>
          <w:p w14:paraId="06586957" w14:textId="77777777" w:rsidR="00905A39" w:rsidRPr="009E1E9A" w:rsidRDefault="00905A39">
            <w:pPr>
              <w:pStyle w:val="NoSpacing"/>
              <w:rPr>
                <w:color w:val="000000"/>
                <w:lang w:eastAsia="de-CH"/>
              </w:rPr>
            </w:pPr>
            <w:r w:rsidRPr="009E1E9A">
              <w:rPr>
                <w:color w:val="000000"/>
                <w:lang w:eastAsia="de-CH"/>
              </w:rPr>
              <w:t>2</w:t>
            </w:r>
          </w:p>
        </w:tc>
        <w:tc>
          <w:tcPr>
            <w:tcW w:w="1113" w:type="dxa"/>
            <w:shd w:val="clear" w:color="auto" w:fill="auto"/>
          </w:tcPr>
          <w:p w14:paraId="08CDCF94" w14:textId="77777777" w:rsidR="00905A39" w:rsidRPr="009E1E9A" w:rsidRDefault="00905A39">
            <w:pPr>
              <w:pStyle w:val="NoSpacing"/>
              <w:rPr>
                <w:color w:val="000000"/>
                <w:lang w:eastAsia="de-CH"/>
              </w:rPr>
            </w:pPr>
            <w:r w:rsidRPr="009E1E9A">
              <w:rPr>
                <w:color w:val="000000"/>
                <w:lang w:eastAsia="de-CH"/>
              </w:rPr>
              <w:t>2</w:t>
            </w:r>
          </w:p>
        </w:tc>
        <w:tc>
          <w:tcPr>
            <w:tcW w:w="1096" w:type="dxa"/>
            <w:shd w:val="clear" w:color="auto" w:fill="auto"/>
          </w:tcPr>
          <w:p w14:paraId="5AA1113E"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701F655E" w14:textId="77777777" w:rsidR="00905A39" w:rsidRPr="009E1E9A" w:rsidRDefault="00905A39">
            <w:pPr>
              <w:pStyle w:val="NoSpacing"/>
              <w:rPr>
                <w:color w:val="000000"/>
                <w:lang w:eastAsia="de-CH"/>
              </w:rPr>
            </w:pPr>
          </w:p>
        </w:tc>
        <w:tc>
          <w:tcPr>
            <w:tcW w:w="370" w:type="dxa"/>
            <w:shd w:val="clear" w:color="auto" w:fill="auto"/>
          </w:tcPr>
          <w:p w14:paraId="7F80ABEC" w14:textId="77777777" w:rsidR="00905A39" w:rsidRPr="009E1E9A" w:rsidRDefault="00905A39">
            <w:pPr>
              <w:pStyle w:val="NoSpacing"/>
              <w:rPr>
                <w:color w:val="000000"/>
                <w:lang w:eastAsia="de-CH"/>
              </w:rPr>
            </w:pPr>
          </w:p>
        </w:tc>
        <w:tc>
          <w:tcPr>
            <w:tcW w:w="505" w:type="dxa"/>
            <w:shd w:val="clear" w:color="auto" w:fill="auto"/>
          </w:tcPr>
          <w:p w14:paraId="065088C7" w14:textId="77777777" w:rsidR="00905A39" w:rsidRPr="009E1E9A" w:rsidRDefault="00905A39">
            <w:pPr>
              <w:pStyle w:val="NoSpacing"/>
              <w:rPr>
                <w:color w:val="000000"/>
                <w:lang w:eastAsia="de-CH"/>
              </w:rPr>
            </w:pPr>
          </w:p>
        </w:tc>
        <w:tc>
          <w:tcPr>
            <w:tcW w:w="547" w:type="dxa"/>
            <w:shd w:val="clear" w:color="auto" w:fill="auto"/>
          </w:tcPr>
          <w:p w14:paraId="5A9C0080" w14:textId="77777777" w:rsidR="00905A39" w:rsidRPr="009E1E9A" w:rsidRDefault="00905A39">
            <w:pPr>
              <w:pStyle w:val="NoSpacing"/>
              <w:rPr>
                <w:color w:val="000000"/>
                <w:lang w:eastAsia="de-CH"/>
              </w:rPr>
            </w:pPr>
          </w:p>
        </w:tc>
        <w:tc>
          <w:tcPr>
            <w:tcW w:w="393" w:type="dxa"/>
            <w:shd w:val="clear" w:color="auto" w:fill="auto"/>
          </w:tcPr>
          <w:p w14:paraId="2DCC0FE9" w14:textId="77777777" w:rsidR="00905A39" w:rsidRPr="009E1E9A" w:rsidRDefault="00905A39">
            <w:pPr>
              <w:pStyle w:val="NoSpacing"/>
              <w:rPr>
                <w:color w:val="000000"/>
                <w:lang w:eastAsia="de-CH"/>
              </w:rPr>
            </w:pPr>
          </w:p>
        </w:tc>
        <w:tc>
          <w:tcPr>
            <w:tcW w:w="537" w:type="dxa"/>
            <w:shd w:val="clear" w:color="auto" w:fill="auto"/>
          </w:tcPr>
          <w:p w14:paraId="088B1638" w14:textId="77777777" w:rsidR="00905A39" w:rsidRPr="009E1E9A" w:rsidRDefault="00905A39">
            <w:pPr>
              <w:pStyle w:val="NoSpacing"/>
              <w:rPr>
                <w:color w:val="000000"/>
                <w:lang w:eastAsia="de-CH"/>
              </w:rPr>
            </w:pPr>
          </w:p>
        </w:tc>
        <w:tc>
          <w:tcPr>
            <w:tcW w:w="478" w:type="dxa"/>
            <w:shd w:val="clear" w:color="auto" w:fill="auto"/>
          </w:tcPr>
          <w:p w14:paraId="5AE01B23" w14:textId="77777777" w:rsidR="00905A39" w:rsidRPr="009E1E9A" w:rsidRDefault="00905A39">
            <w:pPr>
              <w:pStyle w:val="NoSpacing"/>
              <w:rPr>
                <w:color w:val="000000"/>
                <w:lang w:eastAsia="de-CH"/>
              </w:rPr>
            </w:pPr>
          </w:p>
        </w:tc>
        <w:tc>
          <w:tcPr>
            <w:tcW w:w="487" w:type="dxa"/>
            <w:shd w:val="clear" w:color="auto" w:fill="auto"/>
          </w:tcPr>
          <w:p w14:paraId="627E01C7" w14:textId="77777777" w:rsidR="00905A39" w:rsidRPr="009E1E9A" w:rsidRDefault="00905A39">
            <w:pPr>
              <w:pStyle w:val="NoSpacing"/>
              <w:rPr>
                <w:color w:val="000000"/>
                <w:lang w:eastAsia="de-CH"/>
              </w:rPr>
            </w:pPr>
          </w:p>
        </w:tc>
        <w:tc>
          <w:tcPr>
            <w:tcW w:w="487" w:type="dxa"/>
            <w:shd w:val="clear" w:color="auto" w:fill="auto"/>
          </w:tcPr>
          <w:p w14:paraId="171716FF" w14:textId="77777777" w:rsidR="00905A39" w:rsidRPr="009E1E9A" w:rsidRDefault="00905A39">
            <w:pPr>
              <w:pStyle w:val="NoSpacing"/>
              <w:rPr>
                <w:color w:val="000000"/>
                <w:lang w:eastAsia="de-CH"/>
              </w:rPr>
            </w:pPr>
          </w:p>
        </w:tc>
        <w:tc>
          <w:tcPr>
            <w:tcW w:w="467" w:type="dxa"/>
            <w:shd w:val="clear" w:color="auto" w:fill="auto"/>
          </w:tcPr>
          <w:p w14:paraId="6BD9F719"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23E95858" w14:textId="77777777" w:rsidR="00905A39" w:rsidRPr="009E1E9A" w:rsidRDefault="00905A39">
            <w:pPr>
              <w:pStyle w:val="NoSpacing"/>
              <w:rPr>
                <w:color w:val="000000"/>
                <w:lang w:eastAsia="de-CH"/>
              </w:rPr>
            </w:pPr>
          </w:p>
        </w:tc>
        <w:tc>
          <w:tcPr>
            <w:tcW w:w="487" w:type="dxa"/>
            <w:shd w:val="clear" w:color="auto" w:fill="auto"/>
          </w:tcPr>
          <w:p w14:paraId="49EEEEED" w14:textId="77777777" w:rsidR="00905A39" w:rsidRPr="009E1E9A" w:rsidRDefault="00905A39">
            <w:pPr>
              <w:pStyle w:val="NoSpacing"/>
              <w:rPr>
                <w:color w:val="000000"/>
                <w:lang w:eastAsia="de-CH"/>
              </w:rPr>
            </w:pPr>
          </w:p>
        </w:tc>
        <w:tc>
          <w:tcPr>
            <w:tcW w:w="487" w:type="dxa"/>
            <w:shd w:val="clear" w:color="auto" w:fill="auto"/>
          </w:tcPr>
          <w:p w14:paraId="6E50D475" w14:textId="77777777" w:rsidR="00905A39" w:rsidRPr="009E1E9A" w:rsidRDefault="00905A39">
            <w:pPr>
              <w:pStyle w:val="NoSpacing"/>
              <w:rPr>
                <w:color w:val="000000"/>
                <w:lang w:eastAsia="de-CH"/>
              </w:rPr>
            </w:pPr>
          </w:p>
        </w:tc>
        <w:tc>
          <w:tcPr>
            <w:tcW w:w="487" w:type="dxa"/>
            <w:shd w:val="clear" w:color="auto" w:fill="auto"/>
          </w:tcPr>
          <w:p w14:paraId="2DF38EF5" w14:textId="77777777" w:rsidR="00905A39" w:rsidRPr="009E1E9A" w:rsidRDefault="00905A39">
            <w:pPr>
              <w:pStyle w:val="NoSpacing"/>
              <w:rPr>
                <w:color w:val="000000"/>
                <w:lang w:eastAsia="de-CH"/>
              </w:rPr>
            </w:pPr>
          </w:p>
        </w:tc>
      </w:tr>
      <w:tr w:rsidR="00905A39" w:rsidRPr="009E1E9A" w14:paraId="18180900" w14:textId="77777777">
        <w:trPr>
          <w:trHeight w:val="360"/>
        </w:trPr>
        <w:tc>
          <w:tcPr>
            <w:tcW w:w="560" w:type="dxa"/>
            <w:vMerge w:val="restart"/>
            <w:shd w:val="clear" w:color="auto" w:fill="auto"/>
          </w:tcPr>
          <w:p w14:paraId="293DF094" w14:textId="77777777" w:rsidR="00905A39" w:rsidRPr="009E1E9A" w:rsidRDefault="00905A39">
            <w:pPr>
              <w:pStyle w:val="NoSpacing"/>
              <w:rPr>
                <w:color w:val="000000"/>
                <w:lang w:eastAsia="de-CH"/>
              </w:rPr>
            </w:pPr>
            <w:r w:rsidRPr="009E1E9A">
              <w:rPr>
                <w:color w:val="000000"/>
                <w:lang w:eastAsia="de-CH"/>
              </w:rPr>
              <w:t>12.2</w:t>
            </w:r>
          </w:p>
        </w:tc>
        <w:tc>
          <w:tcPr>
            <w:tcW w:w="1703" w:type="dxa"/>
            <w:vMerge w:val="restart"/>
            <w:shd w:val="clear" w:color="auto" w:fill="auto"/>
          </w:tcPr>
          <w:p w14:paraId="4843331C" w14:textId="77777777" w:rsidR="00905A39" w:rsidRPr="009E1E9A" w:rsidRDefault="00905A39">
            <w:pPr>
              <w:pStyle w:val="NoSpacing"/>
              <w:rPr>
                <w:color w:val="000000"/>
                <w:lang w:eastAsia="de-CH"/>
              </w:rPr>
            </w:pPr>
            <w:r w:rsidRPr="009E1E9A">
              <w:rPr>
                <w:color w:val="000000"/>
                <w:lang w:eastAsia="de-CH"/>
              </w:rPr>
              <w:t>restructuring the social environment</w:t>
            </w:r>
          </w:p>
        </w:tc>
        <w:tc>
          <w:tcPr>
            <w:tcW w:w="1782" w:type="dxa"/>
            <w:shd w:val="clear" w:color="auto" w:fill="auto"/>
          </w:tcPr>
          <w:p w14:paraId="550C8EBD" w14:textId="77777777" w:rsidR="00905A39" w:rsidRPr="009E1E9A" w:rsidRDefault="00905A39">
            <w:pPr>
              <w:pStyle w:val="NoSpacing"/>
              <w:rPr>
                <w:color w:val="000000"/>
                <w:lang w:eastAsia="de-CH"/>
              </w:rPr>
            </w:pPr>
            <w:r w:rsidRPr="009E1E9A">
              <w:rPr>
                <w:color w:val="000000"/>
                <w:lang w:eastAsia="de-CH"/>
              </w:rPr>
              <w:t>behavior regulation</w:t>
            </w:r>
          </w:p>
        </w:tc>
        <w:tc>
          <w:tcPr>
            <w:tcW w:w="877" w:type="dxa"/>
            <w:shd w:val="clear" w:color="auto" w:fill="auto"/>
          </w:tcPr>
          <w:p w14:paraId="5DCCD322" w14:textId="77777777" w:rsidR="00905A39" w:rsidRPr="009E1E9A" w:rsidRDefault="00905A39">
            <w:pPr>
              <w:pStyle w:val="NoSpacing"/>
              <w:rPr>
                <w:color w:val="000000"/>
                <w:lang w:eastAsia="de-CH"/>
              </w:rPr>
            </w:pPr>
          </w:p>
        </w:tc>
        <w:tc>
          <w:tcPr>
            <w:tcW w:w="1144" w:type="dxa"/>
            <w:shd w:val="clear" w:color="auto" w:fill="auto"/>
          </w:tcPr>
          <w:p w14:paraId="15CC9D77" w14:textId="77777777" w:rsidR="00905A39" w:rsidRPr="009E1E9A" w:rsidRDefault="00905A39">
            <w:pPr>
              <w:pStyle w:val="NoSpacing"/>
              <w:rPr>
                <w:color w:val="000000"/>
                <w:lang w:eastAsia="de-CH"/>
              </w:rPr>
            </w:pPr>
          </w:p>
        </w:tc>
        <w:tc>
          <w:tcPr>
            <w:tcW w:w="1113" w:type="dxa"/>
            <w:shd w:val="clear" w:color="auto" w:fill="auto"/>
          </w:tcPr>
          <w:p w14:paraId="65C19719" w14:textId="77777777" w:rsidR="00905A39" w:rsidRPr="009E1E9A" w:rsidRDefault="00905A39">
            <w:pPr>
              <w:pStyle w:val="NoSpacing"/>
              <w:rPr>
                <w:color w:val="000000"/>
                <w:lang w:eastAsia="de-CH"/>
              </w:rPr>
            </w:pPr>
          </w:p>
        </w:tc>
        <w:tc>
          <w:tcPr>
            <w:tcW w:w="1096" w:type="dxa"/>
            <w:shd w:val="clear" w:color="auto" w:fill="auto"/>
          </w:tcPr>
          <w:p w14:paraId="4ECE951D" w14:textId="77777777" w:rsidR="00905A39" w:rsidRPr="009E1E9A" w:rsidRDefault="00905A39">
            <w:pPr>
              <w:pStyle w:val="NoSpacing"/>
              <w:rPr>
                <w:color w:val="000000"/>
                <w:lang w:eastAsia="de-CH"/>
              </w:rPr>
            </w:pPr>
          </w:p>
        </w:tc>
        <w:tc>
          <w:tcPr>
            <w:tcW w:w="515" w:type="dxa"/>
            <w:shd w:val="clear" w:color="auto" w:fill="auto"/>
          </w:tcPr>
          <w:p w14:paraId="663B5D1D"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E700ABD" w14:textId="77777777" w:rsidR="00905A39" w:rsidRPr="009E1E9A" w:rsidRDefault="00905A39">
            <w:pPr>
              <w:pStyle w:val="NoSpacing"/>
              <w:rPr>
                <w:color w:val="000000"/>
                <w:lang w:eastAsia="de-CH"/>
              </w:rPr>
            </w:pPr>
          </w:p>
        </w:tc>
        <w:tc>
          <w:tcPr>
            <w:tcW w:w="505" w:type="dxa"/>
            <w:shd w:val="clear" w:color="auto" w:fill="auto"/>
          </w:tcPr>
          <w:p w14:paraId="7B58A908" w14:textId="77777777" w:rsidR="00905A39" w:rsidRPr="009E1E9A" w:rsidRDefault="00905A39">
            <w:pPr>
              <w:pStyle w:val="NoSpacing"/>
              <w:rPr>
                <w:color w:val="000000"/>
                <w:lang w:eastAsia="de-CH"/>
              </w:rPr>
            </w:pPr>
          </w:p>
        </w:tc>
        <w:tc>
          <w:tcPr>
            <w:tcW w:w="547" w:type="dxa"/>
            <w:shd w:val="clear" w:color="auto" w:fill="auto"/>
          </w:tcPr>
          <w:p w14:paraId="135996D6" w14:textId="77777777" w:rsidR="00905A39" w:rsidRPr="009E1E9A" w:rsidRDefault="00905A39">
            <w:pPr>
              <w:pStyle w:val="NoSpacing"/>
              <w:rPr>
                <w:color w:val="000000"/>
                <w:lang w:eastAsia="de-CH"/>
              </w:rPr>
            </w:pPr>
          </w:p>
        </w:tc>
        <w:tc>
          <w:tcPr>
            <w:tcW w:w="393" w:type="dxa"/>
            <w:shd w:val="clear" w:color="auto" w:fill="auto"/>
          </w:tcPr>
          <w:p w14:paraId="6EFC5E31" w14:textId="77777777" w:rsidR="00905A39" w:rsidRPr="009E1E9A" w:rsidRDefault="00905A39">
            <w:pPr>
              <w:pStyle w:val="NoSpacing"/>
              <w:rPr>
                <w:color w:val="000000"/>
                <w:lang w:eastAsia="de-CH"/>
              </w:rPr>
            </w:pPr>
          </w:p>
        </w:tc>
        <w:tc>
          <w:tcPr>
            <w:tcW w:w="537" w:type="dxa"/>
            <w:shd w:val="clear" w:color="auto" w:fill="auto"/>
          </w:tcPr>
          <w:p w14:paraId="62B65E75" w14:textId="77777777" w:rsidR="00905A39" w:rsidRPr="009E1E9A" w:rsidRDefault="00905A39">
            <w:pPr>
              <w:pStyle w:val="NoSpacing"/>
              <w:rPr>
                <w:color w:val="000000"/>
                <w:lang w:eastAsia="de-CH"/>
              </w:rPr>
            </w:pPr>
          </w:p>
        </w:tc>
        <w:tc>
          <w:tcPr>
            <w:tcW w:w="478" w:type="dxa"/>
            <w:shd w:val="clear" w:color="auto" w:fill="auto"/>
          </w:tcPr>
          <w:p w14:paraId="095294A3" w14:textId="77777777" w:rsidR="00905A39" w:rsidRPr="009E1E9A" w:rsidRDefault="00905A39">
            <w:pPr>
              <w:pStyle w:val="NoSpacing"/>
              <w:rPr>
                <w:color w:val="000000"/>
                <w:lang w:eastAsia="de-CH"/>
              </w:rPr>
            </w:pPr>
          </w:p>
        </w:tc>
        <w:tc>
          <w:tcPr>
            <w:tcW w:w="487" w:type="dxa"/>
            <w:shd w:val="clear" w:color="auto" w:fill="auto"/>
          </w:tcPr>
          <w:p w14:paraId="401CD46E" w14:textId="77777777" w:rsidR="00905A39" w:rsidRPr="009E1E9A" w:rsidRDefault="00905A39">
            <w:pPr>
              <w:pStyle w:val="NoSpacing"/>
              <w:rPr>
                <w:color w:val="000000"/>
                <w:lang w:eastAsia="de-CH"/>
              </w:rPr>
            </w:pPr>
          </w:p>
        </w:tc>
        <w:tc>
          <w:tcPr>
            <w:tcW w:w="487" w:type="dxa"/>
            <w:shd w:val="clear" w:color="auto" w:fill="auto"/>
          </w:tcPr>
          <w:p w14:paraId="2D0E680A" w14:textId="77777777" w:rsidR="00905A39" w:rsidRPr="009E1E9A" w:rsidRDefault="00905A39">
            <w:pPr>
              <w:pStyle w:val="NoSpacing"/>
              <w:rPr>
                <w:color w:val="000000"/>
                <w:lang w:eastAsia="de-CH"/>
              </w:rPr>
            </w:pPr>
          </w:p>
        </w:tc>
        <w:tc>
          <w:tcPr>
            <w:tcW w:w="467" w:type="dxa"/>
            <w:shd w:val="clear" w:color="auto" w:fill="auto"/>
          </w:tcPr>
          <w:p w14:paraId="1CBA0693" w14:textId="77777777" w:rsidR="00905A39" w:rsidRPr="009E1E9A" w:rsidRDefault="00905A39">
            <w:pPr>
              <w:pStyle w:val="NoSpacing"/>
              <w:rPr>
                <w:color w:val="000000"/>
                <w:lang w:eastAsia="de-CH"/>
              </w:rPr>
            </w:pPr>
          </w:p>
        </w:tc>
        <w:tc>
          <w:tcPr>
            <w:tcW w:w="507" w:type="dxa"/>
            <w:shd w:val="clear" w:color="auto" w:fill="auto"/>
          </w:tcPr>
          <w:p w14:paraId="279AFF0F" w14:textId="77777777" w:rsidR="00905A39" w:rsidRPr="009E1E9A" w:rsidRDefault="00905A39">
            <w:pPr>
              <w:pStyle w:val="NoSpacing"/>
              <w:rPr>
                <w:color w:val="000000"/>
                <w:lang w:eastAsia="de-CH"/>
              </w:rPr>
            </w:pPr>
          </w:p>
        </w:tc>
        <w:tc>
          <w:tcPr>
            <w:tcW w:w="487" w:type="dxa"/>
            <w:shd w:val="clear" w:color="auto" w:fill="auto"/>
          </w:tcPr>
          <w:p w14:paraId="0037AB22" w14:textId="77777777" w:rsidR="00905A39" w:rsidRPr="009E1E9A" w:rsidRDefault="00905A39">
            <w:pPr>
              <w:pStyle w:val="NoSpacing"/>
              <w:rPr>
                <w:color w:val="000000"/>
                <w:lang w:eastAsia="de-CH"/>
              </w:rPr>
            </w:pPr>
          </w:p>
        </w:tc>
        <w:tc>
          <w:tcPr>
            <w:tcW w:w="487" w:type="dxa"/>
            <w:shd w:val="clear" w:color="auto" w:fill="auto"/>
          </w:tcPr>
          <w:p w14:paraId="72ACF22B" w14:textId="77777777" w:rsidR="00905A39" w:rsidRPr="009E1E9A" w:rsidRDefault="00905A39">
            <w:pPr>
              <w:pStyle w:val="NoSpacing"/>
              <w:rPr>
                <w:color w:val="000000"/>
                <w:lang w:eastAsia="de-CH"/>
              </w:rPr>
            </w:pPr>
          </w:p>
        </w:tc>
        <w:tc>
          <w:tcPr>
            <w:tcW w:w="487" w:type="dxa"/>
            <w:shd w:val="clear" w:color="auto" w:fill="auto"/>
          </w:tcPr>
          <w:p w14:paraId="6FD34C03" w14:textId="77777777" w:rsidR="00905A39" w:rsidRPr="009E1E9A" w:rsidRDefault="00905A39">
            <w:pPr>
              <w:pStyle w:val="NoSpacing"/>
              <w:rPr>
                <w:color w:val="000000"/>
                <w:lang w:eastAsia="de-CH"/>
              </w:rPr>
            </w:pPr>
          </w:p>
        </w:tc>
      </w:tr>
      <w:tr w:rsidR="00905A39" w:rsidRPr="009E1E9A" w14:paraId="31014FD2" w14:textId="77777777">
        <w:trPr>
          <w:trHeight w:val="360"/>
        </w:trPr>
        <w:tc>
          <w:tcPr>
            <w:tcW w:w="560" w:type="dxa"/>
            <w:vMerge/>
            <w:shd w:val="clear" w:color="auto" w:fill="auto"/>
          </w:tcPr>
          <w:p w14:paraId="6D1E0CDB" w14:textId="77777777" w:rsidR="00905A39" w:rsidRPr="009E1E9A" w:rsidRDefault="00905A39">
            <w:pPr>
              <w:pStyle w:val="NoSpacing"/>
              <w:rPr>
                <w:color w:val="000000"/>
                <w:lang w:eastAsia="de-CH"/>
              </w:rPr>
            </w:pPr>
          </w:p>
        </w:tc>
        <w:tc>
          <w:tcPr>
            <w:tcW w:w="1703" w:type="dxa"/>
            <w:vMerge/>
            <w:shd w:val="clear" w:color="auto" w:fill="auto"/>
          </w:tcPr>
          <w:p w14:paraId="34E00ED1" w14:textId="77777777" w:rsidR="00905A39" w:rsidRPr="009E1E9A" w:rsidRDefault="00905A39">
            <w:pPr>
              <w:pStyle w:val="NoSpacing"/>
              <w:rPr>
                <w:color w:val="000000"/>
                <w:lang w:eastAsia="de-CH"/>
              </w:rPr>
            </w:pPr>
          </w:p>
        </w:tc>
        <w:tc>
          <w:tcPr>
            <w:tcW w:w="1782" w:type="dxa"/>
            <w:shd w:val="clear" w:color="auto" w:fill="auto"/>
          </w:tcPr>
          <w:p w14:paraId="12A53914" w14:textId="77777777" w:rsidR="00905A39" w:rsidRPr="009E1E9A" w:rsidRDefault="00905A39">
            <w:pPr>
              <w:pStyle w:val="NoSpacing"/>
              <w:rPr>
                <w:color w:val="000000"/>
                <w:lang w:eastAsia="de-CH"/>
              </w:rPr>
            </w:pPr>
            <w:r w:rsidRPr="009E1E9A">
              <w:rPr>
                <w:color w:val="000000"/>
                <w:lang w:eastAsia="de-CH"/>
              </w:rPr>
              <w:t>social influences</w:t>
            </w:r>
          </w:p>
        </w:tc>
        <w:tc>
          <w:tcPr>
            <w:tcW w:w="877" w:type="dxa"/>
            <w:shd w:val="clear" w:color="auto" w:fill="auto"/>
          </w:tcPr>
          <w:p w14:paraId="678B5CE0" w14:textId="77777777" w:rsidR="00905A39" w:rsidRPr="009E1E9A" w:rsidRDefault="00905A39">
            <w:pPr>
              <w:pStyle w:val="NoSpacing"/>
              <w:rPr>
                <w:color w:val="000000"/>
                <w:lang w:eastAsia="de-CH"/>
              </w:rPr>
            </w:pPr>
          </w:p>
        </w:tc>
        <w:tc>
          <w:tcPr>
            <w:tcW w:w="1144" w:type="dxa"/>
            <w:shd w:val="clear" w:color="auto" w:fill="auto"/>
          </w:tcPr>
          <w:p w14:paraId="6876E872" w14:textId="77777777" w:rsidR="00905A39" w:rsidRPr="009E1E9A" w:rsidRDefault="00905A39">
            <w:pPr>
              <w:pStyle w:val="NoSpacing"/>
              <w:rPr>
                <w:color w:val="000000"/>
                <w:lang w:eastAsia="de-CH"/>
              </w:rPr>
            </w:pPr>
          </w:p>
        </w:tc>
        <w:tc>
          <w:tcPr>
            <w:tcW w:w="1113" w:type="dxa"/>
            <w:shd w:val="clear" w:color="auto" w:fill="auto"/>
          </w:tcPr>
          <w:p w14:paraId="34C04CE9" w14:textId="77777777" w:rsidR="00905A39" w:rsidRPr="009E1E9A" w:rsidRDefault="00905A39">
            <w:pPr>
              <w:pStyle w:val="NoSpacing"/>
              <w:rPr>
                <w:color w:val="000000"/>
                <w:lang w:eastAsia="de-CH"/>
              </w:rPr>
            </w:pPr>
          </w:p>
        </w:tc>
        <w:tc>
          <w:tcPr>
            <w:tcW w:w="1096" w:type="dxa"/>
            <w:shd w:val="clear" w:color="auto" w:fill="auto"/>
          </w:tcPr>
          <w:p w14:paraId="505344E9" w14:textId="77777777" w:rsidR="00905A39" w:rsidRPr="009E1E9A" w:rsidRDefault="00905A39">
            <w:pPr>
              <w:pStyle w:val="NoSpacing"/>
              <w:rPr>
                <w:color w:val="000000"/>
                <w:lang w:eastAsia="de-CH"/>
              </w:rPr>
            </w:pPr>
          </w:p>
        </w:tc>
        <w:tc>
          <w:tcPr>
            <w:tcW w:w="515" w:type="dxa"/>
            <w:shd w:val="clear" w:color="auto" w:fill="auto"/>
          </w:tcPr>
          <w:p w14:paraId="25877650"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58D2A278" w14:textId="77777777" w:rsidR="00905A39" w:rsidRPr="009E1E9A" w:rsidRDefault="00905A39">
            <w:pPr>
              <w:pStyle w:val="NoSpacing"/>
              <w:rPr>
                <w:color w:val="000000"/>
                <w:lang w:eastAsia="de-CH"/>
              </w:rPr>
            </w:pPr>
          </w:p>
        </w:tc>
        <w:tc>
          <w:tcPr>
            <w:tcW w:w="505" w:type="dxa"/>
            <w:shd w:val="clear" w:color="auto" w:fill="auto"/>
          </w:tcPr>
          <w:p w14:paraId="23AFB368" w14:textId="77777777" w:rsidR="00905A39" w:rsidRPr="009E1E9A" w:rsidRDefault="00905A39">
            <w:pPr>
              <w:pStyle w:val="NoSpacing"/>
              <w:rPr>
                <w:color w:val="000000"/>
                <w:lang w:eastAsia="de-CH"/>
              </w:rPr>
            </w:pPr>
          </w:p>
        </w:tc>
        <w:tc>
          <w:tcPr>
            <w:tcW w:w="547" w:type="dxa"/>
            <w:shd w:val="clear" w:color="auto" w:fill="auto"/>
          </w:tcPr>
          <w:p w14:paraId="26826025" w14:textId="77777777" w:rsidR="00905A39" w:rsidRPr="009E1E9A" w:rsidRDefault="00905A39">
            <w:pPr>
              <w:pStyle w:val="NoSpacing"/>
              <w:rPr>
                <w:color w:val="000000"/>
                <w:lang w:eastAsia="de-CH"/>
              </w:rPr>
            </w:pPr>
          </w:p>
        </w:tc>
        <w:tc>
          <w:tcPr>
            <w:tcW w:w="393" w:type="dxa"/>
            <w:shd w:val="clear" w:color="auto" w:fill="auto"/>
          </w:tcPr>
          <w:p w14:paraId="72AF2A3B" w14:textId="77777777" w:rsidR="00905A39" w:rsidRPr="009E1E9A" w:rsidRDefault="00905A39">
            <w:pPr>
              <w:pStyle w:val="NoSpacing"/>
              <w:rPr>
                <w:color w:val="000000"/>
                <w:lang w:eastAsia="de-CH"/>
              </w:rPr>
            </w:pPr>
          </w:p>
        </w:tc>
        <w:tc>
          <w:tcPr>
            <w:tcW w:w="537" w:type="dxa"/>
            <w:shd w:val="clear" w:color="auto" w:fill="auto"/>
          </w:tcPr>
          <w:p w14:paraId="44F3FB84" w14:textId="77777777" w:rsidR="00905A39" w:rsidRPr="009E1E9A" w:rsidRDefault="00905A39">
            <w:pPr>
              <w:pStyle w:val="NoSpacing"/>
              <w:rPr>
                <w:color w:val="000000"/>
                <w:lang w:eastAsia="de-CH"/>
              </w:rPr>
            </w:pPr>
          </w:p>
        </w:tc>
        <w:tc>
          <w:tcPr>
            <w:tcW w:w="478" w:type="dxa"/>
            <w:shd w:val="clear" w:color="auto" w:fill="auto"/>
          </w:tcPr>
          <w:p w14:paraId="5F04C7F3" w14:textId="77777777" w:rsidR="00905A39" w:rsidRPr="009E1E9A" w:rsidRDefault="00905A39">
            <w:pPr>
              <w:pStyle w:val="NoSpacing"/>
              <w:rPr>
                <w:color w:val="000000"/>
                <w:lang w:eastAsia="de-CH"/>
              </w:rPr>
            </w:pPr>
          </w:p>
        </w:tc>
        <w:tc>
          <w:tcPr>
            <w:tcW w:w="487" w:type="dxa"/>
            <w:shd w:val="clear" w:color="auto" w:fill="auto"/>
          </w:tcPr>
          <w:p w14:paraId="55779CAD" w14:textId="77777777" w:rsidR="00905A39" w:rsidRPr="009E1E9A" w:rsidRDefault="00905A39">
            <w:pPr>
              <w:pStyle w:val="NoSpacing"/>
              <w:rPr>
                <w:color w:val="000000"/>
                <w:lang w:eastAsia="de-CH"/>
              </w:rPr>
            </w:pPr>
          </w:p>
        </w:tc>
        <w:tc>
          <w:tcPr>
            <w:tcW w:w="487" w:type="dxa"/>
            <w:shd w:val="clear" w:color="auto" w:fill="auto"/>
          </w:tcPr>
          <w:p w14:paraId="68C28C29" w14:textId="77777777" w:rsidR="00905A39" w:rsidRPr="009E1E9A" w:rsidRDefault="00905A39">
            <w:pPr>
              <w:pStyle w:val="NoSpacing"/>
              <w:rPr>
                <w:color w:val="000000"/>
                <w:lang w:eastAsia="de-CH"/>
              </w:rPr>
            </w:pPr>
          </w:p>
        </w:tc>
        <w:tc>
          <w:tcPr>
            <w:tcW w:w="467" w:type="dxa"/>
            <w:shd w:val="clear" w:color="auto" w:fill="auto"/>
          </w:tcPr>
          <w:p w14:paraId="0A87EFA4" w14:textId="77777777" w:rsidR="00905A39" w:rsidRPr="009E1E9A" w:rsidRDefault="00905A39">
            <w:pPr>
              <w:pStyle w:val="NoSpacing"/>
              <w:rPr>
                <w:color w:val="000000"/>
                <w:lang w:eastAsia="de-CH"/>
              </w:rPr>
            </w:pPr>
          </w:p>
        </w:tc>
        <w:tc>
          <w:tcPr>
            <w:tcW w:w="507" w:type="dxa"/>
            <w:shd w:val="clear" w:color="auto" w:fill="auto"/>
          </w:tcPr>
          <w:p w14:paraId="1C012BE4" w14:textId="77777777" w:rsidR="00905A39" w:rsidRPr="009E1E9A" w:rsidRDefault="00905A39">
            <w:pPr>
              <w:pStyle w:val="NoSpacing"/>
              <w:rPr>
                <w:color w:val="000000"/>
                <w:lang w:eastAsia="de-CH"/>
              </w:rPr>
            </w:pPr>
          </w:p>
        </w:tc>
        <w:tc>
          <w:tcPr>
            <w:tcW w:w="487" w:type="dxa"/>
            <w:shd w:val="clear" w:color="auto" w:fill="auto"/>
          </w:tcPr>
          <w:p w14:paraId="73FD7DFA" w14:textId="77777777" w:rsidR="00905A39" w:rsidRPr="009E1E9A" w:rsidRDefault="00905A39">
            <w:pPr>
              <w:pStyle w:val="NoSpacing"/>
              <w:rPr>
                <w:color w:val="000000"/>
                <w:lang w:eastAsia="de-CH"/>
              </w:rPr>
            </w:pPr>
          </w:p>
        </w:tc>
        <w:tc>
          <w:tcPr>
            <w:tcW w:w="487" w:type="dxa"/>
            <w:shd w:val="clear" w:color="auto" w:fill="auto"/>
          </w:tcPr>
          <w:p w14:paraId="5ED6C9D8" w14:textId="77777777" w:rsidR="00905A39" w:rsidRPr="009E1E9A" w:rsidRDefault="00905A39">
            <w:pPr>
              <w:pStyle w:val="NoSpacing"/>
              <w:rPr>
                <w:color w:val="000000"/>
                <w:lang w:eastAsia="de-CH"/>
              </w:rPr>
            </w:pPr>
          </w:p>
        </w:tc>
        <w:tc>
          <w:tcPr>
            <w:tcW w:w="487" w:type="dxa"/>
            <w:shd w:val="clear" w:color="auto" w:fill="auto"/>
          </w:tcPr>
          <w:p w14:paraId="710A3E34" w14:textId="77777777" w:rsidR="00905A39" w:rsidRPr="009E1E9A" w:rsidRDefault="00905A39">
            <w:pPr>
              <w:pStyle w:val="NoSpacing"/>
              <w:rPr>
                <w:color w:val="000000"/>
                <w:lang w:eastAsia="de-CH"/>
              </w:rPr>
            </w:pPr>
          </w:p>
        </w:tc>
      </w:tr>
      <w:tr w:rsidR="00905A39" w:rsidRPr="009E1E9A" w14:paraId="4DD86CF0" w14:textId="77777777">
        <w:trPr>
          <w:trHeight w:val="360"/>
        </w:trPr>
        <w:tc>
          <w:tcPr>
            <w:tcW w:w="560" w:type="dxa"/>
            <w:shd w:val="clear" w:color="auto" w:fill="auto"/>
          </w:tcPr>
          <w:p w14:paraId="1A5FF9BE" w14:textId="77777777" w:rsidR="00905A39" w:rsidRPr="009E1E9A" w:rsidRDefault="00905A39">
            <w:pPr>
              <w:pStyle w:val="NoSpacing"/>
              <w:rPr>
                <w:color w:val="000000"/>
                <w:lang w:eastAsia="de-CH"/>
              </w:rPr>
            </w:pPr>
            <w:r w:rsidRPr="009E1E9A">
              <w:rPr>
                <w:color w:val="000000"/>
                <w:lang w:eastAsia="de-CH"/>
              </w:rPr>
              <w:t>12.3</w:t>
            </w:r>
          </w:p>
        </w:tc>
        <w:tc>
          <w:tcPr>
            <w:tcW w:w="1703" w:type="dxa"/>
            <w:shd w:val="clear" w:color="auto" w:fill="auto"/>
          </w:tcPr>
          <w:p w14:paraId="6EFCA851" w14:textId="77777777" w:rsidR="00905A39" w:rsidRPr="009E1E9A" w:rsidRDefault="00905A39">
            <w:pPr>
              <w:pStyle w:val="NoSpacing"/>
              <w:rPr>
                <w:color w:val="000000"/>
                <w:lang w:eastAsia="de-CH"/>
              </w:rPr>
            </w:pPr>
            <w:r w:rsidRPr="009E1E9A">
              <w:rPr>
                <w:color w:val="000000"/>
                <w:lang w:eastAsia="de-CH"/>
              </w:rPr>
              <w:t>avoiding/ reducing exposure to cues for the behavior</w:t>
            </w:r>
          </w:p>
        </w:tc>
        <w:tc>
          <w:tcPr>
            <w:tcW w:w="1782" w:type="dxa"/>
            <w:shd w:val="clear" w:color="auto" w:fill="auto"/>
          </w:tcPr>
          <w:p w14:paraId="6DD21167" w14:textId="77777777" w:rsidR="00905A39" w:rsidRPr="009E1E9A" w:rsidRDefault="00905A39">
            <w:pPr>
              <w:pStyle w:val="NoSpacing"/>
              <w:rPr>
                <w:color w:val="000000"/>
                <w:lang w:eastAsia="de-CH"/>
              </w:rPr>
            </w:pPr>
            <w:r w:rsidRPr="009E1E9A">
              <w:rPr>
                <w:color w:val="000000"/>
                <w:lang w:eastAsia="de-CH"/>
              </w:rPr>
              <w:t>social influences</w:t>
            </w:r>
          </w:p>
        </w:tc>
        <w:tc>
          <w:tcPr>
            <w:tcW w:w="877" w:type="dxa"/>
            <w:shd w:val="clear" w:color="auto" w:fill="auto"/>
          </w:tcPr>
          <w:p w14:paraId="2EF27E80" w14:textId="77777777" w:rsidR="00905A39" w:rsidRPr="009E1E9A" w:rsidRDefault="00905A39">
            <w:pPr>
              <w:pStyle w:val="NoSpacing"/>
              <w:rPr>
                <w:color w:val="000000"/>
                <w:lang w:eastAsia="de-CH"/>
              </w:rPr>
            </w:pPr>
          </w:p>
        </w:tc>
        <w:tc>
          <w:tcPr>
            <w:tcW w:w="1144" w:type="dxa"/>
            <w:shd w:val="clear" w:color="auto" w:fill="auto"/>
          </w:tcPr>
          <w:p w14:paraId="27EBC580" w14:textId="77777777" w:rsidR="00905A39" w:rsidRPr="009E1E9A" w:rsidRDefault="00905A39">
            <w:pPr>
              <w:pStyle w:val="NoSpacing"/>
              <w:rPr>
                <w:color w:val="000000"/>
                <w:lang w:eastAsia="de-CH"/>
              </w:rPr>
            </w:pPr>
          </w:p>
        </w:tc>
        <w:tc>
          <w:tcPr>
            <w:tcW w:w="1113" w:type="dxa"/>
            <w:shd w:val="clear" w:color="auto" w:fill="auto"/>
          </w:tcPr>
          <w:p w14:paraId="1B04808A" w14:textId="77777777" w:rsidR="00905A39" w:rsidRPr="009E1E9A" w:rsidRDefault="00905A39">
            <w:pPr>
              <w:pStyle w:val="NoSpacing"/>
              <w:rPr>
                <w:color w:val="000000"/>
                <w:lang w:eastAsia="de-CH"/>
              </w:rPr>
            </w:pPr>
          </w:p>
        </w:tc>
        <w:tc>
          <w:tcPr>
            <w:tcW w:w="1096" w:type="dxa"/>
            <w:shd w:val="clear" w:color="auto" w:fill="auto"/>
          </w:tcPr>
          <w:p w14:paraId="16C3FB16" w14:textId="77777777" w:rsidR="00905A39" w:rsidRPr="009E1E9A" w:rsidRDefault="00905A39">
            <w:pPr>
              <w:pStyle w:val="NoSpacing"/>
              <w:rPr>
                <w:color w:val="000000"/>
                <w:lang w:eastAsia="de-CH"/>
              </w:rPr>
            </w:pPr>
          </w:p>
        </w:tc>
        <w:tc>
          <w:tcPr>
            <w:tcW w:w="515" w:type="dxa"/>
            <w:shd w:val="clear" w:color="auto" w:fill="auto"/>
          </w:tcPr>
          <w:p w14:paraId="7784435F" w14:textId="77777777" w:rsidR="00905A39" w:rsidRPr="009E1E9A" w:rsidRDefault="00905A39">
            <w:pPr>
              <w:pStyle w:val="NoSpacing"/>
              <w:rPr>
                <w:color w:val="000000"/>
                <w:lang w:eastAsia="de-CH"/>
              </w:rPr>
            </w:pPr>
          </w:p>
        </w:tc>
        <w:tc>
          <w:tcPr>
            <w:tcW w:w="370" w:type="dxa"/>
            <w:shd w:val="clear" w:color="auto" w:fill="auto"/>
          </w:tcPr>
          <w:p w14:paraId="28197F2F" w14:textId="77777777" w:rsidR="00905A39" w:rsidRPr="009E1E9A" w:rsidRDefault="00905A39">
            <w:pPr>
              <w:pStyle w:val="NoSpacing"/>
              <w:rPr>
                <w:color w:val="000000"/>
                <w:lang w:eastAsia="de-CH"/>
              </w:rPr>
            </w:pPr>
          </w:p>
        </w:tc>
        <w:tc>
          <w:tcPr>
            <w:tcW w:w="505" w:type="dxa"/>
            <w:shd w:val="clear" w:color="auto" w:fill="auto"/>
          </w:tcPr>
          <w:p w14:paraId="753108A9" w14:textId="77777777" w:rsidR="00905A39" w:rsidRPr="009E1E9A" w:rsidRDefault="00905A39">
            <w:pPr>
              <w:pStyle w:val="NoSpacing"/>
              <w:rPr>
                <w:color w:val="000000"/>
                <w:lang w:eastAsia="de-CH"/>
              </w:rPr>
            </w:pPr>
          </w:p>
        </w:tc>
        <w:tc>
          <w:tcPr>
            <w:tcW w:w="547" w:type="dxa"/>
            <w:shd w:val="clear" w:color="auto" w:fill="auto"/>
          </w:tcPr>
          <w:p w14:paraId="75262C62" w14:textId="77777777" w:rsidR="00905A39" w:rsidRPr="009E1E9A" w:rsidRDefault="00905A39">
            <w:pPr>
              <w:pStyle w:val="NoSpacing"/>
              <w:rPr>
                <w:color w:val="000000"/>
                <w:lang w:eastAsia="de-CH"/>
              </w:rPr>
            </w:pPr>
          </w:p>
        </w:tc>
        <w:tc>
          <w:tcPr>
            <w:tcW w:w="393" w:type="dxa"/>
            <w:shd w:val="clear" w:color="auto" w:fill="auto"/>
          </w:tcPr>
          <w:p w14:paraId="5481A882" w14:textId="77777777" w:rsidR="00905A39" w:rsidRPr="009E1E9A" w:rsidRDefault="00905A39">
            <w:pPr>
              <w:pStyle w:val="NoSpacing"/>
              <w:rPr>
                <w:color w:val="000000"/>
                <w:lang w:eastAsia="de-CH"/>
              </w:rPr>
            </w:pPr>
          </w:p>
        </w:tc>
        <w:tc>
          <w:tcPr>
            <w:tcW w:w="537" w:type="dxa"/>
            <w:shd w:val="clear" w:color="auto" w:fill="auto"/>
          </w:tcPr>
          <w:p w14:paraId="0D2A5547" w14:textId="77777777" w:rsidR="00905A39" w:rsidRPr="009E1E9A" w:rsidRDefault="00905A39">
            <w:pPr>
              <w:pStyle w:val="NoSpacing"/>
              <w:rPr>
                <w:color w:val="000000"/>
                <w:lang w:eastAsia="de-CH"/>
              </w:rPr>
            </w:pPr>
          </w:p>
        </w:tc>
        <w:tc>
          <w:tcPr>
            <w:tcW w:w="478" w:type="dxa"/>
            <w:shd w:val="clear" w:color="auto" w:fill="auto"/>
          </w:tcPr>
          <w:p w14:paraId="2C16344D" w14:textId="77777777" w:rsidR="00905A39" w:rsidRPr="009E1E9A" w:rsidRDefault="00905A39">
            <w:pPr>
              <w:pStyle w:val="NoSpacing"/>
              <w:rPr>
                <w:color w:val="000000"/>
                <w:lang w:eastAsia="de-CH"/>
              </w:rPr>
            </w:pPr>
          </w:p>
        </w:tc>
        <w:tc>
          <w:tcPr>
            <w:tcW w:w="487" w:type="dxa"/>
            <w:shd w:val="clear" w:color="auto" w:fill="auto"/>
          </w:tcPr>
          <w:p w14:paraId="6AE12797" w14:textId="77777777" w:rsidR="00905A39" w:rsidRPr="009E1E9A" w:rsidRDefault="00905A39">
            <w:pPr>
              <w:pStyle w:val="NoSpacing"/>
              <w:rPr>
                <w:color w:val="000000"/>
                <w:lang w:eastAsia="de-CH"/>
              </w:rPr>
            </w:pPr>
          </w:p>
        </w:tc>
        <w:tc>
          <w:tcPr>
            <w:tcW w:w="487" w:type="dxa"/>
            <w:shd w:val="clear" w:color="auto" w:fill="auto"/>
          </w:tcPr>
          <w:p w14:paraId="5AB8BFD8" w14:textId="77777777" w:rsidR="00905A39" w:rsidRPr="009E1E9A" w:rsidRDefault="00905A39">
            <w:pPr>
              <w:pStyle w:val="NoSpacing"/>
              <w:rPr>
                <w:color w:val="000000"/>
                <w:lang w:eastAsia="de-CH"/>
              </w:rPr>
            </w:pPr>
          </w:p>
        </w:tc>
        <w:tc>
          <w:tcPr>
            <w:tcW w:w="467" w:type="dxa"/>
            <w:shd w:val="clear" w:color="auto" w:fill="auto"/>
          </w:tcPr>
          <w:p w14:paraId="7CA4A233"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52EF6B79" w14:textId="77777777" w:rsidR="00905A39" w:rsidRPr="009E1E9A" w:rsidRDefault="00905A39">
            <w:pPr>
              <w:pStyle w:val="NoSpacing"/>
              <w:rPr>
                <w:color w:val="000000"/>
                <w:lang w:eastAsia="de-CH"/>
              </w:rPr>
            </w:pPr>
          </w:p>
        </w:tc>
        <w:tc>
          <w:tcPr>
            <w:tcW w:w="487" w:type="dxa"/>
            <w:shd w:val="clear" w:color="auto" w:fill="auto"/>
          </w:tcPr>
          <w:p w14:paraId="45FADEFE" w14:textId="77777777" w:rsidR="00905A39" w:rsidRPr="009E1E9A" w:rsidRDefault="00905A39">
            <w:pPr>
              <w:pStyle w:val="NoSpacing"/>
              <w:rPr>
                <w:color w:val="000000"/>
                <w:lang w:eastAsia="de-CH"/>
              </w:rPr>
            </w:pPr>
          </w:p>
        </w:tc>
        <w:tc>
          <w:tcPr>
            <w:tcW w:w="487" w:type="dxa"/>
            <w:shd w:val="clear" w:color="auto" w:fill="auto"/>
          </w:tcPr>
          <w:p w14:paraId="44498E8A" w14:textId="77777777" w:rsidR="00905A39" w:rsidRPr="009E1E9A" w:rsidRDefault="00905A39">
            <w:pPr>
              <w:pStyle w:val="NoSpacing"/>
              <w:rPr>
                <w:color w:val="000000"/>
                <w:lang w:eastAsia="de-CH"/>
              </w:rPr>
            </w:pPr>
          </w:p>
        </w:tc>
        <w:tc>
          <w:tcPr>
            <w:tcW w:w="487" w:type="dxa"/>
            <w:shd w:val="clear" w:color="auto" w:fill="auto"/>
          </w:tcPr>
          <w:p w14:paraId="54EE1CEC" w14:textId="77777777" w:rsidR="00905A39" w:rsidRPr="009E1E9A" w:rsidRDefault="00905A39">
            <w:pPr>
              <w:pStyle w:val="NoSpacing"/>
              <w:rPr>
                <w:color w:val="000000"/>
                <w:lang w:eastAsia="de-CH"/>
              </w:rPr>
            </w:pPr>
          </w:p>
        </w:tc>
      </w:tr>
      <w:tr w:rsidR="00905A39" w:rsidRPr="009E1E9A" w14:paraId="08ECF713" w14:textId="77777777">
        <w:trPr>
          <w:trHeight w:val="360"/>
        </w:trPr>
        <w:tc>
          <w:tcPr>
            <w:tcW w:w="560" w:type="dxa"/>
            <w:shd w:val="clear" w:color="auto" w:fill="auto"/>
          </w:tcPr>
          <w:p w14:paraId="02D81FEA" w14:textId="77777777" w:rsidR="00905A39" w:rsidRPr="009E1E9A" w:rsidRDefault="00905A39">
            <w:pPr>
              <w:pStyle w:val="NoSpacing"/>
              <w:rPr>
                <w:color w:val="000000"/>
                <w:lang w:eastAsia="de-CH"/>
              </w:rPr>
            </w:pPr>
            <w:r w:rsidRPr="009E1E9A">
              <w:rPr>
                <w:color w:val="000000"/>
                <w:lang w:eastAsia="de-CH"/>
              </w:rPr>
              <w:t>12.4</w:t>
            </w:r>
          </w:p>
        </w:tc>
        <w:tc>
          <w:tcPr>
            <w:tcW w:w="1703" w:type="dxa"/>
            <w:shd w:val="clear" w:color="auto" w:fill="auto"/>
          </w:tcPr>
          <w:p w14:paraId="384CF6A0" w14:textId="77777777" w:rsidR="00905A39" w:rsidRPr="009E1E9A" w:rsidRDefault="00905A39">
            <w:pPr>
              <w:pStyle w:val="NoSpacing"/>
              <w:rPr>
                <w:color w:val="000000"/>
                <w:lang w:eastAsia="de-CH"/>
              </w:rPr>
            </w:pPr>
            <w:r w:rsidRPr="009E1E9A">
              <w:rPr>
                <w:color w:val="000000"/>
                <w:lang w:eastAsia="de-CH"/>
              </w:rPr>
              <w:t>distraction</w:t>
            </w:r>
          </w:p>
        </w:tc>
        <w:tc>
          <w:tcPr>
            <w:tcW w:w="1782" w:type="dxa"/>
            <w:shd w:val="clear" w:color="auto" w:fill="auto"/>
          </w:tcPr>
          <w:p w14:paraId="7B9E2ED1" w14:textId="77777777" w:rsidR="00905A39" w:rsidRPr="009E1E9A" w:rsidRDefault="00905A39">
            <w:pPr>
              <w:pStyle w:val="NoSpacing"/>
              <w:rPr>
                <w:color w:val="000000"/>
                <w:lang w:eastAsia="de-CH"/>
              </w:rPr>
            </w:pPr>
            <w:r w:rsidRPr="009E1E9A">
              <w:rPr>
                <w:color w:val="000000"/>
                <w:lang w:eastAsia="de-CH"/>
              </w:rPr>
              <w:t>environmental</w:t>
            </w:r>
          </w:p>
          <w:p w14:paraId="7E76FED5"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361B3BC6" w14:textId="77777777" w:rsidR="00905A39" w:rsidRPr="009E1E9A" w:rsidRDefault="00905A39">
            <w:pPr>
              <w:pStyle w:val="NoSpacing"/>
              <w:rPr>
                <w:color w:val="000000"/>
                <w:lang w:eastAsia="de-CH"/>
              </w:rPr>
            </w:pPr>
          </w:p>
        </w:tc>
        <w:tc>
          <w:tcPr>
            <w:tcW w:w="1144" w:type="dxa"/>
            <w:shd w:val="clear" w:color="auto" w:fill="auto"/>
          </w:tcPr>
          <w:p w14:paraId="4DD0E149" w14:textId="77777777" w:rsidR="00905A39" w:rsidRPr="009E1E9A" w:rsidRDefault="00905A39">
            <w:pPr>
              <w:pStyle w:val="NoSpacing"/>
              <w:rPr>
                <w:color w:val="000000"/>
                <w:lang w:eastAsia="de-CH"/>
              </w:rPr>
            </w:pPr>
          </w:p>
        </w:tc>
        <w:tc>
          <w:tcPr>
            <w:tcW w:w="1113" w:type="dxa"/>
            <w:shd w:val="clear" w:color="auto" w:fill="auto"/>
          </w:tcPr>
          <w:p w14:paraId="615F9CDC" w14:textId="77777777" w:rsidR="00905A39" w:rsidRPr="009E1E9A" w:rsidRDefault="00905A39">
            <w:pPr>
              <w:pStyle w:val="NoSpacing"/>
              <w:rPr>
                <w:color w:val="000000"/>
                <w:lang w:eastAsia="de-CH"/>
              </w:rPr>
            </w:pPr>
          </w:p>
        </w:tc>
        <w:tc>
          <w:tcPr>
            <w:tcW w:w="1096" w:type="dxa"/>
            <w:shd w:val="clear" w:color="auto" w:fill="auto"/>
          </w:tcPr>
          <w:p w14:paraId="2C11A0FB" w14:textId="77777777" w:rsidR="00905A39" w:rsidRPr="009E1E9A" w:rsidRDefault="00905A39">
            <w:pPr>
              <w:pStyle w:val="NoSpacing"/>
              <w:rPr>
                <w:color w:val="000000"/>
                <w:lang w:eastAsia="de-CH"/>
              </w:rPr>
            </w:pPr>
          </w:p>
        </w:tc>
        <w:tc>
          <w:tcPr>
            <w:tcW w:w="515" w:type="dxa"/>
            <w:shd w:val="clear" w:color="auto" w:fill="auto"/>
          </w:tcPr>
          <w:p w14:paraId="3B5976BB" w14:textId="77777777" w:rsidR="00905A39" w:rsidRPr="009E1E9A" w:rsidRDefault="00905A39">
            <w:pPr>
              <w:pStyle w:val="NoSpacing"/>
              <w:rPr>
                <w:color w:val="000000"/>
                <w:lang w:eastAsia="de-CH"/>
              </w:rPr>
            </w:pPr>
          </w:p>
        </w:tc>
        <w:tc>
          <w:tcPr>
            <w:tcW w:w="370" w:type="dxa"/>
            <w:shd w:val="clear" w:color="auto" w:fill="auto"/>
          </w:tcPr>
          <w:p w14:paraId="722CAA97" w14:textId="77777777" w:rsidR="00905A39" w:rsidRPr="009E1E9A" w:rsidRDefault="00905A39">
            <w:pPr>
              <w:pStyle w:val="NoSpacing"/>
              <w:rPr>
                <w:color w:val="000000"/>
                <w:lang w:eastAsia="de-CH"/>
              </w:rPr>
            </w:pPr>
          </w:p>
        </w:tc>
        <w:tc>
          <w:tcPr>
            <w:tcW w:w="505" w:type="dxa"/>
            <w:shd w:val="clear" w:color="auto" w:fill="auto"/>
          </w:tcPr>
          <w:p w14:paraId="369947B6" w14:textId="77777777" w:rsidR="00905A39" w:rsidRPr="009E1E9A" w:rsidRDefault="00905A39">
            <w:pPr>
              <w:pStyle w:val="NoSpacing"/>
              <w:rPr>
                <w:color w:val="000000"/>
                <w:lang w:eastAsia="de-CH"/>
              </w:rPr>
            </w:pPr>
          </w:p>
        </w:tc>
        <w:tc>
          <w:tcPr>
            <w:tcW w:w="547" w:type="dxa"/>
            <w:shd w:val="clear" w:color="auto" w:fill="auto"/>
          </w:tcPr>
          <w:p w14:paraId="3160D77A" w14:textId="77777777" w:rsidR="00905A39" w:rsidRPr="009E1E9A" w:rsidRDefault="00905A39">
            <w:pPr>
              <w:pStyle w:val="NoSpacing"/>
              <w:rPr>
                <w:color w:val="000000"/>
                <w:lang w:eastAsia="de-CH"/>
              </w:rPr>
            </w:pPr>
          </w:p>
        </w:tc>
        <w:tc>
          <w:tcPr>
            <w:tcW w:w="393" w:type="dxa"/>
            <w:shd w:val="clear" w:color="auto" w:fill="auto"/>
          </w:tcPr>
          <w:p w14:paraId="6B372C4C" w14:textId="77777777" w:rsidR="00905A39" w:rsidRPr="009E1E9A" w:rsidRDefault="00905A39">
            <w:pPr>
              <w:pStyle w:val="NoSpacing"/>
              <w:rPr>
                <w:color w:val="000000"/>
                <w:lang w:eastAsia="de-CH"/>
              </w:rPr>
            </w:pPr>
          </w:p>
        </w:tc>
        <w:tc>
          <w:tcPr>
            <w:tcW w:w="537" w:type="dxa"/>
            <w:shd w:val="clear" w:color="auto" w:fill="auto"/>
          </w:tcPr>
          <w:p w14:paraId="3EAB5CAA" w14:textId="77777777" w:rsidR="00905A39" w:rsidRPr="009E1E9A" w:rsidRDefault="00905A39">
            <w:pPr>
              <w:pStyle w:val="NoSpacing"/>
              <w:rPr>
                <w:color w:val="000000"/>
                <w:lang w:eastAsia="de-CH"/>
              </w:rPr>
            </w:pPr>
          </w:p>
        </w:tc>
        <w:tc>
          <w:tcPr>
            <w:tcW w:w="478" w:type="dxa"/>
            <w:shd w:val="clear" w:color="auto" w:fill="auto"/>
          </w:tcPr>
          <w:p w14:paraId="4F0EC5BE" w14:textId="77777777" w:rsidR="00905A39" w:rsidRPr="009E1E9A" w:rsidRDefault="00905A39">
            <w:pPr>
              <w:pStyle w:val="NoSpacing"/>
              <w:rPr>
                <w:color w:val="000000"/>
                <w:lang w:eastAsia="de-CH"/>
              </w:rPr>
            </w:pPr>
          </w:p>
        </w:tc>
        <w:tc>
          <w:tcPr>
            <w:tcW w:w="487" w:type="dxa"/>
            <w:shd w:val="clear" w:color="auto" w:fill="auto"/>
          </w:tcPr>
          <w:p w14:paraId="04C4D7A7" w14:textId="77777777" w:rsidR="00905A39" w:rsidRPr="009E1E9A" w:rsidRDefault="00905A39">
            <w:pPr>
              <w:pStyle w:val="NoSpacing"/>
              <w:rPr>
                <w:color w:val="000000"/>
                <w:lang w:eastAsia="de-CH"/>
              </w:rPr>
            </w:pPr>
          </w:p>
        </w:tc>
        <w:tc>
          <w:tcPr>
            <w:tcW w:w="487" w:type="dxa"/>
            <w:shd w:val="clear" w:color="auto" w:fill="auto"/>
          </w:tcPr>
          <w:p w14:paraId="0E91DC0A" w14:textId="77777777" w:rsidR="00905A39" w:rsidRPr="009E1E9A" w:rsidRDefault="00905A39">
            <w:pPr>
              <w:pStyle w:val="NoSpacing"/>
              <w:rPr>
                <w:color w:val="000000"/>
                <w:lang w:eastAsia="de-CH"/>
              </w:rPr>
            </w:pPr>
          </w:p>
        </w:tc>
        <w:tc>
          <w:tcPr>
            <w:tcW w:w="467" w:type="dxa"/>
            <w:shd w:val="clear" w:color="auto" w:fill="auto"/>
          </w:tcPr>
          <w:p w14:paraId="0CB33238"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519A45DD" w14:textId="77777777" w:rsidR="00905A39" w:rsidRPr="009E1E9A" w:rsidRDefault="00905A39">
            <w:pPr>
              <w:pStyle w:val="NoSpacing"/>
              <w:rPr>
                <w:color w:val="000000"/>
                <w:lang w:eastAsia="de-CH"/>
              </w:rPr>
            </w:pPr>
          </w:p>
        </w:tc>
        <w:tc>
          <w:tcPr>
            <w:tcW w:w="487" w:type="dxa"/>
            <w:shd w:val="clear" w:color="auto" w:fill="auto"/>
          </w:tcPr>
          <w:p w14:paraId="26771FFB" w14:textId="77777777" w:rsidR="00905A39" w:rsidRPr="009E1E9A" w:rsidRDefault="00905A39">
            <w:pPr>
              <w:pStyle w:val="NoSpacing"/>
              <w:rPr>
                <w:color w:val="000000"/>
                <w:lang w:eastAsia="de-CH"/>
              </w:rPr>
            </w:pPr>
          </w:p>
        </w:tc>
        <w:tc>
          <w:tcPr>
            <w:tcW w:w="487" w:type="dxa"/>
            <w:shd w:val="clear" w:color="auto" w:fill="auto"/>
          </w:tcPr>
          <w:p w14:paraId="43129ADA" w14:textId="77777777" w:rsidR="00905A39" w:rsidRPr="009E1E9A" w:rsidRDefault="00905A39">
            <w:pPr>
              <w:pStyle w:val="NoSpacing"/>
              <w:rPr>
                <w:color w:val="000000"/>
                <w:lang w:eastAsia="de-CH"/>
              </w:rPr>
            </w:pPr>
          </w:p>
        </w:tc>
        <w:tc>
          <w:tcPr>
            <w:tcW w:w="487" w:type="dxa"/>
            <w:shd w:val="clear" w:color="auto" w:fill="auto"/>
          </w:tcPr>
          <w:p w14:paraId="3BCB7FA7" w14:textId="77777777" w:rsidR="00905A39" w:rsidRPr="009E1E9A" w:rsidRDefault="00905A39">
            <w:pPr>
              <w:pStyle w:val="NoSpacing"/>
              <w:rPr>
                <w:color w:val="000000"/>
                <w:lang w:eastAsia="de-CH"/>
              </w:rPr>
            </w:pPr>
          </w:p>
        </w:tc>
      </w:tr>
      <w:tr w:rsidR="00905A39" w:rsidRPr="009E1E9A" w14:paraId="3E4FD2E0" w14:textId="77777777">
        <w:trPr>
          <w:trHeight w:val="360"/>
        </w:trPr>
        <w:tc>
          <w:tcPr>
            <w:tcW w:w="560" w:type="dxa"/>
            <w:vMerge w:val="restart"/>
            <w:shd w:val="clear" w:color="auto" w:fill="auto"/>
          </w:tcPr>
          <w:p w14:paraId="05CF395F" w14:textId="77777777" w:rsidR="00905A39" w:rsidRPr="009E1E9A" w:rsidRDefault="00905A39">
            <w:pPr>
              <w:pStyle w:val="NoSpacing"/>
              <w:rPr>
                <w:color w:val="000000"/>
                <w:lang w:eastAsia="de-CH"/>
              </w:rPr>
            </w:pPr>
            <w:r w:rsidRPr="009E1E9A">
              <w:rPr>
                <w:color w:val="000000"/>
                <w:lang w:eastAsia="de-CH"/>
              </w:rPr>
              <w:t>12.5</w:t>
            </w:r>
          </w:p>
        </w:tc>
        <w:tc>
          <w:tcPr>
            <w:tcW w:w="1703" w:type="dxa"/>
            <w:vMerge w:val="restart"/>
            <w:shd w:val="clear" w:color="auto" w:fill="auto"/>
          </w:tcPr>
          <w:p w14:paraId="79D89E17" w14:textId="77777777" w:rsidR="00905A39" w:rsidRPr="009E1E9A" w:rsidRDefault="00905A39">
            <w:pPr>
              <w:pStyle w:val="NoSpacing"/>
              <w:rPr>
                <w:color w:val="000000"/>
                <w:lang w:eastAsia="de-CH"/>
              </w:rPr>
            </w:pPr>
            <w:r w:rsidRPr="009E1E9A">
              <w:rPr>
                <w:color w:val="000000"/>
                <w:lang w:eastAsia="de-CH"/>
              </w:rPr>
              <w:t>adding objects to the environment</w:t>
            </w:r>
          </w:p>
        </w:tc>
        <w:tc>
          <w:tcPr>
            <w:tcW w:w="1782" w:type="dxa"/>
            <w:shd w:val="clear" w:color="auto" w:fill="auto"/>
          </w:tcPr>
          <w:p w14:paraId="0635DB7C" w14:textId="77777777" w:rsidR="00905A39" w:rsidRPr="009E1E9A" w:rsidRDefault="00905A39">
            <w:pPr>
              <w:pStyle w:val="NoSpacing"/>
              <w:rPr>
                <w:color w:val="000000"/>
                <w:lang w:eastAsia="de-CH"/>
              </w:rPr>
            </w:pPr>
            <w:r w:rsidRPr="009E1E9A">
              <w:rPr>
                <w:color w:val="000000"/>
                <w:lang w:eastAsia="de-CH"/>
              </w:rPr>
              <w:t>physical skills</w:t>
            </w:r>
          </w:p>
        </w:tc>
        <w:tc>
          <w:tcPr>
            <w:tcW w:w="877" w:type="dxa"/>
            <w:shd w:val="clear" w:color="auto" w:fill="auto"/>
          </w:tcPr>
          <w:p w14:paraId="5B31D2BA" w14:textId="77777777" w:rsidR="00905A39" w:rsidRPr="009E1E9A" w:rsidRDefault="00905A39">
            <w:pPr>
              <w:pStyle w:val="NoSpacing"/>
              <w:rPr>
                <w:color w:val="000000"/>
                <w:lang w:eastAsia="de-CH"/>
              </w:rPr>
            </w:pPr>
          </w:p>
        </w:tc>
        <w:tc>
          <w:tcPr>
            <w:tcW w:w="1144" w:type="dxa"/>
            <w:shd w:val="clear" w:color="auto" w:fill="auto"/>
          </w:tcPr>
          <w:p w14:paraId="216E09A1" w14:textId="77777777" w:rsidR="00905A39" w:rsidRPr="009E1E9A" w:rsidRDefault="00905A39">
            <w:pPr>
              <w:pStyle w:val="NoSpacing"/>
              <w:rPr>
                <w:color w:val="000000"/>
                <w:lang w:eastAsia="de-CH"/>
              </w:rPr>
            </w:pPr>
          </w:p>
        </w:tc>
        <w:tc>
          <w:tcPr>
            <w:tcW w:w="1113" w:type="dxa"/>
            <w:shd w:val="clear" w:color="auto" w:fill="auto"/>
          </w:tcPr>
          <w:p w14:paraId="15743A16" w14:textId="77777777" w:rsidR="00905A39" w:rsidRPr="009E1E9A" w:rsidRDefault="00905A39">
            <w:pPr>
              <w:pStyle w:val="NoSpacing"/>
              <w:rPr>
                <w:color w:val="000000"/>
                <w:lang w:eastAsia="de-CH"/>
              </w:rPr>
            </w:pPr>
          </w:p>
        </w:tc>
        <w:tc>
          <w:tcPr>
            <w:tcW w:w="1096" w:type="dxa"/>
            <w:shd w:val="clear" w:color="auto" w:fill="auto"/>
          </w:tcPr>
          <w:p w14:paraId="26E5143E" w14:textId="77777777" w:rsidR="00905A39" w:rsidRPr="009E1E9A" w:rsidRDefault="00905A39">
            <w:pPr>
              <w:pStyle w:val="NoSpacing"/>
              <w:rPr>
                <w:color w:val="000000"/>
                <w:lang w:eastAsia="de-CH"/>
              </w:rPr>
            </w:pPr>
          </w:p>
        </w:tc>
        <w:tc>
          <w:tcPr>
            <w:tcW w:w="515" w:type="dxa"/>
            <w:shd w:val="clear" w:color="auto" w:fill="auto"/>
          </w:tcPr>
          <w:p w14:paraId="3D46557B"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4E4A2A0C" w14:textId="77777777" w:rsidR="00905A39" w:rsidRPr="009E1E9A" w:rsidRDefault="00905A39">
            <w:pPr>
              <w:pStyle w:val="NoSpacing"/>
              <w:rPr>
                <w:color w:val="000000"/>
                <w:lang w:eastAsia="de-CH"/>
              </w:rPr>
            </w:pPr>
          </w:p>
        </w:tc>
        <w:tc>
          <w:tcPr>
            <w:tcW w:w="505" w:type="dxa"/>
            <w:shd w:val="clear" w:color="auto" w:fill="auto"/>
          </w:tcPr>
          <w:p w14:paraId="0E3BEA73" w14:textId="77777777" w:rsidR="00905A39" w:rsidRPr="009E1E9A" w:rsidRDefault="00905A39">
            <w:pPr>
              <w:pStyle w:val="NoSpacing"/>
              <w:rPr>
                <w:color w:val="000000"/>
                <w:lang w:eastAsia="de-CH"/>
              </w:rPr>
            </w:pPr>
          </w:p>
        </w:tc>
        <w:tc>
          <w:tcPr>
            <w:tcW w:w="547" w:type="dxa"/>
            <w:shd w:val="clear" w:color="auto" w:fill="auto"/>
          </w:tcPr>
          <w:p w14:paraId="2B9DFA52" w14:textId="77777777" w:rsidR="00905A39" w:rsidRPr="009E1E9A" w:rsidRDefault="00905A39">
            <w:pPr>
              <w:pStyle w:val="NoSpacing"/>
              <w:rPr>
                <w:color w:val="000000"/>
                <w:lang w:eastAsia="de-CH"/>
              </w:rPr>
            </w:pPr>
          </w:p>
        </w:tc>
        <w:tc>
          <w:tcPr>
            <w:tcW w:w="393" w:type="dxa"/>
            <w:shd w:val="clear" w:color="auto" w:fill="auto"/>
          </w:tcPr>
          <w:p w14:paraId="6698ECA2" w14:textId="77777777" w:rsidR="00905A39" w:rsidRPr="009E1E9A" w:rsidRDefault="00905A39">
            <w:pPr>
              <w:pStyle w:val="NoSpacing"/>
              <w:rPr>
                <w:color w:val="000000"/>
                <w:lang w:eastAsia="de-CH"/>
              </w:rPr>
            </w:pPr>
          </w:p>
        </w:tc>
        <w:tc>
          <w:tcPr>
            <w:tcW w:w="537" w:type="dxa"/>
            <w:shd w:val="clear" w:color="auto" w:fill="auto"/>
          </w:tcPr>
          <w:p w14:paraId="13BB02AF" w14:textId="77777777" w:rsidR="00905A39" w:rsidRPr="009E1E9A" w:rsidRDefault="00905A39">
            <w:pPr>
              <w:pStyle w:val="NoSpacing"/>
              <w:rPr>
                <w:color w:val="000000"/>
                <w:lang w:eastAsia="de-CH"/>
              </w:rPr>
            </w:pPr>
          </w:p>
        </w:tc>
        <w:tc>
          <w:tcPr>
            <w:tcW w:w="478" w:type="dxa"/>
            <w:shd w:val="clear" w:color="auto" w:fill="auto"/>
          </w:tcPr>
          <w:p w14:paraId="0862A268" w14:textId="77777777" w:rsidR="00905A39" w:rsidRPr="009E1E9A" w:rsidRDefault="00905A39">
            <w:pPr>
              <w:pStyle w:val="NoSpacing"/>
              <w:rPr>
                <w:color w:val="000000"/>
                <w:lang w:eastAsia="de-CH"/>
              </w:rPr>
            </w:pPr>
          </w:p>
        </w:tc>
        <w:tc>
          <w:tcPr>
            <w:tcW w:w="487" w:type="dxa"/>
            <w:shd w:val="clear" w:color="auto" w:fill="auto"/>
          </w:tcPr>
          <w:p w14:paraId="4AFD376A" w14:textId="77777777" w:rsidR="00905A39" w:rsidRPr="009E1E9A" w:rsidRDefault="00905A39">
            <w:pPr>
              <w:pStyle w:val="NoSpacing"/>
              <w:rPr>
                <w:color w:val="000000"/>
                <w:lang w:eastAsia="de-CH"/>
              </w:rPr>
            </w:pPr>
          </w:p>
        </w:tc>
        <w:tc>
          <w:tcPr>
            <w:tcW w:w="487" w:type="dxa"/>
            <w:shd w:val="clear" w:color="auto" w:fill="auto"/>
          </w:tcPr>
          <w:p w14:paraId="6F43A9DB" w14:textId="77777777" w:rsidR="00905A39" w:rsidRPr="009E1E9A" w:rsidRDefault="00905A39">
            <w:pPr>
              <w:pStyle w:val="NoSpacing"/>
              <w:rPr>
                <w:color w:val="000000"/>
                <w:lang w:eastAsia="de-CH"/>
              </w:rPr>
            </w:pPr>
          </w:p>
        </w:tc>
        <w:tc>
          <w:tcPr>
            <w:tcW w:w="467" w:type="dxa"/>
            <w:shd w:val="clear" w:color="auto" w:fill="auto"/>
          </w:tcPr>
          <w:p w14:paraId="11D83A49" w14:textId="77777777" w:rsidR="00905A39" w:rsidRPr="009E1E9A" w:rsidRDefault="00905A39">
            <w:pPr>
              <w:pStyle w:val="NoSpacing"/>
              <w:rPr>
                <w:color w:val="000000"/>
                <w:lang w:eastAsia="de-CH"/>
              </w:rPr>
            </w:pPr>
          </w:p>
        </w:tc>
        <w:tc>
          <w:tcPr>
            <w:tcW w:w="507" w:type="dxa"/>
            <w:shd w:val="clear" w:color="auto" w:fill="auto"/>
          </w:tcPr>
          <w:p w14:paraId="2F40C296" w14:textId="77777777" w:rsidR="00905A39" w:rsidRPr="009E1E9A" w:rsidRDefault="00905A39">
            <w:pPr>
              <w:pStyle w:val="NoSpacing"/>
              <w:rPr>
                <w:color w:val="000000"/>
                <w:lang w:eastAsia="de-CH"/>
              </w:rPr>
            </w:pPr>
          </w:p>
        </w:tc>
        <w:tc>
          <w:tcPr>
            <w:tcW w:w="487" w:type="dxa"/>
            <w:shd w:val="clear" w:color="auto" w:fill="auto"/>
          </w:tcPr>
          <w:p w14:paraId="6275B394" w14:textId="77777777" w:rsidR="00905A39" w:rsidRPr="009E1E9A" w:rsidRDefault="00905A39">
            <w:pPr>
              <w:pStyle w:val="NoSpacing"/>
              <w:rPr>
                <w:color w:val="000000"/>
                <w:lang w:eastAsia="de-CH"/>
              </w:rPr>
            </w:pPr>
          </w:p>
        </w:tc>
        <w:tc>
          <w:tcPr>
            <w:tcW w:w="487" w:type="dxa"/>
            <w:shd w:val="clear" w:color="auto" w:fill="auto"/>
          </w:tcPr>
          <w:p w14:paraId="587732B8" w14:textId="77777777" w:rsidR="00905A39" w:rsidRPr="009E1E9A" w:rsidRDefault="00905A39">
            <w:pPr>
              <w:pStyle w:val="NoSpacing"/>
              <w:rPr>
                <w:color w:val="000000"/>
                <w:lang w:eastAsia="de-CH"/>
              </w:rPr>
            </w:pPr>
          </w:p>
        </w:tc>
        <w:tc>
          <w:tcPr>
            <w:tcW w:w="487" w:type="dxa"/>
            <w:shd w:val="clear" w:color="auto" w:fill="auto"/>
          </w:tcPr>
          <w:p w14:paraId="6FE1A3A5" w14:textId="77777777" w:rsidR="00905A39" w:rsidRPr="009E1E9A" w:rsidRDefault="00905A39">
            <w:pPr>
              <w:pStyle w:val="NoSpacing"/>
              <w:rPr>
                <w:color w:val="000000"/>
                <w:lang w:eastAsia="de-CH"/>
              </w:rPr>
            </w:pPr>
          </w:p>
        </w:tc>
      </w:tr>
      <w:tr w:rsidR="00905A39" w:rsidRPr="009E1E9A" w14:paraId="1533D986" w14:textId="77777777">
        <w:trPr>
          <w:trHeight w:val="360"/>
        </w:trPr>
        <w:tc>
          <w:tcPr>
            <w:tcW w:w="560" w:type="dxa"/>
            <w:vMerge/>
            <w:shd w:val="clear" w:color="auto" w:fill="auto"/>
          </w:tcPr>
          <w:p w14:paraId="17599E70" w14:textId="77777777" w:rsidR="00905A39" w:rsidRPr="009E1E9A" w:rsidRDefault="00905A39">
            <w:pPr>
              <w:pStyle w:val="NoSpacing"/>
              <w:rPr>
                <w:color w:val="000000"/>
                <w:lang w:eastAsia="de-CH"/>
              </w:rPr>
            </w:pPr>
          </w:p>
        </w:tc>
        <w:tc>
          <w:tcPr>
            <w:tcW w:w="1703" w:type="dxa"/>
            <w:vMerge/>
            <w:shd w:val="clear" w:color="auto" w:fill="auto"/>
          </w:tcPr>
          <w:p w14:paraId="641FF7F7" w14:textId="77777777" w:rsidR="00905A39" w:rsidRPr="009E1E9A" w:rsidRDefault="00905A39">
            <w:pPr>
              <w:pStyle w:val="NoSpacing"/>
              <w:rPr>
                <w:color w:val="000000"/>
                <w:lang w:eastAsia="de-CH"/>
              </w:rPr>
            </w:pPr>
          </w:p>
        </w:tc>
        <w:tc>
          <w:tcPr>
            <w:tcW w:w="1782" w:type="dxa"/>
            <w:shd w:val="clear" w:color="auto" w:fill="auto"/>
          </w:tcPr>
          <w:p w14:paraId="3978B14C" w14:textId="77777777" w:rsidR="00905A39" w:rsidRPr="009E1E9A" w:rsidRDefault="00905A39">
            <w:pPr>
              <w:pStyle w:val="NoSpacing"/>
              <w:rPr>
                <w:color w:val="000000"/>
                <w:lang w:eastAsia="de-CH"/>
              </w:rPr>
            </w:pPr>
            <w:r w:rsidRPr="009E1E9A">
              <w:rPr>
                <w:color w:val="000000"/>
                <w:lang w:eastAsia="de-CH"/>
              </w:rPr>
              <w:t>environmental</w:t>
            </w:r>
          </w:p>
          <w:p w14:paraId="66368008"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53DAA16D" w14:textId="77777777" w:rsidR="00905A39" w:rsidRPr="009E1E9A" w:rsidRDefault="00905A39">
            <w:pPr>
              <w:pStyle w:val="NoSpacing"/>
              <w:rPr>
                <w:color w:val="000000"/>
                <w:lang w:eastAsia="de-CH"/>
              </w:rPr>
            </w:pPr>
          </w:p>
        </w:tc>
        <w:tc>
          <w:tcPr>
            <w:tcW w:w="1144" w:type="dxa"/>
            <w:shd w:val="clear" w:color="auto" w:fill="auto"/>
          </w:tcPr>
          <w:p w14:paraId="056FA95E"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27C13BAA"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3B1AAB4B"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092A417A" w14:textId="77777777" w:rsidR="00905A39" w:rsidRPr="009E1E9A" w:rsidRDefault="00905A39">
            <w:pPr>
              <w:pStyle w:val="NoSpacing"/>
              <w:rPr>
                <w:color w:val="000000"/>
                <w:lang w:eastAsia="de-CH"/>
              </w:rPr>
            </w:pPr>
          </w:p>
        </w:tc>
        <w:tc>
          <w:tcPr>
            <w:tcW w:w="370" w:type="dxa"/>
            <w:shd w:val="clear" w:color="auto" w:fill="auto"/>
          </w:tcPr>
          <w:p w14:paraId="351EA802" w14:textId="77777777" w:rsidR="00905A39" w:rsidRPr="009E1E9A" w:rsidRDefault="00905A39">
            <w:pPr>
              <w:pStyle w:val="NoSpacing"/>
              <w:rPr>
                <w:color w:val="000000"/>
                <w:lang w:eastAsia="de-CH"/>
              </w:rPr>
            </w:pPr>
          </w:p>
        </w:tc>
        <w:tc>
          <w:tcPr>
            <w:tcW w:w="505" w:type="dxa"/>
            <w:shd w:val="clear" w:color="auto" w:fill="auto"/>
          </w:tcPr>
          <w:p w14:paraId="74202186" w14:textId="77777777" w:rsidR="00905A39" w:rsidRPr="009E1E9A" w:rsidRDefault="00905A39">
            <w:pPr>
              <w:pStyle w:val="NoSpacing"/>
              <w:rPr>
                <w:color w:val="000000"/>
                <w:lang w:eastAsia="de-CH"/>
              </w:rPr>
            </w:pPr>
          </w:p>
        </w:tc>
        <w:tc>
          <w:tcPr>
            <w:tcW w:w="547" w:type="dxa"/>
            <w:shd w:val="clear" w:color="auto" w:fill="auto"/>
          </w:tcPr>
          <w:p w14:paraId="0FB318DB" w14:textId="77777777" w:rsidR="00905A39" w:rsidRPr="009E1E9A" w:rsidRDefault="00905A39">
            <w:pPr>
              <w:pStyle w:val="NoSpacing"/>
              <w:rPr>
                <w:color w:val="000000"/>
                <w:lang w:eastAsia="de-CH"/>
              </w:rPr>
            </w:pPr>
          </w:p>
        </w:tc>
        <w:tc>
          <w:tcPr>
            <w:tcW w:w="393" w:type="dxa"/>
            <w:shd w:val="clear" w:color="auto" w:fill="auto"/>
          </w:tcPr>
          <w:p w14:paraId="64CD30BF" w14:textId="77777777" w:rsidR="00905A39" w:rsidRPr="009E1E9A" w:rsidRDefault="00905A39">
            <w:pPr>
              <w:pStyle w:val="NoSpacing"/>
              <w:rPr>
                <w:color w:val="000000"/>
                <w:lang w:eastAsia="de-CH"/>
              </w:rPr>
            </w:pPr>
          </w:p>
        </w:tc>
        <w:tc>
          <w:tcPr>
            <w:tcW w:w="537" w:type="dxa"/>
            <w:shd w:val="clear" w:color="auto" w:fill="auto"/>
          </w:tcPr>
          <w:p w14:paraId="2ED3E927" w14:textId="77777777" w:rsidR="00905A39" w:rsidRPr="009E1E9A" w:rsidRDefault="00905A39">
            <w:pPr>
              <w:pStyle w:val="NoSpacing"/>
              <w:rPr>
                <w:color w:val="000000"/>
                <w:lang w:eastAsia="de-CH"/>
              </w:rPr>
            </w:pPr>
          </w:p>
        </w:tc>
        <w:tc>
          <w:tcPr>
            <w:tcW w:w="478" w:type="dxa"/>
            <w:shd w:val="clear" w:color="auto" w:fill="auto"/>
          </w:tcPr>
          <w:p w14:paraId="12A447E0" w14:textId="77777777" w:rsidR="00905A39" w:rsidRPr="009E1E9A" w:rsidRDefault="00905A39">
            <w:pPr>
              <w:pStyle w:val="NoSpacing"/>
              <w:rPr>
                <w:color w:val="000000"/>
                <w:lang w:eastAsia="de-CH"/>
              </w:rPr>
            </w:pPr>
          </w:p>
        </w:tc>
        <w:tc>
          <w:tcPr>
            <w:tcW w:w="487" w:type="dxa"/>
            <w:shd w:val="clear" w:color="auto" w:fill="auto"/>
          </w:tcPr>
          <w:p w14:paraId="43661386" w14:textId="77777777" w:rsidR="00905A39" w:rsidRPr="009E1E9A" w:rsidRDefault="00905A39">
            <w:pPr>
              <w:pStyle w:val="NoSpacing"/>
              <w:rPr>
                <w:color w:val="000000"/>
                <w:lang w:eastAsia="de-CH"/>
              </w:rPr>
            </w:pPr>
          </w:p>
        </w:tc>
        <w:tc>
          <w:tcPr>
            <w:tcW w:w="487" w:type="dxa"/>
            <w:shd w:val="clear" w:color="auto" w:fill="auto"/>
          </w:tcPr>
          <w:p w14:paraId="3E07C988" w14:textId="77777777" w:rsidR="00905A39" w:rsidRPr="009E1E9A" w:rsidRDefault="00905A39">
            <w:pPr>
              <w:pStyle w:val="NoSpacing"/>
              <w:rPr>
                <w:color w:val="000000"/>
                <w:lang w:eastAsia="de-CH"/>
              </w:rPr>
            </w:pPr>
          </w:p>
        </w:tc>
        <w:tc>
          <w:tcPr>
            <w:tcW w:w="467" w:type="dxa"/>
            <w:shd w:val="clear" w:color="auto" w:fill="auto"/>
          </w:tcPr>
          <w:p w14:paraId="4BCB35AE" w14:textId="77777777" w:rsidR="00905A39" w:rsidRPr="009E1E9A" w:rsidRDefault="00905A39">
            <w:pPr>
              <w:pStyle w:val="NoSpacing"/>
              <w:rPr>
                <w:color w:val="000000"/>
                <w:lang w:eastAsia="de-CH"/>
              </w:rPr>
            </w:pPr>
          </w:p>
        </w:tc>
        <w:tc>
          <w:tcPr>
            <w:tcW w:w="507" w:type="dxa"/>
            <w:shd w:val="clear" w:color="auto" w:fill="auto"/>
          </w:tcPr>
          <w:p w14:paraId="4DD734CB" w14:textId="77777777" w:rsidR="00905A39" w:rsidRPr="009E1E9A" w:rsidRDefault="00905A39">
            <w:pPr>
              <w:pStyle w:val="NoSpacing"/>
              <w:rPr>
                <w:color w:val="000000"/>
                <w:lang w:eastAsia="de-CH"/>
              </w:rPr>
            </w:pPr>
          </w:p>
        </w:tc>
        <w:tc>
          <w:tcPr>
            <w:tcW w:w="487" w:type="dxa"/>
            <w:shd w:val="clear" w:color="auto" w:fill="auto"/>
          </w:tcPr>
          <w:p w14:paraId="54112EC1" w14:textId="77777777" w:rsidR="00905A39" w:rsidRPr="009E1E9A" w:rsidRDefault="00905A39">
            <w:pPr>
              <w:pStyle w:val="NoSpacing"/>
              <w:rPr>
                <w:color w:val="000000"/>
                <w:lang w:eastAsia="de-CH"/>
              </w:rPr>
            </w:pPr>
          </w:p>
        </w:tc>
        <w:tc>
          <w:tcPr>
            <w:tcW w:w="487" w:type="dxa"/>
            <w:shd w:val="clear" w:color="auto" w:fill="auto"/>
          </w:tcPr>
          <w:p w14:paraId="323B883E" w14:textId="77777777" w:rsidR="00905A39" w:rsidRPr="009E1E9A" w:rsidRDefault="00905A39">
            <w:pPr>
              <w:pStyle w:val="NoSpacing"/>
              <w:rPr>
                <w:color w:val="000000"/>
                <w:lang w:eastAsia="de-CH"/>
              </w:rPr>
            </w:pPr>
          </w:p>
        </w:tc>
        <w:tc>
          <w:tcPr>
            <w:tcW w:w="487" w:type="dxa"/>
            <w:shd w:val="clear" w:color="auto" w:fill="auto"/>
          </w:tcPr>
          <w:p w14:paraId="30E67C1B" w14:textId="77777777" w:rsidR="00905A39" w:rsidRPr="009E1E9A" w:rsidRDefault="00905A39">
            <w:pPr>
              <w:pStyle w:val="NoSpacing"/>
              <w:rPr>
                <w:color w:val="000000"/>
                <w:lang w:eastAsia="de-CH"/>
              </w:rPr>
            </w:pPr>
          </w:p>
        </w:tc>
      </w:tr>
      <w:tr w:rsidR="00905A39" w:rsidRPr="009E1E9A" w14:paraId="1FB32772" w14:textId="77777777">
        <w:trPr>
          <w:trHeight w:val="360"/>
        </w:trPr>
        <w:tc>
          <w:tcPr>
            <w:tcW w:w="560" w:type="dxa"/>
            <w:shd w:val="clear" w:color="auto" w:fill="auto"/>
          </w:tcPr>
          <w:p w14:paraId="012CA8A0" w14:textId="77777777" w:rsidR="00905A39" w:rsidRPr="009E1E9A" w:rsidRDefault="00905A39">
            <w:pPr>
              <w:pStyle w:val="NoSpacing"/>
              <w:rPr>
                <w:color w:val="000000"/>
                <w:lang w:eastAsia="de-CH"/>
              </w:rPr>
            </w:pPr>
            <w:r w:rsidRPr="009E1E9A">
              <w:rPr>
                <w:color w:val="000000"/>
                <w:lang w:eastAsia="de-CH"/>
              </w:rPr>
              <w:t>13.2</w:t>
            </w:r>
          </w:p>
        </w:tc>
        <w:tc>
          <w:tcPr>
            <w:tcW w:w="1703" w:type="dxa"/>
            <w:shd w:val="clear" w:color="auto" w:fill="auto"/>
          </w:tcPr>
          <w:p w14:paraId="294DA56B" w14:textId="77777777" w:rsidR="00905A39" w:rsidRPr="009E1E9A" w:rsidRDefault="00905A39">
            <w:pPr>
              <w:pStyle w:val="NoSpacing"/>
              <w:rPr>
                <w:color w:val="000000"/>
                <w:lang w:eastAsia="de-CH"/>
              </w:rPr>
            </w:pPr>
            <w:r w:rsidRPr="009E1E9A">
              <w:rPr>
                <w:color w:val="000000"/>
                <w:lang w:eastAsia="de-CH"/>
              </w:rPr>
              <w:t>framing / reframing</w:t>
            </w:r>
          </w:p>
        </w:tc>
        <w:tc>
          <w:tcPr>
            <w:tcW w:w="1782" w:type="dxa"/>
            <w:shd w:val="clear" w:color="auto" w:fill="auto"/>
          </w:tcPr>
          <w:p w14:paraId="22CFC28E"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176787E9" w14:textId="77777777" w:rsidR="00905A39" w:rsidRPr="009E1E9A" w:rsidRDefault="00905A39">
            <w:pPr>
              <w:pStyle w:val="NoSpacing"/>
              <w:rPr>
                <w:color w:val="000000"/>
                <w:lang w:eastAsia="de-CH"/>
              </w:rPr>
            </w:pPr>
          </w:p>
        </w:tc>
        <w:tc>
          <w:tcPr>
            <w:tcW w:w="1144" w:type="dxa"/>
            <w:shd w:val="clear" w:color="auto" w:fill="auto"/>
          </w:tcPr>
          <w:p w14:paraId="79D5A7F5" w14:textId="77777777" w:rsidR="00905A39" w:rsidRPr="009E1E9A" w:rsidRDefault="00905A39">
            <w:pPr>
              <w:pStyle w:val="NoSpacing"/>
              <w:rPr>
                <w:color w:val="000000"/>
                <w:lang w:eastAsia="de-CH"/>
              </w:rPr>
            </w:pPr>
          </w:p>
        </w:tc>
        <w:tc>
          <w:tcPr>
            <w:tcW w:w="1113" w:type="dxa"/>
            <w:shd w:val="clear" w:color="auto" w:fill="auto"/>
          </w:tcPr>
          <w:p w14:paraId="14994DF1" w14:textId="77777777" w:rsidR="00905A39" w:rsidRPr="009E1E9A" w:rsidRDefault="00905A39">
            <w:pPr>
              <w:pStyle w:val="NoSpacing"/>
              <w:rPr>
                <w:color w:val="000000"/>
                <w:lang w:eastAsia="de-CH"/>
              </w:rPr>
            </w:pPr>
          </w:p>
        </w:tc>
        <w:tc>
          <w:tcPr>
            <w:tcW w:w="1096" w:type="dxa"/>
            <w:shd w:val="clear" w:color="auto" w:fill="auto"/>
          </w:tcPr>
          <w:p w14:paraId="584FD005" w14:textId="77777777" w:rsidR="00905A39" w:rsidRPr="009E1E9A" w:rsidRDefault="00905A39">
            <w:pPr>
              <w:pStyle w:val="NoSpacing"/>
              <w:rPr>
                <w:color w:val="000000"/>
                <w:lang w:eastAsia="de-CH"/>
              </w:rPr>
            </w:pPr>
          </w:p>
        </w:tc>
        <w:tc>
          <w:tcPr>
            <w:tcW w:w="515" w:type="dxa"/>
            <w:shd w:val="clear" w:color="auto" w:fill="auto"/>
          </w:tcPr>
          <w:p w14:paraId="08EC35DF"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68DB6E9F" w14:textId="77777777" w:rsidR="00905A39" w:rsidRPr="009E1E9A" w:rsidRDefault="00905A39">
            <w:pPr>
              <w:pStyle w:val="NoSpacing"/>
              <w:rPr>
                <w:color w:val="000000"/>
                <w:lang w:eastAsia="de-CH"/>
              </w:rPr>
            </w:pPr>
          </w:p>
        </w:tc>
        <w:tc>
          <w:tcPr>
            <w:tcW w:w="505" w:type="dxa"/>
            <w:shd w:val="clear" w:color="auto" w:fill="auto"/>
          </w:tcPr>
          <w:p w14:paraId="452FB5F5" w14:textId="77777777" w:rsidR="00905A39" w:rsidRPr="009E1E9A" w:rsidRDefault="00905A39">
            <w:pPr>
              <w:pStyle w:val="NoSpacing"/>
              <w:rPr>
                <w:color w:val="000000"/>
                <w:lang w:eastAsia="de-CH"/>
              </w:rPr>
            </w:pPr>
          </w:p>
        </w:tc>
        <w:tc>
          <w:tcPr>
            <w:tcW w:w="547" w:type="dxa"/>
            <w:shd w:val="clear" w:color="auto" w:fill="auto"/>
          </w:tcPr>
          <w:p w14:paraId="52645CEE" w14:textId="77777777" w:rsidR="00905A39" w:rsidRPr="009E1E9A" w:rsidRDefault="00905A39">
            <w:pPr>
              <w:pStyle w:val="NoSpacing"/>
              <w:rPr>
                <w:color w:val="000000"/>
                <w:lang w:eastAsia="de-CH"/>
              </w:rPr>
            </w:pPr>
          </w:p>
        </w:tc>
        <w:tc>
          <w:tcPr>
            <w:tcW w:w="393" w:type="dxa"/>
            <w:shd w:val="clear" w:color="auto" w:fill="auto"/>
          </w:tcPr>
          <w:p w14:paraId="6F4E09FF" w14:textId="77777777" w:rsidR="00905A39" w:rsidRPr="009E1E9A" w:rsidRDefault="00905A39">
            <w:pPr>
              <w:pStyle w:val="NoSpacing"/>
              <w:rPr>
                <w:color w:val="000000"/>
                <w:lang w:eastAsia="de-CH"/>
              </w:rPr>
            </w:pPr>
          </w:p>
        </w:tc>
        <w:tc>
          <w:tcPr>
            <w:tcW w:w="537" w:type="dxa"/>
            <w:shd w:val="clear" w:color="auto" w:fill="auto"/>
          </w:tcPr>
          <w:p w14:paraId="1FE27F4A" w14:textId="77777777" w:rsidR="00905A39" w:rsidRPr="009E1E9A" w:rsidRDefault="00905A39">
            <w:pPr>
              <w:pStyle w:val="NoSpacing"/>
              <w:rPr>
                <w:color w:val="000000"/>
                <w:lang w:eastAsia="de-CH"/>
              </w:rPr>
            </w:pPr>
          </w:p>
        </w:tc>
        <w:tc>
          <w:tcPr>
            <w:tcW w:w="478" w:type="dxa"/>
            <w:shd w:val="clear" w:color="auto" w:fill="auto"/>
          </w:tcPr>
          <w:p w14:paraId="4F39F2E7" w14:textId="77777777" w:rsidR="00905A39" w:rsidRPr="009E1E9A" w:rsidRDefault="00905A39">
            <w:pPr>
              <w:pStyle w:val="NoSpacing"/>
              <w:rPr>
                <w:color w:val="000000"/>
                <w:lang w:eastAsia="de-CH"/>
              </w:rPr>
            </w:pPr>
          </w:p>
        </w:tc>
        <w:tc>
          <w:tcPr>
            <w:tcW w:w="487" w:type="dxa"/>
            <w:shd w:val="clear" w:color="auto" w:fill="auto"/>
          </w:tcPr>
          <w:p w14:paraId="7D286A85" w14:textId="77777777" w:rsidR="00905A39" w:rsidRPr="009E1E9A" w:rsidRDefault="00905A39">
            <w:pPr>
              <w:pStyle w:val="NoSpacing"/>
              <w:rPr>
                <w:color w:val="000000"/>
                <w:lang w:eastAsia="de-CH"/>
              </w:rPr>
            </w:pPr>
          </w:p>
        </w:tc>
        <w:tc>
          <w:tcPr>
            <w:tcW w:w="487" w:type="dxa"/>
            <w:shd w:val="clear" w:color="auto" w:fill="auto"/>
          </w:tcPr>
          <w:p w14:paraId="128B7205" w14:textId="77777777" w:rsidR="00905A39" w:rsidRPr="009E1E9A" w:rsidRDefault="00905A39">
            <w:pPr>
              <w:pStyle w:val="NoSpacing"/>
              <w:rPr>
                <w:color w:val="000000"/>
                <w:lang w:eastAsia="de-CH"/>
              </w:rPr>
            </w:pPr>
          </w:p>
        </w:tc>
        <w:tc>
          <w:tcPr>
            <w:tcW w:w="467" w:type="dxa"/>
            <w:shd w:val="clear" w:color="auto" w:fill="auto"/>
          </w:tcPr>
          <w:p w14:paraId="0AA1ED7B" w14:textId="77777777" w:rsidR="00905A39" w:rsidRPr="009E1E9A" w:rsidRDefault="00905A39">
            <w:pPr>
              <w:pStyle w:val="NoSpacing"/>
              <w:rPr>
                <w:color w:val="000000"/>
                <w:lang w:eastAsia="de-CH"/>
              </w:rPr>
            </w:pPr>
          </w:p>
        </w:tc>
        <w:tc>
          <w:tcPr>
            <w:tcW w:w="507" w:type="dxa"/>
            <w:shd w:val="clear" w:color="auto" w:fill="auto"/>
          </w:tcPr>
          <w:p w14:paraId="01203BFD" w14:textId="77777777" w:rsidR="00905A39" w:rsidRPr="009E1E9A" w:rsidRDefault="00905A39">
            <w:pPr>
              <w:pStyle w:val="NoSpacing"/>
              <w:rPr>
                <w:color w:val="000000"/>
                <w:lang w:eastAsia="de-CH"/>
              </w:rPr>
            </w:pPr>
          </w:p>
        </w:tc>
        <w:tc>
          <w:tcPr>
            <w:tcW w:w="487" w:type="dxa"/>
            <w:shd w:val="clear" w:color="auto" w:fill="auto"/>
          </w:tcPr>
          <w:p w14:paraId="4CAA0425" w14:textId="77777777" w:rsidR="00905A39" w:rsidRPr="009E1E9A" w:rsidRDefault="00905A39">
            <w:pPr>
              <w:pStyle w:val="NoSpacing"/>
              <w:rPr>
                <w:color w:val="000000"/>
                <w:lang w:eastAsia="de-CH"/>
              </w:rPr>
            </w:pPr>
          </w:p>
        </w:tc>
        <w:tc>
          <w:tcPr>
            <w:tcW w:w="487" w:type="dxa"/>
            <w:shd w:val="clear" w:color="auto" w:fill="auto"/>
          </w:tcPr>
          <w:p w14:paraId="316DD1DD" w14:textId="77777777" w:rsidR="00905A39" w:rsidRPr="009E1E9A" w:rsidRDefault="00905A39">
            <w:pPr>
              <w:pStyle w:val="NoSpacing"/>
              <w:rPr>
                <w:color w:val="000000"/>
                <w:lang w:eastAsia="de-CH"/>
              </w:rPr>
            </w:pPr>
          </w:p>
        </w:tc>
        <w:tc>
          <w:tcPr>
            <w:tcW w:w="487" w:type="dxa"/>
            <w:shd w:val="clear" w:color="auto" w:fill="auto"/>
          </w:tcPr>
          <w:p w14:paraId="5D18E918" w14:textId="77777777" w:rsidR="00905A39" w:rsidRPr="009E1E9A" w:rsidRDefault="00905A39">
            <w:pPr>
              <w:pStyle w:val="NoSpacing"/>
              <w:rPr>
                <w:color w:val="000000"/>
                <w:lang w:eastAsia="de-CH"/>
              </w:rPr>
            </w:pPr>
          </w:p>
        </w:tc>
      </w:tr>
      <w:tr w:rsidR="00905A39" w:rsidRPr="009E1E9A" w14:paraId="5144EEBB" w14:textId="77777777">
        <w:trPr>
          <w:trHeight w:val="360"/>
        </w:trPr>
        <w:tc>
          <w:tcPr>
            <w:tcW w:w="560" w:type="dxa"/>
            <w:shd w:val="clear" w:color="auto" w:fill="auto"/>
          </w:tcPr>
          <w:p w14:paraId="36FCFF34" w14:textId="77777777" w:rsidR="00905A39" w:rsidRPr="009E1E9A" w:rsidRDefault="00905A39">
            <w:pPr>
              <w:pStyle w:val="NoSpacing"/>
              <w:rPr>
                <w:color w:val="000000"/>
                <w:lang w:eastAsia="de-CH"/>
              </w:rPr>
            </w:pPr>
            <w:r w:rsidRPr="009E1E9A">
              <w:rPr>
                <w:color w:val="000000"/>
                <w:lang w:eastAsia="de-CH"/>
              </w:rPr>
              <w:t>13.3</w:t>
            </w:r>
          </w:p>
        </w:tc>
        <w:tc>
          <w:tcPr>
            <w:tcW w:w="1703" w:type="dxa"/>
            <w:shd w:val="clear" w:color="auto" w:fill="auto"/>
          </w:tcPr>
          <w:p w14:paraId="22D74FF9" w14:textId="77777777" w:rsidR="00905A39" w:rsidRPr="009E1E9A" w:rsidRDefault="00905A39">
            <w:pPr>
              <w:pStyle w:val="NoSpacing"/>
              <w:rPr>
                <w:color w:val="000000"/>
                <w:lang w:eastAsia="de-CH"/>
              </w:rPr>
            </w:pPr>
            <w:r w:rsidRPr="009E1E9A">
              <w:rPr>
                <w:color w:val="000000"/>
                <w:lang w:eastAsia="de-CH"/>
              </w:rPr>
              <w:t>incompatible beliefs</w:t>
            </w:r>
          </w:p>
        </w:tc>
        <w:tc>
          <w:tcPr>
            <w:tcW w:w="1782" w:type="dxa"/>
            <w:shd w:val="clear" w:color="auto" w:fill="auto"/>
          </w:tcPr>
          <w:p w14:paraId="3923D461"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2E976DAC" w14:textId="77777777" w:rsidR="00905A39" w:rsidRPr="009E1E9A" w:rsidRDefault="00905A39">
            <w:pPr>
              <w:pStyle w:val="NoSpacing"/>
              <w:rPr>
                <w:color w:val="000000"/>
                <w:lang w:eastAsia="de-CH"/>
              </w:rPr>
            </w:pPr>
          </w:p>
        </w:tc>
        <w:tc>
          <w:tcPr>
            <w:tcW w:w="1144" w:type="dxa"/>
            <w:shd w:val="clear" w:color="auto" w:fill="auto"/>
          </w:tcPr>
          <w:p w14:paraId="02573090" w14:textId="77777777" w:rsidR="00905A39" w:rsidRPr="009E1E9A" w:rsidRDefault="00905A39">
            <w:pPr>
              <w:pStyle w:val="NoSpacing"/>
              <w:rPr>
                <w:color w:val="000000"/>
                <w:lang w:eastAsia="de-CH"/>
              </w:rPr>
            </w:pPr>
          </w:p>
        </w:tc>
        <w:tc>
          <w:tcPr>
            <w:tcW w:w="1113" w:type="dxa"/>
            <w:shd w:val="clear" w:color="auto" w:fill="auto"/>
          </w:tcPr>
          <w:p w14:paraId="65EEA5F4" w14:textId="77777777" w:rsidR="00905A39" w:rsidRPr="009E1E9A" w:rsidRDefault="00905A39">
            <w:pPr>
              <w:pStyle w:val="NoSpacing"/>
              <w:rPr>
                <w:color w:val="000000"/>
                <w:lang w:eastAsia="de-CH"/>
              </w:rPr>
            </w:pPr>
          </w:p>
        </w:tc>
        <w:tc>
          <w:tcPr>
            <w:tcW w:w="1096" w:type="dxa"/>
            <w:shd w:val="clear" w:color="auto" w:fill="auto"/>
          </w:tcPr>
          <w:p w14:paraId="0F6170D7" w14:textId="77777777" w:rsidR="00905A39" w:rsidRPr="009E1E9A" w:rsidRDefault="00905A39">
            <w:pPr>
              <w:pStyle w:val="NoSpacing"/>
              <w:rPr>
                <w:color w:val="000000"/>
                <w:lang w:eastAsia="de-CH"/>
              </w:rPr>
            </w:pPr>
          </w:p>
        </w:tc>
        <w:tc>
          <w:tcPr>
            <w:tcW w:w="515" w:type="dxa"/>
            <w:shd w:val="clear" w:color="auto" w:fill="auto"/>
          </w:tcPr>
          <w:p w14:paraId="2832A181"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396A8A96" w14:textId="77777777" w:rsidR="00905A39" w:rsidRPr="009E1E9A" w:rsidRDefault="00905A39">
            <w:pPr>
              <w:pStyle w:val="NoSpacing"/>
              <w:rPr>
                <w:color w:val="000000"/>
                <w:lang w:eastAsia="de-CH"/>
              </w:rPr>
            </w:pPr>
          </w:p>
        </w:tc>
        <w:tc>
          <w:tcPr>
            <w:tcW w:w="505" w:type="dxa"/>
            <w:shd w:val="clear" w:color="auto" w:fill="auto"/>
          </w:tcPr>
          <w:p w14:paraId="47536339" w14:textId="77777777" w:rsidR="00905A39" w:rsidRPr="009E1E9A" w:rsidRDefault="00905A39">
            <w:pPr>
              <w:pStyle w:val="NoSpacing"/>
              <w:rPr>
                <w:color w:val="000000"/>
                <w:lang w:eastAsia="de-CH"/>
              </w:rPr>
            </w:pPr>
          </w:p>
        </w:tc>
        <w:tc>
          <w:tcPr>
            <w:tcW w:w="547" w:type="dxa"/>
            <w:shd w:val="clear" w:color="auto" w:fill="auto"/>
          </w:tcPr>
          <w:p w14:paraId="65126D87" w14:textId="77777777" w:rsidR="00905A39" w:rsidRPr="009E1E9A" w:rsidRDefault="00905A39">
            <w:pPr>
              <w:pStyle w:val="NoSpacing"/>
              <w:rPr>
                <w:color w:val="000000"/>
                <w:lang w:eastAsia="de-CH"/>
              </w:rPr>
            </w:pPr>
          </w:p>
        </w:tc>
        <w:tc>
          <w:tcPr>
            <w:tcW w:w="393" w:type="dxa"/>
            <w:shd w:val="clear" w:color="auto" w:fill="auto"/>
          </w:tcPr>
          <w:p w14:paraId="0F00BC7F" w14:textId="77777777" w:rsidR="00905A39" w:rsidRPr="009E1E9A" w:rsidRDefault="00905A39">
            <w:pPr>
              <w:pStyle w:val="NoSpacing"/>
              <w:rPr>
                <w:color w:val="000000"/>
                <w:lang w:eastAsia="de-CH"/>
              </w:rPr>
            </w:pPr>
          </w:p>
        </w:tc>
        <w:tc>
          <w:tcPr>
            <w:tcW w:w="537" w:type="dxa"/>
            <w:shd w:val="clear" w:color="auto" w:fill="auto"/>
          </w:tcPr>
          <w:p w14:paraId="2A4C0F8E" w14:textId="77777777" w:rsidR="00905A39" w:rsidRPr="009E1E9A" w:rsidRDefault="00905A39">
            <w:pPr>
              <w:pStyle w:val="NoSpacing"/>
              <w:rPr>
                <w:color w:val="000000"/>
                <w:lang w:eastAsia="de-CH"/>
              </w:rPr>
            </w:pPr>
          </w:p>
        </w:tc>
        <w:tc>
          <w:tcPr>
            <w:tcW w:w="478" w:type="dxa"/>
            <w:shd w:val="clear" w:color="auto" w:fill="auto"/>
          </w:tcPr>
          <w:p w14:paraId="42FD9600" w14:textId="77777777" w:rsidR="00905A39" w:rsidRPr="009E1E9A" w:rsidRDefault="00905A39">
            <w:pPr>
              <w:pStyle w:val="NoSpacing"/>
              <w:rPr>
                <w:color w:val="000000"/>
                <w:lang w:eastAsia="de-CH"/>
              </w:rPr>
            </w:pPr>
          </w:p>
        </w:tc>
        <w:tc>
          <w:tcPr>
            <w:tcW w:w="487" w:type="dxa"/>
            <w:shd w:val="clear" w:color="auto" w:fill="auto"/>
          </w:tcPr>
          <w:p w14:paraId="1570488E" w14:textId="77777777" w:rsidR="00905A39" w:rsidRPr="009E1E9A" w:rsidRDefault="00905A39">
            <w:pPr>
              <w:pStyle w:val="NoSpacing"/>
              <w:rPr>
                <w:color w:val="000000"/>
                <w:lang w:eastAsia="de-CH"/>
              </w:rPr>
            </w:pPr>
          </w:p>
        </w:tc>
        <w:tc>
          <w:tcPr>
            <w:tcW w:w="487" w:type="dxa"/>
            <w:shd w:val="clear" w:color="auto" w:fill="auto"/>
          </w:tcPr>
          <w:p w14:paraId="0F9C3F2A" w14:textId="77777777" w:rsidR="00905A39" w:rsidRPr="009E1E9A" w:rsidRDefault="00905A39">
            <w:pPr>
              <w:pStyle w:val="NoSpacing"/>
              <w:rPr>
                <w:color w:val="000000"/>
                <w:lang w:eastAsia="de-CH"/>
              </w:rPr>
            </w:pPr>
          </w:p>
        </w:tc>
        <w:tc>
          <w:tcPr>
            <w:tcW w:w="467" w:type="dxa"/>
            <w:shd w:val="clear" w:color="auto" w:fill="auto"/>
          </w:tcPr>
          <w:p w14:paraId="782FDDFC" w14:textId="77777777" w:rsidR="00905A39" w:rsidRPr="009E1E9A" w:rsidRDefault="00905A39">
            <w:pPr>
              <w:pStyle w:val="NoSpacing"/>
              <w:rPr>
                <w:color w:val="000000"/>
                <w:lang w:eastAsia="de-CH"/>
              </w:rPr>
            </w:pPr>
          </w:p>
        </w:tc>
        <w:tc>
          <w:tcPr>
            <w:tcW w:w="507" w:type="dxa"/>
            <w:shd w:val="clear" w:color="auto" w:fill="auto"/>
          </w:tcPr>
          <w:p w14:paraId="5F64016F" w14:textId="77777777" w:rsidR="00905A39" w:rsidRPr="009E1E9A" w:rsidRDefault="00905A39">
            <w:pPr>
              <w:pStyle w:val="NoSpacing"/>
              <w:rPr>
                <w:color w:val="000000"/>
                <w:lang w:eastAsia="de-CH"/>
              </w:rPr>
            </w:pPr>
          </w:p>
        </w:tc>
        <w:tc>
          <w:tcPr>
            <w:tcW w:w="487" w:type="dxa"/>
            <w:shd w:val="clear" w:color="auto" w:fill="auto"/>
          </w:tcPr>
          <w:p w14:paraId="1A97E6F4" w14:textId="77777777" w:rsidR="00905A39" w:rsidRPr="009E1E9A" w:rsidRDefault="00905A39">
            <w:pPr>
              <w:pStyle w:val="NoSpacing"/>
              <w:rPr>
                <w:color w:val="000000"/>
                <w:lang w:eastAsia="de-CH"/>
              </w:rPr>
            </w:pPr>
          </w:p>
        </w:tc>
        <w:tc>
          <w:tcPr>
            <w:tcW w:w="487" w:type="dxa"/>
            <w:shd w:val="clear" w:color="auto" w:fill="auto"/>
          </w:tcPr>
          <w:p w14:paraId="5083DA22" w14:textId="77777777" w:rsidR="00905A39" w:rsidRPr="009E1E9A" w:rsidRDefault="00905A39">
            <w:pPr>
              <w:pStyle w:val="NoSpacing"/>
              <w:rPr>
                <w:color w:val="000000"/>
                <w:lang w:eastAsia="de-CH"/>
              </w:rPr>
            </w:pPr>
          </w:p>
        </w:tc>
        <w:tc>
          <w:tcPr>
            <w:tcW w:w="487" w:type="dxa"/>
            <w:shd w:val="clear" w:color="auto" w:fill="auto"/>
          </w:tcPr>
          <w:p w14:paraId="6D542CBB" w14:textId="77777777" w:rsidR="00905A39" w:rsidRPr="009E1E9A" w:rsidRDefault="00905A39">
            <w:pPr>
              <w:pStyle w:val="NoSpacing"/>
              <w:rPr>
                <w:color w:val="000000"/>
                <w:lang w:eastAsia="de-CH"/>
              </w:rPr>
            </w:pPr>
          </w:p>
        </w:tc>
      </w:tr>
      <w:tr w:rsidR="00905A39" w:rsidRPr="009E1E9A" w14:paraId="58C21081" w14:textId="77777777">
        <w:trPr>
          <w:trHeight w:val="360"/>
        </w:trPr>
        <w:tc>
          <w:tcPr>
            <w:tcW w:w="560" w:type="dxa"/>
            <w:shd w:val="clear" w:color="auto" w:fill="auto"/>
          </w:tcPr>
          <w:p w14:paraId="5C874BE1" w14:textId="77777777" w:rsidR="00905A39" w:rsidRPr="009E1E9A" w:rsidRDefault="00905A39">
            <w:pPr>
              <w:pStyle w:val="NoSpacing"/>
              <w:rPr>
                <w:color w:val="000000"/>
                <w:lang w:eastAsia="de-CH"/>
              </w:rPr>
            </w:pPr>
            <w:r w:rsidRPr="009E1E9A">
              <w:rPr>
                <w:color w:val="000000"/>
                <w:lang w:eastAsia="de-CH"/>
              </w:rPr>
              <w:t>13.4</w:t>
            </w:r>
          </w:p>
        </w:tc>
        <w:tc>
          <w:tcPr>
            <w:tcW w:w="1703" w:type="dxa"/>
            <w:shd w:val="clear" w:color="auto" w:fill="auto"/>
          </w:tcPr>
          <w:p w14:paraId="4D76EFAC" w14:textId="77777777" w:rsidR="00905A39" w:rsidRPr="009E1E9A" w:rsidRDefault="00905A39">
            <w:pPr>
              <w:pStyle w:val="NoSpacing"/>
              <w:rPr>
                <w:color w:val="000000"/>
                <w:lang w:eastAsia="de-CH"/>
              </w:rPr>
            </w:pPr>
            <w:r w:rsidRPr="009E1E9A">
              <w:rPr>
                <w:color w:val="000000"/>
                <w:lang w:eastAsia="de-CH"/>
              </w:rPr>
              <w:t>valued self-identity</w:t>
            </w:r>
          </w:p>
        </w:tc>
        <w:tc>
          <w:tcPr>
            <w:tcW w:w="1782" w:type="dxa"/>
            <w:shd w:val="clear" w:color="auto" w:fill="auto"/>
          </w:tcPr>
          <w:p w14:paraId="66D579C4"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26AD3DB4" w14:textId="77777777" w:rsidR="00905A39" w:rsidRPr="009E1E9A" w:rsidRDefault="00905A39">
            <w:pPr>
              <w:pStyle w:val="NoSpacing"/>
              <w:rPr>
                <w:color w:val="000000"/>
                <w:lang w:eastAsia="de-CH"/>
              </w:rPr>
            </w:pPr>
          </w:p>
        </w:tc>
        <w:tc>
          <w:tcPr>
            <w:tcW w:w="1144" w:type="dxa"/>
            <w:shd w:val="clear" w:color="auto" w:fill="auto"/>
          </w:tcPr>
          <w:p w14:paraId="5F24F2A3" w14:textId="77777777" w:rsidR="00905A39" w:rsidRPr="009E1E9A" w:rsidRDefault="00905A39">
            <w:pPr>
              <w:pStyle w:val="NoSpacing"/>
              <w:rPr>
                <w:color w:val="000000"/>
                <w:lang w:eastAsia="de-CH"/>
              </w:rPr>
            </w:pPr>
          </w:p>
        </w:tc>
        <w:tc>
          <w:tcPr>
            <w:tcW w:w="1113" w:type="dxa"/>
            <w:shd w:val="clear" w:color="auto" w:fill="auto"/>
          </w:tcPr>
          <w:p w14:paraId="277D45A9" w14:textId="77777777" w:rsidR="00905A39" w:rsidRPr="009E1E9A" w:rsidRDefault="00905A39">
            <w:pPr>
              <w:pStyle w:val="NoSpacing"/>
              <w:rPr>
                <w:color w:val="000000"/>
                <w:lang w:eastAsia="de-CH"/>
              </w:rPr>
            </w:pPr>
          </w:p>
        </w:tc>
        <w:tc>
          <w:tcPr>
            <w:tcW w:w="1096" w:type="dxa"/>
            <w:shd w:val="clear" w:color="auto" w:fill="auto"/>
          </w:tcPr>
          <w:p w14:paraId="0BE63432" w14:textId="77777777" w:rsidR="00905A39" w:rsidRPr="009E1E9A" w:rsidRDefault="00905A39">
            <w:pPr>
              <w:pStyle w:val="NoSpacing"/>
              <w:rPr>
                <w:color w:val="000000"/>
                <w:lang w:eastAsia="de-CH"/>
              </w:rPr>
            </w:pPr>
          </w:p>
        </w:tc>
        <w:tc>
          <w:tcPr>
            <w:tcW w:w="515" w:type="dxa"/>
            <w:shd w:val="clear" w:color="auto" w:fill="auto"/>
          </w:tcPr>
          <w:p w14:paraId="196D26CD"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B7648A3" w14:textId="77777777" w:rsidR="00905A39" w:rsidRPr="009E1E9A" w:rsidRDefault="00905A39">
            <w:pPr>
              <w:pStyle w:val="NoSpacing"/>
              <w:rPr>
                <w:color w:val="000000"/>
                <w:lang w:eastAsia="de-CH"/>
              </w:rPr>
            </w:pPr>
          </w:p>
        </w:tc>
        <w:tc>
          <w:tcPr>
            <w:tcW w:w="505" w:type="dxa"/>
            <w:shd w:val="clear" w:color="auto" w:fill="auto"/>
          </w:tcPr>
          <w:p w14:paraId="53CD579A" w14:textId="77777777" w:rsidR="00905A39" w:rsidRPr="009E1E9A" w:rsidRDefault="00905A39">
            <w:pPr>
              <w:pStyle w:val="NoSpacing"/>
              <w:rPr>
                <w:color w:val="000000"/>
                <w:lang w:eastAsia="de-CH"/>
              </w:rPr>
            </w:pPr>
          </w:p>
        </w:tc>
        <w:tc>
          <w:tcPr>
            <w:tcW w:w="547" w:type="dxa"/>
            <w:shd w:val="clear" w:color="auto" w:fill="auto"/>
          </w:tcPr>
          <w:p w14:paraId="07A6863E" w14:textId="77777777" w:rsidR="00905A39" w:rsidRPr="009E1E9A" w:rsidRDefault="00905A39">
            <w:pPr>
              <w:pStyle w:val="NoSpacing"/>
              <w:rPr>
                <w:color w:val="000000"/>
                <w:lang w:eastAsia="de-CH"/>
              </w:rPr>
            </w:pPr>
          </w:p>
        </w:tc>
        <w:tc>
          <w:tcPr>
            <w:tcW w:w="393" w:type="dxa"/>
            <w:shd w:val="clear" w:color="auto" w:fill="auto"/>
          </w:tcPr>
          <w:p w14:paraId="1A789D17" w14:textId="77777777" w:rsidR="00905A39" w:rsidRPr="009E1E9A" w:rsidRDefault="00905A39">
            <w:pPr>
              <w:pStyle w:val="NoSpacing"/>
              <w:rPr>
                <w:color w:val="000000"/>
                <w:lang w:eastAsia="de-CH"/>
              </w:rPr>
            </w:pPr>
          </w:p>
        </w:tc>
        <w:tc>
          <w:tcPr>
            <w:tcW w:w="537" w:type="dxa"/>
            <w:shd w:val="clear" w:color="auto" w:fill="auto"/>
          </w:tcPr>
          <w:p w14:paraId="202F4769" w14:textId="77777777" w:rsidR="00905A39" w:rsidRPr="009E1E9A" w:rsidRDefault="00905A39">
            <w:pPr>
              <w:pStyle w:val="NoSpacing"/>
              <w:rPr>
                <w:color w:val="000000"/>
                <w:lang w:eastAsia="de-CH"/>
              </w:rPr>
            </w:pPr>
          </w:p>
        </w:tc>
        <w:tc>
          <w:tcPr>
            <w:tcW w:w="478" w:type="dxa"/>
            <w:shd w:val="clear" w:color="auto" w:fill="auto"/>
          </w:tcPr>
          <w:p w14:paraId="50D348A2" w14:textId="77777777" w:rsidR="00905A39" w:rsidRPr="009E1E9A" w:rsidRDefault="00905A39">
            <w:pPr>
              <w:pStyle w:val="NoSpacing"/>
              <w:rPr>
                <w:color w:val="000000"/>
                <w:lang w:eastAsia="de-CH"/>
              </w:rPr>
            </w:pPr>
          </w:p>
        </w:tc>
        <w:tc>
          <w:tcPr>
            <w:tcW w:w="487" w:type="dxa"/>
            <w:shd w:val="clear" w:color="auto" w:fill="auto"/>
          </w:tcPr>
          <w:p w14:paraId="54963F40" w14:textId="77777777" w:rsidR="00905A39" w:rsidRPr="009E1E9A" w:rsidRDefault="00905A39">
            <w:pPr>
              <w:pStyle w:val="NoSpacing"/>
              <w:rPr>
                <w:color w:val="000000"/>
                <w:lang w:eastAsia="de-CH"/>
              </w:rPr>
            </w:pPr>
          </w:p>
        </w:tc>
        <w:tc>
          <w:tcPr>
            <w:tcW w:w="487" w:type="dxa"/>
            <w:shd w:val="clear" w:color="auto" w:fill="auto"/>
          </w:tcPr>
          <w:p w14:paraId="23055045" w14:textId="77777777" w:rsidR="00905A39" w:rsidRPr="009E1E9A" w:rsidRDefault="00905A39">
            <w:pPr>
              <w:pStyle w:val="NoSpacing"/>
              <w:rPr>
                <w:color w:val="000000"/>
                <w:lang w:eastAsia="de-CH"/>
              </w:rPr>
            </w:pPr>
          </w:p>
        </w:tc>
        <w:tc>
          <w:tcPr>
            <w:tcW w:w="467" w:type="dxa"/>
            <w:shd w:val="clear" w:color="auto" w:fill="auto"/>
          </w:tcPr>
          <w:p w14:paraId="1DE52EA0" w14:textId="77777777" w:rsidR="00905A39" w:rsidRPr="009E1E9A" w:rsidRDefault="00905A39">
            <w:pPr>
              <w:pStyle w:val="NoSpacing"/>
              <w:rPr>
                <w:color w:val="000000"/>
                <w:lang w:eastAsia="de-CH"/>
              </w:rPr>
            </w:pPr>
          </w:p>
        </w:tc>
        <w:tc>
          <w:tcPr>
            <w:tcW w:w="507" w:type="dxa"/>
            <w:shd w:val="clear" w:color="auto" w:fill="auto"/>
          </w:tcPr>
          <w:p w14:paraId="7C3A7581" w14:textId="77777777" w:rsidR="00905A39" w:rsidRPr="009E1E9A" w:rsidRDefault="00905A39">
            <w:pPr>
              <w:pStyle w:val="NoSpacing"/>
              <w:rPr>
                <w:color w:val="000000"/>
                <w:lang w:eastAsia="de-CH"/>
              </w:rPr>
            </w:pPr>
          </w:p>
        </w:tc>
        <w:tc>
          <w:tcPr>
            <w:tcW w:w="487" w:type="dxa"/>
            <w:shd w:val="clear" w:color="auto" w:fill="auto"/>
          </w:tcPr>
          <w:p w14:paraId="69BADDB5" w14:textId="77777777" w:rsidR="00905A39" w:rsidRPr="009E1E9A" w:rsidRDefault="00905A39">
            <w:pPr>
              <w:pStyle w:val="NoSpacing"/>
              <w:rPr>
                <w:color w:val="000000"/>
                <w:lang w:eastAsia="de-CH"/>
              </w:rPr>
            </w:pPr>
          </w:p>
        </w:tc>
        <w:tc>
          <w:tcPr>
            <w:tcW w:w="487" w:type="dxa"/>
            <w:shd w:val="clear" w:color="auto" w:fill="auto"/>
          </w:tcPr>
          <w:p w14:paraId="40D84EBB" w14:textId="77777777" w:rsidR="00905A39" w:rsidRPr="009E1E9A" w:rsidRDefault="00905A39">
            <w:pPr>
              <w:pStyle w:val="NoSpacing"/>
              <w:rPr>
                <w:color w:val="000000"/>
                <w:lang w:eastAsia="de-CH"/>
              </w:rPr>
            </w:pPr>
          </w:p>
        </w:tc>
        <w:tc>
          <w:tcPr>
            <w:tcW w:w="487" w:type="dxa"/>
            <w:shd w:val="clear" w:color="auto" w:fill="auto"/>
          </w:tcPr>
          <w:p w14:paraId="45513DF1" w14:textId="77777777" w:rsidR="00905A39" w:rsidRPr="009E1E9A" w:rsidRDefault="00905A39">
            <w:pPr>
              <w:pStyle w:val="NoSpacing"/>
              <w:rPr>
                <w:color w:val="000000"/>
                <w:lang w:eastAsia="de-CH"/>
              </w:rPr>
            </w:pPr>
          </w:p>
        </w:tc>
      </w:tr>
      <w:tr w:rsidR="00905A39" w:rsidRPr="009E1E9A" w14:paraId="5DE73FE9" w14:textId="77777777">
        <w:trPr>
          <w:trHeight w:val="360"/>
        </w:trPr>
        <w:tc>
          <w:tcPr>
            <w:tcW w:w="560" w:type="dxa"/>
            <w:vMerge w:val="restart"/>
            <w:shd w:val="clear" w:color="auto" w:fill="auto"/>
          </w:tcPr>
          <w:p w14:paraId="2800096B" w14:textId="77777777" w:rsidR="00905A39" w:rsidRPr="009E1E9A" w:rsidRDefault="00905A39">
            <w:pPr>
              <w:pStyle w:val="NoSpacing"/>
              <w:rPr>
                <w:color w:val="000000"/>
                <w:lang w:eastAsia="de-CH"/>
              </w:rPr>
            </w:pPr>
            <w:r w:rsidRPr="009E1E9A">
              <w:rPr>
                <w:color w:val="000000"/>
                <w:lang w:eastAsia="de-CH"/>
              </w:rPr>
              <w:t>13.5</w:t>
            </w:r>
          </w:p>
        </w:tc>
        <w:tc>
          <w:tcPr>
            <w:tcW w:w="1703" w:type="dxa"/>
            <w:vMerge w:val="restart"/>
            <w:shd w:val="clear" w:color="auto" w:fill="auto"/>
          </w:tcPr>
          <w:p w14:paraId="24761E92" w14:textId="77777777" w:rsidR="00905A39" w:rsidRPr="009E1E9A" w:rsidRDefault="00905A39">
            <w:pPr>
              <w:pStyle w:val="NoSpacing"/>
              <w:rPr>
                <w:color w:val="000000"/>
                <w:lang w:eastAsia="de-CH"/>
              </w:rPr>
            </w:pPr>
            <w:r w:rsidRPr="009E1E9A">
              <w:rPr>
                <w:color w:val="000000"/>
                <w:lang w:eastAsia="de-CH"/>
              </w:rPr>
              <w:t>identity associated with behavior to be changed</w:t>
            </w:r>
          </w:p>
        </w:tc>
        <w:tc>
          <w:tcPr>
            <w:tcW w:w="1782" w:type="dxa"/>
            <w:shd w:val="clear" w:color="auto" w:fill="auto"/>
          </w:tcPr>
          <w:p w14:paraId="627F9291" w14:textId="77777777" w:rsidR="00905A39" w:rsidRPr="009E1E9A" w:rsidRDefault="00905A39">
            <w:pPr>
              <w:pStyle w:val="NoSpacing"/>
              <w:rPr>
                <w:color w:val="000000"/>
                <w:lang w:eastAsia="de-CH"/>
              </w:rPr>
            </w:pPr>
            <w:r w:rsidRPr="009E1E9A">
              <w:rPr>
                <w:color w:val="000000"/>
                <w:lang w:eastAsia="de-CH"/>
              </w:rPr>
              <w:t>identity</w:t>
            </w:r>
          </w:p>
        </w:tc>
        <w:tc>
          <w:tcPr>
            <w:tcW w:w="877" w:type="dxa"/>
            <w:shd w:val="clear" w:color="auto" w:fill="auto"/>
          </w:tcPr>
          <w:p w14:paraId="5326A21C" w14:textId="77777777" w:rsidR="00905A39" w:rsidRPr="009E1E9A" w:rsidRDefault="00905A39">
            <w:pPr>
              <w:pStyle w:val="NoSpacing"/>
              <w:rPr>
                <w:color w:val="000000"/>
                <w:lang w:eastAsia="de-CH"/>
              </w:rPr>
            </w:pPr>
          </w:p>
        </w:tc>
        <w:tc>
          <w:tcPr>
            <w:tcW w:w="1144" w:type="dxa"/>
            <w:shd w:val="clear" w:color="auto" w:fill="auto"/>
          </w:tcPr>
          <w:p w14:paraId="0C25F96C" w14:textId="77777777" w:rsidR="00905A39" w:rsidRPr="009E1E9A" w:rsidRDefault="00905A39">
            <w:pPr>
              <w:pStyle w:val="NoSpacing"/>
              <w:rPr>
                <w:color w:val="000000"/>
                <w:lang w:eastAsia="de-CH"/>
              </w:rPr>
            </w:pPr>
          </w:p>
        </w:tc>
        <w:tc>
          <w:tcPr>
            <w:tcW w:w="1113" w:type="dxa"/>
            <w:shd w:val="clear" w:color="auto" w:fill="auto"/>
          </w:tcPr>
          <w:p w14:paraId="27DE5145" w14:textId="77777777" w:rsidR="00905A39" w:rsidRPr="009E1E9A" w:rsidRDefault="00905A39">
            <w:pPr>
              <w:pStyle w:val="NoSpacing"/>
              <w:rPr>
                <w:color w:val="000000"/>
                <w:lang w:eastAsia="de-CH"/>
              </w:rPr>
            </w:pPr>
          </w:p>
        </w:tc>
        <w:tc>
          <w:tcPr>
            <w:tcW w:w="1096" w:type="dxa"/>
            <w:shd w:val="clear" w:color="auto" w:fill="auto"/>
          </w:tcPr>
          <w:p w14:paraId="16E07DEA" w14:textId="77777777" w:rsidR="00905A39" w:rsidRPr="009E1E9A" w:rsidRDefault="00905A39">
            <w:pPr>
              <w:pStyle w:val="NoSpacing"/>
              <w:rPr>
                <w:color w:val="000000"/>
                <w:lang w:eastAsia="de-CH"/>
              </w:rPr>
            </w:pPr>
          </w:p>
        </w:tc>
        <w:tc>
          <w:tcPr>
            <w:tcW w:w="515" w:type="dxa"/>
            <w:shd w:val="clear" w:color="auto" w:fill="auto"/>
          </w:tcPr>
          <w:p w14:paraId="3D4B362D"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096A30B8" w14:textId="77777777" w:rsidR="00905A39" w:rsidRPr="009E1E9A" w:rsidRDefault="00905A39">
            <w:pPr>
              <w:pStyle w:val="NoSpacing"/>
              <w:rPr>
                <w:color w:val="000000"/>
                <w:lang w:eastAsia="de-CH"/>
              </w:rPr>
            </w:pPr>
          </w:p>
        </w:tc>
        <w:tc>
          <w:tcPr>
            <w:tcW w:w="505" w:type="dxa"/>
            <w:shd w:val="clear" w:color="auto" w:fill="auto"/>
          </w:tcPr>
          <w:p w14:paraId="49DBCA8D" w14:textId="77777777" w:rsidR="00905A39" w:rsidRPr="009E1E9A" w:rsidRDefault="00905A39">
            <w:pPr>
              <w:pStyle w:val="NoSpacing"/>
              <w:rPr>
                <w:color w:val="000000"/>
                <w:lang w:eastAsia="de-CH"/>
              </w:rPr>
            </w:pPr>
          </w:p>
        </w:tc>
        <w:tc>
          <w:tcPr>
            <w:tcW w:w="547" w:type="dxa"/>
            <w:shd w:val="clear" w:color="auto" w:fill="auto"/>
          </w:tcPr>
          <w:p w14:paraId="0FF6568C" w14:textId="77777777" w:rsidR="00905A39" w:rsidRPr="009E1E9A" w:rsidRDefault="00905A39">
            <w:pPr>
              <w:pStyle w:val="NoSpacing"/>
              <w:rPr>
                <w:color w:val="000000"/>
                <w:lang w:eastAsia="de-CH"/>
              </w:rPr>
            </w:pPr>
          </w:p>
        </w:tc>
        <w:tc>
          <w:tcPr>
            <w:tcW w:w="393" w:type="dxa"/>
            <w:shd w:val="clear" w:color="auto" w:fill="auto"/>
          </w:tcPr>
          <w:p w14:paraId="7862EBBC" w14:textId="77777777" w:rsidR="00905A39" w:rsidRPr="009E1E9A" w:rsidRDefault="00905A39">
            <w:pPr>
              <w:pStyle w:val="NoSpacing"/>
              <w:rPr>
                <w:color w:val="000000"/>
                <w:lang w:eastAsia="de-CH"/>
              </w:rPr>
            </w:pPr>
          </w:p>
        </w:tc>
        <w:tc>
          <w:tcPr>
            <w:tcW w:w="537" w:type="dxa"/>
            <w:shd w:val="clear" w:color="auto" w:fill="auto"/>
          </w:tcPr>
          <w:p w14:paraId="05FA71F4" w14:textId="77777777" w:rsidR="00905A39" w:rsidRPr="009E1E9A" w:rsidRDefault="00905A39">
            <w:pPr>
              <w:pStyle w:val="NoSpacing"/>
              <w:rPr>
                <w:color w:val="000000"/>
                <w:lang w:eastAsia="de-CH"/>
              </w:rPr>
            </w:pPr>
          </w:p>
        </w:tc>
        <w:tc>
          <w:tcPr>
            <w:tcW w:w="478" w:type="dxa"/>
            <w:shd w:val="clear" w:color="auto" w:fill="auto"/>
          </w:tcPr>
          <w:p w14:paraId="73F24B6B" w14:textId="77777777" w:rsidR="00905A39" w:rsidRPr="009E1E9A" w:rsidRDefault="00905A39">
            <w:pPr>
              <w:pStyle w:val="NoSpacing"/>
              <w:rPr>
                <w:color w:val="000000"/>
                <w:lang w:eastAsia="de-CH"/>
              </w:rPr>
            </w:pPr>
          </w:p>
        </w:tc>
        <w:tc>
          <w:tcPr>
            <w:tcW w:w="487" w:type="dxa"/>
            <w:shd w:val="clear" w:color="auto" w:fill="auto"/>
          </w:tcPr>
          <w:p w14:paraId="31444766" w14:textId="77777777" w:rsidR="00905A39" w:rsidRPr="009E1E9A" w:rsidRDefault="00905A39">
            <w:pPr>
              <w:pStyle w:val="NoSpacing"/>
              <w:rPr>
                <w:color w:val="000000"/>
                <w:lang w:eastAsia="de-CH"/>
              </w:rPr>
            </w:pPr>
          </w:p>
        </w:tc>
        <w:tc>
          <w:tcPr>
            <w:tcW w:w="487" w:type="dxa"/>
            <w:shd w:val="clear" w:color="auto" w:fill="auto"/>
          </w:tcPr>
          <w:p w14:paraId="2373F3E4" w14:textId="77777777" w:rsidR="00905A39" w:rsidRPr="009E1E9A" w:rsidRDefault="00905A39">
            <w:pPr>
              <w:pStyle w:val="NoSpacing"/>
              <w:rPr>
                <w:color w:val="000000"/>
                <w:lang w:eastAsia="de-CH"/>
              </w:rPr>
            </w:pPr>
          </w:p>
        </w:tc>
        <w:tc>
          <w:tcPr>
            <w:tcW w:w="467" w:type="dxa"/>
            <w:shd w:val="clear" w:color="auto" w:fill="auto"/>
          </w:tcPr>
          <w:p w14:paraId="32603185" w14:textId="77777777" w:rsidR="00905A39" w:rsidRPr="009E1E9A" w:rsidRDefault="00905A39">
            <w:pPr>
              <w:pStyle w:val="NoSpacing"/>
              <w:rPr>
                <w:color w:val="000000"/>
                <w:lang w:eastAsia="de-CH"/>
              </w:rPr>
            </w:pPr>
          </w:p>
        </w:tc>
        <w:tc>
          <w:tcPr>
            <w:tcW w:w="507" w:type="dxa"/>
            <w:shd w:val="clear" w:color="auto" w:fill="auto"/>
          </w:tcPr>
          <w:p w14:paraId="2F587DEE" w14:textId="77777777" w:rsidR="00905A39" w:rsidRPr="009E1E9A" w:rsidRDefault="00905A39">
            <w:pPr>
              <w:pStyle w:val="NoSpacing"/>
              <w:rPr>
                <w:color w:val="000000"/>
                <w:lang w:eastAsia="de-CH"/>
              </w:rPr>
            </w:pPr>
          </w:p>
        </w:tc>
        <w:tc>
          <w:tcPr>
            <w:tcW w:w="487" w:type="dxa"/>
            <w:shd w:val="clear" w:color="auto" w:fill="auto"/>
          </w:tcPr>
          <w:p w14:paraId="70E3D94B" w14:textId="77777777" w:rsidR="00905A39" w:rsidRPr="009E1E9A" w:rsidRDefault="00905A39">
            <w:pPr>
              <w:pStyle w:val="NoSpacing"/>
              <w:rPr>
                <w:color w:val="000000"/>
                <w:lang w:eastAsia="de-CH"/>
              </w:rPr>
            </w:pPr>
          </w:p>
        </w:tc>
        <w:tc>
          <w:tcPr>
            <w:tcW w:w="487" w:type="dxa"/>
            <w:shd w:val="clear" w:color="auto" w:fill="auto"/>
          </w:tcPr>
          <w:p w14:paraId="7013F72C" w14:textId="77777777" w:rsidR="00905A39" w:rsidRPr="009E1E9A" w:rsidRDefault="00905A39">
            <w:pPr>
              <w:pStyle w:val="NoSpacing"/>
              <w:rPr>
                <w:color w:val="000000"/>
                <w:lang w:eastAsia="de-CH"/>
              </w:rPr>
            </w:pPr>
          </w:p>
        </w:tc>
        <w:tc>
          <w:tcPr>
            <w:tcW w:w="487" w:type="dxa"/>
            <w:shd w:val="clear" w:color="auto" w:fill="auto"/>
          </w:tcPr>
          <w:p w14:paraId="48FE4699" w14:textId="77777777" w:rsidR="00905A39" w:rsidRPr="009E1E9A" w:rsidRDefault="00905A39">
            <w:pPr>
              <w:pStyle w:val="NoSpacing"/>
              <w:rPr>
                <w:color w:val="000000"/>
                <w:lang w:eastAsia="de-CH"/>
              </w:rPr>
            </w:pPr>
          </w:p>
        </w:tc>
      </w:tr>
      <w:tr w:rsidR="00905A39" w:rsidRPr="009E1E9A" w14:paraId="1C4E010C" w14:textId="77777777">
        <w:trPr>
          <w:trHeight w:val="360"/>
        </w:trPr>
        <w:tc>
          <w:tcPr>
            <w:tcW w:w="560" w:type="dxa"/>
            <w:vMerge/>
            <w:shd w:val="clear" w:color="auto" w:fill="auto"/>
          </w:tcPr>
          <w:p w14:paraId="0B8BAFCE" w14:textId="77777777" w:rsidR="00905A39" w:rsidRPr="009E1E9A" w:rsidRDefault="00905A39">
            <w:pPr>
              <w:pStyle w:val="NoSpacing"/>
              <w:rPr>
                <w:color w:val="000000"/>
                <w:lang w:eastAsia="de-CH"/>
              </w:rPr>
            </w:pPr>
          </w:p>
        </w:tc>
        <w:tc>
          <w:tcPr>
            <w:tcW w:w="1703" w:type="dxa"/>
            <w:vMerge/>
            <w:shd w:val="clear" w:color="auto" w:fill="auto"/>
          </w:tcPr>
          <w:p w14:paraId="08E4235E" w14:textId="77777777" w:rsidR="00905A39" w:rsidRPr="009E1E9A" w:rsidRDefault="00905A39">
            <w:pPr>
              <w:pStyle w:val="NoSpacing"/>
              <w:rPr>
                <w:color w:val="000000"/>
                <w:lang w:eastAsia="de-CH"/>
              </w:rPr>
            </w:pPr>
          </w:p>
        </w:tc>
        <w:tc>
          <w:tcPr>
            <w:tcW w:w="1782" w:type="dxa"/>
            <w:shd w:val="clear" w:color="auto" w:fill="auto"/>
          </w:tcPr>
          <w:p w14:paraId="332D8319" w14:textId="77777777" w:rsidR="00905A39" w:rsidRPr="009E1E9A" w:rsidRDefault="00905A39">
            <w:pPr>
              <w:pStyle w:val="NoSpacing"/>
              <w:rPr>
                <w:color w:val="000000"/>
                <w:lang w:eastAsia="de-CH"/>
              </w:rPr>
            </w:pPr>
            <w:r w:rsidRPr="009E1E9A">
              <w:rPr>
                <w:color w:val="000000"/>
                <w:lang w:eastAsia="de-CH"/>
              </w:rPr>
              <w:t>emotion</w:t>
            </w:r>
          </w:p>
        </w:tc>
        <w:tc>
          <w:tcPr>
            <w:tcW w:w="877" w:type="dxa"/>
            <w:shd w:val="clear" w:color="auto" w:fill="auto"/>
          </w:tcPr>
          <w:p w14:paraId="740B2787" w14:textId="77777777" w:rsidR="00905A39" w:rsidRPr="009E1E9A" w:rsidRDefault="00905A39">
            <w:pPr>
              <w:pStyle w:val="NoSpacing"/>
              <w:rPr>
                <w:color w:val="000000"/>
                <w:lang w:eastAsia="de-CH"/>
              </w:rPr>
            </w:pPr>
          </w:p>
        </w:tc>
        <w:tc>
          <w:tcPr>
            <w:tcW w:w="1144" w:type="dxa"/>
            <w:shd w:val="clear" w:color="auto" w:fill="auto"/>
          </w:tcPr>
          <w:p w14:paraId="6AF850E3" w14:textId="77777777" w:rsidR="00905A39" w:rsidRPr="009E1E9A" w:rsidRDefault="00905A39">
            <w:pPr>
              <w:pStyle w:val="NoSpacing"/>
              <w:rPr>
                <w:color w:val="000000"/>
                <w:lang w:eastAsia="de-CH"/>
              </w:rPr>
            </w:pPr>
          </w:p>
        </w:tc>
        <w:tc>
          <w:tcPr>
            <w:tcW w:w="1113" w:type="dxa"/>
            <w:shd w:val="clear" w:color="auto" w:fill="auto"/>
          </w:tcPr>
          <w:p w14:paraId="53441591" w14:textId="77777777" w:rsidR="00905A39" w:rsidRPr="009E1E9A" w:rsidRDefault="00905A39">
            <w:pPr>
              <w:pStyle w:val="NoSpacing"/>
              <w:rPr>
                <w:color w:val="000000"/>
                <w:lang w:eastAsia="de-CH"/>
              </w:rPr>
            </w:pPr>
          </w:p>
        </w:tc>
        <w:tc>
          <w:tcPr>
            <w:tcW w:w="1096" w:type="dxa"/>
            <w:shd w:val="clear" w:color="auto" w:fill="auto"/>
          </w:tcPr>
          <w:p w14:paraId="75FC3450" w14:textId="77777777" w:rsidR="00905A39" w:rsidRPr="009E1E9A" w:rsidRDefault="00905A39">
            <w:pPr>
              <w:pStyle w:val="NoSpacing"/>
              <w:rPr>
                <w:color w:val="000000"/>
                <w:lang w:eastAsia="de-CH"/>
              </w:rPr>
            </w:pPr>
          </w:p>
        </w:tc>
        <w:tc>
          <w:tcPr>
            <w:tcW w:w="515" w:type="dxa"/>
            <w:shd w:val="clear" w:color="auto" w:fill="auto"/>
          </w:tcPr>
          <w:p w14:paraId="676FDCB1" w14:textId="77777777" w:rsidR="00905A39" w:rsidRPr="009E1E9A" w:rsidRDefault="00905A39">
            <w:pPr>
              <w:pStyle w:val="NoSpacing"/>
              <w:rPr>
                <w:color w:val="000000"/>
                <w:lang w:eastAsia="de-CH"/>
              </w:rPr>
            </w:pPr>
          </w:p>
        </w:tc>
        <w:tc>
          <w:tcPr>
            <w:tcW w:w="370" w:type="dxa"/>
            <w:shd w:val="clear" w:color="auto" w:fill="auto"/>
          </w:tcPr>
          <w:p w14:paraId="4972676A" w14:textId="77777777" w:rsidR="00905A39" w:rsidRPr="009E1E9A" w:rsidRDefault="00905A39">
            <w:pPr>
              <w:pStyle w:val="NoSpacing"/>
              <w:rPr>
                <w:color w:val="000000"/>
                <w:lang w:eastAsia="de-CH"/>
              </w:rPr>
            </w:pPr>
          </w:p>
        </w:tc>
        <w:tc>
          <w:tcPr>
            <w:tcW w:w="505" w:type="dxa"/>
            <w:shd w:val="clear" w:color="auto" w:fill="auto"/>
          </w:tcPr>
          <w:p w14:paraId="44F623AD" w14:textId="77777777" w:rsidR="00905A39" w:rsidRPr="009E1E9A" w:rsidRDefault="00905A39">
            <w:pPr>
              <w:pStyle w:val="NoSpacing"/>
              <w:rPr>
                <w:color w:val="000000"/>
                <w:lang w:eastAsia="de-CH"/>
              </w:rPr>
            </w:pPr>
          </w:p>
        </w:tc>
        <w:tc>
          <w:tcPr>
            <w:tcW w:w="547" w:type="dxa"/>
            <w:shd w:val="clear" w:color="auto" w:fill="auto"/>
          </w:tcPr>
          <w:p w14:paraId="31C37958" w14:textId="77777777" w:rsidR="00905A39" w:rsidRPr="009E1E9A" w:rsidRDefault="00905A39">
            <w:pPr>
              <w:pStyle w:val="NoSpacing"/>
              <w:rPr>
                <w:color w:val="000000"/>
                <w:lang w:eastAsia="de-CH"/>
              </w:rPr>
            </w:pPr>
          </w:p>
        </w:tc>
        <w:tc>
          <w:tcPr>
            <w:tcW w:w="393" w:type="dxa"/>
            <w:shd w:val="clear" w:color="auto" w:fill="auto"/>
          </w:tcPr>
          <w:p w14:paraId="3312E21D" w14:textId="77777777" w:rsidR="00905A39" w:rsidRPr="009E1E9A" w:rsidRDefault="00905A39">
            <w:pPr>
              <w:pStyle w:val="NoSpacing"/>
              <w:rPr>
                <w:color w:val="000000"/>
                <w:lang w:eastAsia="de-CH"/>
              </w:rPr>
            </w:pPr>
          </w:p>
        </w:tc>
        <w:tc>
          <w:tcPr>
            <w:tcW w:w="537" w:type="dxa"/>
            <w:shd w:val="clear" w:color="auto" w:fill="auto"/>
          </w:tcPr>
          <w:p w14:paraId="76792E66" w14:textId="77777777" w:rsidR="00905A39" w:rsidRPr="009E1E9A" w:rsidRDefault="00905A39">
            <w:pPr>
              <w:pStyle w:val="NoSpacing"/>
              <w:rPr>
                <w:color w:val="000000"/>
                <w:lang w:eastAsia="de-CH"/>
              </w:rPr>
            </w:pPr>
          </w:p>
        </w:tc>
        <w:tc>
          <w:tcPr>
            <w:tcW w:w="478" w:type="dxa"/>
            <w:shd w:val="clear" w:color="auto" w:fill="auto"/>
          </w:tcPr>
          <w:p w14:paraId="21F60448" w14:textId="77777777" w:rsidR="00905A39" w:rsidRPr="009E1E9A" w:rsidRDefault="00905A39">
            <w:pPr>
              <w:pStyle w:val="NoSpacing"/>
              <w:rPr>
                <w:color w:val="000000"/>
                <w:lang w:eastAsia="de-CH"/>
              </w:rPr>
            </w:pPr>
          </w:p>
        </w:tc>
        <w:tc>
          <w:tcPr>
            <w:tcW w:w="487" w:type="dxa"/>
            <w:shd w:val="clear" w:color="auto" w:fill="auto"/>
          </w:tcPr>
          <w:p w14:paraId="760EF021" w14:textId="77777777" w:rsidR="00905A39" w:rsidRPr="009E1E9A" w:rsidRDefault="00905A39">
            <w:pPr>
              <w:pStyle w:val="NoSpacing"/>
              <w:rPr>
                <w:color w:val="000000"/>
                <w:lang w:eastAsia="de-CH"/>
              </w:rPr>
            </w:pPr>
          </w:p>
        </w:tc>
        <w:tc>
          <w:tcPr>
            <w:tcW w:w="487" w:type="dxa"/>
            <w:shd w:val="clear" w:color="auto" w:fill="auto"/>
          </w:tcPr>
          <w:p w14:paraId="361F281C" w14:textId="77777777" w:rsidR="00905A39" w:rsidRPr="009E1E9A" w:rsidRDefault="00905A39">
            <w:pPr>
              <w:pStyle w:val="NoSpacing"/>
              <w:rPr>
                <w:color w:val="000000"/>
                <w:lang w:eastAsia="de-CH"/>
              </w:rPr>
            </w:pPr>
          </w:p>
        </w:tc>
        <w:tc>
          <w:tcPr>
            <w:tcW w:w="467" w:type="dxa"/>
            <w:shd w:val="clear" w:color="auto" w:fill="auto"/>
          </w:tcPr>
          <w:p w14:paraId="64529967"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4FD3FF73"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12FBC25C"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5F5C0642" w14:textId="77777777" w:rsidR="00905A39" w:rsidRPr="009E1E9A" w:rsidRDefault="00905A39">
            <w:pPr>
              <w:pStyle w:val="NoSpacing"/>
              <w:rPr>
                <w:color w:val="000000"/>
                <w:lang w:eastAsia="de-CH"/>
              </w:rPr>
            </w:pPr>
          </w:p>
        </w:tc>
        <w:tc>
          <w:tcPr>
            <w:tcW w:w="487" w:type="dxa"/>
            <w:shd w:val="clear" w:color="auto" w:fill="auto"/>
          </w:tcPr>
          <w:p w14:paraId="6868ECB6" w14:textId="77777777" w:rsidR="00905A39" w:rsidRPr="009E1E9A" w:rsidRDefault="00905A39">
            <w:pPr>
              <w:pStyle w:val="NoSpacing"/>
              <w:rPr>
                <w:color w:val="000000"/>
                <w:lang w:eastAsia="de-CH"/>
              </w:rPr>
            </w:pPr>
          </w:p>
        </w:tc>
      </w:tr>
      <w:tr w:rsidR="00905A39" w:rsidRPr="009E1E9A" w14:paraId="3D52644A" w14:textId="77777777">
        <w:trPr>
          <w:trHeight w:val="360"/>
        </w:trPr>
        <w:tc>
          <w:tcPr>
            <w:tcW w:w="560" w:type="dxa"/>
            <w:shd w:val="clear" w:color="auto" w:fill="auto"/>
          </w:tcPr>
          <w:p w14:paraId="778AF7A8" w14:textId="77777777" w:rsidR="00905A39" w:rsidRPr="009E1E9A" w:rsidRDefault="00905A39">
            <w:pPr>
              <w:pStyle w:val="NoSpacing"/>
              <w:rPr>
                <w:color w:val="000000"/>
                <w:lang w:eastAsia="de-CH"/>
              </w:rPr>
            </w:pPr>
            <w:r w:rsidRPr="009E1E9A">
              <w:rPr>
                <w:color w:val="000000"/>
                <w:lang w:eastAsia="de-CH"/>
              </w:rPr>
              <w:lastRenderedPageBreak/>
              <w:t>14.1</w:t>
            </w:r>
          </w:p>
        </w:tc>
        <w:tc>
          <w:tcPr>
            <w:tcW w:w="1703" w:type="dxa"/>
            <w:shd w:val="clear" w:color="auto" w:fill="auto"/>
          </w:tcPr>
          <w:p w14:paraId="294BE11E" w14:textId="77777777" w:rsidR="00905A39" w:rsidRPr="009E1E9A" w:rsidRDefault="00905A39">
            <w:pPr>
              <w:pStyle w:val="NoSpacing"/>
              <w:rPr>
                <w:color w:val="000000"/>
                <w:lang w:eastAsia="de-CH"/>
              </w:rPr>
            </w:pPr>
            <w:r w:rsidRPr="009E1E9A">
              <w:rPr>
                <w:color w:val="000000"/>
                <w:lang w:eastAsia="de-CH"/>
              </w:rPr>
              <w:t>remove punishment</w:t>
            </w:r>
          </w:p>
        </w:tc>
        <w:tc>
          <w:tcPr>
            <w:tcW w:w="1782" w:type="dxa"/>
            <w:shd w:val="clear" w:color="auto" w:fill="auto"/>
          </w:tcPr>
          <w:p w14:paraId="5F0803C1" w14:textId="77777777" w:rsidR="00905A39" w:rsidRPr="009E1E9A" w:rsidRDefault="00905A39">
            <w:pPr>
              <w:pStyle w:val="NoSpacing"/>
              <w:rPr>
                <w:color w:val="000000"/>
                <w:lang w:eastAsia="de-CH"/>
              </w:rPr>
            </w:pPr>
            <w:r w:rsidRPr="009E1E9A">
              <w:rPr>
                <w:color w:val="000000"/>
                <w:lang w:eastAsia="de-CH"/>
              </w:rPr>
              <w:t>environmental</w:t>
            </w:r>
          </w:p>
          <w:p w14:paraId="5184E45F" w14:textId="77777777" w:rsidR="00905A39" w:rsidRPr="009E1E9A" w:rsidRDefault="00905A39">
            <w:pPr>
              <w:pStyle w:val="NoSpacing"/>
              <w:rPr>
                <w:color w:val="000000"/>
                <w:lang w:eastAsia="de-CH"/>
              </w:rPr>
            </w:pPr>
            <w:r w:rsidRPr="009E1E9A">
              <w:rPr>
                <w:color w:val="000000"/>
                <w:lang w:eastAsia="de-CH"/>
              </w:rPr>
              <w:t>context</w:t>
            </w:r>
          </w:p>
        </w:tc>
        <w:tc>
          <w:tcPr>
            <w:tcW w:w="877" w:type="dxa"/>
            <w:shd w:val="clear" w:color="auto" w:fill="auto"/>
          </w:tcPr>
          <w:p w14:paraId="7239E182" w14:textId="77777777" w:rsidR="00905A39" w:rsidRPr="009E1E9A" w:rsidRDefault="00905A39">
            <w:pPr>
              <w:pStyle w:val="NoSpacing"/>
              <w:rPr>
                <w:color w:val="000000"/>
                <w:lang w:eastAsia="de-CH"/>
              </w:rPr>
            </w:pPr>
          </w:p>
        </w:tc>
        <w:tc>
          <w:tcPr>
            <w:tcW w:w="1144" w:type="dxa"/>
            <w:shd w:val="clear" w:color="auto" w:fill="auto"/>
          </w:tcPr>
          <w:p w14:paraId="318D1FA1" w14:textId="77777777" w:rsidR="00905A39" w:rsidRPr="009E1E9A" w:rsidRDefault="00905A39">
            <w:pPr>
              <w:pStyle w:val="NoSpacing"/>
              <w:rPr>
                <w:color w:val="000000"/>
                <w:lang w:eastAsia="de-CH"/>
              </w:rPr>
            </w:pPr>
          </w:p>
        </w:tc>
        <w:tc>
          <w:tcPr>
            <w:tcW w:w="1113" w:type="dxa"/>
            <w:shd w:val="clear" w:color="auto" w:fill="auto"/>
          </w:tcPr>
          <w:p w14:paraId="0E033071" w14:textId="77777777" w:rsidR="00905A39" w:rsidRPr="009E1E9A" w:rsidRDefault="00905A39">
            <w:pPr>
              <w:pStyle w:val="NoSpacing"/>
              <w:rPr>
                <w:color w:val="000000"/>
                <w:lang w:eastAsia="de-CH"/>
              </w:rPr>
            </w:pPr>
          </w:p>
        </w:tc>
        <w:tc>
          <w:tcPr>
            <w:tcW w:w="1096" w:type="dxa"/>
            <w:shd w:val="clear" w:color="auto" w:fill="auto"/>
          </w:tcPr>
          <w:p w14:paraId="2B66276F" w14:textId="77777777" w:rsidR="00905A39" w:rsidRPr="009E1E9A" w:rsidRDefault="00905A39">
            <w:pPr>
              <w:pStyle w:val="NoSpacing"/>
              <w:rPr>
                <w:color w:val="000000"/>
                <w:lang w:eastAsia="de-CH"/>
              </w:rPr>
            </w:pPr>
          </w:p>
        </w:tc>
        <w:tc>
          <w:tcPr>
            <w:tcW w:w="515" w:type="dxa"/>
            <w:shd w:val="clear" w:color="auto" w:fill="auto"/>
          </w:tcPr>
          <w:p w14:paraId="090392A3" w14:textId="77777777" w:rsidR="00905A39" w:rsidRPr="009E1E9A" w:rsidRDefault="00905A39">
            <w:pPr>
              <w:pStyle w:val="NoSpacing"/>
              <w:rPr>
                <w:color w:val="000000"/>
                <w:lang w:eastAsia="de-CH"/>
              </w:rPr>
            </w:pPr>
          </w:p>
        </w:tc>
        <w:tc>
          <w:tcPr>
            <w:tcW w:w="370" w:type="dxa"/>
            <w:shd w:val="clear" w:color="auto" w:fill="auto"/>
          </w:tcPr>
          <w:p w14:paraId="691D2B5D" w14:textId="77777777" w:rsidR="00905A39" w:rsidRPr="009E1E9A" w:rsidRDefault="00905A39">
            <w:pPr>
              <w:pStyle w:val="NoSpacing"/>
              <w:rPr>
                <w:color w:val="000000"/>
                <w:lang w:eastAsia="de-CH"/>
              </w:rPr>
            </w:pPr>
          </w:p>
        </w:tc>
        <w:tc>
          <w:tcPr>
            <w:tcW w:w="505" w:type="dxa"/>
            <w:shd w:val="clear" w:color="auto" w:fill="auto"/>
          </w:tcPr>
          <w:p w14:paraId="1F1578D0" w14:textId="77777777" w:rsidR="00905A39" w:rsidRPr="009E1E9A" w:rsidRDefault="00905A39">
            <w:pPr>
              <w:pStyle w:val="NoSpacing"/>
              <w:rPr>
                <w:color w:val="000000"/>
                <w:lang w:eastAsia="de-CH"/>
              </w:rPr>
            </w:pPr>
          </w:p>
        </w:tc>
        <w:tc>
          <w:tcPr>
            <w:tcW w:w="547" w:type="dxa"/>
            <w:shd w:val="clear" w:color="auto" w:fill="auto"/>
          </w:tcPr>
          <w:p w14:paraId="15C877DE" w14:textId="77777777" w:rsidR="00905A39" w:rsidRPr="009E1E9A" w:rsidRDefault="00905A39">
            <w:pPr>
              <w:pStyle w:val="NoSpacing"/>
              <w:rPr>
                <w:color w:val="000000"/>
                <w:lang w:eastAsia="de-CH"/>
              </w:rPr>
            </w:pPr>
            <w:r w:rsidRPr="009E1E9A">
              <w:rPr>
                <w:color w:val="000000"/>
                <w:lang w:eastAsia="de-CH"/>
              </w:rPr>
              <w:t>2</w:t>
            </w:r>
          </w:p>
        </w:tc>
        <w:tc>
          <w:tcPr>
            <w:tcW w:w="393" w:type="dxa"/>
            <w:shd w:val="clear" w:color="auto" w:fill="auto"/>
          </w:tcPr>
          <w:p w14:paraId="46AB2AE2" w14:textId="77777777" w:rsidR="00905A39" w:rsidRPr="009E1E9A" w:rsidRDefault="00905A39">
            <w:pPr>
              <w:pStyle w:val="NoSpacing"/>
              <w:rPr>
                <w:color w:val="000000"/>
                <w:lang w:eastAsia="de-CH"/>
              </w:rPr>
            </w:pPr>
          </w:p>
        </w:tc>
        <w:tc>
          <w:tcPr>
            <w:tcW w:w="537" w:type="dxa"/>
            <w:shd w:val="clear" w:color="auto" w:fill="auto"/>
          </w:tcPr>
          <w:p w14:paraId="2F98F286" w14:textId="77777777" w:rsidR="00905A39" w:rsidRPr="009E1E9A" w:rsidRDefault="00905A39">
            <w:pPr>
              <w:pStyle w:val="NoSpacing"/>
              <w:rPr>
                <w:color w:val="000000"/>
                <w:lang w:eastAsia="de-CH"/>
              </w:rPr>
            </w:pPr>
          </w:p>
        </w:tc>
        <w:tc>
          <w:tcPr>
            <w:tcW w:w="478" w:type="dxa"/>
            <w:shd w:val="clear" w:color="auto" w:fill="auto"/>
          </w:tcPr>
          <w:p w14:paraId="199CD107" w14:textId="77777777" w:rsidR="00905A39" w:rsidRPr="009E1E9A" w:rsidRDefault="00905A39">
            <w:pPr>
              <w:pStyle w:val="NoSpacing"/>
              <w:rPr>
                <w:color w:val="000000"/>
                <w:lang w:eastAsia="de-CH"/>
              </w:rPr>
            </w:pPr>
          </w:p>
        </w:tc>
        <w:tc>
          <w:tcPr>
            <w:tcW w:w="487" w:type="dxa"/>
            <w:shd w:val="clear" w:color="auto" w:fill="auto"/>
          </w:tcPr>
          <w:p w14:paraId="300BC4EC" w14:textId="77777777" w:rsidR="00905A39" w:rsidRPr="009E1E9A" w:rsidRDefault="00905A39">
            <w:pPr>
              <w:pStyle w:val="NoSpacing"/>
              <w:rPr>
                <w:color w:val="000000"/>
                <w:lang w:eastAsia="de-CH"/>
              </w:rPr>
            </w:pPr>
          </w:p>
        </w:tc>
        <w:tc>
          <w:tcPr>
            <w:tcW w:w="487" w:type="dxa"/>
            <w:shd w:val="clear" w:color="auto" w:fill="auto"/>
          </w:tcPr>
          <w:p w14:paraId="4E8E613C" w14:textId="77777777" w:rsidR="00905A39" w:rsidRPr="009E1E9A" w:rsidRDefault="00905A39">
            <w:pPr>
              <w:pStyle w:val="NoSpacing"/>
              <w:rPr>
                <w:color w:val="000000"/>
                <w:lang w:eastAsia="de-CH"/>
              </w:rPr>
            </w:pPr>
          </w:p>
        </w:tc>
        <w:tc>
          <w:tcPr>
            <w:tcW w:w="467" w:type="dxa"/>
            <w:shd w:val="clear" w:color="auto" w:fill="auto"/>
          </w:tcPr>
          <w:p w14:paraId="473509EC" w14:textId="77777777" w:rsidR="00905A39" w:rsidRPr="009E1E9A" w:rsidRDefault="00905A39">
            <w:pPr>
              <w:pStyle w:val="NoSpacing"/>
              <w:rPr>
                <w:color w:val="000000"/>
                <w:lang w:eastAsia="de-CH"/>
              </w:rPr>
            </w:pPr>
          </w:p>
        </w:tc>
        <w:tc>
          <w:tcPr>
            <w:tcW w:w="507" w:type="dxa"/>
            <w:shd w:val="clear" w:color="auto" w:fill="auto"/>
          </w:tcPr>
          <w:p w14:paraId="58CA7561" w14:textId="77777777" w:rsidR="00905A39" w:rsidRPr="009E1E9A" w:rsidRDefault="00905A39">
            <w:pPr>
              <w:pStyle w:val="NoSpacing"/>
              <w:rPr>
                <w:color w:val="000000"/>
                <w:lang w:eastAsia="de-CH"/>
              </w:rPr>
            </w:pPr>
          </w:p>
        </w:tc>
        <w:tc>
          <w:tcPr>
            <w:tcW w:w="487" w:type="dxa"/>
            <w:shd w:val="clear" w:color="auto" w:fill="auto"/>
          </w:tcPr>
          <w:p w14:paraId="6A05F17D" w14:textId="77777777" w:rsidR="00905A39" w:rsidRPr="009E1E9A" w:rsidRDefault="00905A39">
            <w:pPr>
              <w:pStyle w:val="NoSpacing"/>
              <w:rPr>
                <w:color w:val="000000"/>
                <w:lang w:eastAsia="de-CH"/>
              </w:rPr>
            </w:pPr>
          </w:p>
        </w:tc>
        <w:tc>
          <w:tcPr>
            <w:tcW w:w="487" w:type="dxa"/>
            <w:shd w:val="clear" w:color="auto" w:fill="auto"/>
          </w:tcPr>
          <w:p w14:paraId="010E2DCB" w14:textId="77777777" w:rsidR="00905A39" w:rsidRPr="009E1E9A" w:rsidRDefault="00905A39">
            <w:pPr>
              <w:pStyle w:val="NoSpacing"/>
              <w:rPr>
                <w:color w:val="000000"/>
                <w:lang w:eastAsia="de-CH"/>
              </w:rPr>
            </w:pPr>
          </w:p>
        </w:tc>
        <w:tc>
          <w:tcPr>
            <w:tcW w:w="487" w:type="dxa"/>
            <w:shd w:val="clear" w:color="auto" w:fill="auto"/>
          </w:tcPr>
          <w:p w14:paraId="17FF6F02" w14:textId="77777777" w:rsidR="00905A39" w:rsidRPr="009E1E9A" w:rsidRDefault="00905A39">
            <w:pPr>
              <w:pStyle w:val="NoSpacing"/>
              <w:rPr>
                <w:color w:val="000000"/>
                <w:lang w:eastAsia="de-CH"/>
              </w:rPr>
            </w:pPr>
          </w:p>
        </w:tc>
      </w:tr>
      <w:tr w:rsidR="00905A39" w:rsidRPr="009E1E9A" w14:paraId="6A9C4253" w14:textId="77777777">
        <w:trPr>
          <w:trHeight w:val="360"/>
        </w:trPr>
        <w:tc>
          <w:tcPr>
            <w:tcW w:w="560" w:type="dxa"/>
            <w:vMerge w:val="restart"/>
            <w:shd w:val="clear" w:color="auto" w:fill="auto"/>
          </w:tcPr>
          <w:p w14:paraId="1CDE3195" w14:textId="77777777" w:rsidR="00905A39" w:rsidRPr="009E1E9A" w:rsidRDefault="00905A39">
            <w:pPr>
              <w:pStyle w:val="NoSpacing"/>
              <w:rPr>
                <w:color w:val="000000"/>
                <w:lang w:eastAsia="de-CH"/>
              </w:rPr>
            </w:pPr>
            <w:r w:rsidRPr="009E1E9A">
              <w:rPr>
                <w:color w:val="000000"/>
                <w:lang w:eastAsia="de-CH"/>
              </w:rPr>
              <w:t>15.1</w:t>
            </w:r>
          </w:p>
        </w:tc>
        <w:tc>
          <w:tcPr>
            <w:tcW w:w="1703" w:type="dxa"/>
            <w:vMerge w:val="restart"/>
            <w:shd w:val="clear" w:color="auto" w:fill="auto"/>
          </w:tcPr>
          <w:p w14:paraId="1320CFE3" w14:textId="77777777" w:rsidR="00905A39" w:rsidRPr="009E1E9A" w:rsidRDefault="00905A39">
            <w:pPr>
              <w:pStyle w:val="NoSpacing"/>
              <w:rPr>
                <w:color w:val="000000"/>
                <w:lang w:eastAsia="de-CH"/>
              </w:rPr>
            </w:pPr>
            <w:r w:rsidRPr="009E1E9A">
              <w:rPr>
                <w:color w:val="000000"/>
                <w:lang w:eastAsia="de-CH"/>
              </w:rPr>
              <w:t>verbal persuasion about capability</w:t>
            </w:r>
          </w:p>
        </w:tc>
        <w:tc>
          <w:tcPr>
            <w:tcW w:w="1782" w:type="dxa"/>
            <w:shd w:val="clear" w:color="auto" w:fill="auto"/>
          </w:tcPr>
          <w:p w14:paraId="6CD3F820" w14:textId="77777777" w:rsidR="00905A39" w:rsidRPr="009E1E9A" w:rsidRDefault="00905A39">
            <w:pPr>
              <w:pStyle w:val="NoSpacing"/>
              <w:rPr>
                <w:color w:val="000000"/>
                <w:lang w:eastAsia="de-CH"/>
              </w:rPr>
            </w:pPr>
            <w:r w:rsidRPr="009E1E9A">
              <w:rPr>
                <w:color w:val="000000"/>
                <w:lang w:eastAsia="de-CH"/>
              </w:rPr>
              <w:t>optimism</w:t>
            </w:r>
          </w:p>
        </w:tc>
        <w:tc>
          <w:tcPr>
            <w:tcW w:w="877" w:type="dxa"/>
            <w:shd w:val="clear" w:color="auto" w:fill="auto"/>
          </w:tcPr>
          <w:p w14:paraId="1AE2DA77" w14:textId="77777777" w:rsidR="00905A39" w:rsidRPr="009E1E9A" w:rsidRDefault="00905A39">
            <w:pPr>
              <w:pStyle w:val="NoSpacing"/>
              <w:rPr>
                <w:color w:val="000000"/>
                <w:lang w:eastAsia="de-CH"/>
              </w:rPr>
            </w:pPr>
          </w:p>
        </w:tc>
        <w:tc>
          <w:tcPr>
            <w:tcW w:w="1144" w:type="dxa"/>
            <w:shd w:val="clear" w:color="auto" w:fill="auto"/>
          </w:tcPr>
          <w:p w14:paraId="0BE3BE02" w14:textId="77777777" w:rsidR="00905A39" w:rsidRPr="009E1E9A" w:rsidRDefault="00905A39">
            <w:pPr>
              <w:pStyle w:val="NoSpacing"/>
              <w:rPr>
                <w:color w:val="000000"/>
                <w:lang w:eastAsia="de-CH"/>
              </w:rPr>
            </w:pPr>
          </w:p>
        </w:tc>
        <w:tc>
          <w:tcPr>
            <w:tcW w:w="1113" w:type="dxa"/>
            <w:shd w:val="clear" w:color="auto" w:fill="auto"/>
          </w:tcPr>
          <w:p w14:paraId="3AFCFDBC" w14:textId="77777777" w:rsidR="00905A39" w:rsidRPr="009E1E9A" w:rsidRDefault="00905A39">
            <w:pPr>
              <w:pStyle w:val="NoSpacing"/>
              <w:rPr>
                <w:color w:val="000000"/>
                <w:lang w:eastAsia="de-CH"/>
              </w:rPr>
            </w:pPr>
          </w:p>
        </w:tc>
        <w:tc>
          <w:tcPr>
            <w:tcW w:w="1096" w:type="dxa"/>
            <w:shd w:val="clear" w:color="auto" w:fill="auto"/>
          </w:tcPr>
          <w:p w14:paraId="169EF92E" w14:textId="77777777" w:rsidR="00905A39" w:rsidRPr="009E1E9A" w:rsidRDefault="00905A39">
            <w:pPr>
              <w:pStyle w:val="NoSpacing"/>
              <w:rPr>
                <w:color w:val="000000"/>
                <w:lang w:eastAsia="de-CH"/>
              </w:rPr>
            </w:pPr>
          </w:p>
        </w:tc>
        <w:tc>
          <w:tcPr>
            <w:tcW w:w="515" w:type="dxa"/>
            <w:shd w:val="clear" w:color="auto" w:fill="auto"/>
          </w:tcPr>
          <w:p w14:paraId="6BCA120E" w14:textId="77777777" w:rsidR="00905A39" w:rsidRPr="009E1E9A" w:rsidRDefault="00905A39">
            <w:pPr>
              <w:pStyle w:val="NoSpacing"/>
              <w:rPr>
                <w:color w:val="000000"/>
                <w:lang w:eastAsia="de-CH"/>
              </w:rPr>
            </w:pPr>
            <w:r w:rsidRPr="009E1E9A">
              <w:rPr>
                <w:color w:val="000000"/>
                <w:lang w:eastAsia="de-CH"/>
              </w:rPr>
              <w:t>1</w:t>
            </w:r>
          </w:p>
        </w:tc>
        <w:tc>
          <w:tcPr>
            <w:tcW w:w="370" w:type="dxa"/>
            <w:shd w:val="clear" w:color="auto" w:fill="auto"/>
          </w:tcPr>
          <w:p w14:paraId="422393B4" w14:textId="77777777" w:rsidR="00905A39" w:rsidRPr="009E1E9A" w:rsidRDefault="00905A39">
            <w:pPr>
              <w:pStyle w:val="NoSpacing"/>
              <w:rPr>
                <w:color w:val="000000"/>
                <w:lang w:eastAsia="de-CH"/>
              </w:rPr>
            </w:pPr>
          </w:p>
        </w:tc>
        <w:tc>
          <w:tcPr>
            <w:tcW w:w="505" w:type="dxa"/>
            <w:shd w:val="clear" w:color="auto" w:fill="auto"/>
          </w:tcPr>
          <w:p w14:paraId="69E63A87" w14:textId="77777777" w:rsidR="00905A39" w:rsidRPr="009E1E9A" w:rsidRDefault="00905A39">
            <w:pPr>
              <w:pStyle w:val="NoSpacing"/>
              <w:rPr>
                <w:color w:val="000000"/>
                <w:lang w:eastAsia="de-CH"/>
              </w:rPr>
            </w:pPr>
          </w:p>
        </w:tc>
        <w:tc>
          <w:tcPr>
            <w:tcW w:w="547" w:type="dxa"/>
            <w:shd w:val="clear" w:color="auto" w:fill="auto"/>
          </w:tcPr>
          <w:p w14:paraId="40603A97" w14:textId="77777777" w:rsidR="00905A39" w:rsidRPr="009E1E9A" w:rsidRDefault="00905A39">
            <w:pPr>
              <w:pStyle w:val="NoSpacing"/>
              <w:rPr>
                <w:color w:val="000000"/>
                <w:lang w:eastAsia="de-CH"/>
              </w:rPr>
            </w:pPr>
          </w:p>
        </w:tc>
        <w:tc>
          <w:tcPr>
            <w:tcW w:w="393" w:type="dxa"/>
            <w:shd w:val="clear" w:color="auto" w:fill="auto"/>
          </w:tcPr>
          <w:p w14:paraId="46B47BC3" w14:textId="77777777" w:rsidR="00905A39" w:rsidRPr="009E1E9A" w:rsidRDefault="00905A39">
            <w:pPr>
              <w:pStyle w:val="NoSpacing"/>
              <w:rPr>
                <w:color w:val="000000"/>
                <w:lang w:eastAsia="de-CH"/>
              </w:rPr>
            </w:pPr>
          </w:p>
        </w:tc>
        <w:tc>
          <w:tcPr>
            <w:tcW w:w="537" w:type="dxa"/>
            <w:shd w:val="clear" w:color="auto" w:fill="auto"/>
          </w:tcPr>
          <w:p w14:paraId="14FCB791" w14:textId="77777777" w:rsidR="00905A39" w:rsidRPr="009E1E9A" w:rsidRDefault="00905A39">
            <w:pPr>
              <w:pStyle w:val="NoSpacing"/>
              <w:rPr>
                <w:color w:val="000000"/>
                <w:lang w:eastAsia="de-CH"/>
              </w:rPr>
            </w:pPr>
          </w:p>
        </w:tc>
        <w:tc>
          <w:tcPr>
            <w:tcW w:w="478" w:type="dxa"/>
            <w:shd w:val="clear" w:color="auto" w:fill="auto"/>
          </w:tcPr>
          <w:p w14:paraId="3E1AF358" w14:textId="77777777" w:rsidR="00905A39" w:rsidRPr="009E1E9A" w:rsidRDefault="00905A39">
            <w:pPr>
              <w:pStyle w:val="NoSpacing"/>
              <w:rPr>
                <w:color w:val="000000"/>
                <w:lang w:eastAsia="de-CH"/>
              </w:rPr>
            </w:pPr>
          </w:p>
        </w:tc>
        <w:tc>
          <w:tcPr>
            <w:tcW w:w="487" w:type="dxa"/>
            <w:shd w:val="clear" w:color="auto" w:fill="auto"/>
          </w:tcPr>
          <w:p w14:paraId="2AF63D41" w14:textId="77777777" w:rsidR="00905A39" w:rsidRPr="009E1E9A" w:rsidRDefault="00905A39">
            <w:pPr>
              <w:pStyle w:val="NoSpacing"/>
              <w:rPr>
                <w:color w:val="000000"/>
                <w:lang w:eastAsia="de-CH"/>
              </w:rPr>
            </w:pPr>
            <w:r w:rsidRPr="009E1E9A">
              <w:rPr>
                <w:color w:val="000000"/>
                <w:lang w:eastAsia="de-CH"/>
              </w:rPr>
              <w:t>2</w:t>
            </w:r>
          </w:p>
        </w:tc>
        <w:tc>
          <w:tcPr>
            <w:tcW w:w="487" w:type="dxa"/>
            <w:shd w:val="clear" w:color="auto" w:fill="auto"/>
          </w:tcPr>
          <w:p w14:paraId="4398A8A0" w14:textId="77777777" w:rsidR="00905A39" w:rsidRPr="009E1E9A" w:rsidRDefault="00905A39">
            <w:pPr>
              <w:pStyle w:val="NoSpacing"/>
              <w:rPr>
                <w:color w:val="000000"/>
                <w:lang w:eastAsia="de-CH"/>
              </w:rPr>
            </w:pPr>
          </w:p>
        </w:tc>
        <w:tc>
          <w:tcPr>
            <w:tcW w:w="467" w:type="dxa"/>
            <w:shd w:val="clear" w:color="auto" w:fill="auto"/>
          </w:tcPr>
          <w:p w14:paraId="5289DCF0"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0DEDC2B9"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7553FD62" w14:textId="77777777" w:rsidR="00905A39" w:rsidRPr="009E1E9A" w:rsidRDefault="00905A39">
            <w:pPr>
              <w:pStyle w:val="NoSpacing"/>
              <w:rPr>
                <w:color w:val="000000"/>
                <w:lang w:eastAsia="de-CH"/>
              </w:rPr>
            </w:pPr>
            <w:r w:rsidRPr="009E1E9A">
              <w:rPr>
                <w:color w:val="000000"/>
                <w:lang w:eastAsia="de-CH"/>
              </w:rPr>
              <w:t>1</w:t>
            </w:r>
            <w:r w:rsidRPr="009E1E9A">
              <w:rPr>
                <w:color w:val="000000"/>
                <w:vertAlign w:val="superscript"/>
                <w:lang w:eastAsia="de-CH"/>
              </w:rPr>
              <w:t>b</w:t>
            </w:r>
          </w:p>
        </w:tc>
        <w:tc>
          <w:tcPr>
            <w:tcW w:w="487" w:type="dxa"/>
            <w:shd w:val="clear" w:color="auto" w:fill="auto"/>
          </w:tcPr>
          <w:p w14:paraId="322C9210" w14:textId="77777777" w:rsidR="00905A39" w:rsidRPr="009E1E9A" w:rsidRDefault="00905A39">
            <w:pPr>
              <w:pStyle w:val="NoSpacing"/>
              <w:rPr>
                <w:color w:val="000000"/>
                <w:lang w:eastAsia="de-CH"/>
              </w:rPr>
            </w:pPr>
            <w:r w:rsidRPr="009E1E9A">
              <w:rPr>
                <w:color w:val="000000"/>
                <w:lang w:eastAsia="de-CH"/>
              </w:rPr>
              <w:t>1</w:t>
            </w:r>
            <w:r w:rsidRPr="009E1E9A">
              <w:rPr>
                <w:color w:val="000000"/>
                <w:vertAlign w:val="superscript"/>
                <w:lang w:eastAsia="de-CH"/>
              </w:rPr>
              <w:t>b</w:t>
            </w:r>
          </w:p>
        </w:tc>
        <w:tc>
          <w:tcPr>
            <w:tcW w:w="487" w:type="dxa"/>
            <w:shd w:val="clear" w:color="auto" w:fill="auto"/>
          </w:tcPr>
          <w:p w14:paraId="72EC3438" w14:textId="77777777" w:rsidR="00905A39" w:rsidRPr="009E1E9A" w:rsidRDefault="00905A39">
            <w:pPr>
              <w:pStyle w:val="NoSpacing"/>
              <w:rPr>
                <w:color w:val="000000"/>
                <w:lang w:eastAsia="de-CH"/>
              </w:rPr>
            </w:pPr>
          </w:p>
        </w:tc>
      </w:tr>
      <w:tr w:rsidR="00905A39" w:rsidRPr="009E1E9A" w14:paraId="356A131C" w14:textId="77777777">
        <w:trPr>
          <w:trHeight w:val="360"/>
        </w:trPr>
        <w:tc>
          <w:tcPr>
            <w:tcW w:w="560" w:type="dxa"/>
            <w:vMerge/>
            <w:shd w:val="clear" w:color="auto" w:fill="auto"/>
          </w:tcPr>
          <w:p w14:paraId="07A95F45" w14:textId="77777777" w:rsidR="00905A39" w:rsidRPr="009E1E9A" w:rsidRDefault="00905A39">
            <w:pPr>
              <w:pStyle w:val="NoSpacing"/>
              <w:rPr>
                <w:color w:val="000000"/>
                <w:lang w:eastAsia="de-CH"/>
              </w:rPr>
            </w:pPr>
          </w:p>
        </w:tc>
        <w:tc>
          <w:tcPr>
            <w:tcW w:w="1703" w:type="dxa"/>
            <w:vMerge/>
            <w:shd w:val="clear" w:color="auto" w:fill="auto"/>
          </w:tcPr>
          <w:p w14:paraId="07B889E0" w14:textId="77777777" w:rsidR="00905A39" w:rsidRPr="009E1E9A" w:rsidRDefault="00905A39">
            <w:pPr>
              <w:pStyle w:val="NoSpacing"/>
              <w:rPr>
                <w:color w:val="000000"/>
                <w:lang w:eastAsia="de-CH"/>
              </w:rPr>
            </w:pPr>
          </w:p>
        </w:tc>
        <w:tc>
          <w:tcPr>
            <w:tcW w:w="1782" w:type="dxa"/>
            <w:shd w:val="clear" w:color="auto" w:fill="auto"/>
          </w:tcPr>
          <w:p w14:paraId="4D8E0581" w14:textId="77777777" w:rsidR="00905A39" w:rsidRPr="009E1E9A" w:rsidRDefault="00905A39">
            <w:pPr>
              <w:pStyle w:val="NoSpacing"/>
              <w:rPr>
                <w:color w:val="000000"/>
                <w:lang w:eastAsia="de-CH"/>
              </w:rPr>
            </w:pPr>
            <w:r w:rsidRPr="009E1E9A">
              <w:rPr>
                <w:color w:val="000000"/>
                <w:lang w:eastAsia="de-CH"/>
              </w:rPr>
              <w:t>beliefs capability</w:t>
            </w:r>
          </w:p>
        </w:tc>
        <w:tc>
          <w:tcPr>
            <w:tcW w:w="877" w:type="dxa"/>
            <w:shd w:val="clear" w:color="auto" w:fill="auto"/>
          </w:tcPr>
          <w:p w14:paraId="5C76095E" w14:textId="77777777" w:rsidR="00905A39" w:rsidRPr="009E1E9A" w:rsidRDefault="00905A39">
            <w:pPr>
              <w:pStyle w:val="NoSpacing"/>
              <w:rPr>
                <w:color w:val="000000"/>
                <w:lang w:eastAsia="de-CH"/>
              </w:rPr>
            </w:pPr>
            <w:r w:rsidRPr="009E1E9A">
              <w:rPr>
                <w:color w:val="000000"/>
                <w:lang w:eastAsia="de-CH"/>
              </w:rPr>
              <w:t>1</w:t>
            </w:r>
          </w:p>
        </w:tc>
        <w:tc>
          <w:tcPr>
            <w:tcW w:w="1144" w:type="dxa"/>
            <w:shd w:val="clear" w:color="auto" w:fill="auto"/>
          </w:tcPr>
          <w:p w14:paraId="37523D61" w14:textId="77777777" w:rsidR="00905A39" w:rsidRPr="009E1E9A" w:rsidRDefault="00905A39">
            <w:pPr>
              <w:pStyle w:val="NoSpacing"/>
              <w:rPr>
                <w:color w:val="000000"/>
                <w:lang w:eastAsia="de-CH"/>
              </w:rPr>
            </w:pPr>
            <w:r w:rsidRPr="009E1E9A">
              <w:rPr>
                <w:color w:val="000000"/>
                <w:lang w:eastAsia="de-CH"/>
              </w:rPr>
              <w:t>1</w:t>
            </w:r>
          </w:p>
        </w:tc>
        <w:tc>
          <w:tcPr>
            <w:tcW w:w="1113" w:type="dxa"/>
            <w:shd w:val="clear" w:color="auto" w:fill="auto"/>
          </w:tcPr>
          <w:p w14:paraId="69099118" w14:textId="77777777" w:rsidR="00905A39" w:rsidRPr="009E1E9A" w:rsidRDefault="00905A39">
            <w:pPr>
              <w:pStyle w:val="NoSpacing"/>
              <w:rPr>
                <w:color w:val="000000"/>
                <w:lang w:eastAsia="de-CH"/>
              </w:rPr>
            </w:pPr>
            <w:r w:rsidRPr="009E1E9A">
              <w:rPr>
                <w:color w:val="000000"/>
                <w:lang w:eastAsia="de-CH"/>
              </w:rPr>
              <w:t>1</w:t>
            </w:r>
          </w:p>
        </w:tc>
        <w:tc>
          <w:tcPr>
            <w:tcW w:w="1096" w:type="dxa"/>
            <w:shd w:val="clear" w:color="auto" w:fill="auto"/>
          </w:tcPr>
          <w:p w14:paraId="2F104446" w14:textId="77777777" w:rsidR="00905A39" w:rsidRPr="009E1E9A" w:rsidRDefault="00905A39">
            <w:pPr>
              <w:pStyle w:val="NoSpacing"/>
              <w:rPr>
                <w:color w:val="000000"/>
                <w:lang w:eastAsia="de-CH"/>
              </w:rPr>
            </w:pPr>
            <w:r w:rsidRPr="009E1E9A">
              <w:rPr>
                <w:color w:val="000000"/>
                <w:lang w:eastAsia="de-CH"/>
              </w:rPr>
              <w:t>1</w:t>
            </w:r>
          </w:p>
        </w:tc>
        <w:tc>
          <w:tcPr>
            <w:tcW w:w="515" w:type="dxa"/>
            <w:shd w:val="clear" w:color="auto" w:fill="auto"/>
          </w:tcPr>
          <w:p w14:paraId="1E180341" w14:textId="77777777" w:rsidR="00905A39" w:rsidRPr="009E1E9A" w:rsidRDefault="00905A39">
            <w:pPr>
              <w:pStyle w:val="NoSpacing"/>
              <w:rPr>
                <w:color w:val="000000"/>
                <w:lang w:eastAsia="de-CH"/>
              </w:rPr>
            </w:pPr>
          </w:p>
        </w:tc>
        <w:tc>
          <w:tcPr>
            <w:tcW w:w="370" w:type="dxa"/>
            <w:shd w:val="clear" w:color="auto" w:fill="auto"/>
          </w:tcPr>
          <w:p w14:paraId="1A419594" w14:textId="77777777" w:rsidR="00905A39" w:rsidRPr="009E1E9A" w:rsidRDefault="00905A39">
            <w:pPr>
              <w:pStyle w:val="NoSpacing"/>
              <w:rPr>
                <w:color w:val="000000"/>
                <w:lang w:eastAsia="de-CH"/>
              </w:rPr>
            </w:pPr>
          </w:p>
        </w:tc>
        <w:tc>
          <w:tcPr>
            <w:tcW w:w="505" w:type="dxa"/>
            <w:shd w:val="clear" w:color="auto" w:fill="auto"/>
          </w:tcPr>
          <w:p w14:paraId="611414BF" w14:textId="77777777" w:rsidR="00905A39" w:rsidRPr="009E1E9A" w:rsidRDefault="00905A39">
            <w:pPr>
              <w:pStyle w:val="NoSpacing"/>
              <w:rPr>
                <w:color w:val="000000"/>
                <w:lang w:eastAsia="de-CH"/>
              </w:rPr>
            </w:pPr>
          </w:p>
        </w:tc>
        <w:tc>
          <w:tcPr>
            <w:tcW w:w="547" w:type="dxa"/>
            <w:shd w:val="clear" w:color="auto" w:fill="auto"/>
          </w:tcPr>
          <w:p w14:paraId="5A6CD640" w14:textId="77777777" w:rsidR="00905A39" w:rsidRPr="009E1E9A" w:rsidRDefault="00905A39">
            <w:pPr>
              <w:pStyle w:val="NoSpacing"/>
              <w:rPr>
                <w:color w:val="000000"/>
                <w:lang w:eastAsia="de-CH"/>
              </w:rPr>
            </w:pPr>
          </w:p>
        </w:tc>
        <w:tc>
          <w:tcPr>
            <w:tcW w:w="393" w:type="dxa"/>
            <w:shd w:val="clear" w:color="auto" w:fill="auto"/>
          </w:tcPr>
          <w:p w14:paraId="1C64408D" w14:textId="77777777" w:rsidR="00905A39" w:rsidRPr="009E1E9A" w:rsidRDefault="00905A39">
            <w:pPr>
              <w:pStyle w:val="NoSpacing"/>
              <w:rPr>
                <w:color w:val="000000"/>
                <w:lang w:eastAsia="de-CH"/>
              </w:rPr>
            </w:pPr>
          </w:p>
        </w:tc>
        <w:tc>
          <w:tcPr>
            <w:tcW w:w="537" w:type="dxa"/>
            <w:shd w:val="clear" w:color="auto" w:fill="auto"/>
          </w:tcPr>
          <w:p w14:paraId="4D0D18E5" w14:textId="77777777" w:rsidR="00905A39" w:rsidRPr="009E1E9A" w:rsidRDefault="00905A39">
            <w:pPr>
              <w:pStyle w:val="NoSpacing"/>
              <w:rPr>
                <w:color w:val="000000"/>
                <w:lang w:eastAsia="de-CH"/>
              </w:rPr>
            </w:pPr>
          </w:p>
        </w:tc>
        <w:tc>
          <w:tcPr>
            <w:tcW w:w="478" w:type="dxa"/>
            <w:shd w:val="clear" w:color="auto" w:fill="auto"/>
          </w:tcPr>
          <w:p w14:paraId="0A80E176" w14:textId="77777777" w:rsidR="00905A39" w:rsidRPr="009E1E9A" w:rsidRDefault="00905A39">
            <w:pPr>
              <w:pStyle w:val="NoSpacing"/>
              <w:rPr>
                <w:color w:val="000000"/>
                <w:lang w:eastAsia="de-CH"/>
              </w:rPr>
            </w:pPr>
          </w:p>
        </w:tc>
        <w:tc>
          <w:tcPr>
            <w:tcW w:w="487" w:type="dxa"/>
            <w:shd w:val="clear" w:color="auto" w:fill="auto"/>
          </w:tcPr>
          <w:p w14:paraId="0D561E4C" w14:textId="77777777" w:rsidR="00905A39" w:rsidRPr="009E1E9A" w:rsidRDefault="00905A39">
            <w:pPr>
              <w:pStyle w:val="NoSpacing"/>
              <w:rPr>
                <w:color w:val="000000"/>
                <w:lang w:eastAsia="de-CH"/>
              </w:rPr>
            </w:pPr>
          </w:p>
        </w:tc>
        <w:tc>
          <w:tcPr>
            <w:tcW w:w="487" w:type="dxa"/>
            <w:shd w:val="clear" w:color="auto" w:fill="auto"/>
          </w:tcPr>
          <w:p w14:paraId="3BD50674" w14:textId="77777777" w:rsidR="00905A39" w:rsidRPr="009E1E9A" w:rsidRDefault="00905A39">
            <w:pPr>
              <w:pStyle w:val="NoSpacing"/>
              <w:rPr>
                <w:color w:val="000000"/>
                <w:lang w:eastAsia="de-CH"/>
              </w:rPr>
            </w:pPr>
          </w:p>
        </w:tc>
        <w:tc>
          <w:tcPr>
            <w:tcW w:w="467" w:type="dxa"/>
            <w:shd w:val="clear" w:color="auto" w:fill="auto"/>
          </w:tcPr>
          <w:p w14:paraId="7665567F" w14:textId="77777777" w:rsidR="00905A39" w:rsidRPr="009E1E9A" w:rsidRDefault="00905A39">
            <w:pPr>
              <w:pStyle w:val="NoSpacing"/>
              <w:rPr>
                <w:color w:val="000000"/>
                <w:lang w:eastAsia="de-CH"/>
              </w:rPr>
            </w:pPr>
          </w:p>
        </w:tc>
        <w:tc>
          <w:tcPr>
            <w:tcW w:w="507" w:type="dxa"/>
            <w:shd w:val="clear" w:color="auto" w:fill="auto"/>
          </w:tcPr>
          <w:p w14:paraId="28B4357B" w14:textId="77777777" w:rsidR="00905A39" w:rsidRPr="009E1E9A" w:rsidRDefault="00905A39">
            <w:pPr>
              <w:pStyle w:val="NoSpacing"/>
              <w:rPr>
                <w:color w:val="000000"/>
                <w:lang w:eastAsia="de-CH"/>
              </w:rPr>
            </w:pPr>
          </w:p>
        </w:tc>
        <w:tc>
          <w:tcPr>
            <w:tcW w:w="487" w:type="dxa"/>
            <w:shd w:val="clear" w:color="auto" w:fill="auto"/>
          </w:tcPr>
          <w:p w14:paraId="24748687" w14:textId="77777777" w:rsidR="00905A39" w:rsidRPr="009E1E9A" w:rsidRDefault="00905A39">
            <w:pPr>
              <w:pStyle w:val="NoSpacing"/>
              <w:rPr>
                <w:color w:val="000000"/>
                <w:lang w:eastAsia="de-CH"/>
              </w:rPr>
            </w:pPr>
          </w:p>
        </w:tc>
        <w:tc>
          <w:tcPr>
            <w:tcW w:w="487" w:type="dxa"/>
            <w:shd w:val="clear" w:color="auto" w:fill="auto"/>
          </w:tcPr>
          <w:p w14:paraId="2559B087" w14:textId="77777777" w:rsidR="00905A39" w:rsidRPr="009E1E9A" w:rsidRDefault="00905A39">
            <w:pPr>
              <w:pStyle w:val="NoSpacing"/>
              <w:rPr>
                <w:color w:val="000000"/>
                <w:lang w:eastAsia="de-CH"/>
              </w:rPr>
            </w:pPr>
          </w:p>
        </w:tc>
        <w:tc>
          <w:tcPr>
            <w:tcW w:w="487" w:type="dxa"/>
            <w:shd w:val="clear" w:color="auto" w:fill="auto"/>
          </w:tcPr>
          <w:p w14:paraId="7CD5E974" w14:textId="77777777" w:rsidR="00905A39" w:rsidRPr="009E1E9A" w:rsidRDefault="00905A39">
            <w:pPr>
              <w:pStyle w:val="NoSpacing"/>
              <w:rPr>
                <w:color w:val="000000"/>
                <w:lang w:eastAsia="de-CH"/>
              </w:rPr>
            </w:pPr>
          </w:p>
        </w:tc>
      </w:tr>
      <w:tr w:rsidR="00905A39" w:rsidRPr="009E1E9A" w14:paraId="72DB007B" w14:textId="77777777">
        <w:trPr>
          <w:trHeight w:val="360"/>
        </w:trPr>
        <w:tc>
          <w:tcPr>
            <w:tcW w:w="560" w:type="dxa"/>
            <w:shd w:val="clear" w:color="auto" w:fill="auto"/>
          </w:tcPr>
          <w:p w14:paraId="416BD856" w14:textId="77777777" w:rsidR="00905A39" w:rsidRPr="009E1E9A" w:rsidRDefault="00905A39">
            <w:pPr>
              <w:pStyle w:val="NoSpacing"/>
              <w:rPr>
                <w:color w:val="000000"/>
                <w:lang w:eastAsia="de-CH"/>
              </w:rPr>
            </w:pPr>
            <w:r w:rsidRPr="009E1E9A">
              <w:rPr>
                <w:color w:val="000000"/>
                <w:lang w:eastAsia="de-CH"/>
              </w:rPr>
              <w:t>15.3</w:t>
            </w:r>
          </w:p>
        </w:tc>
        <w:tc>
          <w:tcPr>
            <w:tcW w:w="1703" w:type="dxa"/>
            <w:shd w:val="clear" w:color="auto" w:fill="auto"/>
          </w:tcPr>
          <w:p w14:paraId="615739CD" w14:textId="77777777" w:rsidR="00905A39" w:rsidRPr="009E1E9A" w:rsidRDefault="00905A39">
            <w:pPr>
              <w:pStyle w:val="NoSpacing"/>
              <w:rPr>
                <w:color w:val="000000"/>
                <w:lang w:eastAsia="de-CH"/>
              </w:rPr>
            </w:pPr>
            <w:r w:rsidRPr="009E1E9A">
              <w:rPr>
                <w:color w:val="000000"/>
                <w:lang w:eastAsia="de-CH"/>
              </w:rPr>
              <w:t>focus on past success</w:t>
            </w:r>
          </w:p>
        </w:tc>
        <w:tc>
          <w:tcPr>
            <w:tcW w:w="1782" w:type="dxa"/>
            <w:shd w:val="clear" w:color="auto" w:fill="auto"/>
          </w:tcPr>
          <w:p w14:paraId="6A515027" w14:textId="77777777" w:rsidR="00905A39" w:rsidRPr="009E1E9A" w:rsidRDefault="00905A39">
            <w:pPr>
              <w:pStyle w:val="NoSpacing"/>
              <w:rPr>
                <w:color w:val="000000"/>
                <w:lang w:eastAsia="de-CH"/>
              </w:rPr>
            </w:pPr>
            <w:r w:rsidRPr="009E1E9A">
              <w:rPr>
                <w:color w:val="000000"/>
                <w:lang w:eastAsia="de-CH"/>
              </w:rPr>
              <w:t>behavioral regulation</w:t>
            </w:r>
          </w:p>
        </w:tc>
        <w:tc>
          <w:tcPr>
            <w:tcW w:w="877" w:type="dxa"/>
            <w:shd w:val="clear" w:color="auto" w:fill="auto"/>
          </w:tcPr>
          <w:p w14:paraId="4C7CCA79" w14:textId="77777777" w:rsidR="00905A39" w:rsidRPr="009E1E9A" w:rsidRDefault="00905A39">
            <w:pPr>
              <w:pStyle w:val="NoSpacing"/>
              <w:rPr>
                <w:color w:val="000000"/>
                <w:lang w:eastAsia="de-CH"/>
              </w:rPr>
            </w:pPr>
          </w:p>
        </w:tc>
        <w:tc>
          <w:tcPr>
            <w:tcW w:w="1144" w:type="dxa"/>
            <w:shd w:val="clear" w:color="auto" w:fill="auto"/>
          </w:tcPr>
          <w:p w14:paraId="6A7069C8" w14:textId="77777777" w:rsidR="00905A39" w:rsidRPr="009E1E9A" w:rsidRDefault="00905A39">
            <w:pPr>
              <w:pStyle w:val="NoSpacing"/>
              <w:rPr>
                <w:color w:val="000000"/>
                <w:lang w:eastAsia="de-CH"/>
              </w:rPr>
            </w:pPr>
          </w:p>
        </w:tc>
        <w:tc>
          <w:tcPr>
            <w:tcW w:w="1113" w:type="dxa"/>
            <w:shd w:val="clear" w:color="auto" w:fill="auto"/>
          </w:tcPr>
          <w:p w14:paraId="75971816" w14:textId="77777777" w:rsidR="00905A39" w:rsidRPr="009E1E9A" w:rsidRDefault="00905A39">
            <w:pPr>
              <w:pStyle w:val="NoSpacing"/>
              <w:rPr>
                <w:color w:val="000000"/>
                <w:lang w:eastAsia="de-CH"/>
              </w:rPr>
            </w:pPr>
          </w:p>
        </w:tc>
        <w:tc>
          <w:tcPr>
            <w:tcW w:w="1096" w:type="dxa"/>
            <w:shd w:val="clear" w:color="auto" w:fill="auto"/>
          </w:tcPr>
          <w:p w14:paraId="4083FC8D" w14:textId="77777777" w:rsidR="00905A39" w:rsidRPr="009E1E9A" w:rsidRDefault="00905A39">
            <w:pPr>
              <w:pStyle w:val="NoSpacing"/>
              <w:rPr>
                <w:color w:val="000000"/>
                <w:lang w:eastAsia="de-CH"/>
              </w:rPr>
            </w:pPr>
          </w:p>
        </w:tc>
        <w:tc>
          <w:tcPr>
            <w:tcW w:w="515" w:type="dxa"/>
            <w:shd w:val="clear" w:color="auto" w:fill="auto"/>
          </w:tcPr>
          <w:p w14:paraId="227C911B" w14:textId="77777777" w:rsidR="00905A39" w:rsidRPr="009E1E9A" w:rsidRDefault="00905A39">
            <w:pPr>
              <w:pStyle w:val="NoSpacing"/>
              <w:rPr>
                <w:color w:val="000000"/>
                <w:lang w:eastAsia="de-CH"/>
              </w:rPr>
            </w:pPr>
          </w:p>
        </w:tc>
        <w:tc>
          <w:tcPr>
            <w:tcW w:w="370" w:type="dxa"/>
            <w:shd w:val="clear" w:color="auto" w:fill="auto"/>
          </w:tcPr>
          <w:p w14:paraId="1FD77128" w14:textId="77777777" w:rsidR="00905A39" w:rsidRPr="009E1E9A" w:rsidRDefault="00905A39">
            <w:pPr>
              <w:pStyle w:val="NoSpacing"/>
              <w:rPr>
                <w:color w:val="000000"/>
                <w:lang w:eastAsia="de-CH"/>
              </w:rPr>
            </w:pPr>
          </w:p>
        </w:tc>
        <w:tc>
          <w:tcPr>
            <w:tcW w:w="505" w:type="dxa"/>
            <w:shd w:val="clear" w:color="auto" w:fill="auto"/>
          </w:tcPr>
          <w:p w14:paraId="271CD5C9" w14:textId="77777777" w:rsidR="00905A39" w:rsidRPr="009E1E9A" w:rsidRDefault="00905A39">
            <w:pPr>
              <w:pStyle w:val="NoSpacing"/>
              <w:rPr>
                <w:color w:val="000000"/>
                <w:lang w:eastAsia="de-CH"/>
              </w:rPr>
            </w:pPr>
          </w:p>
        </w:tc>
        <w:tc>
          <w:tcPr>
            <w:tcW w:w="547" w:type="dxa"/>
            <w:shd w:val="clear" w:color="auto" w:fill="auto"/>
          </w:tcPr>
          <w:p w14:paraId="18425A16" w14:textId="77777777" w:rsidR="00905A39" w:rsidRPr="009E1E9A" w:rsidRDefault="00905A39">
            <w:pPr>
              <w:pStyle w:val="NoSpacing"/>
              <w:rPr>
                <w:color w:val="000000"/>
                <w:lang w:eastAsia="de-CH"/>
              </w:rPr>
            </w:pPr>
          </w:p>
        </w:tc>
        <w:tc>
          <w:tcPr>
            <w:tcW w:w="393" w:type="dxa"/>
            <w:shd w:val="clear" w:color="auto" w:fill="auto"/>
          </w:tcPr>
          <w:p w14:paraId="4486BE35" w14:textId="77777777" w:rsidR="00905A39" w:rsidRPr="009E1E9A" w:rsidRDefault="00905A39">
            <w:pPr>
              <w:pStyle w:val="NoSpacing"/>
              <w:rPr>
                <w:color w:val="000000"/>
                <w:lang w:eastAsia="de-CH"/>
              </w:rPr>
            </w:pPr>
          </w:p>
        </w:tc>
        <w:tc>
          <w:tcPr>
            <w:tcW w:w="537" w:type="dxa"/>
            <w:shd w:val="clear" w:color="auto" w:fill="auto"/>
          </w:tcPr>
          <w:p w14:paraId="003BC449" w14:textId="77777777" w:rsidR="00905A39" w:rsidRPr="009E1E9A" w:rsidRDefault="00905A39">
            <w:pPr>
              <w:pStyle w:val="NoSpacing"/>
              <w:rPr>
                <w:color w:val="000000"/>
                <w:lang w:eastAsia="de-CH"/>
              </w:rPr>
            </w:pPr>
          </w:p>
        </w:tc>
        <w:tc>
          <w:tcPr>
            <w:tcW w:w="478" w:type="dxa"/>
            <w:shd w:val="clear" w:color="auto" w:fill="auto"/>
          </w:tcPr>
          <w:p w14:paraId="0FE5CD82" w14:textId="77777777" w:rsidR="00905A39" w:rsidRPr="009E1E9A" w:rsidRDefault="00905A39">
            <w:pPr>
              <w:pStyle w:val="NoSpacing"/>
              <w:rPr>
                <w:color w:val="000000"/>
                <w:lang w:eastAsia="de-CH"/>
              </w:rPr>
            </w:pPr>
          </w:p>
        </w:tc>
        <w:tc>
          <w:tcPr>
            <w:tcW w:w="487" w:type="dxa"/>
            <w:shd w:val="clear" w:color="auto" w:fill="auto"/>
          </w:tcPr>
          <w:p w14:paraId="7E09B56A" w14:textId="77777777" w:rsidR="00905A39" w:rsidRPr="009E1E9A" w:rsidRDefault="00905A39">
            <w:pPr>
              <w:pStyle w:val="NoSpacing"/>
              <w:rPr>
                <w:color w:val="000000"/>
                <w:lang w:eastAsia="de-CH"/>
              </w:rPr>
            </w:pPr>
            <w:r w:rsidRPr="009E1E9A">
              <w:rPr>
                <w:color w:val="000000"/>
                <w:lang w:eastAsia="de-CH"/>
              </w:rPr>
              <w:t>1</w:t>
            </w:r>
          </w:p>
        </w:tc>
        <w:tc>
          <w:tcPr>
            <w:tcW w:w="487" w:type="dxa"/>
            <w:shd w:val="clear" w:color="auto" w:fill="auto"/>
          </w:tcPr>
          <w:p w14:paraId="55818CC3" w14:textId="77777777" w:rsidR="00905A39" w:rsidRPr="009E1E9A" w:rsidRDefault="00905A39">
            <w:pPr>
              <w:pStyle w:val="NoSpacing"/>
              <w:rPr>
                <w:color w:val="000000"/>
                <w:lang w:eastAsia="de-CH"/>
              </w:rPr>
            </w:pPr>
          </w:p>
        </w:tc>
        <w:tc>
          <w:tcPr>
            <w:tcW w:w="467" w:type="dxa"/>
            <w:shd w:val="clear" w:color="auto" w:fill="auto"/>
          </w:tcPr>
          <w:p w14:paraId="6601FE69" w14:textId="77777777" w:rsidR="00905A39" w:rsidRPr="009E1E9A" w:rsidRDefault="00905A39">
            <w:pPr>
              <w:pStyle w:val="NoSpacing"/>
              <w:rPr>
                <w:color w:val="000000"/>
                <w:lang w:eastAsia="de-CH"/>
              </w:rPr>
            </w:pPr>
            <w:r w:rsidRPr="009E1E9A">
              <w:rPr>
                <w:color w:val="000000"/>
                <w:lang w:eastAsia="de-CH"/>
              </w:rPr>
              <w:t>1</w:t>
            </w:r>
          </w:p>
        </w:tc>
        <w:tc>
          <w:tcPr>
            <w:tcW w:w="507" w:type="dxa"/>
            <w:shd w:val="clear" w:color="auto" w:fill="auto"/>
          </w:tcPr>
          <w:p w14:paraId="7589FFB9" w14:textId="77777777" w:rsidR="00905A39" w:rsidRPr="009E1E9A" w:rsidRDefault="00905A39">
            <w:pPr>
              <w:pStyle w:val="NoSpacing"/>
              <w:rPr>
                <w:color w:val="000000"/>
                <w:lang w:eastAsia="de-CH"/>
              </w:rPr>
            </w:pPr>
          </w:p>
        </w:tc>
        <w:tc>
          <w:tcPr>
            <w:tcW w:w="487" w:type="dxa"/>
            <w:shd w:val="clear" w:color="auto" w:fill="auto"/>
          </w:tcPr>
          <w:p w14:paraId="4A244688" w14:textId="77777777" w:rsidR="00905A39" w:rsidRPr="009E1E9A" w:rsidRDefault="00905A39">
            <w:pPr>
              <w:pStyle w:val="NoSpacing"/>
              <w:rPr>
                <w:color w:val="000000"/>
                <w:lang w:eastAsia="de-CH"/>
              </w:rPr>
            </w:pPr>
          </w:p>
        </w:tc>
        <w:tc>
          <w:tcPr>
            <w:tcW w:w="487" w:type="dxa"/>
            <w:shd w:val="clear" w:color="auto" w:fill="auto"/>
          </w:tcPr>
          <w:p w14:paraId="6CB29FA7" w14:textId="77777777" w:rsidR="00905A39" w:rsidRPr="009E1E9A" w:rsidRDefault="00905A39">
            <w:pPr>
              <w:pStyle w:val="NoSpacing"/>
              <w:rPr>
                <w:color w:val="000000"/>
                <w:lang w:eastAsia="de-CH"/>
              </w:rPr>
            </w:pPr>
          </w:p>
        </w:tc>
        <w:tc>
          <w:tcPr>
            <w:tcW w:w="487" w:type="dxa"/>
            <w:shd w:val="clear" w:color="auto" w:fill="auto"/>
          </w:tcPr>
          <w:p w14:paraId="1BA3B81D" w14:textId="77777777" w:rsidR="00905A39" w:rsidRPr="009E1E9A" w:rsidRDefault="00905A39">
            <w:pPr>
              <w:pStyle w:val="NoSpacing"/>
              <w:rPr>
                <w:color w:val="000000"/>
                <w:lang w:eastAsia="de-CH"/>
              </w:rPr>
            </w:pPr>
          </w:p>
        </w:tc>
      </w:tr>
      <w:tr w:rsidR="00905A39" w:rsidRPr="009E1E9A" w14:paraId="74A85050" w14:textId="77777777">
        <w:trPr>
          <w:trHeight w:val="360"/>
        </w:trPr>
        <w:tc>
          <w:tcPr>
            <w:tcW w:w="4045" w:type="dxa"/>
            <w:gridSpan w:val="3"/>
            <w:shd w:val="clear" w:color="auto" w:fill="D9D9D9" w:themeFill="background1" w:themeFillShade="D9"/>
          </w:tcPr>
          <w:p w14:paraId="56AE679E" w14:textId="77777777" w:rsidR="00905A39" w:rsidRPr="009E1E9A" w:rsidRDefault="00905A39">
            <w:pPr>
              <w:pStyle w:val="NoSpacing"/>
              <w:rPr>
                <w:color w:val="000000"/>
                <w:lang w:eastAsia="de-CH"/>
              </w:rPr>
            </w:pPr>
            <w:r w:rsidRPr="009E1E9A">
              <w:rPr>
                <w:color w:val="000000"/>
                <w:lang w:eastAsia="de-CH"/>
              </w:rPr>
              <w:t>No of all BCTs per Intervention package (with repetition)</w:t>
            </w:r>
          </w:p>
        </w:tc>
        <w:tc>
          <w:tcPr>
            <w:tcW w:w="877" w:type="dxa"/>
            <w:shd w:val="clear" w:color="auto" w:fill="D9D9D9" w:themeFill="background1" w:themeFillShade="D9"/>
            <w:vAlign w:val="bottom"/>
          </w:tcPr>
          <w:p w14:paraId="7BC9F8D4" w14:textId="77777777" w:rsidR="00905A39" w:rsidRPr="009E1E9A" w:rsidRDefault="00905A39">
            <w:pPr>
              <w:pStyle w:val="NoSpacing"/>
              <w:rPr>
                <w:color w:val="000000"/>
              </w:rPr>
            </w:pPr>
            <w:r w:rsidRPr="009E1E9A">
              <w:rPr>
                <w:color w:val="000000"/>
              </w:rPr>
              <w:t>11</w:t>
            </w:r>
          </w:p>
        </w:tc>
        <w:tc>
          <w:tcPr>
            <w:tcW w:w="1144" w:type="dxa"/>
            <w:shd w:val="clear" w:color="auto" w:fill="D9D9D9" w:themeFill="background1" w:themeFillShade="D9"/>
            <w:vAlign w:val="bottom"/>
          </w:tcPr>
          <w:p w14:paraId="0E5BD474" w14:textId="77777777" w:rsidR="00905A39" w:rsidRPr="009E1E9A" w:rsidRDefault="00905A39">
            <w:pPr>
              <w:pStyle w:val="NoSpacing"/>
              <w:rPr>
                <w:color w:val="000000"/>
              </w:rPr>
            </w:pPr>
            <w:r w:rsidRPr="009E1E9A">
              <w:rPr>
                <w:color w:val="000000"/>
              </w:rPr>
              <w:t>21</w:t>
            </w:r>
          </w:p>
        </w:tc>
        <w:tc>
          <w:tcPr>
            <w:tcW w:w="1113" w:type="dxa"/>
            <w:shd w:val="clear" w:color="auto" w:fill="D9D9D9" w:themeFill="background1" w:themeFillShade="D9"/>
            <w:vAlign w:val="bottom"/>
          </w:tcPr>
          <w:p w14:paraId="73F22E4B" w14:textId="77777777" w:rsidR="00905A39" w:rsidRPr="009E1E9A" w:rsidRDefault="00905A39">
            <w:pPr>
              <w:pStyle w:val="NoSpacing"/>
              <w:rPr>
                <w:color w:val="000000"/>
              </w:rPr>
            </w:pPr>
            <w:r w:rsidRPr="009E1E9A">
              <w:rPr>
                <w:color w:val="000000"/>
              </w:rPr>
              <w:t>19</w:t>
            </w:r>
          </w:p>
        </w:tc>
        <w:tc>
          <w:tcPr>
            <w:tcW w:w="1096" w:type="dxa"/>
            <w:shd w:val="clear" w:color="auto" w:fill="D9D9D9" w:themeFill="background1" w:themeFillShade="D9"/>
            <w:vAlign w:val="bottom"/>
          </w:tcPr>
          <w:p w14:paraId="2CE6F061" w14:textId="77777777" w:rsidR="00905A39" w:rsidRPr="009E1E9A" w:rsidRDefault="00905A39">
            <w:pPr>
              <w:pStyle w:val="NoSpacing"/>
              <w:rPr>
                <w:color w:val="000000"/>
              </w:rPr>
            </w:pPr>
            <w:r w:rsidRPr="009E1E9A">
              <w:rPr>
                <w:color w:val="000000"/>
              </w:rPr>
              <w:t>17</w:t>
            </w:r>
          </w:p>
        </w:tc>
        <w:tc>
          <w:tcPr>
            <w:tcW w:w="515" w:type="dxa"/>
            <w:shd w:val="clear" w:color="auto" w:fill="D9D9D9" w:themeFill="background1" w:themeFillShade="D9"/>
            <w:vAlign w:val="bottom"/>
          </w:tcPr>
          <w:p w14:paraId="32A079E7" w14:textId="77777777" w:rsidR="00905A39" w:rsidRPr="009E1E9A" w:rsidRDefault="00905A39">
            <w:pPr>
              <w:pStyle w:val="NoSpacing"/>
              <w:rPr>
                <w:color w:val="000000"/>
              </w:rPr>
            </w:pPr>
            <w:r w:rsidRPr="009E1E9A">
              <w:rPr>
                <w:color w:val="000000"/>
              </w:rPr>
              <w:t>33</w:t>
            </w:r>
          </w:p>
        </w:tc>
        <w:tc>
          <w:tcPr>
            <w:tcW w:w="370" w:type="dxa"/>
            <w:shd w:val="clear" w:color="auto" w:fill="D9D9D9" w:themeFill="background1" w:themeFillShade="D9"/>
            <w:vAlign w:val="bottom"/>
          </w:tcPr>
          <w:p w14:paraId="51716364" w14:textId="77777777" w:rsidR="00905A39" w:rsidRPr="009E1E9A" w:rsidRDefault="00905A39">
            <w:pPr>
              <w:pStyle w:val="NoSpacing"/>
              <w:rPr>
                <w:color w:val="000000"/>
              </w:rPr>
            </w:pPr>
            <w:r w:rsidRPr="009E1E9A">
              <w:rPr>
                <w:color w:val="000000"/>
              </w:rPr>
              <w:t>10</w:t>
            </w:r>
          </w:p>
        </w:tc>
        <w:tc>
          <w:tcPr>
            <w:tcW w:w="505" w:type="dxa"/>
            <w:shd w:val="clear" w:color="auto" w:fill="D9D9D9" w:themeFill="background1" w:themeFillShade="D9"/>
            <w:vAlign w:val="bottom"/>
          </w:tcPr>
          <w:p w14:paraId="05FED051" w14:textId="77777777" w:rsidR="00905A39" w:rsidRPr="009E1E9A" w:rsidRDefault="00905A39">
            <w:pPr>
              <w:pStyle w:val="NoSpacing"/>
              <w:rPr>
                <w:color w:val="000000"/>
              </w:rPr>
            </w:pPr>
            <w:r w:rsidRPr="009E1E9A">
              <w:rPr>
                <w:color w:val="000000"/>
              </w:rPr>
              <w:t>3</w:t>
            </w:r>
          </w:p>
        </w:tc>
        <w:tc>
          <w:tcPr>
            <w:tcW w:w="547" w:type="dxa"/>
            <w:shd w:val="clear" w:color="auto" w:fill="D9D9D9" w:themeFill="background1" w:themeFillShade="D9"/>
            <w:vAlign w:val="bottom"/>
          </w:tcPr>
          <w:p w14:paraId="1B8A76DD" w14:textId="77777777" w:rsidR="00905A39" w:rsidRPr="009E1E9A" w:rsidRDefault="00905A39">
            <w:pPr>
              <w:pStyle w:val="NoSpacing"/>
              <w:rPr>
                <w:color w:val="000000"/>
              </w:rPr>
            </w:pPr>
            <w:r w:rsidRPr="009E1E9A">
              <w:rPr>
                <w:color w:val="000000"/>
              </w:rPr>
              <w:t>6</w:t>
            </w:r>
          </w:p>
        </w:tc>
        <w:tc>
          <w:tcPr>
            <w:tcW w:w="393" w:type="dxa"/>
            <w:shd w:val="clear" w:color="auto" w:fill="D9D9D9" w:themeFill="background1" w:themeFillShade="D9"/>
            <w:vAlign w:val="bottom"/>
          </w:tcPr>
          <w:p w14:paraId="29FEC20C" w14:textId="77777777" w:rsidR="00905A39" w:rsidRPr="009E1E9A" w:rsidRDefault="00905A39">
            <w:pPr>
              <w:pStyle w:val="NoSpacing"/>
              <w:rPr>
                <w:color w:val="000000"/>
              </w:rPr>
            </w:pPr>
            <w:r w:rsidRPr="009E1E9A">
              <w:rPr>
                <w:color w:val="000000"/>
              </w:rPr>
              <w:t>1</w:t>
            </w:r>
          </w:p>
        </w:tc>
        <w:tc>
          <w:tcPr>
            <w:tcW w:w="537" w:type="dxa"/>
            <w:shd w:val="clear" w:color="auto" w:fill="D9D9D9" w:themeFill="background1" w:themeFillShade="D9"/>
            <w:vAlign w:val="bottom"/>
          </w:tcPr>
          <w:p w14:paraId="2D66FDF5" w14:textId="77777777" w:rsidR="00905A39" w:rsidRPr="009E1E9A" w:rsidRDefault="00905A39">
            <w:pPr>
              <w:pStyle w:val="NoSpacing"/>
              <w:rPr>
                <w:color w:val="000000"/>
              </w:rPr>
            </w:pPr>
            <w:r w:rsidRPr="009E1E9A">
              <w:rPr>
                <w:color w:val="000000"/>
              </w:rPr>
              <w:t>1</w:t>
            </w:r>
          </w:p>
        </w:tc>
        <w:tc>
          <w:tcPr>
            <w:tcW w:w="478" w:type="dxa"/>
            <w:shd w:val="clear" w:color="auto" w:fill="D9D9D9" w:themeFill="background1" w:themeFillShade="D9"/>
            <w:vAlign w:val="bottom"/>
          </w:tcPr>
          <w:p w14:paraId="6329714D" w14:textId="77777777" w:rsidR="00905A39" w:rsidRPr="009E1E9A" w:rsidRDefault="00905A39">
            <w:pPr>
              <w:pStyle w:val="NoSpacing"/>
              <w:rPr>
                <w:color w:val="000000"/>
              </w:rPr>
            </w:pPr>
            <w:r w:rsidRPr="009E1E9A">
              <w:rPr>
                <w:color w:val="000000"/>
              </w:rPr>
              <w:t>2</w:t>
            </w:r>
          </w:p>
        </w:tc>
        <w:tc>
          <w:tcPr>
            <w:tcW w:w="487" w:type="dxa"/>
            <w:shd w:val="clear" w:color="auto" w:fill="D9D9D9" w:themeFill="background1" w:themeFillShade="D9"/>
            <w:vAlign w:val="bottom"/>
          </w:tcPr>
          <w:p w14:paraId="47EC73E2" w14:textId="77777777" w:rsidR="00905A39" w:rsidRPr="009E1E9A" w:rsidRDefault="00905A39">
            <w:pPr>
              <w:pStyle w:val="NoSpacing"/>
              <w:rPr>
                <w:color w:val="000000"/>
              </w:rPr>
            </w:pPr>
            <w:r w:rsidRPr="009E1E9A">
              <w:rPr>
                <w:color w:val="000000"/>
              </w:rPr>
              <w:t>14</w:t>
            </w:r>
          </w:p>
        </w:tc>
        <w:tc>
          <w:tcPr>
            <w:tcW w:w="487" w:type="dxa"/>
            <w:shd w:val="clear" w:color="auto" w:fill="D9D9D9" w:themeFill="background1" w:themeFillShade="D9"/>
            <w:vAlign w:val="bottom"/>
          </w:tcPr>
          <w:p w14:paraId="552687EE" w14:textId="77777777" w:rsidR="00905A39" w:rsidRPr="009E1E9A" w:rsidRDefault="00905A39">
            <w:pPr>
              <w:pStyle w:val="NoSpacing"/>
              <w:rPr>
                <w:color w:val="000000"/>
              </w:rPr>
            </w:pPr>
            <w:r w:rsidRPr="009E1E9A">
              <w:rPr>
                <w:color w:val="000000"/>
              </w:rPr>
              <w:t>9</w:t>
            </w:r>
          </w:p>
        </w:tc>
        <w:tc>
          <w:tcPr>
            <w:tcW w:w="467" w:type="dxa"/>
            <w:shd w:val="clear" w:color="auto" w:fill="D9D9D9" w:themeFill="background1" w:themeFillShade="D9"/>
            <w:vAlign w:val="bottom"/>
          </w:tcPr>
          <w:p w14:paraId="4239A5B4" w14:textId="77777777" w:rsidR="00905A39" w:rsidRPr="009E1E9A" w:rsidRDefault="00905A39">
            <w:pPr>
              <w:pStyle w:val="NoSpacing"/>
              <w:rPr>
                <w:color w:val="000000"/>
              </w:rPr>
            </w:pPr>
            <w:r w:rsidRPr="009E1E9A">
              <w:rPr>
                <w:color w:val="000000"/>
              </w:rPr>
              <w:t>35</w:t>
            </w:r>
          </w:p>
        </w:tc>
        <w:tc>
          <w:tcPr>
            <w:tcW w:w="507" w:type="dxa"/>
            <w:shd w:val="clear" w:color="auto" w:fill="D9D9D9" w:themeFill="background1" w:themeFillShade="D9"/>
            <w:vAlign w:val="bottom"/>
          </w:tcPr>
          <w:p w14:paraId="3896C7FA" w14:textId="77777777" w:rsidR="00905A39" w:rsidRPr="009E1E9A" w:rsidRDefault="00905A39">
            <w:pPr>
              <w:pStyle w:val="NoSpacing"/>
              <w:rPr>
                <w:color w:val="000000"/>
              </w:rPr>
            </w:pPr>
            <w:r w:rsidRPr="009E1E9A">
              <w:rPr>
                <w:color w:val="000000"/>
              </w:rPr>
              <w:t>7</w:t>
            </w:r>
          </w:p>
        </w:tc>
        <w:tc>
          <w:tcPr>
            <w:tcW w:w="487" w:type="dxa"/>
            <w:shd w:val="clear" w:color="auto" w:fill="D9D9D9" w:themeFill="background1" w:themeFillShade="D9"/>
            <w:vAlign w:val="bottom"/>
          </w:tcPr>
          <w:p w14:paraId="0B8296A5" w14:textId="77777777" w:rsidR="00905A39" w:rsidRPr="009E1E9A" w:rsidRDefault="00905A39">
            <w:pPr>
              <w:pStyle w:val="NoSpacing"/>
              <w:rPr>
                <w:color w:val="000000"/>
              </w:rPr>
            </w:pPr>
            <w:r w:rsidRPr="009E1E9A">
              <w:rPr>
                <w:color w:val="000000"/>
              </w:rPr>
              <w:t>13</w:t>
            </w:r>
          </w:p>
        </w:tc>
        <w:tc>
          <w:tcPr>
            <w:tcW w:w="487" w:type="dxa"/>
            <w:shd w:val="clear" w:color="auto" w:fill="D9D9D9" w:themeFill="background1" w:themeFillShade="D9"/>
            <w:vAlign w:val="bottom"/>
          </w:tcPr>
          <w:p w14:paraId="2BD9DCBC" w14:textId="77777777" w:rsidR="00905A39" w:rsidRPr="009E1E9A" w:rsidRDefault="00905A39">
            <w:pPr>
              <w:pStyle w:val="NoSpacing"/>
              <w:rPr>
                <w:color w:val="000000"/>
              </w:rPr>
            </w:pPr>
            <w:r w:rsidRPr="009E1E9A">
              <w:rPr>
                <w:color w:val="000000"/>
              </w:rPr>
              <w:t>3</w:t>
            </w:r>
          </w:p>
        </w:tc>
        <w:tc>
          <w:tcPr>
            <w:tcW w:w="487" w:type="dxa"/>
            <w:shd w:val="clear" w:color="auto" w:fill="D9D9D9" w:themeFill="background1" w:themeFillShade="D9"/>
            <w:vAlign w:val="bottom"/>
          </w:tcPr>
          <w:p w14:paraId="5FF5D2E4" w14:textId="77777777" w:rsidR="00905A39" w:rsidRPr="009E1E9A" w:rsidRDefault="00905A39">
            <w:pPr>
              <w:pStyle w:val="NoSpacing"/>
              <w:rPr>
                <w:color w:val="000000"/>
              </w:rPr>
            </w:pPr>
            <w:r w:rsidRPr="009E1E9A">
              <w:rPr>
                <w:color w:val="000000"/>
              </w:rPr>
              <w:t>3</w:t>
            </w:r>
          </w:p>
        </w:tc>
      </w:tr>
      <w:tr w:rsidR="00905A39" w:rsidRPr="009E1E9A" w14:paraId="632477DA" w14:textId="77777777">
        <w:trPr>
          <w:trHeight w:val="360"/>
        </w:trPr>
        <w:tc>
          <w:tcPr>
            <w:tcW w:w="4045" w:type="dxa"/>
            <w:gridSpan w:val="3"/>
            <w:shd w:val="clear" w:color="auto" w:fill="D9D9D9" w:themeFill="background1" w:themeFillShade="D9"/>
          </w:tcPr>
          <w:p w14:paraId="781E04F2" w14:textId="77777777" w:rsidR="00905A39" w:rsidRPr="009E1E9A" w:rsidRDefault="00905A39">
            <w:pPr>
              <w:pStyle w:val="NoSpacing"/>
              <w:rPr>
                <w:color w:val="000000"/>
                <w:lang w:eastAsia="de-CH"/>
              </w:rPr>
            </w:pPr>
            <w:r w:rsidRPr="009E1E9A">
              <w:rPr>
                <w:color w:val="000000"/>
                <w:lang w:eastAsia="de-CH"/>
              </w:rPr>
              <w:t>No of different BCTs (total available: 93)</w:t>
            </w:r>
          </w:p>
        </w:tc>
        <w:tc>
          <w:tcPr>
            <w:tcW w:w="877" w:type="dxa"/>
            <w:shd w:val="clear" w:color="auto" w:fill="D9D9D9" w:themeFill="background1" w:themeFillShade="D9"/>
            <w:vAlign w:val="bottom"/>
          </w:tcPr>
          <w:p w14:paraId="32B0A9BB" w14:textId="77777777" w:rsidR="00905A39" w:rsidRPr="009E1E9A" w:rsidRDefault="00905A39">
            <w:pPr>
              <w:pStyle w:val="NoSpacing"/>
              <w:rPr>
                <w:color w:val="000000"/>
              </w:rPr>
            </w:pPr>
            <w:r w:rsidRPr="009E1E9A">
              <w:rPr>
                <w:color w:val="000000"/>
              </w:rPr>
              <w:t>8</w:t>
            </w:r>
          </w:p>
        </w:tc>
        <w:tc>
          <w:tcPr>
            <w:tcW w:w="1144" w:type="dxa"/>
            <w:shd w:val="clear" w:color="auto" w:fill="D9D9D9" w:themeFill="background1" w:themeFillShade="D9"/>
            <w:vAlign w:val="bottom"/>
          </w:tcPr>
          <w:p w14:paraId="3E6C417A" w14:textId="77777777" w:rsidR="00905A39" w:rsidRPr="009E1E9A" w:rsidRDefault="00905A39">
            <w:pPr>
              <w:pStyle w:val="NoSpacing"/>
              <w:rPr>
                <w:color w:val="000000"/>
              </w:rPr>
            </w:pPr>
            <w:r w:rsidRPr="009E1E9A">
              <w:rPr>
                <w:color w:val="000000"/>
              </w:rPr>
              <w:t>13</w:t>
            </w:r>
          </w:p>
        </w:tc>
        <w:tc>
          <w:tcPr>
            <w:tcW w:w="1113" w:type="dxa"/>
            <w:shd w:val="clear" w:color="auto" w:fill="D9D9D9" w:themeFill="background1" w:themeFillShade="D9"/>
            <w:vAlign w:val="bottom"/>
          </w:tcPr>
          <w:p w14:paraId="5A18B74A" w14:textId="77777777" w:rsidR="00905A39" w:rsidRPr="009E1E9A" w:rsidRDefault="00905A39">
            <w:pPr>
              <w:pStyle w:val="NoSpacing"/>
              <w:rPr>
                <w:color w:val="000000"/>
              </w:rPr>
            </w:pPr>
            <w:r w:rsidRPr="009E1E9A">
              <w:rPr>
                <w:color w:val="000000"/>
              </w:rPr>
              <w:t>13</w:t>
            </w:r>
          </w:p>
        </w:tc>
        <w:tc>
          <w:tcPr>
            <w:tcW w:w="1096" w:type="dxa"/>
            <w:shd w:val="clear" w:color="auto" w:fill="D9D9D9" w:themeFill="background1" w:themeFillShade="D9"/>
            <w:vAlign w:val="bottom"/>
          </w:tcPr>
          <w:p w14:paraId="013C8726" w14:textId="77777777" w:rsidR="00905A39" w:rsidRPr="009E1E9A" w:rsidRDefault="00905A39">
            <w:pPr>
              <w:pStyle w:val="NoSpacing"/>
              <w:rPr>
                <w:color w:val="000000"/>
              </w:rPr>
            </w:pPr>
            <w:r w:rsidRPr="009E1E9A">
              <w:rPr>
                <w:color w:val="000000"/>
              </w:rPr>
              <w:t>11</w:t>
            </w:r>
          </w:p>
        </w:tc>
        <w:tc>
          <w:tcPr>
            <w:tcW w:w="515" w:type="dxa"/>
            <w:shd w:val="clear" w:color="auto" w:fill="D9D9D9" w:themeFill="background1" w:themeFillShade="D9"/>
            <w:vAlign w:val="bottom"/>
          </w:tcPr>
          <w:p w14:paraId="0A197A8D" w14:textId="77777777" w:rsidR="00905A39" w:rsidRPr="009E1E9A" w:rsidRDefault="00905A39">
            <w:pPr>
              <w:pStyle w:val="NoSpacing"/>
              <w:rPr>
                <w:color w:val="000000"/>
              </w:rPr>
            </w:pPr>
            <w:r w:rsidRPr="009E1E9A">
              <w:rPr>
                <w:color w:val="000000"/>
              </w:rPr>
              <w:t>22</w:t>
            </w:r>
          </w:p>
        </w:tc>
        <w:tc>
          <w:tcPr>
            <w:tcW w:w="370" w:type="dxa"/>
            <w:shd w:val="clear" w:color="auto" w:fill="D9D9D9" w:themeFill="background1" w:themeFillShade="D9"/>
            <w:vAlign w:val="bottom"/>
          </w:tcPr>
          <w:p w14:paraId="0E7F1A1D" w14:textId="77777777" w:rsidR="00905A39" w:rsidRPr="009E1E9A" w:rsidRDefault="00905A39">
            <w:pPr>
              <w:pStyle w:val="NoSpacing"/>
              <w:rPr>
                <w:color w:val="000000"/>
              </w:rPr>
            </w:pPr>
            <w:r w:rsidRPr="009E1E9A">
              <w:rPr>
                <w:color w:val="000000"/>
              </w:rPr>
              <w:t>7</w:t>
            </w:r>
          </w:p>
        </w:tc>
        <w:tc>
          <w:tcPr>
            <w:tcW w:w="505" w:type="dxa"/>
            <w:shd w:val="clear" w:color="auto" w:fill="D9D9D9" w:themeFill="background1" w:themeFillShade="D9"/>
            <w:vAlign w:val="bottom"/>
          </w:tcPr>
          <w:p w14:paraId="3D1993EE" w14:textId="77777777" w:rsidR="00905A39" w:rsidRPr="009E1E9A" w:rsidRDefault="00905A39">
            <w:pPr>
              <w:pStyle w:val="NoSpacing"/>
              <w:rPr>
                <w:color w:val="000000"/>
              </w:rPr>
            </w:pPr>
            <w:r w:rsidRPr="009E1E9A">
              <w:rPr>
                <w:color w:val="000000"/>
              </w:rPr>
              <w:t>2</w:t>
            </w:r>
          </w:p>
        </w:tc>
        <w:tc>
          <w:tcPr>
            <w:tcW w:w="547" w:type="dxa"/>
            <w:shd w:val="clear" w:color="auto" w:fill="D9D9D9" w:themeFill="background1" w:themeFillShade="D9"/>
            <w:vAlign w:val="bottom"/>
          </w:tcPr>
          <w:p w14:paraId="194CD4F0" w14:textId="77777777" w:rsidR="00905A39" w:rsidRPr="009E1E9A" w:rsidRDefault="00905A39">
            <w:pPr>
              <w:pStyle w:val="NoSpacing"/>
              <w:rPr>
                <w:color w:val="000000"/>
              </w:rPr>
            </w:pPr>
            <w:r w:rsidRPr="009E1E9A">
              <w:rPr>
                <w:color w:val="000000"/>
              </w:rPr>
              <w:t>5</w:t>
            </w:r>
          </w:p>
        </w:tc>
        <w:tc>
          <w:tcPr>
            <w:tcW w:w="393" w:type="dxa"/>
            <w:shd w:val="clear" w:color="auto" w:fill="D9D9D9" w:themeFill="background1" w:themeFillShade="D9"/>
            <w:vAlign w:val="bottom"/>
          </w:tcPr>
          <w:p w14:paraId="3391B149" w14:textId="77777777" w:rsidR="00905A39" w:rsidRPr="009E1E9A" w:rsidRDefault="00905A39">
            <w:pPr>
              <w:pStyle w:val="NoSpacing"/>
              <w:rPr>
                <w:color w:val="000000"/>
              </w:rPr>
            </w:pPr>
            <w:r w:rsidRPr="009E1E9A">
              <w:rPr>
                <w:color w:val="000000"/>
              </w:rPr>
              <w:t>1</w:t>
            </w:r>
          </w:p>
        </w:tc>
        <w:tc>
          <w:tcPr>
            <w:tcW w:w="537" w:type="dxa"/>
            <w:shd w:val="clear" w:color="auto" w:fill="D9D9D9" w:themeFill="background1" w:themeFillShade="D9"/>
            <w:vAlign w:val="bottom"/>
          </w:tcPr>
          <w:p w14:paraId="774B1CE6" w14:textId="77777777" w:rsidR="00905A39" w:rsidRPr="009E1E9A" w:rsidRDefault="00905A39">
            <w:pPr>
              <w:pStyle w:val="NoSpacing"/>
              <w:rPr>
                <w:color w:val="000000"/>
              </w:rPr>
            </w:pPr>
            <w:r w:rsidRPr="009E1E9A">
              <w:rPr>
                <w:color w:val="000000"/>
              </w:rPr>
              <w:t>1</w:t>
            </w:r>
          </w:p>
        </w:tc>
        <w:tc>
          <w:tcPr>
            <w:tcW w:w="478" w:type="dxa"/>
            <w:shd w:val="clear" w:color="auto" w:fill="D9D9D9" w:themeFill="background1" w:themeFillShade="D9"/>
            <w:vAlign w:val="bottom"/>
          </w:tcPr>
          <w:p w14:paraId="17A0AC87" w14:textId="77777777" w:rsidR="00905A39" w:rsidRPr="009E1E9A" w:rsidRDefault="00905A39">
            <w:pPr>
              <w:pStyle w:val="NoSpacing"/>
              <w:rPr>
                <w:color w:val="000000"/>
              </w:rPr>
            </w:pPr>
            <w:r w:rsidRPr="009E1E9A">
              <w:rPr>
                <w:color w:val="000000"/>
              </w:rPr>
              <w:t>2</w:t>
            </w:r>
          </w:p>
        </w:tc>
        <w:tc>
          <w:tcPr>
            <w:tcW w:w="487" w:type="dxa"/>
            <w:shd w:val="clear" w:color="auto" w:fill="D9D9D9" w:themeFill="background1" w:themeFillShade="D9"/>
            <w:vAlign w:val="bottom"/>
          </w:tcPr>
          <w:p w14:paraId="0A076C05" w14:textId="77777777" w:rsidR="00905A39" w:rsidRPr="009E1E9A" w:rsidRDefault="00905A39">
            <w:pPr>
              <w:pStyle w:val="NoSpacing"/>
              <w:rPr>
                <w:color w:val="000000"/>
              </w:rPr>
            </w:pPr>
            <w:r w:rsidRPr="009E1E9A">
              <w:rPr>
                <w:color w:val="000000"/>
              </w:rPr>
              <w:t>12</w:t>
            </w:r>
          </w:p>
        </w:tc>
        <w:tc>
          <w:tcPr>
            <w:tcW w:w="487" w:type="dxa"/>
            <w:shd w:val="clear" w:color="auto" w:fill="D9D9D9" w:themeFill="background1" w:themeFillShade="D9"/>
            <w:vAlign w:val="bottom"/>
          </w:tcPr>
          <w:p w14:paraId="59C7BF67" w14:textId="77777777" w:rsidR="00905A39" w:rsidRPr="009E1E9A" w:rsidRDefault="00905A39">
            <w:pPr>
              <w:pStyle w:val="NoSpacing"/>
              <w:rPr>
                <w:color w:val="000000"/>
              </w:rPr>
            </w:pPr>
            <w:r w:rsidRPr="009E1E9A">
              <w:rPr>
                <w:color w:val="000000"/>
              </w:rPr>
              <w:t>9</w:t>
            </w:r>
          </w:p>
        </w:tc>
        <w:tc>
          <w:tcPr>
            <w:tcW w:w="467" w:type="dxa"/>
            <w:shd w:val="clear" w:color="auto" w:fill="D9D9D9" w:themeFill="background1" w:themeFillShade="D9"/>
            <w:vAlign w:val="bottom"/>
          </w:tcPr>
          <w:p w14:paraId="5F06A61C" w14:textId="77777777" w:rsidR="00905A39" w:rsidRPr="009E1E9A" w:rsidRDefault="00905A39">
            <w:pPr>
              <w:pStyle w:val="NoSpacing"/>
              <w:rPr>
                <w:color w:val="000000"/>
              </w:rPr>
            </w:pPr>
            <w:r w:rsidRPr="009E1E9A">
              <w:rPr>
                <w:color w:val="000000"/>
              </w:rPr>
              <w:t>27</w:t>
            </w:r>
          </w:p>
        </w:tc>
        <w:tc>
          <w:tcPr>
            <w:tcW w:w="507" w:type="dxa"/>
            <w:shd w:val="clear" w:color="auto" w:fill="D9D9D9" w:themeFill="background1" w:themeFillShade="D9"/>
            <w:vAlign w:val="bottom"/>
          </w:tcPr>
          <w:p w14:paraId="1D1F7C41" w14:textId="77777777" w:rsidR="00905A39" w:rsidRPr="009E1E9A" w:rsidRDefault="00905A39">
            <w:pPr>
              <w:pStyle w:val="NoSpacing"/>
              <w:rPr>
                <w:color w:val="000000"/>
              </w:rPr>
            </w:pPr>
            <w:r w:rsidRPr="009E1E9A">
              <w:rPr>
                <w:color w:val="000000"/>
              </w:rPr>
              <w:t>7</w:t>
            </w:r>
          </w:p>
        </w:tc>
        <w:tc>
          <w:tcPr>
            <w:tcW w:w="487" w:type="dxa"/>
            <w:shd w:val="clear" w:color="auto" w:fill="D9D9D9" w:themeFill="background1" w:themeFillShade="D9"/>
            <w:vAlign w:val="bottom"/>
          </w:tcPr>
          <w:p w14:paraId="5BEE9BA9" w14:textId="77777777" w:rsidR="00905A39" w:rsidRPr="009E1E9A" w:rsidRDefault="00905A39">
            <w:pPr>
              <w:pStyle w:val="NoSpacing"/>
              <w:rPr>
                <w:color w:val="000000"/>
              </w:rPr>
            </w:pPr>
            <w:r w:rsidRPr="009E1E9A">
              <w:rPr>
                <w:color w:val="000000"/>
              </w:rPr>
              <w:t>12</w:t>
            </w:r>
          </w:p>
        </w:tc>
        <w:tc>
          <w:tcPr>
            <w:tcW w:w="487" w:type="dxa"/>
            <w:shd w:val="clear" w:color="auto" w:fill="D9D9D9" w:themeFill="background1" w:themeFillShade="D9"/>
            <w:vAlign w:val="bottom"/>
          </w:tcPr>
          <w:p w14:paraId="6BD67843" w14:textId="77777777" w:rsidR="00905A39" w:rsidRPr="009E1E9A" w:rsidRDefault="00905A39">
            <w:pPr>
              <w:pStyle w:val="NoSpacing"/>
              <w:rPr>
                <w:color w:val="000000"/>
              </w:rPr>
            </w:pPr>
            <w:r w:rsidRPr="009E1E9A">
              <w:rPr>
                <w:color w:val="000000"/>
              </w:rPr>
              <w:t>3</w:t>
            </w:r>
          </w:p>
        </w:tc>
        <w:tc>
          <w:tcPr>
            <w:tcW w:w="487" w:type="dxa"/>
            <w:shd w:val="clear" w:color="auto" w:fill="D9D9D9" w:themeFill="background1" w:themeFillShade="D9"/>
            <w:vAlign w:val="bottom"/>
          </w:tcPr>
          <w:p w14:paraId="1DD08253" w14:textId="77777777" w:rsidR="00905A39" w:rsidRPr="009E1E9A" w:rsidRDefault="00905A39">
            <w:pPr>
              <w:pStyle w:val="NoSpacing"/>
              <w:rPr>
                <w:color w:val="000000"/>
              </w:rPr>
            </w:pPr>
            <w:r w:rsidRPr="009E1E9A">
              <w:rPr>
                <w:color w:val="000000"/>
              </w:rPr>
              <w:t>2</w:t>
            </w:r>
          </w:p>
        </w:tc>
      </w:tr>
    </w:tbl>
    <w:p w14:paraId="0916CDE6" w14:textId="77777777" w:rsidR="00905A39" w:rsidRPr="009E1E9A" w:rsidRDefault="00905A39">
      <w:pPr>
        <w:pStyle w:val="NoSpacing"/>
        <w:rPr>
          <w:color w:val="000000"/>
        </w:rPr>
      </w:pPr>
    </w:p>
    <w:p w14:paraId="4AE5B304" w14:textId="77777777" w:rsidR="00905A39" w:rsidRPr="009E1E9A" w:rsidRDefault="00905A39">
      <w:pPr>
        <w:pStyle w:val="NoSpacing"/>
        <w:rPr>
          <w:color w:val="000000"/>
        </w:rPr>
      </w:pPr>
      <w:r w:rsidRPr="009E1E9A">
        <w:rPr>
          <w:color w:val="000000"/>
        </w:rPr>
        <w:t>Legend:</w:t>
      </w:r>
    </w:p>
    <w:p w14:paraId="69117EB6" w14:textId="77777777" w:rsidR="00905A39" w:rsidRPr="009E1E9A" w:rsidRDefault="00905A39">
      <w:pPr>
        <w:pStyle w:val="NoSpacing"/>
        <w:rPr>
          <w:color w:val="000000"/>
        </w:rPr>
      </w:pPr>
      <w:proofErr w:type="spellStart"/>
      <w:proofErr w:type="gramStart"/>
      <w:r w:rsidRPr="009E1E9A">
        <w:rPr>
          <w:color w:val="000000"/>
          <w:vertAlign w:val="superscript"/>
        </w:rPr>
        <w:t>a</w:t>
      </w:r>
      <w:proofErr w:type="spellEnd"/>
      <w:proofErr w:type="gramEnd"/>
      <w:r w:rsidRPr="009E1E9A">
        <w:rPr>
          <w:color w:val="000000"/>
        </w:rPr>
        <w:t xml:space="preserve"> only in smokers</w:t>
      </w:r>
    </w:p>
    <w:p w14:paraId="5F36F949" w14:textId="77777777" w:rsidR="00905A39" w:rsidRPr="009E1E9A" w:rsidRDefault="00905A39">
      <w:pPr>
        <w:pStyle w:val="NoSpacing"/>
        <w:rPr>
          <w:color w:val="000000"/>
        </w:rPr>
      </w:pPr>
      <w:r w:rsidRPr="009E1E9A">
        <w:rPr>
          <w:color w:val="000000"/>
          <w:vertAlign w:val="superscript"/>
        </w:rPr>
        <w:t>b</w:t>
      </w:r>
      <w:r w:rsidRPr="009E1E9A">
        <w:rPr>
          <w:color w:val="000000"/>
        </w:rPr>
        <w:t xml:space="preserve"> only if </w:t>
      </w:r>
      <w:proofErr w:type="gramStart"/>
      <w:r w:rsidRPr="009E1E9A">
        <w:rPr>
          <w:color w:val="000000"/>
        </w:rPr>
        <w:t>confidence  &lt;</w:t>
      </w:r>
      <w:proofErr w:type="gramEnd"/>
      <w:r w:rsidRPr="009E1E9A">
        <w:rPr>
          <w:color w:val="000000"/>
        </w:rPr>
        <w:t xml:space="preserve"> 7</w:t>
      </w:r>
    </w:p>
    <w:p w14:paraId="5B06584F" w14:textId="77777777" w:rsidR="00905A39" w:rsidRPr="009E1E9A" w:rsidRDefault="00905A39">
      <w:pPr>
        <w:spacing w:after="0" w:line="240" w:lineRule="auto"/>
        <w:rPr>
          <w:color w:val="000000"/>
        </w:rPr>
        <w:sectPr w:rsidR="00905A39" w:rsidRPr="009E1E9A">
          <w:pgSz w:w="16838" w:h="11906" w:orient="landscape"/>
          <w:pgMar w:top="1417" w:right="1417" w:bottom="630" w:left="1134" w:header="708" w:footer="708" w:gutter="0"/>
          <w:cols w:space="708"/>
          <w:docGrid w:linePitch="360"/>
        </w:sectPr>
      </w:pPr>
      <w:r w:rsidRPr="009E1E9A">
        <w:rPr>
          <w:color w:val="000000"/>
        </w:rPr>
        <w:t>ANPT: advanced nursing practice nurse team, PT: physiotherapist, PHY: physician</w:t>
      </w:r>
    </w:p>
    <w:p w14:paraId="1D76B308" w14:textId="77777777" w:rsidR="00905A39" w:rsidRPr="00905A39" w:rsidRDefault="00905A39">
      <w:pPr>
        <w:rPr>
          <w:b/>
          <w:color w:val="000000"/>
          <w:sz w:val="32"/>
          <w:szCs w:val="32"/>
          <w:lang w:val="de-CH"/>
        </w:rPr>
      </w:pPr>
      <w:r w:rsidRPr="00905A39">
        <w:rPr>
          <w:b/>
          <w:color w:val="000000"/>
          <w:sz w:val="32"/>
          <w:szCs w:val="32"/>
          <w:lang w:val="de-CH"/>
        </w:rPr>
        <w:lastRenderedPageBreak/>
        <w:t>References</w:t>
      </w:r>
    </w:p>
    <w:p w14:paraId="6DBEF5B2" w14:textId="77777777" w:rsidR="00905A39" w:rsidRPr="009E1E9A" w:rsidRDefault="00905A39">
      <w:pPr>
        <w:pStyle w:val="EndNoteBibliography"/>
        <w:spacing w:after="0" w:line="480" w:lineRule="auto"/>
        <w:rPr>
          <w:noProof w:val="0"/>
          <w:color w:val="000000"/>
        </w:rPr>
      </w:pPr>
      <w:r w:rsidRPr="00905A39">
        <w:rPr>
          <w:noProof w:val="0"/>
          <w:color w:val="000000"/>
          <w:lang w:val="de-CH"/>
        </w:rPr>
        <w:t>1.</w:t>
      </w:r>
      <w:r w:rsidRPr="00905A39">
        <w:rPr>
          <w:noProof w:val="0"/>
          <w:color w:val="000000"/>
          <w:lang w:val="de-CH"/>
        </w:rPr>
        <w:tab/>
        <w:t xml:space="preserve">Schmid-Mohler G, Clarenbach C, Brenner G, et al. </w:t>
      </w:r>
      <w:r w:rsidRPr="009E1E9A">
        <w:rPr>
          <w:noProof w:val="0"/>
          <w:color w:val="000000"/>
        </w:rPr>
        <w:t xml:space="preserve">Advanced nursing practice in COPD exacerbations: the solution for a gap in Switzerland? </w:t>
      </w:r>
      <w:r w:rsidRPr="009E1E9A">
        <w:rPr>
          <w:i/>
          <w:noProof w:val="0"/>
          <w:color w:val="000000"/>
        </w:rPr>
        <w:t>ERJ open research</w:t>
      </w:r>
      <w:r w:rsidRPr="009E1E9A">
        <w:rPr>
          <w:noProof w:val="0"/>
          <w:color w:val="000000"/>
        </w:rPr>
        <w:t>. Apr 2020;6(</w:t>
      </w:r>
      <w:proofErr w:type="gramStart"/>
      <w:r w:rsidRPr="009E1E9A">
        <w:rPr>
          <w:noProof w:val="0"/>
          <w:color w:val="000000"/>
        </w:rPr>
        <w:t>2)doi</w:t>
      </w:r>
      <w:proofErr w:type="gramEnd"/>
      <w:r w:rsidRPr="009E1E9A">
        <w:rPr>
          <w:noProof w:val="0"/>
          <w:color w:val="000000"/>
        </w:rPr>
        <w:t>:10.1183/23120541.00354-2019</w:t>
      </w:r>
    </w:p>
    <w:p w14:paraId="51E4ABEB" w14:textId="77777777" w:rsidR="00905A39" w:rsidRPr="009E1E9A" w:rsidRDefault="00905A39">
      <w:pPr>
        <w:pStyle w:val="EndNoteBibliography"/>
        <w:spacing w:after="0" w:line="480" w:lineRule="auto"/>
        <w:rPr>
          <w:noProof w:val="0"/>
          <w:color w:val="000000"/>
        </w:rPr>
      </w:pPr>
      <w:r w:rsidRPr="009E1E9A">
        <w:rPr>
          <w:noProof w:val="0"/>
          <w:color w:val="000000"/>
        </w:rPr>
        <w:t>2.</w:t>
      </w:r>
      <w:r w:rsidRPr="009E1E9A">
        <w:rPr>
          <w:noProof w:val="0"/>
          <w:color w:val="000000"/>
        </w:rPr>
        <w:tab/>
      </w:r>
      <w:proofErr w:type="spellStart"/>
      <w:r w:rsidRPr="009E1E9A">
        <w:rPr>
          <w:noProof w:val="0"/>
          <w:color w:val="000000"/>
        </w:rPr>
        <w:t>Korpershoek</w:t>
      </w:r>
      <w:proofErr w:type="spellEnd"/>
      <w:r w:rsidRPr="009E1E9A">
        <w:rPr>
          <w:noProof w:val="0"/>
          <w:color w:val="000000"/>
        </w:rPr>
        <w:t xml:space="preserve"> Y, Vervoort S, </w:t>
      </w:r>
      <w:proofErr w:type="spellStart"/>
      <w:r w:rsidRPr="009E1E9A">
        <w:rPr>
          <w:noProof w:val="0"/>
          <w:color w:val="000000"/>
        </w:rPr>
        <w:t>Nijssen</w:t>
      </w:r>
      <w:proofErr w:type="spellEnd"/>
      <w:r w:rsidRPr="009E1E9A">
        <w:rPr>
          <w:noProof w:val="0"/>
          <w:color w:val="000000"/>
        </w:rPr>
        <w:t xml:space="preserve"> L, </w:t>
      </w:r>
      <w:proofErr w:type="spellStart"/>
      <w:r w:rsidRPr="009E1E9A">
        <w:rPr>
          <w:noProof w:val="0"/>
          <w:color w:val="000000"/>
        </w:rPr>
        <w:t>Trappenburg</w:t>
      </w:r>
      <w:proofErr w:type="spellEnd"/>
      <w:r w:rsidRPr="009E1E9A">
        <w:rPr>
          <w:noProof w:val="0"/>
          <w:color w:val="000000"/>
        </w:rPr>
        <w:t xml:space="preserve"> J, Schuurmans MJ. Factors influencing exacerbation-related self-management in patients with COPD: a qualitative study. </w:t>
      </w:r>
      <w:r w:rsidRPr="009E1E9A">
        <w:rPr>
          <w:i/>
          <w:noProof w:val="0"/>
          <w:color w:val="000000"/>
        </w:rPr>
        <w:t xml:space="preserve">Int J Chron Obstruct </w:t>
      </w:r>
      <w:proofErr w:type="spellStart"/>
      <w:r w:rsidRPr="009E1E9A">
        <w:rPr>
          <w:i/>
          <w:noProof w:val="0"/>
          <w:color w:val="000000"/>
        </w:rPr>
        <w:t>Pulmon</w:t>
      </w:r>
      <w:proofErr w:type="spellEnd"/>
      <w:r w:rsidRPr="009E1E9A">
        <w:rPr>
          <w:i/>
          <w:noProof w:val="0"/>
          <w:color w:val="000000"/>
        </w:rPr>
        <w:t xml:space="preserve"> Dis</w:t>
      </w:r>
      <w:r w:rsidRPr="009E1E9A">
        <w:rPr>
          <w:noProof w:val="0"/>
          <w:color w:val="000000"/>
        </w:rPr>
        <w:t xml:space="preserve">. </w:t>
      </w:r>
      <w:proofErr w:type="gramStart"/>
      <w:r w:rsidRPr="009E1E9A">
        <w:rPr>
          <w:noProof w:val="0"/>
          <w:color w:val="000000"/>
        </w:rPr>
        <w:t>2016;11:2977</w:t>
      </w:r>
      <w:proofErr w:type="gramEnd"/>
      <w:r w:rsidRPr="009E1E9A">
        <w:rPr>
          <w:noProof w:val="0"/>
          <w:color w:val="000000"/>
        </w:rPr>
        <w:t>-2990. doi:10.2147/</w:t>
      </w:r>
      <w:proofErr w:type="gramStart"/>
      <w:r w:rsidRPr="009E1E9A">
        <w:rPr>
          <w:noProof w:val="0"/>
          <w:color w:val="000000"/>
        </w:rPr>
        <w:t>copd.s</w:t>
      </w:r>
      <w:proofErr w:type="gramEnd"/>
      <w:r w:rsidRPr="009E1E9A">
        <w:rPr>
          <w:noProof w:val="0"/>
          <w:color w:val="000000"/>
        </w:rPr>
        <w:t>116196</w:t>
      </w:r>
    </w:p>
    <w:p w14:paraId="4CA432C2" w14:textId="77777777" w:rsidR="00905A39" w:rsidRPr="009E1E9A" w:rsidRDefault="00905A39">
      <w:pPr>
        <w:pStyle w:val="EndNoteBibliography"/>
        <w:spacing w:after="0" w:line="480" w:lineRule="auto"/>
        <w:rPr>
          <w:noProof w:val="0"/>
          <w:color w:val="000000"/>
        </w:rPr>
      </w:pPr>
      <w:r w:rsidRPr="009E1E9A">
        <w:rPr>
          <w:noProof w:val="0"/>
          <w:color w:val="000000"/>
        </w:rPr>
        <w:t>3.</w:t>
      </w:r>
      <w:r w:rsidRPr="009E1E9A">
        <w:rPr>
          <w:noProof w:val="0"/>
          <w:color w:val="000000"/>
        </w:rPr>
        <w:tab/>
        <w:t xml:space="preserve">Williams V, Hardinge M, Ryan S, Farmer A. Patients' experience of identifying and managing exacerbations in COPD: a qualitative study. </w:t>
      </w:r>
      <w:r w:rsidRPr="009E1E9A">
        <w:rPr>
          <w:i/>
          <w:noProof w:val="0"/>
          <w:color w:val="000000"/>
        </w:rPr>
        <w:t>NPJ Prim Care Respir Med</w:t>
      </w:r>
      <w:r w:rsidRPr="009E1E9A">
        <w:rPr>
          <w:noProof w:val="0"/>
          <w:color w:val="000000"/>
        </w:rPr>
        <w:t xml:space="preserve">. Sep 18 </w:t>
      </w:r>
      <w:proofErr w:type="gramStart"/>
      <w:r w:rsidRPr="009E1E9A">
        <w:rPr>
          <w:noProof w:val="0"/>
          <w:color w:val="000000"/>
        </w:rPr>
        <w:t>2014;24:14062</w:t>
      </w:r>
      <w:proofErr w:type="gramEnd"/>
      <w:r w:rsidRPr="009E1E9A">
        <w:rPr>
          <w:noProof w:val="0"/>
          <w:color w:val="000000"/>
        </w:rPr>
        <w:t>. doi:10.1038/npjpcrm.2014.62</w:t>
      </w:r>
    </w:p>
    <w:p w14:paraId="523C14E4" w14:textId="77777777" w:rsidR="00905A39" w:rsidRPr="009E1E9A" w:rsidRDefault="00905A39">
      <w:pPr>
        <w:pStyle w:val="EndNoteBibliography"/>
        <w:spacing w:after="0" w:line="480" w:lineRule="auto"/>
        <w:rPr>
          <w:noProof w:val="0"/>
          <w:color w:val="000000"/>
        </w:rPr>
      </w:pPr>
      <w:r w:rsidRPr="009E1E9A">
        <w:rPr>
          <w:noProof w:val="0"/>
          <w:color w:val="000000"/>
        </w:rPr>
        <w:t>4.</w:t>
      </w:r>
      <w:r w:rsidRPr="009E1E9A">
        <w:rPr>
          <w:noProof w:val="0"/>
          <w:color w:val="000000"/>
        </w:rPr>
        <w:tab/>
        <w:t xml:space="preserve">Brandt CL. Study of older adults' use of self-regulation for COPD self-management informs an evidence-based patient teaching plan. </w:t>
      </w:r>
      <w:r w:rsidRPr="009E1E9A">
        <w:rPr>
          <w:i/>
          <w:noProof w:val="0"/>
          <w:color w:val="000000"/>
        </w:rPr>
        <w:t xml:space="preserve">Rehabilitation </w:t>
      </w:r>
      <w:proofErr w:type="gramStart"/>
      <w:r w:rsidRPr="009E1E9A">
        <w:rPr>
          <w:i/>
          <w:noProof w:val="0"/>
          <w:color w:val="000000"/>
        </w:rPr>
        <w:t>nursing :</w:t>
      </w:r>
      <w:proofErr w:type="gramEnd"/>
      <w:r w:rsidRPr="009E1E9A">
        <w:rPr>
          <w:i/>
          <w:noProof w:val="0"/>
          <w:color w:val="000000"/>
        </w:rPr>
        <w:t xml:space="preserve"> the official journal of the Association of Rehabilitation Nurses</w:t>
      </w:r>
      <w:r w:rsidRPr="009E1E9A">
        <w:rPr>
          <w:noProof w:val="0"/>
          <w:color w:val="000000"/>
        </w:rPr>
        <w:t>. Jan-Feb 2013;38(1):11-23. doi:10.1002/rnj.56</w:t>
      </w:r>
    </w:p>
    <w:p w14:paraId="65FA558E" w14:textId="77777777" w:rsidR="00905A39" w:rsidRPr="009E1E9A" w:rsidRDefault="00905A39">
      <w:pPr>
        <w:pStyle w:val="EndNoteBibliography"/>
        <w:spacing w:after="0" w:line="480" w:lineRule="auto"/>
        <w:rPr>
          <w:noProof w:val="0"/>
          <w:color w:val="000000"/>
        </w:rPr>
      </w:pPr>
      <w:r w:rsidRPr="009E1E9A">
        <w:rPr>
          <w:noProof w:val="0"/>
          <w:color w:val="000000"/>
        </w:rPr>
        <w:t>5.</w:t>
      </w:r>
      <w:r w:rsidRPr="009E1E9A">
        <w:rPr>
          <w:noProof w:val="0"/>
          <w:color w:val="000000"/>
        </w:rPr>
        <w:tab/>
        <w:t xml:space="preserve">Laue J, Melbye H, Risor MB. Self-treatment of acute exacerbations of chronic obstructive pulmonary disease requires more than symptom recognition - a qualitative study of COPD patients' perspectives on self-treatment. </w:t>
      </w:r>
      <w:r w:rsidRPr="009E1E9A">
        <w:rPr>
          <w:i/>
          <w:noProof w:val="0"/>
          <w:color w:val="000000"/>
        </w:rPr>
        <w:t xml:space="preserve">BMC Fam </w:t>
      </w:r>
      <w:proofErr w:type="spellStart"/>
      <w:r w:rsidRPr="009E1E9A">
        <w:rPr>
          <w:i/>
          <w:noProof w:val="0"/>
          <w:color w:val="000000"/>
        </w:rPr>
        <w:t>Pract</w:t>
      </w:r>
      <w:proofErr w:type="spellEnd"/>
      <w:r w:rsidRPr="009E1E9A">
        <w:rPr>
          <w:noProof w:val="0"/>
          <w:color w:val="000000"/>
        </w:rPr>
        <w:t>. Jan 25</w:t>
      </w:r>
      <w:proofErr w:type="gramStart"/>
      <w:r w:rsidRPr="009E1E9A">
        <w:rPr>
          <w:noProof w:val="0"/>
          <w:color w:val="000000"/>
        </w:rPr>
        <w:t xml:space="preserve"> 2017</w:t>
      </w:r>
      <w:proofErr w:type="gramEnd"/>
      <w:r w:rsidRPr="009E1E9A">
        <w:rPr>
          <w:noProof w:val="0"/>
          <w:color w:val="000000"/>
        </w:rPr>
        <w:t>;18(1):8. doi:10.1186/s12875-017-0582-8</w:t>
      </w:r>
    </w:p>
    <w:p w14:paraId="4FB1038C" w14:textId="77777777" w:rsidR="00905A39" w:rsidRPr="00905A39" w:rsidRDefault="00905A39">
      <w:pPr>
        <w:pStyle w:val="EndNoteBibliography"/>
        <w:spacing w:after="0" w:line="480" w:lineRule="auto"/>
        <w:rPr>
          <w:noProof w:val="0"/>
          <w:color w:val="000000"/>
          <w:lang w:val="de-CH"/>
        </w:rPr>
      </w:pPr>
      <w:r w:rsidRPr="009E1E9A">
        <w:rPr>
          <w:noProof w:val="0"/>
          <w:color w:val="000000"/>
        </w:rPr>
        <w:t>6.</w:t>
      </w:r>
      <w:r w:rsidRPr="009E1E9A">
        <w:rPr>
          <w:noProof w:val="0"/>
          <w:color w:val="000000"/>
        </w:rPr>
        <w:tab/>
        <w:t xml:space="preserve">Global Initiative for Chronic Obstructive Lung Disease. </w:t>
      </w:r>
      <w:r w:rsidRPr="009E1E9A">
        <w:rPr>
          <w:i/>
          <w:noProof w:val="0"/>
          <w:color w:val="000000"/>
        </w:rPr>
        <w:t xml:space="preserve">Global strategy for the diagnosis, management, and prevention of chronic </w:t>
      </w:r>
      <w:proofErr w:type="spellStart"/>
      <w:r w:rsidRPr="009E1E9A">
        <w:rPr>
          <w:i/>
          <w:noProof w:val="0"/>
          <w:color w:val="000000"/>
        </w:rPr>
        <w:t>obstrucitve</w:t>
      </w:r>
      <w:proofErr w:type="spellEnd"/>
      <w:r w:rsidRPr="009E1E9A">
        <w:rPr>
          <w:i/>
          <w:noProof w:val="0"/>
          <w:color w:val="000000"/>
        </w:rPr>
        <w:t xml:space="preserve"> pulmonary disease: 2022 report</w:t>
      </w:r>
      <w:r w:rsidRPr="009E1E9A">
        <w:rPr>
          <w:noProof w:val="0"/>
          <w:color w:val="000000"/>
        </w:rPr>
        <w:t xml:space="preserve">. </w:t>
      </w:r>
      <w:r w:rsidRPr="00905A39">
        <w:rPr>
          <w:noProof w:val="0"/>
          <w:color w:val="000000"/>
          <w:lang w:val="de-CH"/>
        </w:rPr>
        <w:t xml:space="preserve">2021. </w:t>
      </w:r>
    </w:p>
    <w:p w14:paraId="54E1FF54" w14:textId="77777777" w:rsidR="00905A39" w:rsidRPr="009E1E9A" w:rsidRDefault="00905A39">
      <w:pPr>
        <w:pStyle w:val="EndNoteBibliography"/>
        <w:spacing w:after="0" w:line="480" w:lineRule="auto"/>
        <w:rPr>
          <w:noProof w:val="0"/>
          <w:color w:val="000000"/>
        </w:rPr>
      </w:pPr>
      <w:r w:rsidRPr="00905A39">
        <w:rPr>
          <w:noProof w:val="0"/>
          <w:color w:val="000000"/>
          <w:lang w:val="de-CH"/>
        </w:rPr>
        <w:t>7.</w:t>
      </w:r>
      <w:r w:rsidRPr="00905A39">
        <w:rPr>
          <w:noProof w:val="0"/>
          <w:color w:val="000000"/>
          <w:lang w:val="de-CH"/>
        </w:rPr>
        <w:tab/>
        <w:t xml:space="preserve">Lenferink A, Brusse-Keizer M, van der Valk PD, et al. </w:t>
      </w:r>
      <w:r w:rsidRPr="009E1E9A">
        <w:rPr>
          <w:noProof w:val="0"/>
          <w:color w:val="000000"/>
        </w:rPr>
        <w:t xml:space="preserve">Self-management interventions including action plans for exacerbations versus usual care in patients with chronic obstructive pulmonary disease. </w:t>
      </w:r>
      <w:r w:rsidRPr="009E1E9A">
        <w:rPr>
          <w:i/>
          <w:noProof w:val="0"/>
          <w:color w:val="000000"/>
        </w:rPr>
        <w:t>The Cochrane database of systematic reviews</w:t>
      </w:r>
      <w:r w:rsidRPr="009E1E9A">
        <w:rPr>
          <w:noProof w:val="0"/>
          <w:color w:val="000000"/>
        </w:rPr>
        <w:t>. Aug 4 2017;</w:t>
      </w:r>
      <w:proofErr w:type="gramStart"/>
      <w:r w:rsidRPr="009E1E9A">
        <w:rPr>
          <w:noProof w:val="0"/>
          <w:color w:val="000000"/>
        </w:rPr>
        <w:t>8:Cd</w:t>
      </w:r>
      <w:proofErr w:type="gramEnd"/>
      <w:r w:rsidRPr="009E1E9A">
        <w:rPr>
          <w:noProof w:val="0"/>
          <w:color w:val="000000"/>
        </w:rPr>
        <w:t xml:space="preserve">011682. </w:t>
      </w:r>
      <w:proofErr w:type="gramStart"/>
      <w:r w:rsidRPr="009E1E9A">
        <w:rPr>
          <w:noProof w:val="0"/>
          <w:color w:val="000000"/>
        </w:rPr>
        <w:t>doi:10.1002/14651858.CD011682.pub2</w:t>
      </w:r>
      <w:proofErr w:type="gramEnd"/>
    </w:p>
    <w:p w14:paraId="7D0D21D0" w14:textId="77777777" w:rsidR="00905A39" w:rsidRPr="009E1E9A" w:rsidRDefault="00905A39">
      <w:pPr>
        <w:pStyle w:val="EndNoteBibliography"/>
        <w:spacing w:after="0" w:line="480" w:lineRule="auto"/>
        <w:rPr>
          <w:noProof w:val="0"/>
          <w:color w:val="000000"/>
        </w:rPr>
      </w:pPr>
      <w:r w:rsidRPr="009E1E9A">
        <w:rPr>
          <w:noProof w:val="0"/>
          <w:color w:val="000000"/>
        </w:rPr>
        <w:t>8.</w:t>
      </w:r>
      <w:r w:rsidRPr="009E1E9A">
        <w:rPr>
          <w:noProof w:val="0"/>
          <w:color w:val="000000"/>
        </w:rPr>
        <w:tab/>
        <w:t xml:space="preserve">Gibson PG, Powell H, Coughlan J, et al. Self-management education and regular practitioner review for adults with asthma. </w:t>
      </w:r>
      <w:r w:rsidRPr="009E1E9A">
        <w:rPr>
          <w:i/>
          <w:noProof w:val="0"/>
          <w:color w:val="000000"/>
        </w:rPr>
        <w:t>The Cochrane database of systematic reviews</w:t>
      </w:r>
      <w:r w:rsidRPr="009E1E9A">
        <w:rPr>
          <w:noProof w:val="0"/>
          <w:color w:val="000000"/>
        </w:rPr>
        <w:t>. 2003;(1):CD001117. doi:10.1002/14651858.CD001117</w:t>
      </w:r>
    </w:p>
    <w:p w14:paraId="7BD722C4" w14:textId="77777777" w:rsidR="00905A39" w:rsidRPr="009E1E9A" w:rsidRDefault="00905A39">
      <w:pPr>
        <w:pStyle w:val="EndNoteBibliography"/>
        <w:spacing w:after="0" w:line="480" w:lineRule="auto"/>
        <w:rPr>
          <w:noProof w:val="0"/>
          <w:color w:val="000000"/>
        </w:rPr>
      </w:pPr>
      <w:r w:rsidRPr="009E1E9A">
        <w:rPr>
          <w:noProof w:val="0"/>
          <w:color w:val="000000"/>
        </w:rPr>
        <w:t>9.</w:t>
      </w:r>
      <w:r w:rsidRPr="009E1E9A">
        <w:rPr>
          <w:noProof w:val="0"/>
          <w:color w:val="000000"/>
        </w:rPr>
        <w:tab/>
        <w:t xml:space="preserve">Janjua S, </w:t>
      </w:r>
      <w:proofErr w:type="spellStart"/>
      <w:r w:rsidRPr="009E1E9A">
        <w:rPr>
          <w:noProof w:val="0"/>
          <w:color w:val="000000"/>
        </w:rPr>
        <w:t>Banchoff</w:t>
      </w:r>
      <w:proofErr w:type="spellEnd"/>
      <w:r w:rsidRPr="009E1E9A">
        <w:rPr>
          <w:noProof w:val="0"/>
          <w:color w:val="000000"/>
        </w:rPr>
        <w:t xml:space="preserve"> E, Threapleton CJ, Prigmore S, Fletcher J, Disler RT. Digital interventions for the management of chronic obstructive pulmonary disease. </w:t>
      </w:r>
      <w:r w:rsidRPr="009E1E9A">
        <w:rPr>
          <w:i/>
          <w:noProof w:val="0"/>
          <w:color w:val="000000"/>
        </w:rPr>
        <w:t>The Cochrane database of systematic reviews</w:t>
      </w:r>
      <w:r w:rsidRPr="009E1E9A">
        <w:rPr>
          <w:noProof w:val="0"/>
          <w:color w:val="000000"/>
        </w:rPr>
        <w:t>. Apr 19</w:t>
      </w:r>
      <w:proofErr w:type="gramStart"/>
      <w:r w:rsidRPr="009E1E9A">
        <w:rPr>
          <w:noProof w:val="0"/>
          <w:color w:val="000000"/>
        </w:rPr>
        <w:t xml:space="preserve"> 2021</w:t>
      </w:r>
      <w:proofErr w:type="gramEnd"/>
      <w:r w:rsidRPr="009E1E9A">
        <w:rPr>
          <w:noProof w:val="0"/>
          <w:color w:val="000000"/>
        </w:rPr>
        <w:t xml:space="preserve">;4:CD013246. </w:t>
      </w:r>
      <w:proofErr w:type="gramStart"/>
      <w:r w:rsidRPr="009E1E9A">
        <w:rPr>
          <w:noProof w:val="0"/>
          <w:color w:val="000000"/>
        </w:rPr>
        <w:t>doi:10.1002/14651858.CD013246.pub2</w:t>
      </w:r>
      <w:proofErr w:type="gramEnd"/>
    </w:p>
    <w:p w14:paraId="075DC34D" w14:textId="77777777" w:rsidR="00905A39" w:rsidRPr="009E1E9A" w:rsidRDefault="00905A39">
      <w:pPr>
        <w:pStyle w:val="EndNoteBibliography"/>
        <w:spacing w:after="0" w:line="480" w:lineRule="auto"/>
        <w:rPr>
          <w:noProof w:val="0"/>
          <w:color w:val="000000"/>
        </w:rPr>
      </w:pPr>
      <w:r w:rsidRPr="009E1E9A">
        <w:rPr>
          <w:noProof w:val="0"/>
          <w:color w:val="000000"/>
        </w:rPr>
        <w:t>10.</w:t>
      </w:r>
      <w:r w:rsidRPr="009E1E9A">
        <w:rPr>
          <w:noProof w:val="0"/>
          <w:color w:val="000000"/>
        </w:rPr>
        <w:tab/>
        <w:t xml:space="preserve">Chang YY, Dai YT, Chien NH, Chan HY. The Lived Experiences of People </w:t>
      </w:r>
      <w:proofErr w:type="gramStart"/>
      <w:r w:rsidRPr="009E1E9A">
        <w:rPr>
          <w:noProof w:val="0"/>
          <w:color w:val="000000"/>
        </w:rPr>
        <w:t>With</w:t>
      </w:r>
      <w:proofErr w:type="gramEnd"/>
      <w:r w:rsidRPr="009E1E9A">
        <w:rPr>
          <w:noProof w:val="0"/>
          <w:color w:val="000000"/>
        </w:rPr>
        <w:t xml:space="preserve"> Chronic Obstructive Pulmonary Disease: A Phenomenological Study. </w:t>
      </w:r>
      <w:r w:rsidRPr="009E1E9A">
        <w:rPr>
          <w:i/>
          <w:noProof w:val="0"/>
          <w:color w:val="000000"/>
        </w:rPr>
        <w:t xml:space="preserve">Journal of nursing </w:t>
      </w:r>
      <w:proofErr w:type="gramStart"/>
      <w:r w:rsidRPr="009E1E9A">
        <w:rPr>
          <w:i/>
          <w:noProof w:val="0"/>
          <w:color w:val="000000"/>
        </w:rPr>
        <w:t>scholarship :</w:t>
      </w:r>
      <w:proofErr w:type="gramEnd"/>
      <w:r w:rsidRPr="009E1E9A">
        <w:rPr>
          <w:i/>
          <w:noProof w:val="0"/>
          <w:color w:val="000000"/>
        </w:rPr>
        <w:t xml:space="preserve"> an official publication of Sigma Theta Tau International Honor Society of Nursing</w:t>
      </w:r>
      <w:r w:rsidRPr="009E1E9A">
        <w:rPr>
          <w:noProof w:val="0"/>
          <w:color w:val="000000"/>
        </w:rPr>
        <w:t>. Sep 2016;48(5):466-71. doi:10.1111/jnu.12230</w:t>
      </w:r>
    </w:p>
    <w:p w14:paraId="331A0B75" w14:textId="77777777" w:rsidR="00905A39" w:rsidRPr="009E1E9A" w:rsidRDefault="00905A39">
      <w:pPr>
        <w:pStyle w:val="EndNoteBibliography"/>
        <w:spacing w:after="0" w:line="480" w:lineRule="auto"/>
        <w:rPr>
          <w:noProof w:val="0"/>
          <w:color w:val="000000"/>
        </w:rPr>
      </w:pPr>
      <w:r w:rsidRPr="009E1E9A">
        <w:rPr>
          <w:noProof w:val="0"/>
          <w:color w:val="000000"/>
        </w:rPr>
        <w:lastRenderedPageBreak/>
        <w:t>11.</w:t>
      </w:r>
      <w:r w:rsidRPr="009E1E9A">
        <w:rPr>
          <w:noProof w:val="0"/>
          <w:color w:val="000000"/>
        </w:rPr>
        <w:tab/>
        <w:t xml:space="preserve">Thorpe O, Kumar S, Johnston K. Barriers to and enablers of physical activity in patients with COPD following a hospital admission: a qualitative study. </w:t>
      </w:r>
      <w:r w:rsidRPr="009E1E9A">
        <w:rPr>
          <w:i/>
          <w:noProof w:val="0"/>
          <w:color w:val="000000"/>
        </w:rPr>
        <w:t xml:space="preserve">Int J Chron Obstruct </w:t>
      </w:r>
      <w:proofErr w:type="spellStart"/>
      <w:r w:rsidRPr="009E1E9A">
        <w:rPr>
          <w:i/>
          <w:noProof w:val="0"/>
          <w:color w:val="000000"/>
        </w:rPr>
        <w:t>Pulmon</w:t>
      </w:r>
      <w:proofErr w:type="spellEnd"/>
      <w:r w:rsidRPr="009E1E9A">
        <w:rPr>
          <w:i/>
          <w:noProof w:val="0"/>
          <w:color w:val="000000"/>
        </w:rPr>
        <w:t xml:space="preserve"> Dis</w:t>
      </w:r>
      <w:r w:rsidRPr="009E1E9A">
        <w:rPr>
          <w:noProof w:val="0"/>
          <w:color w:val="000000"/>
        </w:rPr>
        <w:t xml:space="preserve">. </w:t>
      </w:r>
      <w:proofErr w:type="gramStart"/>
      <w:r w:rsidRPr="009E1E9A">
        <w:rPr>
          <w:noProof w:val="0"/>
          <w:color w:val="000000"/>
        </w:rPr>
        <w:t>2014;9:115</w:t>
      </w:r>
      <w:proofErr w:type="gramEnd"/>
      <w:r w:rsidRPr="009E1E9A">
        <w:rPr>
          <w:noProof w:val="0"/>
          <w:color w:val="000000"/>
        </w:rPr>
        <w:t>-28. doi:10.2147/</w:t>
      </w:r>
      <w:proofErr w:type="gramStart"/>
      <w:r w:rsidRPr="009E1E9A">
        <w:rPr>
          <w:noProof w:val="0"/>
          <w:color w:val="000000"/>
        </w:rPr>
        <w:t>copd.s</w:t>
      </w:r>
      <w:proofErr w:type="gramEnd"/>
      <w:r w:rsidRPr="009E1E9A">
        <w:rPr>
          <w:noProof w:val="0"/>
          <w:color w:val="000000"/>
        </w:rPr>
        <w:t>54457</w:t>
      </w:r>
    </w:p>
    <w:p w14:paraId="093660F9" w14:textId="77777777" w:rsidR="00905A39" w:rsidRPr="009E1E9A" w:rsidRDefault="00905A39">
      <w:pPr>
        <w:pStyle w:val="EndNoteBibliography"/>
        <w:spacing w:after="0" w:line="480" w:lineRule="auto"/>
        <w:rPr>
          <w:noProof w:val="0"/>
          <w:color w:val="000000"/>
        </w:rPr>
      </w:pPr>
      <w:r w:rsidRPr="009E1E9A">
        <w:rPr>
          <w:noProof w:val="0"/>
          <w:color w:val="000000"/>
        </w:rPr>
        <w:t>12.</w:t>
      </w:r>
      <w:r w:rsidRPr="009E1E9A">
        <w:rPr>
          <w:noProof w:val="0"/>
          <w:color w:val="000000"/>
        </w:rPr>
        <w:tab/>
        <w:t xml:space="preserve">Mathar H, Fastholm P, Lange P, Larsen NS. Why do patients decline participation in offered pulmonary rehabilitation? A qualitative study. </w:t>
      </w:r>
      <w:r w:rsidRPr="009E1E9A">
        <w:rPr>
          <w:i/>
          <w:noProof w:val="0"/>
          <w:color w:val="000000"/>
        </w:rPr>
        <w:t>Clinical rehabilitation</w:t>
      </w:r>
      <w:r w:rsidRPr="009E1E9A">
        <w:rPr>
          <w:noProof w:val="0"/>
          <w:color w:val="000000"/>
        </w:rPr>
        <w:t>. 2017;31(12):1674-1683. doi:10.1177/0269215517708821</w:t>
      </w:r>
    </w:p>
    <w:p w14:paraId="0632DF4B" w14:textId="77777777" w:rsidR="00905A39" w:rsidRPr="009E1E9A" w:rsidRDefault="00905A39">
      <w:pPr>
        <w:pStyle w:val="EndNoteBibliography"/>
        <w:spacing w:after="0" w:line="480" w:lineRule="auto"/>
        <w:rPr>
          <w:noProof w:val="0"/>
          <w:color w:val="000000"/>
        </w:rPr>
      </w:pPr>
      <w:r w:rsidRPr="009E1E9A">
        <w:rPr>
          <w:noProof w:val="0"/>
          <w:color w:val="000000"/>
        </w:rPr>
        <w:t>13.</w:t>
      </w:r>
      <w:r w:rsidRPr="009E1E9A">
        <w:rPr>
          <w:noProof w:val="0"/>
          <w:color w:val="000000"/>
        </w:rPr>
        <w:tab/>
      </w:r>
      <w:proofErr w:type="spellStart"/>
      <w:r w:rsidRPr="009E1E9A">
        <w:rPr>
          <w:noProof w:val="0"/>
          <w:color w:val="000000"/>
        </w:rPr>
        <w:t>Kosteli</w:t>
      </w:r>
      <w:proofErr w:type="spellEnd"/>
      <w:r w:rsidRPr="009E1E9A">
        <w:rPr>
          <w:noProof w:val="0"/>
          <w:color w:val="000000"/>
        </w:rPr>
        <w:t xml:space="preserve"> MC, Heneghan NR, </w:t>
      </w:r>
      <w:proofErr w:type="spellStart"/>
      <w:r w:rsidRPr="009E1E9A">
        <w:rPr>
          <w:noProof w:val="0"/>
          <w:color w:val="000000"/>
        </w:rPr>
        <w:t>Roskell</w:t>
      </w:r>
      <w:proofErr w:type="spellEnd"/>
      <w:r w:rsidRPr="009E1E9A">
        <w:rPr>
          <w:noProof w:val="0"/>
          <w:color w:val="000000"/>
        </w:rPr>
        <w:t xml:space="preserve"> C, et al. Barriers and enablers of physical activity engagement for patients with COPD in primary care. </w:t>
      </w:r>
      <w:r w:rsidRPr="009E1E9A">
        <w:rPr>
          <w:i/>
          <w:noProof w:val="0"/>
          <w:color w:val="000000"/>
        </w:rPr>
        <w:t xml:space="preserve">Int J Chron Obstruct </w:t>
      </w:r>
      <w:proofErr w:type="spellStart"/>
      <w:r w:rsidRPr="009E1E9A">
        <w:rPr>
          <w:i/>
          <w:noProof w:val="0"/>
          <w:color w:val="000000"/>
        </w:rPr>
        <w:t>Pulmon</w:t>
      </w:r>
      <w:proofErr w:type="spellEnd"/>
      <w:r w:rsidRPr="009E1E9A">
        <w:rPr>
          <w:i/>
          <w:noProof w:val="0"/>
          <w:color w:val="000000"/>
        </w:rPr>
        <w:t xml:space="preserve"> Dis</w:t>
      </w:r>
      <w:r w:rsidRPr="009E1E9A">
        <w:rPr>
          <w:noProof w:val="0"/>
          <w:color w:val="000000"/>
        </w:rPr>
        <w:t xml:space="preserve">. </w:t>
      </w:r>
      <w:proofErr w:type="gramStart"/>
      <w:r w:rsidRPr="009E1E9A">
        <w:rPr>
          <w:noProof w:val="0"/>
          <w:color w:val="000000"/>
        </w:rPr>
        <w:t>2017;12:1019</w:t>
      </w:r>
      <w:proofErr w:type="gramEnd"/>
      <w:r w:rsidRPr="009E1E9A">
        <w:rPr>
          <w:noProof w:val="0"/>
          <w:color w:val="000000"/>
        </w:rPr>
        <w:t>-1031. doi:10.2147/</w:t>
      </w:r>
      <w:proofErr w:type="gramStart"/>
      <w:r w:rsidRPr="009E1E9A">
        <w:rPr>
          <w:noProof w:val="0"/>
          <w:color w:val="000000"/>
        </w:rPr>
        <w:t>copd.s</w:t>
      </w:r>
      <w:proofErr w:type="gramEnd"/>
      <w:r w:rsidRPr="009E1E9A">
        <w:rPr>
          <w:noProof w:val="0"/>
          <w:color w:val="000000"/>
        </w:rPr>
        <w:t>119806</w:t>
      </w:r>
    </w:p>
    <w:p w14:paraId="68ACE183" w14:textId="77777777" w:rsidR="00905A39" w:rsidRPr="009E1E9A" w:rsidRDefault="00905A39">
      <w:pPr>
        <w:pStyle w:val="EndNoteBibliography"/>
        <w:spacing w:after="0" w:line="480" w:lineRule="auto"/>
        <w:rPr>
          <w:noProof w:val="0"/>
          <w:color w:val="000000"/>
        </w:rPr>
      </w:pPr>
      <w:r w:rsidRPr="009E1E9A">
        <w:rPr>
          <w:noProof w:val="0"/>
          <w:color w:val="000000"/>
        </w:rPr>
        <w:t>14.</w:t>
      </w:r>
      <w:r w:rsidRPr="009E1E9A">
        <w:rPr>
          <w:noProof w:val="0"/>
          <w:color w:val="000000"/>
        </w:rPr>
        <w:tab/>
      </w:r>
      <w:proofErr w:type="spellStart"/>
      <w:r w:rsidRPr="009E1E9A">
        <w:rPr>
          <w:noProof w:val="0"/>
          <w:color w:val="000000"/>
        </w:rPr>
        <w:t>Puhan</w:t>
      </w:r>
      <w:proofErr w:type="spellEnd"/>
      <w:r w:rsidRPr="009E1E9A">
        <w:rPr>
          <w:noProof w:val="0"/>
          <w:color w:val="000000"/>
        </w:rPr>
        <w:t xml:space="preserve"> MA, Gimeno-Santos E, Cates CJ, </w:t>
      </w:r>
      <w:proofErr w:type="spellStart"/>
      <w:r w:rsidRPr="009E1E9A">
        <w:rPr>
          <w:noProof w:val="0"/>
          <w:color w:val="000000"/>
        </w:rPr>
        <w:t>Troosters</w:t>
      </w:r>
      <w:proofErr w:type="spellEnd"/>
      <w:r w:rsidRPr="009E1E9A">
        <w:rPr>
          <w:noProof w:val="0"/>
          <w:color w:val="000000"/>
        </w:rPr>
        <w:t xml:space="preserve"> T. Pulmonary rehabilitation following exacerbations of chronic obstructive pulmonary disease. </w:t>
      </w:r>
      <w:r w:rsidRPr="009E1E9A">
        <w:rPr>
          <w:i/>
          <w:noProof w:val="0"/>
          <w:color w:val="000000"/>
        </w:rPr>
        <w:t>The Cochrane database of systematic reviews</w:t>
      </w:r>
      <w:r w:rsidRPr="009E1E9A">
        <w:rPr>
          <w:noProof w:val="0"/>
          <w:color w:val="000000"/>
        </w:rPr>
        <w:t>. Dec 8</w:t>
      </w:r>
      <w:proofErr w:type="gramStart"/>
      <w:r w:rsidRPr="009E1E9A">
        <w:rPr>
          <w:noProof w:val="0"/>
          <w:color w:val="000000"/>
        </w:rPr>
        <w:t xml:space="preserve"> 2016</w:t>
      </w:r>
      <w:proofErr w:type="gramEnd"/>
      <w:r w:rsidRPr="009E1E9A">
        <w:rPr>
          <w:noProof w:val="0"/>
          <w:color w:val="000000"/>
        </w:rPr>
        <w:t xml:space="preserve">;12:CD005305. </w:t>
      </w:r>
      <w:proofErr w:type="gramStart"/>
      <w:r w:rsidRPr="009E1E9A">
        <w:rPr>
          <w:noProof w:val="0"/>
          <w:color w:val="000000"/>
        </w:rPr>
        <w:t>doi:10.1002/14651858.CD005305.pub4</w:t>
      </w:r>
      <w:proofErr w:type="gramEnd"/>
    </w:p>
    <w:p w14:paraId="4B54514E" w14:textId="77777777" w:rsidR="00905A39" w:rsidRPr="009E1E9A" w:rsidRDefault="00905A39">
      <w:pPr>
        <w:pStyle w:val="EndNoteBibliography"/>
        <w:spacing w:after="0" w:line="480" w:lineRule="auto"/>
        <w:rPr>
          <w:noProof w:val="0"/>
          <w:color w:val="000000"/>
        </w:rPr>
      </w:pPr>
      <w:r w:rsidRPr="00905A39">
        <w:rPr>
          <w:noProof w:val="0"/>
          <w:color w:val="000000"/>
          <w:lang w:val="de-CH"/>
        </w:rPr>
        <w:t>15.</w:t>
      </w:r>
      <w:r w:rsidRPr="00905A39">
        <w:rPr>
          <w:noProof w:val="0"/>
          <w:color w:val="000000"/>
          <w:lang w:val="de-CH"/>
        </w:rPr>
        <w:tab/>
        <w:t xml:space="preserve">Langer D, Hendriks E, Burtin C, et al. </w:t>
      </w:r>
      <w:r w:rsidRPr="009E1E9A">
        <w:rPr>
          <w:noProof w:val="0"/>
          <w:color w:val="000000"/>
        </w:rPr>
        <w:t xml:space="preserve">A clinical practice guideline for physiotherapists treating patients with chronic obstructive pulmonary disease based on a systematic review of available evidence. </w:t>
      </w:r>
      <w:r w:rsidRPr="009E1E9A">
        <w:rPr>
          <w:i/>
          <w:noProof w:val="0"/>
          <w:color w:val="000000"/>
        </w:rPr>
        <w:t>Clinical rehabilitation</w:t>
      </w:r>
      <w:r w:rsidRPr="009E1E9A">
        <w:rPr>
          <w:noProof w:val="0"/>
          <w:color w:val="000000"/>
        </w:rPr>
        <w:t>. May 2009;23(5):445-62. doi:10.1177/0269215509103507</w:t>
      </w:r>
    </w:p>
    <w:p w14:paraId="7CBFFAB1" w14:textId="77777777" w:rsidR="00905A39" w:rsidRPr="009E1E9A" w:rsidRDefault="00905A39">
      <w:pPr>
        <w:pStyle w:val="EndNoteBibliography"/>
        <w:spacing w:after="0" w:line="480" w:lineRule="auto"/>
        <w:rPr>
          <w:noProof w:val="0"/>
          <w:color w:val="000000"/>
        </w:rPr>
      </w:pPr>
      <w:r w:rsidRPr="009E1E9A">
        <w:rPr>
          <w:noProof w:val="0"/>
          <w:color w:val="000000"/>
        </w:rPr>
        <w:t>16.</w:t>
      </w:r>
      <w:r w:rsidRPr="009E1E9A">
        <w:rPr>
          <w:noProof w:val="0"/>
          <w:color w:val="000000"/>
        </w:rPr>
        <w:tab/>
        <w:t xml:space="preserve">Bartlett YK, Sheeran P, Hawley MS. Effective </w:t>
      </w:r>
      <w:proofErr w:type="spellStart"/>
      <w:r w:rsidRPr="009E1E9A">
        <w:rPr>
          <w:noProof w:val="0"/>
          <w:color w:val="000000"/>
        </w:rPr>
        <w:t>behaviour</w:t>
      </w:r>
      <w:proofErr w:type="spellEnd"/>
      <w:r w:rsidRPr="009E1E9A">
        <w:rPr>
          <w:noProof w:val="0"/>
          <w:color w:val="000000"/>
        </w:rPr>
        <w:t xml:space="preserve"> change techniques in smoking cessation interventions for people with chronic obstructive pulmonary disease: a meta-analysis. </w:t>
      </w:r>
      <w:r w:rsidRPr="009E1E9A">
        <w:rPr>
          <w:i/>
          <w:noProof w:val="0"/>
          <w:color w:val="000000"/>
        </w:rPr>
        <w:t>British journal of health psychology</w:t>
      </w:r>
      <w:r w:rsidRPr="009E1E9A">
        <w:rPr>
          <w:noProof w:val="0"/>
          <w:color w:val="000000"/>
        </w:rPr>
        <w:t>. 2014;19(1):181-203. doi:10.1111/bjhp.12071</w:t>
      </w:r>
    </w:p>
    <w:p w14:paraId="6C0164F0" w14:textId="77777777" w:rsidR="00905A39" w:rsidRPr="009E1E9A" w:rsidRDefault="00905A39">
      <w:pPr>
        <w:pStyle w:val="EndNoteBibliography"/>
        <w:spacing w:after="0" w:line="480" w:lineRule="auto"/>
        <w:rPr>
          <w:noProof w:val="0"/>
          <w:color w:val="000000"/>
        </w:rPr>
      </w:pPr>
      <w:r w:rsidRPr="009E1E9A">
        <w:rPr>
          <w:noProof w:val="0"/>
          <w:color w:val="000000"/>
        </w:rPr>
        <w:t>17.</w:t>
      </w:r>
      <w:r w:rsidRPr="009E1E9A">
        <w:rPr>
          <w:noProof w:val="0"/>
          <w:color w:val="000000"/>
        </w:rPr>
        <w:tab/>
        <w:t xml:space="preserve">Torheim H, </w:t>
      </w:r>
      <w:proofErr w:type="spellStart"/>
      <w:r w:rsidRPr="009E1E9A">
        <w:rPr>
          <w:noProof w:val="0"/>
          <w:color w:val="000000"/>
        </w:rPr>
        <w:t>Kvangarsnes</w:t>
      </w:r>
      <w:proofErr w:type="spellEnd"/>
      <w:r w:rsidRPr="009E1E9A">
        <w:rPr>
          <w:noProof w:val="0"/>
          <w:color w:val="000000"/>
        </w:rPr>
        <w:t xml:space="preserve"> M. How do patients with exacerbated chronic obstructive pulmonary disease experience care in the intensive care unit? </w:t>
      </w:r>
      <w:r w:rsidRPr="009E1E9A">
        <w:rPr>
          <w:i/>
          <w:noProof w:val="0"/>
          <w:color w:val="000000"/>
        </w:rPr>
        <w:t>Scand J Caring Sci</w:t>
      </w:r>
      <w:r w:rsidRPr="009E1E9A">
        <w:rPr>
          <w:noProof w:val="0"/>
          <w:color w:val="000000"/>
        </w:rPr>
        <w:t>. Dec 2014;28(4):741-8. doi:10.1111/scs.12106</w:t>
      </w:r>
    </w:p>
    <w:p w14:paraId="0C8A4925" w14:textId="77777777" w:rsidR="00905A39" w:rsidRPr="009E1E9A" w:rsidRDefault="00905A39">
      <w:pPr>
        <w:pStyle w:val="EndNoteBibliography"/>
        <w:spacing w:after="0" w:line="480" w:lineRule="auto"/>
        <w:rPr>
          <w:noProof w:val="0"/>
          <w:color w:val="000000"/>
        </w:rPr>
      </w:pPr>
      <w:r w:rsidRPr="009E1E9A">
        <w:rPr>
          <w:noProof w:val="0"/>
          <w:color w:val="000000"/>
        </w:rPr>
        <w:t>18.</w:t>
      </w:r>
      <w:r w:rsidRPr="009E1E9A">
        <w:rPr>
          <w:noProof w:val="0"/>
          <w:color w:val="000000"/>
        </w:rPr>
        <w:tab/>
        <w:t xml:space="preserve">Andersen IC, Thomsen TG, Bruun P, Bødtger U, Hounsgaard L. The experience of being a participant in one’s own care at discharge and at home, following a severe acute exacerbation in chronic obstructive pulmonary disease: A longitudinal study. </w:t>
      </w:r>
      <w:r w:rsidRPr="009E1E9A">
        <w:rPr>
          <w:i/>
          <w:noProof w:val="0"/>
          <w:color w:val="000000"/>
        </w:rPr>
        <w:t>International Journal of Qualitative Studies on Health and Well-being</w:t>
      </w:r>
      <w:r w:rsidRPr="009E1E9A">
        <w:rPr>
          <w:noProof w:val="0"/>
          <w:color w:val="000000"/>
        </w:rPr>
        <w:t>. 2017;12(</w:t>
      </w:r>
      <w:proofErr w:type="gramStart"/>
      <w:r w:rsidRPr="009E1E9A">
        <w:rPr>
          <w:noProof w:val="0"/>
          <w:color w:val="000000"/>
        </w:rPr>
        <w:t>1)doi</w:t>
      </w:r>
      <w:proofErr w:type="gramEnd"/>
      <w:r w:rsidRPr="009E1E9A">
        <w:rPr>
          <w:noProof w:val="0"/>
          <w:color w:val="000000"/>
        </w:rPr>
        <w:t>:10.1080/17482631.2017.1371994</w:t>
      </w:r>
    </w:p>
    <w:p w14:paraId="3024D0F5" w14:textId="77777777" w:rsidR="00905A39" w:rsidRPr="009E1E9A" w:rsidRDefault="00905A39">
      <w:pPr>
        <w:pStyle w:val="EndNoteBibliography"/>
        <w:spacing w:line="480" w:lineRule="auto"/>
        <w:rPr>
          <w:noProof w:val="0"/>
          <w:color w:val="000000"/>
        </w:rPr>
      </w:pPr>
      <w:r w:rsidRPr="009E1E9A">
        <w:rPr>
          <w:noProof w:val="0"/>
          <w:color w:val="000000"/>
        </w:rPr>
        <w:t>19.</w:t>
      </w:r>
      <w:r w:rsidRPr="009E1E9A">
        <w:rPr>
          <w:noProof w:val="0"/>
          <w:color w:val="000000"/>
        </w:rPr>
        <w:tab/>
        <w:t xml:space="preserve">Van </w:t>
      </w:r>
      <w:proofErr w:type="spellStart"/>
      <w:r w:rsidRPr="009E1E9A">
        <w:rPr>
          <w:noProof w:val="0"/>
          <w:color w:val="000000"/>
        </w:rPr>
        <w:t>Eerd</w:t>
      </w:r>
      <w:proofErr w:type="spellEnd"/>
      <w:r w:rsidRPr="009E1E9A">
        <w:rPr>
          <w:noProof w:val="0"/>
          <w:color w:val="000000"/>
        </w:rPr>
        <w:t xml:space="preserve"> EA, Van der Meer RM, Van </w:t>
      </w:r>
      <w:proofErr w:type="spellStart"/>
      <w:r w:rsidRPr="009E1E9A">
        <w:rPr>
          <w:noProof w:val="0"/>
          <w:color w:val="000000"/>
        </w:rPr>
        <w:t>Schayck</w:t>
      </w:r>
      <w:proofErr w:type="spellEnd"/>
      <w:r w:rsidRPr="009E1E9A">
        <w:rPr>
          <w:noProof w:val="0"/>
          <w:color w:val="000000"/>
        </w:rPr>
        <w:t xml:space="preserve"> OC, Kotz D. Smoking cessation for people with chronic obstructive pulmonary disease. </w:t>
      </w:r>
      <w:r w:rsidRPr="009E1E9A">
        <w:rPr>
          <w:i/>
          <w:noProof w:val="0"/>
          <w:color w:val="000000"/>
        </w:rPr>
        <w:t>Cochrane Database of Systematic Reviews</w:t>
      </w:r>
      <w:r w:rsidRPr="009E1E9A">
        <w:rPr>
          <w:noProof w:val="0"/>
          <w:color w:val="000000"/>
        </w:rPr>
        <w:t>. Aug 20 2016;(</w:t>
      </w:r>
      <w:proofErr w:type="gramStart"/>
      <w:r w:rsidRPr="009E1E9A">
        <w:rPr>
          <w:noProof w:val="0"/>
          <w:color w:val="000000"/>
        </w:rPr>
        <w:t>8)CD</w:t>
      </w:r>
      <w:proofErr w:type="gramEnd"/>
      <w:r w:rsidRPr="009E1E9A">
        <w:rPr>
          <w:noProof w:val="0"/>
          <w:color w:val="000000"/>
        </w:rPr>
        <w:t xml:space="preserve">010744. </w:t>
      </w:r>
      <w:proofErr w:type="gramStart"/>
      <w:r w:rsidRPr="009E1E9A">
        <w:rPr>
          <w:noProof w:val="0"/>
          <w:color w:val="000000"/>
        </w:rPr>
        <w:t>doi:10.1002/14651858.CD010744.pub2</w:t>
      </w:r>
      <w:proofErr w:type="gramEnd"/>
    </w:p>
    <w:p w14:paraId="0F71098B" w14:textId="77777777" w:rsidR="00905A39" w:rsidRPr="009E1E9A" w:rsidRDefault="00905A39">
      <w:pPr>
        <w:rPr>
          <w:color w:val="000000"/>
        </w:rPr>
      </w:pPr>
    </w:p>
    <w:p w14:paraId="7E87D85C" w14:textId="77777777" w:rsidR="00A3705E" w:rsidRDefault="00A3705E" w:rsidP="00673FCB"/>
    <w:sectPr w:rsidR="00A3705E">
      <w:pgSz w:w="11906" w:h="16838"/>
      <w:pgMar w:top="1417" w:right="63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265D" w14:textId="77777777" w:rsidR="001B7029" w:rsidRDefault="001B7029">
      <w:pPr>
        <w:spacing w:after="0" w:line="240" w:lineRule="auto"/>
      </w:pPr>
      <w:r>
        <w:separator/>
      </w:r>
    </w:p>
  </w:endnote>
  <w:endnote w:type="continuationSeparator" w:id="0">
    <w:p w14:paraId="4AB6C4CD" w14:textId="77777777" w:rsidR="001B7029" w:rsidRDefault="001B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066965"/>
      <w:docPartObj>
        <w:docPartGallery w:val="Page Numbers (Bottom of Page)"/>
        <w:docPartUnique/>
      </w:docPartObj>
    </w:sdtPr>
    <w:sdtContent>
      <w:p w14:paraId="79D5DBBB" w14:textId="77777777" w:rsidR="00A76D6F" w:rsidRDefault="00905A39">
        <w:pPr>
          <w:pStyle w:val="Footer"/>
          <w:jc w:val="right"/>
        </w:pPr>
        <w:r>
          <w:fldChar w:fldCharType="begin"/>
        </w:r>
        <w:r>
          <w:instrText>PAGE   \* MERGEFORMAT</w:instrText>
        </w:r>
        <w:r>
          <w:fldChar w:fldCharType="separate"/>
        </w:r>
        <w:r w:rsidRPr="00905A39">
          <w:rPr>
            <w:noProof/>
            <w:lang w:val="de-DE"/>
          </w:rPr>
          <w:t>14</w:t>
        </w:r>
        <w:r>
          <w:fldChar w:fldCharType="end"/>
        </w:r>
      </w:p>
    </w:sdtContent>
  </w:sdt>
  <w:p w14:paraId="1C5B9F7A" w14:textId="77777777" w:rsidR="00A76D6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4397" w14:textId="77777777" w:rsidR="001B7029" w:rsidRDefault="001B7029">
      <w:pPr>
        <w:spacing w:after="0" w:line="240" w:lineRule="auto"/>
      </w:pPr>
      <w:r>
        <w:separator/>
      </w:r>
    </w:p>
  </w:footnote>
  <w:footnote w:type="continuationSeparator" w:id="0">
    <w:p w14:paraId="2A4B3B85" w14:textId="77777777" w:rsidR="001B7029" w:rsidRDefault="001B7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322"/>
    <w:multiLevelType w:val="hybridMultilevel"/>
    <w:tmpl w:val="50AE80B8"/>
    <w:lvl w:ilvl="0" w:tplc="37F05CEC">
      <w:start w:val="1"/>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C40BBF"/>
    <w:multiLevelType w:val="hybridMultilevel"/>
    <w:tmpl w:val="76E6ECF0"/>
    <w:lvl w:ilvl="0" w:tplc="72FE02B6">
      <w:start w:val="1"/>
      <w:numFmt w:val="bullet"/>
      <w:lvlText w:val="-"/>
      <w:lvlJc w:val="left"/>
      <w:pPr>
        <w:ind w:left="600" w:hanging="360"/>
      </w:pPr>
      <w:rPr>
        <w:rFonts w:ascii="Arial" w:eastAsiaTheme="minorHAnsi" w:hAnsi="Arial" w:cs="Arial" w:hint="default"/>
      </w:rPr>
    </w:lvl>
    <w:lvl w:ilvl="1" w:tplc="08070003" w:tentative="1">
      <w:start w:val="1"/>
      <w:numFmt w:val="bullet"/>
      <w:lvlText w:val="o"/>
      <w:lvlJc w:val="left"/>
      <w:pPr>
        <w:ind w:left="1320" w:hanging="360"/>
      </w:pPr>
      <w:rPr>
        <w:rFonts w:ascii="Courier New" w:hAnsi="Courier New" w:cs="Courier New" w:hint="default"/>
      </w:rPr>
    </w:lvl>
    <w:lvl w:ilvl="2" w:tplc="08070005" w:tentative="1">
      <w:start w:val="1"/>
      <w:numFmt w:val="bullet"/>
      <w:lvlText w:val=""/>
      <w:lvlJc w:val="left"/>
      <w:pPr>
        <w:ind w:left="2040" w:hanging="360"/>
      </w:pPr>
      <w:rPr>
        <w:rFonts w:ascii="Wingdings" w:hAnsi="Wingdings" w:hint="default"/>
      </w:rPr>
    </w:lvl>
    <w:lvl w:ilvl="3" w:tplc="08070001" w:tentative="1">
      <w:start w:val="1"/>
      <w:numFmt w:val="bullet"/>
      <w:lvlText w:val=""/>
      <w:lvlJc w:val="left"/>
      <w:pPr>
        <w:ind w:left="2760" w:hanging="360"/>
      </w:pPr>
      <w:rPr>
        <w:rFonts w:ascii="Symbol" w:hAnsi="Symbol" w:hint="default"/>
      </w:rPr>
    </w:lvl>
    <w:lvl w:ilvl="4" w:tplc="08070003" w:tentative="1">
      <w:start w:val="1"/>
      <w:numFmt w:val="bullet"/>
      <w:lvlText w:val="o"/>
      <w:lvlJc w:val="left"/>
      <w:pPr>
        <w:ind w:left="3480" w:hanging="360"/>
      </w:pPr>
      <w:rPr>
        <w:rFonts w:ascii="Courier New" w:hAnsi="Courier New" w:cs="Courier New" w:hint="default"/>
      </w:rPr>
    </w:lvl>
    <w:lvl w:ilvl="5" w:tplc="08070005" w:tentative="1">
      <w:start w:val="1"/>
      <w:numFmt w:val="bullet"/>
      <w:lvlText w:val=""/>
      <w:lvlJc w:val="left"/>
      <w:pPr>
        <w:ind w:left="4200" w:hanging="360"/>
      </w:pPr>
      <w:rPr>
        <w:rFonts w:ascii="Wingdings" w:hAnsi="Wingdings" w:hint="default"/>
      </w:rPr>
    </w:lvl>
    <w:lvl w:ilvl="6" w:tplc="08070001" w:tentative="1">
      <w:start w:val="1"/>
      <w:numFmt w:val="bullet"/>
      <w:lvlText w:val=""/>
      <w:lvlJc w:val="left"/>
      <w:pPr>
        <w:ind w:left="4920" w:hanging="360"/>
      </w:pPr>
      <w:rPr>
        <w:rFonts w:ascii="Symbol" w:hAnsi="Symbol" w:hint="default"/>
      </w:rPr>
    </w:lvl>
    <w:lvl w:ilvl="7" w:tplc="08070003" w:tentative="1">
      <w:start w:val="1"/>
      <w:numFmt w:val="bullet"/>
      <w:lvlText w:val="o"/>
      <w:lvlJc w:val="left"/>
      <w:pPr>
        <w:ind w:left="5640" w:hanging="360"/>
      </w:pPr>
      <w:rPr>
        <w:rFonts w:ascii="Courier New" w:hAnsi="Courier New" w:cs="Courier New" w:hint="default"/>
      </w:rPr>
    </w:lvl>
    <w:lvl w:ilvl="8" w:tplc="08070005" w:tentative="1">
      <w:start w:val="1"/>
      <w:numFmt w:val="bullet"/>
      <w:lvlText w:val=""/>
      <w:lvlJc w:val="left"/>
      <w:pPr>
        <w:ind w:left="6360" w:hanging="360"/>
      </w:pPr>
      <w:rPr>
        <w:rFonts w:ascii="Wingdings" w:hAnsi="Wingdings" w:hint="default"/>
      </w:rPr>
    </w:lvl>
  </w:abstractNum>
  <w:abstractNum w:abstractNumId="2" w15:restartNumberingAfterBreak="0">
    <w:nsid w:val="083D2A7A"/>
    <w:multiLevelType w:val="hybridMultilevel"/>
    <w:tmpl w:val="925E9EB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1B5214"/>
    <w:multiLevelType w:val="hybridMultilevel"/>
    <w:tmpl w:val="9D58B336"/>
    <w:lvl w:ilvl="0" w:tplc="8766B6D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7DD2515"/>
    <w:multiLevelType w:val="hybridMultilevel"/>
    <w:tmpl w:val="D9F8AA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B0D7D0A"/>
    <w:multiLevelType w:val="hybridMultilevel"/>
    <w:tmpl w:val="56DA7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936CCE"/>
    <w:multiLevelType w:val="hybridMultilevel"/>
    <w:tmpl w:val="D44CE2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333184C"/>
    <w:multiLevelType w:val="hybridMultilevel"/>
    <w:tmpl w:val="83387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3F3115"/>
    <w:multiLevelType w:val="hybridMultilevel"/>
    <w:tmpl w:val="5D3C48A6"/>
    <w:lvl w:ilvl="0" w:tplc="6890C9FC">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85913A9"/>
    <w:multiLevelType w:val="hybridMultilevel"/>
    <w:tmpl w:val="F446B2F0"/>
    <w:lvl w:ilvl="0" w:tplc="711EF0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C7369CD"/>
    <w:multiLevelType w:val="hybridMultilevel"/>
    <w:tmpl w:val="72360E50"/>
    <w:lvl w:ilvl="0" w:tplc="B97AFE38">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CEE59BA"/>
    <w:multiLevelType w:val="hybridMultilevel"/>
    <w:tmpl w:val="867E38E4"/>
    <w:lvl w:ilvl="0" w:tplc="7C7C3D86">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F8E176D"/>
    <w:multiLevelType w:val="hybridMultilevel"/>
    <w:tmpl w:val="D3CCF6C8"/>
    <w:lvl w:ilvl="0" w:tplc="711EF0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5FD6879"/>
    <w:multiLevelType w:val="hybridMultilevel"/>
    <w:tmpl w:val="4C90A5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3F3CAD"/>
    <w:multiLevelType w:val="hybridMultilevel"/>
    <w:tmpl w:val="DBC4B1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7F5F1E"/>
    <w:multiLevelType w:val="hybridMultilevel"/>
    <w:tmpl w:val="B37AC478"/>
    <w:lvl w:ilvl="0" w:tplc="711EF03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55E796F"/>
    <w:multiLevelType w:val="hybridMultilevel"/>
    <w:tmpl w:val="FC5282AC"/>
    <w:lvl w:ilvl="0" w:tplc="659A531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C44375"/>
    <w:multiLevelType w:val="hybridMultilevel"/>
    <w:tmpl w:val="167AC9D8"/>
    <w:lvl w:ilvl="0" w:tplc="8A3ECDA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594872"/>
    <w:multiLevelType w:val="hybridMultilevel"/>
    <w:tmpl w:val="12ACA7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F071557"/>
    <w:multiLevelType w:val="hybridMultilevel"/>
    <w:tmpl w:val="AE56B57A"/>
    <w:lvl w:ilvl="0" w:tplc="711EF0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0D066E8"/>
    <w:multiLevelType w:val="hybridMultilevel"/>
    <w:tmpl w:val="2C2AD378"/>
    <w:lvl w:ilvl="0" w:tplc="C3F8B8C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E24812"/>
    <w:multiLevelType w:val="hybridMultilevel"/>
    <w:tmpl w:val="2EA625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D1E6704"/>
    <w:multiLevelType w:val="hybridMultilevel"/>
    <w:tmpl w:val="B5AC3C54"/>
    <w:lvl w:ilvl="0" w:tplc="711EF0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5133DEE"/>
    <w:multiLevelType w:val="hybridMultilevel"/>
    <w:tmpl w:val="DFC05554"/>
    <w:lvl w:ilvl="0" w:tplc="314EE1D8">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5871561"/>
    <w:multiLevelType w:val="hybridMultilevel"/>
    <w:tmpl w:val="A99C4254"/>
    <w:lvl w:ilvl="0" w:tplc="479CA7A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5C14566"/>
    <w:multiLevelType w:val="hybridMultilevel"/>
    <w:tmpl w:val="393E8C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B4A0641"/>
    <w:multiLevelType w:val="hybridMultilevel"/>
    <w:tmpl w:val="25769BDA"/>
    <w:lvl w:ilvl="0" w:tplc="711EF0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12852147">
    <w:abstractNumId w:val="16"/>
  </w:num>
  <w:num w:numId="2" w16cid:durableId="2101173728">
    <w:abstractNumId w:val="6"/>
  </w:num>
  <w:num w:numId="3" w16cid:durableId="1640114282">
    <w:abstractNumId w:val="25"/>
  </w:num>
  <w:num w:numId="4" w16cid:durableId="559905850">
    <w:abstractNumId w:val="21"/>
  </w:num>
  <w:num w:numId="5" w16cid:durableId="589503919">
    <w:abstractNumId w:val="2"/>
  </w:num>
  <w:num w:numId="6" w16cid:durableId="1026518314">
    <w:abstractNumId w:val="12"/>
  </w:num>
  <w:num w:numId="7" w16cid:durableId="1606886148">
    <w:abstractNumId w:val="14"/>
  </w:num>
  <w:num w:numId="8" w16cid:durableId="721948622">
    <w:abstractNumId w:val="11"/>
  </w:num>
  <w:num w:numId="9" w16cid:durableId="909535713">
    <w:abstractNumId w:val="23"/>
  </w:num>
  <w:num w:numId="10" w16cid:durableId="1916285354">
    <w:abstractNumId w:val="0"/>
  </w:num>
  <w:num w:numId="11" w16cid:durableId="1245725377">
    <w:abstractNumId w:val="26"/>
  </w:num>
  <w:num w:numId="12" w16cid:durableId="43723724">
    <w:abstractNumId w:val="13"/>
  </w:num>
  <w:num w:numId="13" w16cid:durableId="1388143462">
    <w:abstractNumId w:val="22"/>
  </w:num>
  <w:num w:numId="14" w16cid:durableId="1008219826">
    <w:abstractNumId w:val="18"/>
  </w:num>
  <w:num w:numId="15" w16cid:durableId="1127309385">
    <w:abstractNumId w:val="20"/>
  </w:num>
  <w:num w:numId="16" w16cid:durableId="893615923">
    <w:abstractNumId w:val="5"/>
  </w:num>
  <w:num w:numId="17" w16cid:durableId="2004117568">
    <w:abstractNumId w:val="7"/>
  </w:num>
  <w:num w:numId="18" w16cid:durableId="1750888618">
    <w:abstractNumId w:val="4"/>
  </w:num>
  <w:num w:numId="19" w16cid:durableId="891815179">
    <w:abstractNumId w:val="17"/>
  </w:num>
  <w:num w:numId="20" w16cid:durableId="1251310443">
    <w:abstractNumId w:val="3"/>
  </w:num>
  <w:num w:numId="21" w16cid:durableId="1408260193">
    <w:abstractNumId w:val="15"/>
  </w:num>
  <w:num w:numId="22" w16cid:durableId="936913676">
    <w:abstractNumId w:val="19"/>
  </w:num>
  <w:num w:numId="23" w16cid:durableId="3367566">
    <w:abstractNumId w:val="10"/>
  </w:num>
  <w:num w:numId="24" w16cid:durableId="256836273">
    <w:abstractNumId w:val="8"/>
  </w:num>
  <w:num w:numId="25" w16cid:durableId="1596940675">
    <w:abstractNumId w:val="24"/>
  </w:num>
  <w:num w:numId="26" w16cid:durableId="1258752049">
    <w:abstractNumId w:val="1"/>
  </w:num>
  <w:num w:numId="27" w16cid:durableId="1745181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05A39"/>
    <w:rsid w:val="001B7029"/>
    <w:rsid w:val="003D6973"/>
    <w:rsid w:val="005920FC"/>
    <w:rsid w:val="00673FCB"/>
    <w:rsid w:val="008553EB"/>
    <w:rsid w:val="00905A39"/>
    <w:rsid w:val="00A3705E"/>
    <w:rsid w:val="00C25E76"/>
    <w:rsid w:val="00E45B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A566"/>
  <w15:chartTrackingRefBased/>
  <w15:docId w15:val="{9AED35BD-5A58-4A1E-9D96-0EA13EEA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39"/>
    <w:pPr>
      <w:spacing w:line="480" w:lineRule="auto"/>
    </w:pPr>
    <w:rPr>
      <w:rFonts w:ascii="Arial" w:hAnsi="Arial"/>
      <w:sz w:val="20"/>
      <w:lang w:val="en-US"/>
    </w:rPr>
  </w:style>
  <w:style w:type="paragraph" w:styleId="Heading1">
    <w:name w:val="heading 1"/>
    <w:basedOn w:val="Normal"/>
    <w:link w:val="Heading1Char"/>
    <w:uiPriority w:val="9"/>
    <w:qFormat/>
    <w:rsid w:val="00905A3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C25E76"/>
    <w:pPr>
      <w:keepNext/>
      <w:keepLines/>
      <w:spacing w:before="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semiHidden/>
    <w:unhideWhenUsed/>
    <w:qFormat/>
    <w:rsid w:val="00673FCB"/>
    <w:pPr>
      <w:keepNext/>
      <w:keepLines/>
      <w:spacing w:before="40"/>
      <w:outlineLvl w:val="2"/>
    </w:pPr>
    <w:rPr>
      <w:rFonts w:asciiTheme="majorHAnsi" w:eastAsiaTheme="majorEastAsia" w:hAnsiTheme="majorHAnsi" w:cstheme="majorBidi"/>
      <w:b/>
      <w:sz w:val="22"/>
      <w:szCs w:val="24"/>
    </w:rPr>
  </w:style>
  <w:style w:type="paragraph" w:styleId="Heading4">
    <w:name w:val="heading 4"/>
    <w:basedOn w:val="Normal"/>
    <w:next w:val="Normal"/>
    <w:link w:val="Heading4Char"/>
    <w:uiPriority w:val="9"/>
    <w:semiHidden/>
    <w:unhideWhenUsed/>
    <w:qFormat/>
    <w:rsid w:val="00673FCB"/>
    <w:pPr>
      <w:keepNext/>
      <w:keepLines/>
      <w:spacing w:before="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A39"/>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C25E76"/>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semiHidden/>
    <w:rsid w:val="00673FCB"/>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673FCB"/>
    <w:rPr>
      <w:rFonts w:asciiTheme="majorHAnsi" w:eastAsiaTheme="majorEastAsia" w:hAnsiTheme="majorHAnsi" w:cstheme="majorBidi"/>
      <w:b/>
      <w:iCs/>
      <w:sz w:val="20"/>
    </w:rPr>
  </w:style>
  <w:style w:type="paragraph" w:styleId="ListParagraph">
    <w:name w:val="List Paragraph"/>
    <w:basedOn w:val="Normal"/>
    <w:uiPriority w:val="34"/>
    <w:qFormat/>
    <w:rsid w:val="00905A39"/>
    <w:pPr>
      <w:ind w:left="720"/>
      <w:contextualSpacing/>
    </w:pPr>
  </w:style>
  <w:style w:type="paragraph" w:styleId="Title">
    <w:name w:val="Title"/>
    <w:basedOn w:val="Normal"/>
    <w:next w:val="Normal"/>
    <w:link w:val="TitleChar"/>
    <w:uiPriority w:val="10"/>
    <w:qFormat/>
    <w:rsid w:val="00673FCB"/>
    <w:pPr>
      <w:spacing w:after="240" w:line="240" w:lineRule="auto"/>
      <w:contextualSpacing/>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673FCB"/>
    <w:rPr>
      <w:rFonts w:asciiTheme="majorHAnsi" w:eastAsiaTheme="majorEastAsia" w:hAnsiTheme="majorHAnsi" w:cstheme="majorBidi"/>
      <w:b/>
      <w:spacing w:val="-10"/>
      <w:kern w:val="28"/>
      <w:sz w:val="52"/>
      <w:szCs w:val="56"/>
    </w:rPr>
  </w:style>
  <w:style w:type="character" w:styleId="Strong">
    <w:name w:val="Strong"/>
    <w:basedOn w:val="DefaultParagraphFont"/>
    <w:uiPriority w:val="22"/>
    <w:qFormat/>
    <w:rsid w:val="00905A39"/>
    <w:rPr>
      <w:b/>
      <w:bCs/>
    </w:rPr>
  </w:style>
  <w:style w:type="table" w:styleId="TableGrid">
    <w:name w:val="Table Grid"/>
    <w:basedOn w:val="TableNormal"/>
    <w:uiPriority w:val="39"/>
    <w:rsid w:val="0090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A39"/>
    <w:rPr>
      <w:sz w:val="16"/>
      <w:szCs w:val="16"/>
    </w:rPr>
  </w:style>
  <w:style w:type="paragraph" w:styleId="CommentText">
    <w:name w:val="annotation text"/>
    <w:basedOn w:val="Normal"/>
    <w:link w:val="CommentTextChar"/>
    <w:uiPriority w:val="99"/>
    <w:unhideWhenUsed/>
    <w:rsid w:val="00905A39"/>
    <w:pPr>
      <w:spacing w:line="240" w:lineRule="auto"/>
    </w:pPr>
    <w:rPr>
      <w:szCs w:val="20"/>
    </w:rPr>
  </w:style>
  <w:style w:type="character" w:customStyle="1" w:styleId="CommentTextChar">
    <w:name w:val="Comment Text Char"/>
    <w:basedOn w:val="DefaultParagraphFont"/>
    <w:link w:val="CommentText"/>
    <w:uiPriority w:val="99"/>
    <w:rsid w:val="00905A39"/>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905A39"/>
    <w:rPr>
      <w:b/>
      <w:bCs/>
    </w:rPr>
  </w:style>
  <w:style w:type="character" w:customStyle="1" w:styleId="CommentSubjectChar">
    <w:name w:val="Comment Subject Char"/>
    <w:basedOn w:val="CommentTextChar"/>
    <w:link w:val="CommentSubject"/>
    <w:uiPriority w:val="99"/>
    <w:semiHidden/>
    <w:rsid w:val="00905A39"/>
    <w:rPr>
      <w:rFonts w:ascii="Arial" w:hAnsi="Arial"/>
      <w:b/>
      <w:bCs/>
      <w:sz w:val="20"/>
      <w:szCs w:val="20"/>
      <w:lang w:val="en-US"/>
    </w:rPr>
  </w:style>
  <w:style w:type="paragraph" w:styleId="BalloonText">
    <w:name w:val="Balloon Text"/>
    <w:basedOn w:val="Normal"/>
    <w:link w:val="BalloonTextChar"/>
    <w:uiPriority w:val="99"/>
    <w:semiHidden/>
    <w:unhideWhenUsed/>
    <w:rsid w:val="00905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A39"/>
    <w:rPr>
      <w:rFonts w:ascii="Segoe UI" w:hAnsi="Segoe UI" w:cs="Segoe UI"/>
      <w:sz w:val="18"/>
      <w:szCs w:val="18"/>
      <w:lang w:val="en-US"/>
    </w:rPr>
  </w:style>
  <w:style w:type="paragraph" w:customStyle="1" w:styleId="EndNoteBibliographyTitle">
    <w:name w:val="EndNote Bibliography Title"/>
    <w:basedOn w:val="Normal"/>
    <w:link w:val="EndNoteBibliographyTitleZchn"/>
    <w:rsid w:val="00905A39"/>
    <w:pPr>
      <w:spacing w:after="0"/>
      <w:jc w:val="center"/>
    </w:pPr>
    <w:rPr>
      <w:rFonts w:cs="Arial"/>
      <w:noProof/>
    </w:rPr>
  </w:style>
  <w:style w:type="character" w:customStyle="1" w:styleId="EndNoteBibliographyTitleZchn">
    <w:name w:val="EndNote Bibliography Title Zchn"/>
    <w:basedOn w:val="DefaultParagraphFont"/>
    <w:link w:val="EndNoteBibliographyTitle"/>
    <w:rsid w:val="00905A39"/>
    <w:rPr>
      <w:rFonts w:ascii="Arial" w:hAnsi="Arial" w:cs="Arial"/>
      <w:noProof/>
      <w:sz w:val="20"/>
      <w:lang w:val="en-US"/>
    </w:rPr>
  </w:style>
  <w:style w:type="paragraph" w:customStyle="1" w:styleId="EndNoteBibliography">
    <w:name w:val="EndNote Bibliography"/>
    <w:basedOn w:val="Normal"/>
    <w:link w:val="EndNoteBibliographyZchn"/>
    <w:rsid w:val="00905A39"/>
    <w:pPr>
      <w:spacing w:line="240" w:lineRule="auto"/>
    </w:pPr>
    <w:rPr>
      <w:rFonts w:cs="Arial"/>
      <w:noProof/>
    </w:rPr>
  </w:style>
  <w:style w:type="character" w:customStyle="1" w:styleId="EndNoteBibliographyZchn">
    <w:name w:val="EndNote Bibliography Zchn"/>
    <w:basedOn w:val="DefaultParagraphFont"/>
    <w:link w:val="EndNoteBibliography"/>
    <w:rsid w:val="00905A39"/>
    <w:rPr>
      <w:rFonts w:ascii="Arial" w:hAnsi="Arial" w:cs="Arial"/>
      <w:noProof/>
      <w:sz w:val="20"/>
      <w:lang w:val="en-US"/>
    </w:rPr>
  </w:style>
  <w:style w:type="character" w:styleId="PlaceholderText">
    <w:name w:val="Placeholder Text"/>
    <w:basedOn w:val="DefaultParagraphFont"/>
    <w:uiPriority w:val="99"/>
    <w:semiHidden/>
    <w:rsid w:val="00905A39"/>
    <w:rPr>
      <w:color w:val="808080"/>
    </w:rPr>
  </w:style>
  <w:style w:type="paragraph" w:styleId="Header">
    <w:name w:val="header"/>
    <w:basedOn w:val="Normal"/>
    <w:link w:val="HeaderChar"/>
    <w:uiPriority w:val="99"/>
    <w:unhideWhenUsed/>
    <w:rsid w:val="0090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A39"/>
    <w:rPr>
      <w:rFonts w:ascii="Arial" w:hAnsi="Arial"/>
      <w:sz w:val="20"/>
      <w:lang w:val="en-US"/>
    </w:rPr>
  </w:style>
  <w:style w:type="paragraph" w:styleId="Footer">
    <w:name w:val="footer"/>
    <w:basedOn w:val="Normal"/>
    <w:link w:val="FooterChar"/>
    <w:uiPriority w:val="99"/>
    <w:unhideWhenUsed/>
    <w:rsid w:val="0090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A39"/>
    <w:rPr>
      <w:rFonts w:ascii="Arial" w:hAnsi="Arial"/>
      <w:sz w:val="20"/>
      <w:lang w:val="en-US"/>
    </w:rPr>
  </w:style>
  <w:style w:type="character" w:styleId="Hyperlink">
    <w:name w:val="Hyperlink"/>
    <w:basedOn w:val="DefaultParagraphFont"/>
    <w:uiPriority w:val="99"/>
    <w:unhideWhenUsed/>
    <w:rsid w:val="00905A39"/>
    <w:rPr>
      <w:color w:val="0563C1" w:themeColor="hyperlink"/>
      <w:u w:val="single"/>
    </w:rPr>
  </w:style>
  <w:style w:type="character" w:styleId="FollowedHyperlink">
    <w:name w:val="FollowedHyperlink"/>
    <w:basedOn w:val="DefaultParagraphFont"/>
    <w:uiPriority w:val="99"/>
    <w:semiHidden/>
    <w:unhideWhenUsed/>
    <w:rsid w:val="00905A39"/>
    <w:rPr>
      <w:color w:val="954F72" w:themeColor="followedHyperlink"/>
      <w:u w:val="single"/>
    </w:rPr>
  </w:style>
  <w:style w:type="paragraph" w:styleId="Revision">
    <w:name w:val="Revision"/>
    <w:hidden/>
    <w:uiPriority w:val="99"/>
    <w:semiHidden/>
    <w:rsid w:val="00905A39"/>
    <w:pPr>
      <w:spacing w:after="0" w:line="240" w:lineRule="auto"/>
    </w:pPr>
    <w:rPr>
      <w:rFonts w:ascii="Arial" w:hAnsi="Arial"/>
      <w:sz w:val="20"/>
    </w:rPr>
  </w:style>
  <w:style w:type="paragraph" w:styleId="NormalWeb">
    <w:name w:val="Normal (Web)"/>
    <w:basedOn w:val="Normal"/>
    <w:uiPriority w:val="99"/>
    <w:semiHidden/>
    <w:unhideWhenUsed/>
    <w:rsid w:val="00905A39"/>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905A39"/>
    <w:pPr>
      <w:autoSpaceDE w:val="0"/>
      <w:autoSpaceDN w:val="0"/>
      <w:adjustRightInd w:val="0"/>
      <w:spacing w:after="0" w:line="240" w:lineRule="auto"/>
    </w:pPr>
    <w:rPr>
      <w:rFonts w:ascii="Gill Sans MT" w:hAnsi="Gill Sans MT" w:cs="Gill Sans MT"/>
      <w:color w:val="000000"/>
      <w:sz w:val="24"/>
      <w:szCs w:val="24"/>
      <w:lang w:val="de-DE"/>
    </w:rPr>
  </w:style>
  <w:style w:type="paragraph" w:styleId="NoSpacing">
    <w:name w:val="No Spacing"/>
    <w:uiPriority w:val="1"/>
    <w:qFormat/>
    <w:rsid w:val="00905A39"/>
    <w:pPr>
      <w:spacing w:after="0" w:line="240" w:lineRule="auto"/>
    </w:pPr>
    <w:rPr>
      <w:rFonts w:ascii="Arial" w:hAnsi="Arial"/>
      <w:sz w:val="20"/>
      <w:lang w:val="en-US"/>
    </w:rPr>
  </w:style>
  <w:style w:type="character" w:customStyle="1" w:styleId="orcid-id-https2">
    <w:name w:val="orcid-id-https2"/>
    <w:basedOn w:val="DefaultParagraphFont"/>
    <w:rsid w:val="00905A39"/>
    <w:rPr>
      <w:sz w:val="18"/>
      <w:szCs w:val="18"/>
    </w:rPr>
  </w:style>
  <w:style w:type="character" w:customStyle="1" w:styleId="label">
    <w:name w:val="label"/>
    <w:basedOn w:val="DefaultParagraphFont"/>
    <w:rsid w:val="00905A39"/>
  </w:style>
  <w:style w:type="character" w:customStyle="1" w:styleId="name">
    <w:name w:val="name"/>
    <w:basedOn w:val="DefaultParagraphFont"/>
    <w:rsid w:val="00905A39"/>
  </w:style>
  <w:style w:type="paragraph" w:customStyle="1" w:styleId="citation-links-compatibility">
    <w:name w:val="citation-links-compatibility"/>
    <w:basedOn w:val="Normal"/>
    <w:rsid w:val="00905A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oogle-scholar-ref-link">
    <w:name w:val="google-scholar-ref-link"/>
    <w:basedOn w:val="DefaultParagraphFont"/>
    <w:rsid w:val="00905A39"/>
  </w:style>
  <w:style w:type="table" w:styleId="TableClassic1">
    <w:name w:val="Table Classic 1"/>
    <w:basedOn w:val="TableNormal"/>
    <w:uiPriority w:val="99"/>
    <w:unhideWhenUsed/>
    <w:rsid w:val="00905A39"/>
    <w:pPr>
      <w:spacing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05A39"/>
    <w:rPr>
      <w:color w:val="605E5C"/>
      <w:shd w:val="clear" w:color="auto" w:fill="E1DFDD"/>
    </w:rPr>
  </w:style>
  <w:style w:type="character" w:styleId="LineNumber">
    <w:name w:val="line number"/>
    <w:basedOn w:val="DefaultParagraphFont"/>
    <w:uiPriority w:val="99"/>
    <w:semiHidden/>
    <w:unhideWhenUsed/>
    <w:rsid w:val="0090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4280</Words>
  <Characters>24399</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UniversitätsSpital Zürich</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Hübsch Christine</dc:creator>
  <cp:keywords/>
  <dc:description/>
  <cp:lastModifiedBy>Zakeri, Fatin</cp:lastModifiedBy>
  <cp:revision>2</cp:revision>
  <dcterms:created xsi:type="dcterms:W3CDTF">2022-07-13T13:40:00Z</dcterms:created>
  <dcterms:modified xsi:type="dcterms:W3CDTF">2022-07-13T13:40:00Z</dcterms:modified>
</cp:coreProperties>
</file>