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0D18E" w14:textId="77777777" w:rsidR="00B96EAE" w:rsidRPr="00294E6A" w:rsidRDefault="009C03A2" w:rsidP="00F5145C">
      <w:pPr>
        <w:spacing w:line="480" w:lineRule="auto"/>
        <w:rPr>
          <w:rFonts w:ascii="Arial" w:eastAsia="SimSun" w:hAnsi="Arial" w:cs="Arial"/>
          <w:b/>
          <w:bCs/>
          <w:color w:val="000000"/>
          <w:sz w:val="24"/>
        </w:rPr>
      </w:pPr>
      <w:r w:rsidRPr="00294E6A">
        <w:rPr>
          <w:rFonts w:ascii="Calibri" w:eastAsia="SimSun" w:hAnsi="Calibri" w:cs="Calibri"/>
          <w:bCs/>
          <w:color w:val="000000"/>
          <w:sz w:val="24"/>
        </w:rPr>
        <w:t>﻿</w:t>
      </w:r>
      <w:r w:rsidR="004F0AE2" w:rsidRPr="00294E6A">
        <w:rPr>
          <w:rFonts w:ascii="Calibri" w:eastAsia="SimSun" w:hAnsi="Calibri" w:cs="Calibri"/>
          <w:color w:val="000000"/>
          <w:sz w:val="24"/>
        </w:rPr>
        <w:t>﻿</w:t>
      </w:r>
      <w:r w:rsidR="00F030AC" w:rsidRPr="00294E6A">
        <w:rPr>
          <w:rFonts w:ascii="Calibri" w:eastAsia="SimSun" w:hAnsi="Calibri" w:cs="Calibri"/>
          <w:color w:val="000000"/>
          <w:sz w:val="24"/>
        </w:rPr>
        <w:t>﻿</w:t>
      </w:r>
      <w:r w:rsidR="00B96EAE" w:rsidRPr="00294E6A">
        <w:rPr>
          <w:rFonts w:ascii="Arial" w:eastAsia="SimSun" w:hAnsi="Arial" w:cs="Arial"/>
          <w:b/>
          <w:bCs/>
          <w:color w:val="000000"/>
          <w:sz w:val="32"/>
          <w:szCs w:val="32"/>
        </w:rPr>
        <w:t>Materials and Methods</w:t>
      </w:r>
    </w:p>
    <w:p w14:paraId="0FE9334E" w14:textId="22945693" w:rsidR="00B96EAE" w:rsidRPr="00294E6A" w:rsidRDefault="00B96EAE" w:rsidP="00F5145C">
      <w:pPr>
        <w:spacing w:line="480" w:lineRule="auto"/>
        <w:rPr>
          <w:rFonts w:ascii="Arial" w:eastAsia="SimSun" w:hAnsi="Arial" w:cs="Arial"/>
          <w:color w:val="000000"/>
          <w:sz w:val="20"/>
          <w:szCs w:val="20"/>
        </w:rPr>
      </w:pPr>
      <w:r w:rsidRPr="00294E6A">
        <w:rPr>
          <w:rFonts w:ascii="Calibri" w:eastAsia="SimSun" w:hAnsi="Calibri" w:cs="Calibri"/>
          <w:color w:val="000000"/>
          <w:sz w:val="20"/>
          <w:szCs w:val="20"/>
        </w:rPr>
        <w:t>﻿﻿</w:t>
      </w:r>
      <w:r w:rsidRPr="00294E6A">
        <w:rPr>
          <w:rFonts w:ascii="Arial" w:eastAsia="SimSun" w:hAnsi="Arial" w:cs="Arial"/>
          <w:b/>
          <w:bCs/>
          <w:i/>
          <w:iCs/>
          <w:color w:val="000000"/>
          <w:sz w:val="28"/>
          <w:szCs w:val="28"/>
        </w:rPr>
        <w:t>RNA library construction and sequencing.</w:t>
      </w:r>
      <w:r w:rsidRPr="00294E6A">
        <w:rPr>
          <w:rFonts w:ascii="Arial" w:eastAsia="SimSun" w:hAnsi="Arial" w:cs="Arial" w:hint="eastAsia"/>
          <w:b/>
          <w:bCs/>
          <w:i/>
          <w:iCs/>
          <w:color w:val="000000"/>
          <w:sz w:val="28"/>
          <w:szCs w:val="28"/>
        </w:rPr>
        <w:t xml:space="preserve"> </w:t>
      </w:r>
      <w:r w:rsidRPr="00294E6A">
        <w:rPr>
          <w:rFonts w:ascii="Arial" w:eastAsia="SimSun" w:hAnsi="Arial" w:cs="Arial"/>
          <w:color w:val="000000"/>
          <w:sz w:val="20"/>
          <w:szCs w:val="20"/>
        </w:rPr>
        <w:t>Total RNA was isolated and purified from</w:t>
      </w:r>
      <w:r w:rsidR="00DC538B" w:rsidRPr="00294E6A">
        <w:rPr>
          <w:rFonts w:ascii="Arial" w:eastAsia="SimSun" w:hAnsi="Arial" w:cs="Arial"/>
          <w:color w:val="000000"/>
          <w:sz w:val="20"/>
          <w:szCs w:val="20"/>
        </w:rPr>
        <w:t xml:space="preserve"> </w:t>
      </w:r>
      <w:r w:rsidRPr="00294E6A">
        <w:rPr>
          <w:rFonts w:ascii="Arial" w:eastAsia="SimSun" w:hAnsi="Arial" w:cs="Arial"/>
          <w:color w:val="000000"/>
          <w:sz w:val="20"/>
          <w:szCs w:val="20"/>
        </w:rPr>
        <w:t>liver tissues of 4 healthy controls, 5 patients</w:t>
      </w:r>
      <w:r w:rsidRPr="00294E6A">
        <w:rPr>
          <w:rFonts w:ascii="Arial" w:eastAsia="SimSun" w:hAnsi="Arial" w:cs="Arial" w:hint="eastAsia"/>
          <w:color w:val="000000"/>
          <w:sz w:val="20"/>
          <w:szCs w:val="20"/>
        </w:rPr>
        <w:t xml:space="preserve"> </w:t>
      </w:r>
      <w:r w:rsidRPr="00294E6A">
        <w:rPr>
          <w:rFonts w:ascii="Arial" w:eastAsia="SimSun" w:hAnsi="Arial" w:cs="Arial"/>
          <w:color w:val="000000"/>
          <w:sz w:val="20"/>
          <w:szCs w:val="20"/>
        </w:rPr>
        <w:t>with CHB, 5 patients</w:t>
      </w:r>
      <w:r w:rsidRPr="00294E6A">
        <w:rPr>
          <w:rFonts w:ascii="Arial" w:eastAsia="SimSun" w:hAnsi="Arial" w:cs="Arial" w:hint="eastAsia"/>
          <w:color w:val="000000"/>
          <w:sz w:val="20"/>
          <w:szCs w:val="20"/>
        </w:rPr>
        <w:t xml:space="preserve"> </w:t>
      </w:r>
      <w:r w:rsidRPr="00294E6A">
        <w:rPr>
          <w:rFonts w:ascii="Arial" w:eastAsia="SimSun" w:hAnsi="Arial" w:cs="Arial"/>
          <w:color w:val="000000"/>
          <w:sz w:val="20"/>
          <w:szCs w:val="20"/>
        </w:rPr>
        <w:t xml:space="preserve">with LF/LC and 5 patients with HCC using </w:t>
      </w:r>
      <w:proofErr w:type="spellStart"/>
      <w:r w:rsidRPr="00294E6A">
        <w:rPr>
          <w:rFonts w:ascii="Arial" w:eastAsia="SimSun" w:hAnsi="Arial" w:cs="Arial"/>
          <w:color w:val="000000"/>
          <w:sz w:val="20"/>
          <w:szCs w:val="20"/>
        </w:rPr>
        <w:t>Trizol</w:t>
      </w:r>
      <w:proofErr w:type="spellEnd"/>
      <w:r w:rsidRPr="00294E6A">
        <w:rPr>
          <w:rFonts w:ascii="Arial" w:eastAsia="SimSun" w:hAnsi="Arial" w:cs="Arial"/>
          <w:color w:val="000000"/>
          <w:sz w:val="20"/>
          <w:szCs w:val="20"/>
        </w:rPr>
        <w:t xml:space="preserve"> DP431 reagent (</w:t>
      </w:r>
      <w:proofErr w:type="spellStart"/>
      <w:r w:rsidRPr="00294E6A">
        <w:rPr>
          <w:rFonts w:ascii="Arial" w:eastAsia="SimSun" w:hAnsi="Arial" w:cs="Arial"/>
          <w:color w:val="000000"/>
          <w:sz w:val="20"/>
          <w:szCs w:val="20"/>
        </w:rPr>
        <w:t>Tiangen</w:t>
      </w:r>
      <w:proofErr w:type="spellEnd"/>
      <w:r w:rsidRPr="00294E6A">
        <w:rPr>
          <w:rFonts w:ascii="Arial" w:eastAsia="SimSun" w:hAnsi="Arial" w:cs="Arial"/>
          <w:color w:val="000000"/>
          <w:sz w:val="20"/>
          <w:szCs w:val="20"/>
        </w:rPr>
        <w:t>, Beijing, China) following the manufacturer's procedure. E</w:t>
      </w:r>
      <w:r w:rsidRPr="00294E6A">
        <w:rPr>
          <w:rFonts w:ascii="Arial" w:eastAsia="SimSun" w:hAnsi="Arial" w:cs="Arial" w:hint="eastAsia"/>
          <w:color w:val="000000"/>
          <w:sz w:val="20"/>
          <w:szCs w:val="20"/>
        </w:rPr>
        <w:t>ach</w:t>
      </w:r>
      <w:r w:rsidRPr="00294E6A">
        <w:rPr>
          <w:rFonts w:ascii="Arial" w:eastAsia="SimSun" w:hAnsi="Arial" w:cs="Arial"/>
          <w:color w:val="000000"/>
          <w:sz w:val="20"/>
          <w:szCs w:val="20"/>
        </w:rPr>
        <w:t xml:space="preserve"> sample’s RNA amount and purity was quantified using </w:t>
      </w:r>
      <w:proofErr w:type="spellStart"/>
      <w:r w:rsidRPr="00294E6A">
        <w:rPr>
          <w:rFonts w:ascii="Arial" w:eastAsia="SimSun" w:hAnsi="Arial" w:cs="Arial"/>
          <w:color w:val="000000"/>
          <w:sz w:val="20"/>
          <w:szCs w:val="20"/>
        </w:rPr>
        <w:t>NanoDrop</w:t>
      </w:r>
      <w:proofErr w:type="spellEnd"/>
      <w:r w:rsidRPr="00294E6A">
        <w:rPr>
          <w:rFonts w:ascii="Arial" w:eastAsia="SimSun" w:hAnsi="Arial" w:cs="Arial"/>
          <w:color w:val="000000"/>
          <w:sz w:val="20"/>
          <w:szCs w:val="20"/>
        </w:rPr>
        <w:t xml:space="preserve"> ND-1000 (</w:t>
      </w:r>
      <w:proofErr w:type="spellStart"/>
      <w:r w:rsidRPr="00294E6A">
        <w:rPr>
          <w:rFonts w:ascii="Arial" w:eastAsia="SimSun" w:hAnsi="Arial" w:cs="Arial"/>
          <w:color w:val="000000"/>
          <w:sz w:val="20"/>
          <w:szCs w:val="20"/>
        </w:rPr>
        <w:t>NanoDrop</w:t>
      </w:r>
      <w:proofErr w:type="spellEnd"/>
      <w:r w:rsidRPr="00294E6A">
        <w:rPr>
          <w:rFonts w:ascii="Arial" w:eastAsia="SimSun" w:hAnsi="Arial" w:cs="Arial"/>
          <w:color w:val="000000"/>
          <w:sz w:val="20"/>
          <w:szCs w:val="20"/>
        </w:rPr>
        <w:t xml:space="preserve">, Wilmington, DE, USA). The RNA integrity was assessed by Agilent 2100 with RIN number &gt;7.0. Approximately 5 ug of total RNA was used to deplete ribosomal RNA, according to the manuscript of the </w:t>
      </w:r>
      <w:proofErr w:type="spellStart"/>
      <w:r w:rsidRPr="00294E6A">
        <w:rPr>
          <w:rFonts w:ascii="Arial" w:eastAsia="SimSun" w:hAnsi="Arial" w:cs="Arial"/>
          <w:color w:val="000000"/>
          <w:sz w:val="20"/>
          <w:szCs w:val="20"/>
        </w:rPr>
        <w:t>Ribo</w:t>
      </w:r>
      <w:proofErr w:type="spellEnd"/>
      <w:r w:rsidRPr="00294E6A">
        <w:rPr>
          <w:rFonts w:ascii="Arial" w:eastAsia="SimSun" w:hAnsi="Arial" w:cs="Arial"/>
          <w:color w:val="000000"/>
          <w:sz w:val="20"/>
          <w:szCs w:val="20"/>
        </w:rPr>
        <w:t xml:space="preserve">-Zero Gold rRNA Removal Kit (Illumina, San Diego, USA). After removing ribosomal RNAs, the left RNAs were fragmented into small pieces using divalent cations under high temperature. Then the cleaved RNA fragments were reverse-transcribed to create the cDNA, which were next used to </w:t>
      </w:r>
      <w:proofErr w:type="spellStart"/>
      <w:r w:rsidRPr="00294E6A">
        <w:rPr>
          <w:rFonts w:ascii="Arial" w:eastAsia="SimSun" w:hAnsi="Arial" w:cs="Arial"/>
          <w:color w:val="000000"/>
          <w:sz w:val="20"/>
          <w:szCs w:val="20"/>
        </w:rPr>
        <w:t>synthesise</w:t>
      </w:r>
      <w:proofErr w:type="spellEnd"/>
      <w:r w:rsidRPr="00294E6A">
        <w:rPr>
          <w:rFonts w:ascii="Arial" w:eastAsia="SimSun" w:hAnsi="Arial" w:cs="Arial"/>
          <w:color w:val="000000"/>
          <w:sz w:val="20"/>
          <w:szCs w:val="20"/>
        </w:rPr>
        <w:t xml:space="preserve"> U-labeled second-stranded DNAs with E. coli DNA polymerase I, RNase H and </w:t>
      </w:r>
      <w:proofErr w:type="spellStart"/>
      <w:r w:rsidRPr="00294E6A">
        <w:rPr>
          <w:rFonts w:ascii="Arial" w:eastAsia="SimSun" w:hAnsi="Arial" w:cs="Arial"/>
          <w:color w:val="000000"/>
          <w:sz w:val="20"/>
          <w:szCs w:val="20"/>
        </w:rPr>
        <w:t>dUTP</w:t>
      </w:r>
      <w:proofErr w:type="spellEnd"/>
      <w:r w:rsidRPr="00294E6A">
        <w:rPr>
          <w:rFonts w:ascii="Arial" w:eastAsia="SimSun" w:hAnsi="Arial" w:cs="Arial"/>
          <w:color w:val="000000"/>
          <w:sz w:val="20"/>
          <w:szCs w:val="20"/>
        </w:rPr>
        <w:t xml:space="preserve">. An A-base is then added to the blunt ends of each strand, preparing them for ligation to the indexed adapters. Each adapter contains a T-base overhang for ligating the adapter to the A-tailed fragmented DNA. Single-or dual-index adapters are ligated to the fragments, and size selection was performed with </w:t>
      </w:r>
      <w:proofErr w:type="spellStart"/>
      <w:r w:rsidRPr="00294E6A">
        <w:rPr>
          <w:rFonts w:ascii="Arial" w:eastAsia="SimSun" w:hAnsi="Arial" w:cs="Arial"/>
          <w:color w:val="000000"/>
          <w:sz w:val="20"/>
          <w:szCs w:val="20"/>
        </w:rPr>
        <w:t>AMPureXP</w:t>
      </w:r>
      <w:proofErr w:type="spellEnd"/>
      <w:r w:rsidRPr="00294E6A">
        <w:rPr>
          <w:rFonts w:ascii="Arial" w:eastAsia="SimSun" w:hAnsi="Arial" w:cs="Arial"/>
          <w:color w:val="000000"/>
          <w:sz w:val="20"/>
          <w:szCs w:val="20"/>
        </w:rPr>
        <w:t xml:space="preserve"> beads. After the heat-labile UDG enzyme treatment of the U-labeled second-stranded DNAs, the ligated products are amplified with PCR by the following conditions: initial denaturation at 95</w:t>
      </w:r>
      <w:r w:rsidRPr="00294E6A">
        <w:rPr>
          <w:rFonts w:ascii="Cambria Math" w:eastAsia="SimSun" w:hAnsi="Cambria Math" w:cs="Cambria Math"/>
          <w:color w:val="000000"/>
          <w:sz w:val="20"/>
          <w:szCs w:val="20"/>
        </w:rPr>
        <w:t>℃</w:t>
      </w:r>
      <w:r w:rsidRPr="00294E6A">
        <w:rPr>
          <w:rFonts w:ascii="Arial" w:eastAsia="SimSun" w:hAnsi="Arial" w:cs="Arial"/>
          <w:color w:val="000000"/>
          <w:sz w:val="20"/>
          <w:szCs w:val="20"/>
        </w:rPr>
        <w:t xml:space="preserve"> for 3 min; 8cycles of denaturation at 98</w:t>
      </w:r>
      <w:r w:rsidRPr="00294E6A">
        <w:rPr>
          <w:rFonts w:ascii="Cambria Math" w:eastAsia="SimSun" w:hAnsi="Cambria Math" w:cs="Cambria Math"/>
          <w:color w:val="000000"/>
          <w:sz w:val="20"/>
          <w:szCs w:val="20"/>
        </w:rPr>
        <w:t>℃</w:t>
      </w:r>
      <w:r w:rsidRPr="00294E6A">
        <w:rPr>
          <w:rFonts w:ascii="Arial" w:eastAsia="SimSun" w:hAnsi="Arial" w:cs="Arial"/>
          <w:color w:val="000000"/>
          <w:sz w:val="20"/>
          <w:szCs w:val="20"/>
        </w:rPr>
        <w:t xml:space="preserve"> for 15 sec, annealing at 60</w:t>
      </w:r>
      <w:r w:rsidRPr="00294E6A">
        <w:rPr>
          <w:rFonts w:ascii="Cambria Math" w:eastAsia="SimSun" w:hAnsi="Cambria Math" w:cs="Cambria Math"/>
          <w:color w:val="000000"/>
          <w:sz w:val="20"/>
          <w:szCs w:val="20"/>
        </w:rPr>
        <w:t>℃</w:t>
      </w:r>
      <w:r w:rsidRPr="00294E6A">
        <w:rPr>
          <w:rFonts w:ascii="Arial" w:eastAsia="SimSun" w:hAnsi="Arial" w:cs="Arial"/>
          <w:color w:val="000000"/>
          <w:sz w:val="20"/>
          <w:szCs w:val="20"/>
        </w:rPr>
        <w:t xml:space="preserve"> for 15 sec, and extension at 72</w:t>
      </w:r>
      <w:r w:rsidRPr="00294E6A">
        <w:rPr>
          <w:rFonts w:ascii="Cambria Math" w:eastAsia="SimSun" w:hAnsi="Cambria Math" w:cs="Cambria Math"/>
          <w:color w:val="000000"/>
          <w:sz w:val="20"/>
          <w:szCs w:val="20"/>
        </w:rPr>
        <w:t>℃</w:t>
      </w:r>
      <w:r w:rsidRPr="00294E6A">
        <w:rPr>
          <w:rFonts w:ascii="Arial" w:eastAsia="SimSun" w:hAnsi="Arial" w:cs="Arial"/>
          <w:color w:val="000000"/>
          <w:sz w:val="20"/>
          <w:szCs w:val="20"/>
        </w:rPr>
        <w:t xml:space="preserve"> for 30 sec; and then final extension at 72</w:t>
      </w:r>
      <w:r w:rsidRPr="00294E6A">
        <w:rPr>
          <w:rFonts w:ascii="Cambria Math" w:eastAsia="SimSun" w:hAnsi="Cambria Math" w:cs="Cambria Math"/>
          <w:color w:val="000000"/>
          <w:sz w:val="20"/>
          <w:szCs w:val="20"/>
        </w:rPr>
        <w:t>℃</w:t>
      </w:r>
      <w:r w:rsidRPr="00294E6A">
        <w:rPr>
          <w:rFonts w:ascii="Arial" w:eastAsia="SimSun" w:hAnsi="Arial" w:cs="Arial"/>
          <w:color w:val="000000"/>
          <w:sz w:val="20"/>
          <w:szCs w:val="20"/>
        </w:rPr>
        <w:t xml:space="preserve"> for 5 min. The average insert size for the final cDNA library was 300 bp (±50 bp). At last, the paired-end sequencing </w:t>
      </w:r>
      <w:r w:rsidRPr="00294E6A">
        <w:rPr>
          <w:rFonts w:ascii="Arial" w:eastAsia="SimSun" w:hAnsi="Arial" w:cs="Arial" w:hint="eastAsia"/>
          <w:color w:val="000000"/>
          <w:sz w:val="20"/>
          <w:szCs w:val="20"/>
        </w:rPr>
        <w:t>was</w:t>
      </w:r>
      <w:r w:rsidRPr="00294E6A">
        <w:rPr>
          <w:rFonts w:ascii="Arial" w:eastAsia="SimSun" w:hAnsi="Arial" w:cs="Arial"/>
          <w:color w:val="000000"/>
          <w:sz w:val="20"/>
          <w:szCs w:val="20"/>
        </w:rPr>
        <w:t xml:space="preserve"> performed on an Illumina </w:t>
      </w:r>
      <w:proofErr w:type="spellStart"/>
      <w:r w:rsidRPr="00294E6A">
        <w:rPr>
          <w:rFonts w:ascii="Arial" w:eastAsia="SimSun" w:hAnsi="Arial" w:cs="Arial"/>
          <w:color w:val="000000"/>
          <w:sz w:val="20"/>
          <w:szCs w:val="20"/>
        </w:rPr>
        <w:t>NovaSeqTM</w:t>
      </w:r>
      <w:proofErr w:type="spellEnd"/>
      <w:r w:rsidRPr="00294E6A">
        <w:rPr>
          <w:rFonts w:ascii="Arial" w:eastAsia="SimSun" w:hAnsi="Arial" w:cs="Arial"/>
          <w:color w:val="000000"/>
          <w:sz w:val="20"/>
          <w:szCs w:val="20"/>
        </w:rPr>
        <w:t xml:space="preserve"> 6000 (LC Bio, China) following the vendor's recommended protocol.</w:t>
      </w:r>
    </w:p>
    <w:p w14:paraId="4B11D5DA" w14:textId="7763D02B" w:rsidR="00B96EAE" w:rsidRPr="00294E6A" w:rsidRDefault="00B96EAE" w:rsidP="00F5145C">
      <w:pPr>
        <w:spacing w:line="480" w:lineRule="auto"/>
        <w:rPr>
          <w:rFonts w:ascii="Arial" w:eastAsia="SimSun" w:hAnsi="Arial" w:cs="Arial"/>
          <w:color w:val="000000"/>
          <w:sz w:val="20"/>
          <w:szCs w:val="20"/>
        </w:rPr>
      </w:pPr>
      <w:r w:rsidRPr="00294E6A">
        <w:rPr>
          <w:rFonts w:ascii="Calibri" w:eastAsia="SimSun" w:hAnsi="Calibri" w:cs="Calibri"/>
          <w:color w:val="000000"/>
          <w:sz w:val="20"/>
          <w:szCs w:val="20"/>
        </w:rPr>
        <w:lastRenderedPageBreak/>
        <w:t>﻿﻿﻿</w:t>
      </w:r>
      <w:r w:rsidRPr="00294E6A">
        <w:rPr>
          <w:rFonts w:ascii="Arial" w:eastAsia="SimSun" w:hAnsi="Arial" w:cs="Arial"/>
          <w:b/>
          <w:bCs/>
          <w:i/>
          <w:iCs/>
          <w:color w:val="000000"/>
          <w:sz w:val="28"/>
          <w:szCs w:val="28"/>
        </w:rPr>
        <w:t>Quantitative reverse transcriptase-polymerase chain reaction (</w:t>
      </w:r>
      <w:proofErr w:type="spellStart"/>
      <w:r w:rsidRPr="00294E6A">
        <w:rPr>
          <w:rFonts w:ascii="Arial" w:eastAsia="SimSun" w:hAnsi="Arial" w:cs="Arial"/>
          <w:b/>
          <w:bCs/>
          <w:i/>
          <w:iCs/>
          <w:color w:val="000000"/>
          <w:sz w:val="28"/>
          <w:szCs w:val="28"/>
        </w:rPr>
        <w:t>qRT</w:t>
      </w:r>
      <w:proofErr w:type="spellEnd"/>
      <w:r w:rsidRPr="00294E6A">
        <w:rPr>
          <w:rFonts w:ascii="Arial" w:eastAsia="SimSun" w:hAnsi="Arial" w:cs="Arial"/>
          <w:b/>
          <w:bCs/>
          <w:i/>
          <w:iCs/>
          <w:color w:val="000000"/>
          <w:sz w:val="28"/>
          <w:szCs w:val="28"/>
        </w:rPr>
        <w:t>-PCR) analysis.</w:t>
      </w:r>
      <w:r w:rsidRPr="00294E6A">
        <w:rPr>
          <w:rFonts w:ascii="Arial" w:eastAsia="SimSun" w:hAnsi="Arial" w:cs="Arial"/>
          <w:b/>
          <w:bCs/>
          <w:color w:val="000000"/>
          <w:sz w:val="20"/>
          <w:szCs w:val="20"/>
        </w:rPr>
        <w:t xml:space="preserve"> </w:t>
      </w:r>
      <w:r w:rsidRPr="00294E6A">
        <w:rPr>
          <w:rFonts w:ascii="Calibri" w:eastAsia="SimSun" w:hAnsi="Calibri" w:cs="Calibri"/>
          <w:color w:val="000000"/>
          <w:sz w:val="20"/>
          <w:szCs w:val="20"/>
        </w:rPr>
        <w:t>﻿</w:t>
      </w:r>
      <w:r w:rsidRPr="00294E6A">
        <w:rPr>
          <w:rFonts w:ascii="Arial" w:eastAsia="SimSun" w:hAnsi="Arial" w:cs="Arial"/>
          <w:color w:val="000000"/>
          <w:sz w:val="20"/>
          <w:szCs w:val="20"/>
        </w:rPr>
        <w:t>Total RNA was isolated from liver tissues and PBMC</w:t>
      </w:r>
      <w:r w:rsidRPr="00294E6A">
        <w:rPr>
          <w:rFonts w:ascii="Arial" w:eastAsia="SimSun" w:hAnsi="Arial" w:cs="Arial" w:hint="eastAsia"/>
          <w:color w:val="000000"/>
          <w:sz w:val="20"/>
          <w:szCs w:val="20"/>
        </w:rPr>
        <w:t>s</w:t>
      </w:r>
      <w:r w:rsidRPr="00294E6A">
        <w:rPr>
          <w:rFonts w:ascii="Arial" w:eastAsia="SimSun" w:hAnsi="Arial" w:cs="Arial"/>
          <w:color w:val="000000"/>
          <w:sz w:val="20"/>
          <w:szCs w:val="20"/>
        </w:rPr>
        <w:t xml:space="preserve"> by </w:t>
      </w:r>
      <w:proofErr w:type="spellStart"/>
      <w:r w:rsidRPr="00294E6A">
        <w:rPr>
          <w:rFonts w:ascii="Arial" w:eastAsia="SimSun" w:hAnsi="Arial" w:cs="Arial"/>
          <w:color w:val="000000"/>
          <w:sz w:val="20"/>
          <w:szCs w:val="20"/>
        </w:rPr>
        <w:t>TRIzol</w:t>
      </w:r>
      <w:proofErr w:type="spellEnd"/>
      <w:r w:rsidRPr="00294E6A">
        <w:rPr>
          <w:rFonts w:ascii="Arial" w:eastAsia="SimSun" w:hAnsi="Arial" w:cs="Arial"/>
          <w:color w:val="000000"/>
          <w:sz w:val="20"/>
          <w:szCs w:val="20"/>
        </w:rPr>
        <w:t xml:space="preserve"> reagent (Invitrogen). First-strand cDNA was synthesized using a </w:t>
      </w:r>
      <w:proofErr w:type="spellStart"/>
      <w:r w:rsidRPr="00294E6A">
        <w:rPr>
          <w:rFonts w:ascii="Arial" w:eastAsia="SimSun" w:hAnsi="Arial" w:cs="Arial"/>
          <w:color w:val="000000"/>
          <w:sz w:val="20"/>
          <w:szCs w:val="20"/>
        </w:rPr>
        <w:t>PrimeScript</w:t>
      </w:r>
      <w:proofErr w:type="spellEnd"/>
      <w:r w:rsidRPr="00294E6A">
        <w:rPr>
          <w:rFonts w:ascii="Arial" w:eastAsia="SimSun" w:hAnsi="Arial" w:cs="Arial"/>
          <w:color w:val="000000"/>
          <w:sz w:val="20"/>
          <w:szCs w:val="20"/>
        </w:rPr>
        <w:t xml:space="preserve"> RT Reagent Kit (Takara, Japan) according to instructions suggested by the manufacturer. Quantitative PCR was performed in ABI 7500 real-time PCR system (Applied Biosystems, Carlsbad, CA) using TB Green™ Premix Ex Taq™ II (Tli </w:t>
      </w:r>
      <w:proofErr w:type="spellStart"/>
      <w:r w:rsidRPr="00294E6A">
        <w:rPr>
          <w:rFonts w:ascii="Arial" w:eastAsia="SimSun" w:hAnsi="Arial" w:cs="Arial"/>
          <w:color w:val="000000"/>
          <w:sz w:val="20"/>
          <w:szCs w:val="20"/>
        </w:rPr>
        <w:t>RNaseH</w:t>
      </w:r>
      <w:proofErr w:type="spellEnd"/>
      <w:r w:rsidRPr="00294E6A">
        <w:rPr>
          <w:rFonts w:ascii="Arial" w:eastAsia="SimSun" w:hAnsi="Arial" w:cs="Arial"/>
          <w:color w:val="000000"/>
          <w:sz w:val="20"/>
          <w:szCs w:val="20"/>
        </w:rPr>
        <w:t xml:space="preserve"> Plus) (Takara, Japan). Primer sequences are listed in Table 1. The reaction mixtures were pre-degenerated at 95 C for 30 s, followed by 40 cycles of 95 C for 10 s and 60 C for 30 s. GAPDH expression was included as an internal control</w:t>
      </w:r>
      <w:r w:rsidR="00024801" w:rsidRPr="00294E6A">
        <w:rPr>
          <w:rFonts w:ascii="Arial" w:eastAsia="SimSun" w:hAnsi="Arial" w:cs="Arial"/>
          <w:color w:val="000000"/>
          <w:sz w:val="20"/>
          <w:szCs w:val="20"/>
        </w:rPr>
        <w:t xml:space="preserve">. </w:t>
      </w:r>
      <w:r w:rsidRPr="00294E6A">
        <w:rPr>
          <w:rFonts w:ascii="Arial" w:eastAsia="SimSun" w:hAnsi="Arial" w:cs="Arial"/>
          <w:color w:val="000000"/>
          <w:sz w:val="20"/>
          <w:szCs w:val="20"/>
        </w:rPr>
        <w:t>The 2−ΔΔCt method was used to calculate the relative expression of RNAs. Each assay was performed in triplicates and repeated three times.</w:t>
      </w:r>
    </w:p>
    <w:p w14:paraId="62F3CFC2" w14:textId="3575F46C" w:rsidR="00971869" w:rsidRPr="00294E6A" w:rsidRDefault="00B96EAE" w:rsidP="002E5D41">
      <w:pPr>
        <w:spacing w:line="480" w:lineRule="auto"/>
        <w:rPr>
          <w:rFonts w:ascii="Times New Roman" w:hAnsi="Times New Roman"/>
          <w:b/>
          <w:bCs/>
          <w:color w:val="000000"/>
          <w:kern w:val="0"/>
          <w:sz w:val="24"/>
        </w:rPr>
      </w:pPr>
      <w:r w:rsidRPr="00294E6A">
        <w:rPr>
          <w:rFonts w:ascii="Calibri" w:eastAsia="SimSun" w:hAnsi="Calibri" w:cs="Calibri"/>
          <w:color w:val="000000"/>
          <w:sz w:val="20"/>
          <w:szCs w:val="20"/>
        </w:rPr>
        <w:t>﻿</w:t>
      </w:r>
      <w:r w:rsidR="000151AD" w:rsidRPr="00294E6A">
        <w:rPr>
          <w:rFonts w:ascii="Calibri" w:eastAsia="SimSun" w:hAnsi="Calibri" w:cs="Calibri"/>
          <w:color w:val="000000"/>
          <w:sz w:val="24"/>
        </w:rPr>
        <w:t>﻿</w:t>
      </w:r>
      <w:r w:rsidR="00971869" w:rsidRPr="00294E6A">
        <w:rPr>
          <w:rFonts w:ascii="Times New Roman" w:hAnsi="Times New Roman"/>
          <w:b/>
          <w:bCs/>
          <w:color w:val="000000"/>
          <w:kern w:val="0"/>
          <w:sz w:val="24"/>
        </w:rPr>
        <w:br w:type="page"/>
      </w:r>
    </w:p>
    <w:p w14:paraId="2A255105" w14:textId="77777777" w:rsidR="006B5959" w:rsidRPr="00294E6A" w:rsidRDefault="006B5959" w:rsidP="006B5959">
      <w:pPr>
        <w:widowControl/>
        <w:spacing w:line="480" w:lineRule="auto"/>
        <w:rPr>
          <w:rFonts w:ascii="Arial" w:eastAsia="SimSun" w:hAnsi="Arial" w:cs="Arial"/>
          <w:color w:val="000000"/>
          <w:sz w:val="20"/>
          <w:szCs w:val="20"/>
        </w:rPr>
      </w:pPr>
      <w:r w:rsidRPr="00294E6A">
        <w:rPr>
          <w:rFonts w:ascii="Arial" w:eastAsia="SimSun" w:hAnsi="Arial" w:cs="Arial"/>
          <w:b/>
          <w:bCs/>
          <w:color w:val="000000"/>
          <w:sz w:val="20"/>
          <w:szCs w:val="20"/>
        </w:rPr>
        <w:t>Table S1.</w:t>
      </w:r>
      <w:r w:rsidRPr="00294E6A">
        <w:rPr>
          <w:rFonts w:ascii="Arial" w:eastAsia="SimSun" w:hAnsi="Arial" w:cs="Arial"/>
          <w:color w:val="000000"/>
          <w:sz w:val="20"/>
          <w:szCs w:val="20"/>
        </w:rPr>
        <w:t xml:space="preserve"> </w:t>
      </w:r>
      <w:r w:rsidRPr="00294E6A">
        <w:rPr>
          <w:rFonts w:ascii="Calibri" w:eastAsia="SimSun" w:hAnsi="Calibri" w:cs="Calibri"/>
          <w:color w:val="000000"/>
          <w:sz w:val="20"/>
          <w:szCs w:val="20"/>
        </w:rPr>
        <w:t>﻿</w:t>
      </w:r>
      <w:r w:rsidRPr="00294E6A">
        <w:rPr>
          <w:rFonts w:ascii="Arial" w:eastAsia="SimSun" w:hAnsi="Arial" w:cs="Arial"/>
          <w:color w:val="000000"/>
          <w:sz w:val="20"/>
          <w:szCs w:val="20"/>
        </w:rPr>
        <w:t>Inclusion and Exclusion Criteria</w:t>
      </w:r>
    </w:p>
    <w:tbl>
      <w:tblPr>
        <w:tblW w:w="8554" w:type="dxa"/>
        <w:tblLayout w:type="fixed"/>
        <w:tblCellMar>
          <w:left w:w="0" w:type="dxa"/>
          <w:right w:w="0" w:type="dxa"/>
        </w:tblCellMar>
        <w:tblLook w:val="04A0" w:firstRow="1" w:lastRow="0" w:firstColumn="1" w:lastColumn="0" w:noHBand="0" w:noVBand="1"/>
      </w:tblPr>
      <w:tblGrid>
        <w:gridCol w:w="8554"/>
      </w:tblGrid>
      <w:tr w:rsidR="00180CF2" w:rsidRPr="00294E6A" w14:paraId="04008E13" w14:textId="77777777" w:rsidTr="00907F0F">
        <w:trPr>
          <w:trHeight w:val="397"/>
        </w:trPr>
        <w:tc>
          <w:tcPr>
            <w:tcW w:w="8554" w:type="dxa"/>
            <w:tcBorders>
              <w:top w:val="single" w:sz="8" w:space="0" w:color="000000"/>
              <w:left w:val="nil"/>
              <w:bottom w:val="single" w:sz="8" w:space="0" w:color="000000"/>
              <w:right w:val="nil"/>
            </w:tcBorders>
            <w:shd w:val="clear" w:color="auto" w:fill="auto"/>
            <w:tcMar>
              <w:top w:w="28" w:type="dxa"/>
              <w:left w:w="0" w:type="dxa"/>
              <w:bottom w:w="28" w:type="dxa"/>
              <w:right w:w="0" w:type="dxa"/>
            </w:tcMar>
            <w:vAlign w:val="center"/>
            <w:hideMark/>
          </w:tcPr>
          <w:p w14:paraId="74A1F352" w14:textId="77777777" w:rsidR="006B5959" w:rsidRPr="00294E6A" w:rsidRDefault="006B5959" w:rsidP="00907F0F">
            <w:pPr>
              <w:widowControl/>
              <w:spacing w:line="280" w:lineRule="exact"/>
              <w:rPr>
                <w:rFonts w:ascii="Arial" w:eastAsia="SimSun" w:hAnsi="Arial" w:cs="Arial"/>
                <w:b/>
                <w:bCs/>
                <w:color w:val="000000"/>
                <w:sz w:val="20"/>
                <w:szCs w:val="20"/>
              </w:rPr>
            </w:pPr>
            <w:r w:rsidRPr="00294E6A">
              <w:rPr>
                <w:rFonts w:ascii="Arial" w:eastAsia="SimSun" w:hAnsi="Arial" w:cs="Arial"/>
                <w:b/>
                <w:bCs/>
                <w:color w:val="000000"/>
                <w:sz w:val="20"/>
                <w:szCs w:val="20"/>
              </w:rPr>
              <w:t>Inclusion Criteria</w:t>
            </w:r>
          </w:p>
        </w:tc>
      </w:tr>
      <w:tr w:rsidR="00180CF2" w:rsidRPr="00294E6A" w14:paraId="3C19C891" w14:textId="77777777" w:rsidTr="00907F0F">
        <w:trPr>
          <w:trHeight w:val="397"/>
        </w:trPr>
        <w:tc>
          <w:tcPr>
            <w:tcW w:w="8554" w:type="dxa"/>
            <w:tcBorders>
              <w:top w:val="single" w:sz="8" w:space="0" w:color="000000"/>
              <w:left w:val="nil"/>
              <w:bottom w:val="nil"/>
              <w:right w:val="nil"/>
            </w:tcBorders>
            <w:shd w:val="clear" w:color="auto" w:fill="auto"/>
            <w:tcMar>
              <w:top w:w="28" w:type="dxa"/>
              <w:left w:w="0" w:type="dxa"/>
              <w:bottom w:w="28" w:type="dxa"/>
              <w:right w:w="0" w:type="dxa"/>
            </w:tcMar>
            <w:vAlign w:val="center"/>
            <w:hideMark/>
          </w:tcPr>
          <w:p w14:paraId="245716FE" w14:textId="77777777" w:rsidR="006B5959" w:rsidRPr="00294E6A" w:rsidRDefault="006B5959" w:rsidP="00907F0F">
            <w:pPr>
              <w:widowControl/>
              <w:spacing w:line="280" w:lineRule="exact"/>
              <w:ind w:leftChars="100" w:left="210"/>
              <w:rPr>
                <w:rFonts w:ascii="Arial" w:eastAsia="SimSun" w:hAnsi="Arial" w:cs="Arial"/>
                <w:color w:val="000000"/>
                <w:sz w:val="20"/>
                <w:szCs w:val="20"/>
              </w:rPr>
            </w:pPr>
            <w:r w:rsidRPr="00294E6A">
              <w:rPr>
                <w:rFonts w:ascii="Calibri" w:eastAsia="SimSun" w:hAnsi="Calibri" w:cs="Calibri"/>
                <w:color w:val="000000"/>
                <w:sz w:val="20"/>
                <w:szCs w:val="20"/>
              </w:rPr>
              <w:t>﻿</w:t>
            </w:r>
            <w:r w:rsidRPr="00294E6A">
              <w:rPr>
                <w:rFonts w:ascii="Arial" w:eastAsia="SimSun" w:hAnsi="Arial" w:cs="Arial"/>
                <w:color w:val="000000"/>
                <w:sz w:val="20"/>
                <w:szCs w:val="20"/>
              </w:rPr>
              <w:t xml:space="preserve">Age, </w:t>
            </w:r>
            <w:r w:rsidRPr="00294E6A">
              <w:rPr>
                <w:rFonts w:ascii="Arial" w:hAnsi="Arial" w:cs="Arial"/>
                <w:color w:val="000000"/>
                <w:sz w:val="20"/>
                <w:szCs w:val="20"/>
              </w:rPr>
              <w:t xml:space="preserve">≥ </w:t>
            </w:r>
            <w:r w:rsidRPr="00294E6A">
              <w:rPr>
                <w:rFonts w:ascii="Arial" w:eastAsia="SimSun" w:hAnsi="Arial" w:cs="Arial"/>
                <w:color w:val="000000"/>
                <w:sz w:val="20"/>
                <w:szCs w:val="20"/>
              </w:rPr>
              <w:t>18 years</w:t>
            </w:r>
          </w:p>
        </w:tc>
      </w:tr>
      <w:tr w:rsidR="00180CF2" w:rsidRPr="00294E6A" w14:paraId="0B6010AD" w14:textId="77777777" w:rsidTr="00907F0F">
        <w:trPr>
          <w:trHeight w:val="397"/>
        </w:trPr>
        <w:tc>
          <w:tcPr>
            <w:tcW w:w="8554" w:type="dxa"/>
            <w:tcBorders>
              <w:top w:val="nil"/>
              <w:left w:val="nil"/>
              <w:bottom w:val="nil"/>
              <w:right w:val="nil"/>
            </w:tcBorders>
            <w:shd w:val="clear" w:color="auto" w:fill="auto"/>
            <w:tcMar>
              <w:top w:w="28" w:type="dxa"/>
              <w:left w:w="0" w:type="dxa"/>
              <w:bottom w:w="28" w:type="dxa"/>
              <w:right w:w="0" w:type="dxa"/>
            </w:tcMar>
            <w:vAlign w:val="center"/>
            <w:hideMark/>
          </w:tcPr>
          <w:p w14:paraId="443048A7" w14:textId="77777777" w:rsidR="006B5959" w:rsidRPr="00294E6A" w:rsidRDefault="006B5959" w:rsidP="00907F0F">
            <w:pPr>
              <w:widowControl/>
              <w:spacing w:line="280" w:lineRule="exact"/>
              <w:ind w:leftChars="100" w:left="210"/>
              <w:rPr>
                <w:rFonts w:ascii="Arial" w:eastAsia="SimSun" w:hAnsi="Arial" w:cs="Arial"/>
                <w:color w:val="000000"/>
                <w:sz w:val="20"/>
                <w:szCs w:val="20"/>
              </w:rPr>
            </w:pPr>
            <w:r w:rsidRPr="00294E6A">
              <w:rPr>
                <w:rFonts w:ascii="Arial" w:eastAsia="SimSun" w:hAnsi="Arial" w:cs="Arial"/>
                <w:color w:val="000000"/>
                <w:sz w:val="20"/>
                <w:szCs w:val="20"/>
              </w:rPr>
              <w:t xml:space="preserve">Meeting criteria for </w:t>
            </w:r>
            <w:r w:rsidRPr="00294E6A">
              <w:rPr>
                <w:rFonts w:ascii="Arial" w:eastAsia="SimSun" w:hAnsi="Arial" w:cs="Arial" w:hint="eastAsia"/>
                <w:color w:val="000000"/>
                <w:sz w:val="20"/>
                <w:szCs w:val="20"/>
              </w:rPr>
              <w:t>the</w:t>
            </w:r>
            <w:r w:rsidRPr="00294E6A">
              <w:rPr>
                <w:rFonts w:ascii="Arial" w:eastAsia="SimSun" w:hAnsi="Arial" w:cs="Arial"/>
                <w:color w:val="000000"/>
                <w:sz w:val="20"/>
                <w:szCs w:val="20"/>
              </w:rPr>
              <w:t xml:space="preserve"> diagnosis of each disease</w:t>
            </w:r>
          </w:p>
        </w:tc>
      </w:tr>
      <w:tr w:rsidR="00180CF2" w:rsidRPr="00294E6A" w14:paraId="017C4B08" w14:textId="77777777" w:rsidTr="00907F0F">
        <w:trPr>
          <w:trHeight w:val="397"/>
        </w:trPr>
        <w:tc>
          <w:tcPr>
            <w:tcW w:w="8554" w:type="dxa"/>
            <w:tcBorders>
              <w:top w:val="nil"/>
              <w:left w:val="nil"/>
              <w:bottom w:val="nil"/>
              <w:right w:val="nil"/>
            </w:tcBorders>
            <w:shd w:val="clear" w:color="auto" w:fill="auto"/>
            <w:tcMar>
              <w:top w:w="28" w:type="dxa"/>
              <w:left w:w="0" w:type="dxa"/>
              <w:bottom w:w="28" w:type="dxa"/>
              <w:right w:w="0" w:type="dxa"/>
            </w:tcMar>
            <w:vAlign w:val="center"/>
            <w:hideMark/>
          </w:tcPr>
          <w:p w14:paraId="7F6C86CC" w14:textId="77777777" w:rsidR="006B5959" w:rsidRPr="00294E6A" w:rsidRDefault="006B5959" w:rsidP="00907F0F">
            <w:pPr>
              <w:widowControl/>
              <w:spacing w:line="280" w:lineRule="exact"/>
              <w:ind w:leftChars="100" w:left="210"/>
              <w:rPr>
                <w:rFonts w:ascii="Arial" w:eastAsia="SimSun" w:hAnsi="Arial" w:cs="Arial"/>
                <w:color w:val="000000"/>
                <w:sz w:val="20"/>
                <w:szCs w:val="20"/>
              </w:rPr>
            </w:pPr>
            <w:r w:rsidRPr="00294E6A">
              <w:rPr>
                <w:rFonts w:ascii="Arial" w:eastAsia="SimSun" w:hAnsi="Arial" w:cs="Arial"/>
                <w:color w:val="000000"/>
                <w:sz w:val="20"/>
                <w:szCs w:val="20"/>
              </w:rPr>
              <w:t xml:space="preserve">Individuals </w:t>
            </w:r>
            <w:r w:rsidRPr="00294E6A">
              <w:rPr>
                <w:rFonts w:ascii="Arial" w:eastAsia="SimSun" w:hAnsi="Arial" w:cs="Arial" w:hint="eastAsia"/>
                <w:color w:val="000000"/>
                <w:sz w:val="20"/>
                <w:szCs w:val="20"/>
              </w:rPr>
              <w:t>wh</w:t>
            </w:r>
            <w:r w:rsidRPr="00294E6A">
              <w:rPr>
                <w:rFonts w:ascii="Arial" w:eastAsia="SimSun" w:hAnsi="Arial" w:cs="Arial"/>
                <w:color w:val="000000"/>
                <w:sz w:val="20"/>
                <w:szCs w:val="20"/>
              </w:rPr>
              <w:t xml:space="preserve">o </w:t>
            </w:r>
            <w:r w:rsidRPr="00294E6A">
              <w:rPr>
                <w:rFonts w:ascii="Arial" w:eastAsia="SimSun" w:hAnsi="Arial" w:cs="Arial" w:hint="eastAsia"/>
                <w:color w:val="000000"/>
                <w:sz w:val="20"/>
                <w:szCs w:val="20"/>
              </w:rPr>
              <w:t>do</w:t>
            </w:r>
            <w:r w:rsidRPr="00294E6A">
              <w:rPr>
                <w:rFonts w:ascii="Arial" w:eastAsia="SimSun" w:hAnsi="Arial" w:cs="Arial"/>
                <w:color w:val="000000"/>
                <w:sz w:val="20"/>
                <w:szCs w:val="20"/>
              </w:rPr>
              <w:t>n’t take Chinese medicines and health products a year recently</w:t>
            </w:r>
          </w:p>
        </w:tc>
      </w:tr>
      <w:tr w:rsidR="00180CF2" w:rsidRPr="00294E6A" w14:paraId="60E901CB" w14:textId="77777777" w:rsidTr="00907F0F">
        <w:trPr>
          <w:trHeight w:val="397"/>
        </w:trPr>
        <w:tc>
          <w:tcPr>
            <w:tcW w:w="8554" w:type="dxa"/>
            <w:tcBorders>
              <w:top w:val="nil"/>
              <w:left w:val="nil"/>
              <w:bottom w:val="single" w:sz="8" w:space="0" w:color="000000"/>
              <w:right w:val="nil"/>
            </w:tcBorders>
            <w:shd w:val="clear" w:color="auto" w:fill="auto"/>
            <w:tcMar>
              <w:top w:w="28" w:type="dxa"/>
              <w:left w:w="0" w:type="dxa"/>
              <w:bottom w:w="28" w:type="dxa"/>
              <w:right w:w="0" w:type="dxa"/>
            </w:tcMar>
            <w:vAlign w:val="center"/>
            <w:hideMark/>
          </w:tcPr>
          <w:p w14:paraId="18571C65" w14:textId="77777777" w:rsidR="006B5959" w:rsidRPr="00294E6A" w:rsidRDefault="006B5959" w:rsidP="00907F0F">
            <w:pPr>
              <w:widowControl/>
              <w:spacing w:line="280" w:lineRule="exact"/>
              <w:ind w:leftChars="100" w:left="210"/>
              <w:rPr>
                <w:rFonts w:ascii="Arial" w:eastAsia="SimSun" w:hAnsi="Arial" w:cs="Arial"/>
                <w:color w:val="000000"/>
                <w:sz w:val="20"/>
                <w:szCs w:val="20"/>
              </w:rPr>
            </w:pPr>
            <w:r w:rsidRPr="00294E6A">
              <w:rPr>
                <w:rFonts w:ascii="Arial" w:eastAsia="SimSun" w:hAnsi="Arial" w:cs="Arial"/>
                <w:color w:val="000000"/>
                <w:sz w:val="20"/>
                <w:szCs w:val="20"/>
              </w:rPr>
              <w:t>Individuals who agree to sign written informed consents</w:t>
            </w:r>
          </w:p>
        </w:tc>
      </w:tr>
      <w:tr w:rsidR="00180CF2" w:rsidRPr="00294E6A" w14:paraId="42CF2A5E" w14:textId="77777777" w:rsidTr="00907F0F">
        <w:trPr>
          <w:trHeight w:val="397"/>
        </w:trPr>
        <w:tc>
          <w:tcPr>
            <w:tcW w:w="8554" w:type="dxa"/>
            <w:tcBorders>
              <w:top w:val="single" w:sz="8" w:space="0" w:color="000000"/>
              <w:left w:val="nil"/>
              <w:bottom w:val="nil"/>
              <w:right w:val="nil"/>
            </w:tcBorders>
            <w:shd w:val="clear" w:color="auto" w:fill="auto"/>
            <w:tcMar>
              <w:top w:w="28" w:type="dxa"/>
              <w:left w:w="0" w:type="dxa"/>
              <w:bottom w:w="28" w:type="dxa"/>
              <w:right w:w="0" w:type="dxa"/>
            </w:tcMar>
            <w:vAlign w:val="center"/>
            <w:hideMark/>
          </w:tcPr>
          <w:p w14:paraId="65F6A970" w14:textId="77777777" w:rsidR="006B5959" w:rsidRPr="00294E6A" w:rsidRDefault="006B5959" w:rsidP="00907F0F">
            <w:pPr>
              <w:widowControl/>
              <w:spacing w:line="280" w:lineRule="exact"/>
              <w:rPr>
                <w:rFonts w:ascii="Arial" w:eastAsia="SimSun" w:hAnsi="Arial" w:cs="Arial"/>
                <w:b/>
                <w:bCs/>
                <w:color w:val="000000"/>
                <w:sz w:val="20"/>
                <w:szCs w:val="20"/>
              </w:rPr>
            </w:pPr>
            <w:r w:rsidRPr="00294E6A">
              <w:rPr>
                <w:rFonts w:ascii="Arial" w:eastAsia="SimSun" w:hAnsi="Arial" w:cs="Arial"/>
                <w:b/>
                <w:bCs/>
                <w:color w:val="000000"/>
                <w:sz w:val="20"/>
                <w:szCs w:val="20"/>
              </w:rPr>
              <w:t>Exclusion Criteria</w:t>
            </w:r>
          </w:p>
        </w:tc>
      </w:tr>
      <w:tr w:rsidR="00180CF2" w:rsidRPr="00294E6A" w14:paraId="318F7808" w14:textId="77777777" w:rsidTr="00907F0F">
        <w:trPr>
          <w:trHeight w:val="397"/>
        </w:trPr>
        <w:tc>
          <w:tcPr>
            <w:tcW w:w="8554" w:type="dxa"/>
            <w:tcBorders>
              <w:top w:val="single" w:sz="8" w:space="0" w:color="000000"/>
              <w:left w:val="nil"/>
              <w:bottom w:val="nil"/>
              <w:right w:val="nil"/>
            </w:tcBorders>
            <w:shd w:val="clear" w:color="auto" w:fill="auto"/>
            <w:tcMar>
              <w:top w:w="28" w:type="dxa"/>
              <w:left w:w="0" w:type="dxa"/>
              <w:bottom w:w="28" w:type="dxa"/>
              <w:right w:w="0" w:type="dxa"/>
            </w:tcMar>
            <w:vAlign w:val="center"/>
            <w:hideMark/>
          </w:tcPr>
          <w:p w14:paraId="20993B95" w14:textId="77777777" w:rsidR="006B5959" w:rsidRPr="00294E6A" w:rsidRDefault="006B5959" w:rsidP="00907F0F">
            <w:pPr>
              <w:widowControl/>
              <w:spacing w:line="280" w:lineRule="exact"/>
              <w:ind w:leftChars="100" w:left="210"/>
              <w:rPr>
                <w:rFonts w:ascii="Arial" w:eastAsia="SimSun" w:hAnsi="Arial" w:cs="Arial"/>
                <w:color w:val="000000"/>
                <w:sz w:val="20"/>
                <w:szCs w:val="20"/>
              </w:rPr>
            </w:pPr>
            <w:r w:rsidRPr="00294E6A">
              <w:rPr>
                <w:rFonts w:ascii="Arial" w:eastAsia="SimSun" w:hAnsi="Arial" w:cs="Arial"/>
                <w:color w:val="000000"/>
                <w:sz w:val="20"/>
                <w:szCs w:val="20"/>
              </w:rPr>
              <w:t>C</w:t>
            </w:r>
            <w:r w:rsidRPr="00294E6A">
              <w:rPr>
                <w:rFonts w:ascii="Arial" w:eastAsia="SimSun" w:hAnsi="Arial" w:cs="Arial" w:hint="eastAsia"/>
                <w:color w:val="000000"/>
                <w:sz w:val="20"/>
                <w:szCs w:val="20"/>
              </w:rPr>
              <w:t>o</w:t>
            </w:r>
            <w:r w:rsidRPr="00294E6A">
              <w:rPr>
                <w:rFonts w:ascii="Arial" w:eastAsia="SimSun" w:hAnsi="Arial" w:cs="Arial"/>
                <w:color w:val="000000"/>
                <w:sz w:val="20"/>
                <w:szCs w:val="20"/>
              </w:rPr>
              <w:t>infection with hepatitis C virus, hepatitis D virus, human immunodeficiency virus and autoimmune, genetic or metabolic liver diseases</w:t>
            </w:r>
          </w:p>
        </w:tc>
      </w:tr>
      <w:tr w:rsidR="00180CF2" w:rsidRPr="00294E6A" w14:paraId="5DE7F77F" w14:textId="77777777" w:rsidTr="00907F0F">
        <w:trPr>
          <w:trHeight w:val="397"/>
        </w:trPr>
        <w:tc>
          <w:tcPr>
            <w:tcW w:w="8554" w:type="dxa"/>
            <w:tcBorders>
              <w:top w:val="nil"/>
              <w:left w:val="nil"/>
              <w:bottom w:val="nil"/>
              <w:right w:val="nil"/>
            </w:tcBorders>
            <w:shd w:val="clear" w:color="auto" w:fill="auto"/>
            <w:tcMar>
              <w:top w:w="28" w:type="dxa"/>
              <w:left w:w="0" w:type="dxa"/>
              <w:bottom w:w="28" w:type="dxa"/>
              <w:right w:w="0" w:type="dxa"/>
            </w:tcMar>
            <w:vAlign w:val="center"/>
            <w:hideMark/>
          </w:tcPr>
          <w:p w14:paraId="67FC8785" w14:textId="77777777" w:rsidR="006B5959" w:rsidRPr="00294E6A" w:rsidRDefault="006B5959" w:rsidP="00907F0F">
            <w:pPr>
              <w:widowControl/>
              <w:spacing w:line="280" w:lineRule="exact"/>
              <w:ind w:leftChars="100" w:left="210"/>
              <w:rPr>
                <w:rFonts w:ascii="Arial" w:eastAsia="SimSun" w:hAnsi="Arial" w:cs="Arial"/>
                <w:color w:val="000000"/>
                <w:sz w:val="20"/>
                <w:szCs w:val="20"/>
              </w:rPr>
            </w:pPr>
            <w:r w:rsidRPr="00294E6A">
              <w:rPr>
                <w:rFonts w:ascii="Arial" w:eastAsia="SimSun" w:hAnsi="Arial" w:cs="Arial"/>
                <w:color w:val="000000"/>
                <w:sz w:val="20"/>
                <w:szCs w:val="20"/>
              </w:rPr>
              <w:t>Pregnancy</w:t>
            </w:r>
          </w:p>
        </w:tc>
      </w:tr>
      <w:tr w:rsidR="00180CF2" w:rsidRPr="00294E6A" w14:paraId="75FC7C40" w14:textId="77777777" w:rsidTr="00907F0F">
        <w:trPr>
          <w:trHeight w:val="397"/>
        </w:trPr>
        <w:tc>
          <w:tcPr>
            <w:tcW w:w="8554" w:type="dxa"/>
            <w:tcBorders>
              <w:top w:val="nil"/>
              <w:left w:val="nil"/>
              <w:bottom w:val="nil"/>
              <w:right w:val="nil"/>
            </w:tcBorders>
            <w:shd w:val="clear" w:color="auto" w:fill="auto"/>
            <w:tcMar>
              <w:top w:w="28" w:type="dxa"/>
              <w:left w:w="0" w:type="dxa"/>
              <w:bottom w:w="28" w:type="dxa"/>
              <w:right w:w="0" w:type="dxa"/>
            </w:tcMar>
            <w:vAlign w:val="center"/>
          </w:tcPr>
          <w:p w14:paraId="270E987B" w14:textId="77777777" w:rsidR="006B5959" w:rsidRPr="00294E6A" w:rsidRDefault="006B5959" w:rsidP="00907F0F">
            <w:pPr>
              <w:widowControl/>
              <w:spacing w:line="280" w:lineRule="exact"/>
              <w:ind w:leftChars="100" w:left="210"/>
              <w:rPr>
                <w:rFonts w:ascii="Arial" w:eastAsia="SimSun" w:hAnsi="Arial" w:cs="Arial"/>
                <w:bCs/>
                <w:color w:val="000000"/>
                <w:sz w:val="20"/>
                <w:szCs w:val="20"/>
              </w:rPr>
            </w:pPr>
            <w:r w:rsidRPr="00294E6A">
              <w:rPr>
                <w:rFonts w:ascii="Arial" w:eastAsia="SimSun" w:hAnsi="Arial" w:cs="Arial"/>
                <w:bCs/>
                <w:color w:val="000000"/>
                <w:sz w:val="20"/>
                <w:szCs w:val="20"/>
              </w:rPr>
              <w:t>Severe alcohol abuse</w:t>
            </w:r>
          </w:p>
        </w:tc>
      </w:tr>
      <w:tr w:rsidR="00180CF2" w:rsidRPr="00294E6A" w14:paraId="5844D064" w14:textId="77777777" w:rsidTr="00907F0F">
        <w:trPr>
          <w:trHeight w:val="397"/>
        </w:trPr>
        <w:tc>
          <w:tcPr>
            <w:tcW w:w="8554" w:type="dxa"/>
            <w:tcBorders>
              <w:top w:val="nil"/>
              <w:left w:val="nil"/>
              <w:bottom w:val="nil"/>
              <w:right w:val="nil"/>
            </w:tcBorders>
            <w:shd w:val="clear" w:color="auto" w:fill="auto"/>
            <w:tcMar>
              <w:top w:w="28" w:type="dxa"/>
              <w:left w:w="0" w:type="dxa"/>
              <w:bottom w:w="28" w:type="dxa"/>
              <w:right w:w="0" w:type="dxa"/>
            </w:tcMar>
            <w:vAlign w:val="center"/>
          </w:tcPr>
          <w:p w14:paraId="72378DB8" w14:textId="77777777" w:rsidR="006B5959" w:rsidRPr="00294E6A" w:rsidRDefault="006B5959" w:rsidP="00907F0F">
            <w:pPr>
              <w:widowControl/>
              <w:spacing w:line="280" w:lineRule="exact"/>
              <w:ind w:leftChars="100" w:left="210"/>
              <w:rPr>
                <w:rFonts w:ascii="Arial" w:eastAsia="SimSun" w:hAnsi="Arial" w:cs="Arial"/>
                <w:bCs/>
                <w:color w:val="000000"/>
                <w:sz w:val="20"/>
                <w:szCs w:val="20"/>
              </w:rPr>
            </w:pPr>
            <w:r w:rsidRPr="00294E6A">
              <w:rPr>
                <w:rFonts w:ascii="Calibri" w:eastAsia="SimSun" w:hAnsi="Calibri" w:cs="Calibri"/>
                <w:bCs/>
                <w:color w:val="000000"/>
                <w:sz w:val="20"/>
                <w:szCs w:val="20"/>
              </w:rPr>
              <w:t>﻿</w:t>
            </w:r>
            <w:r w:rsidRPr="00294E6A">
              <w:rPr>
                <w:rFonts w:ascii="Arial" w:eastAsia="SimSun" w:hAnsi="Arial" w:cs="Arial"/>
                <w:bCs/>
                <w:color w:val="000000"/>
                <w:sz w:val="20"/>
                <w:szCs w:val="20"/>
              </w:rPr>
              <w:t>Serious medical comorbidities (severe cardiovascular diseases, diabetes, etc.)</w:t>
            </w:r>
          </w:p>
        </w:tc>
      </w:tr>
      <w:tr w:rsidR="00180CF2" w:rsidRPr="00294E6A" w14:paraId="63687BD3" w14:textId="77777777" w:rsidTr="00907F0F">
        <w:trPr>
          <w:trHeight w:val="397"/>
        </w:trPr>
        <w:tc>
          <w:tcPr>
            <w:tcW w:w="8554" w:type="dxa"/>
            <w:tcBorders>
              <w:top w:val="nil"/>
              <w:left w:val="nil"/>
              <w:bottom w:val="nil"/>
              <w:right w:val="nil"/>
            </w:tcBorders>
            <w:shd w:val="clear" w:color="auto" w:fill="auto"/>
            <w:tcMar>
              <w:top w:w="28" w:type="dxa"/>
              <w:left w:w="0" w:type="dxa"/>
              <w:bottom w:w="28" w:type="dxa"/>
              <w:right w:w="0" w:type="dxa"/>
            </w:tcMar>
            <w:vAlign w:val="center"/>
            <w:hideMark/>
          </w:tcPr>
          <w:p w14:paraId="62FB729A" w14:textId="77777777" w:rsidR="006B5959" w:rsidRPr="00294E6A" w:rsidRDefault="006B5959" w:rsidP="00907F0F">
            <w:pPr>
              <w:widowControl/>
              <w:spacing w:line="280" w:lineRule="exact"/>
              <w:ind w:leftChars="100" w:left="210"/>
              <w:rPr>
                <w:rFonts w:ascii="Arial" w:eastAsia="SimSun" w:hAnsi="Arial" w:cs="Arial"/>
                <w:color w:val="000000"/>
                <w:sz w:val="20"/>
                <w:szCs w:val="20"/>
              </w:rPr>
            </w:pPr>
            <w:r w:rsidRPr="00294E6A">
              <w:rPr>
                <w:rFonts w:ascii="Arial" w:eastAsia="SimSun" w:hAnsi="Arial" w:cs="Arial"/>
                <w:bCs/>
                <w:color w:val="000000"/>
                <w:sz w:val="20"/>
                <w:szCs w:val="20"/>
              </w:rPr>
              <w:t>Hematologic disorder</w:t>
            </w:r>
            <w:r w:rsidRPr="00294E6A">
              <w:rPr>
                <w:rFonts w:ascii="Arial" w:eastAsia="SimSun" w:hAnsi="Arial" w:cs="Arial" w:hint="eastAsia"/>
                <w:bCs/>
                <w:color w:val="000000"/>
                <w:sz w:val="20"/>
                <w:szCs w:val="20"/>
              </w:rPr>
              <w:t>s</w:t>
            </w:r>
          </w:p>
        </w:tc>
      </w:tr>
      <w:tr w:rsidR="00180CF2" w:rsidRPr="00294E6A" w14:paraId="09D4D41A" w14:textId="77777777" w:rsidTr="00907F0F">
        <w:trPr>
          <w:trHeight w:val="397"/>
        </w:trPr>
        <w:tc>
          <w:tcPr>
            <w:tcW w:w="8554" w:type="dxa"/>
            <w:tcBorders>
              <w:top w:val="nil"/>
              <w:left w:val="nil"/>
              <w:bottom w:val="single" w:sz="8" w:space="0" w:color="000000"/>
              <w:right w:val="nil"/>
            </w:tcBorders>
            <w:shd w:val="clear" w:color="auto" w:fill="auto"/>
            <w:tcMar>
              <w:top w:w="28" w:type="dxa"/>
              <w:left w:w="0" w:type="dxa"/>
              <w:bottom w:w="28" w:type="dxa"/>
              <w:right w:w="0" w:type="dxa"/>
            </w:tcMar>
            <w:vAlign w:val="center"/>
            <w:hideMark/>
          </w:tcPr>
          <w:p w14:paraId="3A632D7C" w14:textId="77777777" w:rsidR="006B5959" w:rsidRPr="00294E6A" w:rsidRDefault="006B5959" w:rsidP="00907F0F">
            <w:pPr>
              <w:widowControl/>
              <w:spacing w:line="280" w:lineRule="exact"/>
              <w:ind w:leftChars="100" w:left="210"/>
              <w:rPr>
                <w:rFonts w:ascii="Arial" w:eastAsia="SimSun" w:hAnsi="Arial" w:cs="Arial"/>
                <w:color w:val="000000"/>
                <w:sz w:val="20"/>
                <w:szCs w:val="20"/>
              </w:rPr>
            </w:pPr>
            <w:r w:rsidRPr="00294E6A">
              <w:rPr>
                <w:rFonts w:ascii="Arial" w:eastAsia="SimSun" w:hAnsi="Arial" w:cs="Arial"/>
                <w:bCs/>
                <w:color w:val="000000"/>
                <w:sz w:val="20"/>
                <w:szCs w:val="20"/>
              </w:rPr>
              <w:t>Coexistence of malignant tumors</w:t>
            </w:r>
          </w:p>
        </w:tc>
      </w:tr>
    </w:tbl>
    <w:p w14:paraId="684EB47A" w14:textId="40590770" w:rsidR="006B5959" w:rsidRPr="00294E6A" w:rsidRDefault="006B5959" w:rsidP="002E5D41">
      <w:pPr>
        <w:widowControl/>
        <w:jc w:val="left"/>
        <w:rPr>
          <w:rFonts w:ascii="Calibri" w:eastAsia="SimSun" w:hAnsi="Calibri" w:cs="Calibri"/>
          <w:b/>
          <w:bCs/>
          <w:color w:val="000000"/>
          <w:sz w:val="24"/>
        </w:rPr>
      </w:pPr>
      <w:r w:rsidRPr="00294E6A">
        <w:rPr>
          <w:rFonts w:ascii="Calibri" w:eastAsia="SimSun" w:hAnsi="Calibri" w:cs="Calibri"/>
          <w:b/>
          <w:bCs/>
          <w:color w:val="000000"/>
          <w:sz w:val="24"/>
        </w:rPr>
        <w:br w:type="page"/>
      </w:r>
    </w:p>
    <w:p w14:paraId="4A98F026" w14:textId="5BE836EA" w:rsidR="00EA49A7" w:rsidRPr="00294E6A" w:rsidRDefault="00EA49A7" w:rsidP="00F5145C">
      <w:pPr>
        <w:spacing w:line="480" w:lineRule="auto"/>
        <w:rPr>
          <w:rFonts w:ascii="Arial" w:eastAsia="SimSun" w:hAnsi="Arial" w:cs="Arial"/>
          <w:color w:val="000000"/>
          <w:sz w:val="20"/>
          <w:szCs w:val="20"/>
        </w:rPr>
      </w:pPr>
      <w:r w:rsidRPr="00294E6A">
        <w:rPr>
          <w:rFonts w:ascii="Calibri" w:eastAsia="SimSun" w:hAnsi="Calibri" w:cs="Calibri"/>
          <w:b/>
          <w:bCs/>
          <w:color w:val="000000"/>
          <w:sz w:val="24"/>
        </w:rPr>
        <w:t>﻿</w:t>
      </w:r>
      <w:r w:rsidR="005F3224" w:rsidRPr="00294E6A">
        <w:rPr>
          <w:rFonts w:ascii="Arial" w:eastAsia="SimSun" w:hAnsi="Arial" w:cs="Arial"/>
          <w:b/>
          <w:bCs/>
          <w:color w:val="000000"/>
          <w:sz w:val="20"/>
          <w:szCs w:val="20"/>
        </w:rPr>
        <w:t xml:space="preserve">Table </w:t>
      </w:r>
      <w:r w:rsidR="00D75554" w:rsidRPr="00294E6A">
        <w:rPr>
          <w:rFonts w:ascii="Arial" w:eastAsia="SimSun" w:hAnsi="Arial" w:cs="Arial"/>
          <w:b/>
          <w:bCs/>
          <w:color w:val="000000"/>
          <w:sz w:val="20"/>
          <w:szCs w:val="20"/>
        </w:rPr>
        <w:t>S</w:t>
      </w:r>
      <w:r w:rsidR="005F3224" w:rsidRPr="00294E6A">
        <w:rPr>
          <w:rFonts w:ascii="Arial" w:eastAsia="SimSun" w:hAnsi="Arial" w:cs="Arial"/>
          <w:b/>
          <w:bCs/>
          <w:color w:val="000000"/>
          <w:sz w:val="20"/>
          <w:szCs w:val="20"/>
        </w:rPr>
        <w:t>2</w:t>
      </w:r>
      <w:r w:rsidRPr="00294E6A">
        <w:rPr>
          <w:rFonts w:ascii="Arial" w:eastAsia="SimSun" w:hAnsi="Arial" w:cs="Arial"/>
          <w:b/>
          <w:bCs/>
          <w:color w:val="000000"/>
          <w:sz w:val="20"/>
          <w:szCs w:val="20"/>
        </w:rPr>
        <w:t>.</w:t>
      </w:r>
      <w:r w:rsidRPr="00294E6A">
        <w:rPr>
          <w:rFonts w:ascii="Arial" w:eastAsia="SimSun" w:hAnsi="Arial" w:cs="Arial"/>
          <w:color w:val="000000"/>
          <w:sz w:val="20"/>
          <w:szCs w:val="20"/>
        </w:rPr>
        <w:t xml:space="preserve"> Clinical and laboratory characteristics of the participants in the test set</w:t>
      </w:r>
    </w:p>
    <w:tbl>
      <w:tblPr>
        <w:tblW w:w="9241" w:type="dxa"/>
        <w:tblCellMar>
          <w:left w:w="0" w:type="dxa"/>
          <w:right w:w="0" w:type="dxa"/>
        </w:tblCellMar>
        <w:tblLook w:val="0420" w:firstRow="1" w:lastRow="0" w:firstColumn="0" w:lastColumn="0" w:noHBand="0" w:noVBand="1"/>
      </w:tblPr>
      <w:tblGrid>
        <w:gridCol w:w="1553"/>
        <w:gridCol w:w="1417"/>
        <w:gridCol w:w="1417"/>
        <w:gridCol w:w="1651"/>
        <w:gridCol w:w="1843"/>
        <w:gridCol w:w="680"/>
        <w:gridCol w:w="680"/>
      </w:tblGrid>
      <w:tr w:rsidR="00EA49A7" w:rsidRPr="00294E6A" w14:paraId="54E24A90" w14:textId="77777777" w:rsidTr="00256579">
        <w:trPr>
          <w:trHeight w:val="113"/>
        </w:trPr>
        <w:tc>
          <w:tcPr>
            <w:tcW w:w="1553" w:type="dxa"/>
            <w:tcBorders>
              <w:top w:val="single" w:sz="8" w:space="0" w:color="000000"/>
              <w:left w:val="nil"/>
              <w:bottom w:val="single" w:sz="8" w:space="0" w:color="000000"/>
              <w:right w:val="nil"/>
            </w:tcBorders>
            <w:shd w:val="clear" w:color="auto" w:fill="auto"/>
            <w:tcMar>
              <w:top w:w="28" w:type="dxa"/>
              <w:left w:w="28" w:type="dxa"/>
              <w:bottom w:w="28" w:type="dxa"/>
              <w:right w:w="28" w:type="dxa"/>
            </w:tcMar>
            <w:vAlign w:val="center"/>
            <w:hideMark/>
          </w:tcPr>
          <w:p w14:paraId="6841B02D" w14:textId="77777777" w:rsidR="00EA49A7" w:rsidRPr="00294E6A" w:rsidRDefault="00EA49A7" w:rsidP="00F5145C">
            <w:pPr>
              <w:spacing w:line="240" w:lineRule="exact"/>
              <w:rPr>
                <w:rFonts w:ascii="Arial" w:eastAsia="SimSun" w:hAnsi="Arial" w:cs="Arial"/>
                <w:b/>
                <w:bCs/>
                <w:color w:val="000000"/>
                <w:sz w:val="14"/>
                <w:szCs w:val="14"/>
              </w:rPr>
            </w:pPr>
            <w:r w:rsidRPr="00294E6A">
              <w:rPr>
                <w:rFonts w:ascii="Arial" w:eastAsia="SimSun" w:hAnsi="Arial" w:cs="Arial"/>
                <w:b/>
                <w:bCs/>
                <w:color w:val="000000"/>
                <w:sz w:val="14"/>
                <w:szCs w:val="14"/>
              </w:rPr>
              <w:t>Variables</w:t>
            </w:r>
          </w:p>
        </w:tc>
        <w:tc>
          <w:tcPr>
            <w:tcW w:w="1417" w:type="dxa"/>
            <w:tcBorders>
              <w:top w:val="single" w:sz="8" w:space="0" w:color="000000"/>
              <w:left w:val="nil"/>
              <w:bottom w:val="single" w:sz="8" w:space="0" w:color="000000"/>
              <w:right w:val="nil"/>
            </w:tcBorders>
            <w:shd w:val="clear" w:color="auto" w:fill="auto"/>
            <w:tcMar>
              <w:top w:w="28" w:type="dxa"/>
              <w:left w:w="28" w:type="dxa"/>
              <w:bottom w:w="28" w:type="dxa"/>
              <w:right w:w="28" w:type="dxa"/>
            </w:tcMar>
            <w:vAlign w:val="center"/>
            <w:hideMark/>
          </w:tcPr>
          <w:p w14:paraId="3B10AE67" w14:textId="77777777" w:rsidR="00EA49A7" w:rsidRPr="00294E6A" w:rsidRDefault="00EA49A7" w:rsidP="00F5145C">
            <w:pPr>
              <w:spacing w:line="240" w:lineRule="exact"/>
              <w:rPr>
                <w:rFonts w:ascii="Arial" w:eastAsia="SimSun" w:hAnsi="Arial" w:cs="Arial"/>
                <w:b/>
                <w:bCs/>
                <w:color w:val="000000"/>
                <w:sz w:val="14"/>
                <w:szCs w:val="14"/>
              </w:rPr>
            </w:pPr>
            <w:r w:rsidRPr="00294E6A">
              <w:rPr>
                <w:rFonts w:ascii="Arial" w:eastAsia="SimSun" w:hAnsi="Arial" w:cs="Arial"/>
                <w:b/>
                <w:bCs/>
                <w:color w:val="000000"/>
                <w:sz w:val="14"/>
                <w:szCs w:val="14"/>
              </w:rPr>
              <w:t>Healthy control</w:t>
            </w:r>
          </w:p>
          <w:p w14:paraId="09FF6928" w14:textId="77777777" w:rsidR="00EA49A7" w:rsidRPr="00294E6A" w:rsidRDefault="00EA49A7" w:rsidP="00F5145C">
            <w:pPr>
              <w:spacing w:line="240" w:lineRule="exact"/>
              <w:rPr>
                <w:rFonts w:ascii="Arial" w:eastAsia="SimSun" w:hAnsi="Arial" w:cs="Arial"/>
                <w:b/>
                <w:bCs/>
                <w:color w:val="000000"/>
                <w:sz w:val="14"/>
                <w:szCs w:val="14"/>
              </w:rPr>
            </w:pPr>
            <w:r w:rsidRPr="00294E6A">
              <w:rPr>
                <w:rFonts w:ascii="Arial" w:eastAsia="SimSun" w:hAnsi="Arial" w:cs="Arial"/>
                <w:b/>
                <w:bCs/>
                <w:color w:val="000000"/>
                <w:sz w:val="14"/>
                <w:szCs w:val="14"/>
              </w:rPr>
              <w:t>(n = 100)</w:t>
            </w:r>
          </w:p>
        </w:tc>
        <w:tc>
          <w:tcPr>
            <w:tcW w:w="1417" w:type="dxa"/>
            <w:tcBorders>
              <w:top w:val="single" w:sz="8" w:space="0" w:color="000000"/>
              <w:left w:val="nil"/>
              <w:bottom w:val="single" w:sz="8" w:space="0" w:color="000000"/>
              <w:right w:val="nil"/>
            </w:tcBorders>
            <w:shd w:val="clear" w:color="auto" w:fill="auto"/>
            <w:tcMar>
              <w:top w:w="28" w:type="dxa"/>
              <w:left w:w="28" w:type="dxa"/>
              <w:bottom w:w="28" w:type="dxa"/>
              <w:right w:w="28" w:type="dxa"/>
            </w:tcMar>
            <w:vAlign w:val="center"/>
            <w:hideMark/>
          </w:tcPr>
          <w:p w14:paraId="2671DECD" w14:textId="77777777" w:rsidR="00EA49A7" w:rsidRPr="00294E6A" w:rsidRDefault="00EA49A7" w:rsidP="00F5145C">
            <w:pPr>
              <w:spacing w:line="240" w:lineRule="exact"/>
              <w:rPr>
                <w:rFonts w:ascii="Arial" w:eastAsia="SimSun" w:hAnsi="Arial" w:cs="Arial"/>
                <w:b/>
                <w:bCs/>
                <w:color w:val="000000"/>
                <w:sz w:val="14"/>
                <w:szCs w:val="14"/>
              </w:rPr>
            </w:pPr>
            <w:r w:rsidRPr="00294E6A">
              <w:rPr>
                <w:rFonts w:ascii="Arial" w:eastAsia="SimSun" w:hAnsi="Arial" w:cs="Arial"/>
                <w:b/>
                <w:bCs/>
                <w:color w:val="000000"/>
                <w:sz w:val="14"/>
                <w:szCs w:val="14"/>
              </w:rPr>
              <w:t>Chronic Hepatitis B</w:t>
            </w:r>
          </w:p>
          <w:p w14:paraId="797D2BF2" w14:textId="77777777" w:rsidR="00EA49A7" w:rsidRPr="00294E6A" w:rsidRDefault="00EA49A7" w:rsidP="00F5145C">
            <w:pPr>
              <w:spacing w:line="240" w:lineRule="exact"/>
              <w:rPr>
                <w:rFonts w:ascii="Arial" w:eastAsia="SimSun" w:hAnsi="Arial" w:cs="Arial"/>
                <w:b/>
                <w:bCs/>
                <w:color w:val="000000"/>
                <w:sz w:val="14"/>
                <w:szCs w:val="14"/>
              </w:rPr>
            </w:pPr>
            <w:r w:rsidRPr="00294E6A">
              <w:rPr>
                <w:rFonts w:ascii="Arial" w:eastAsia="SimSun" w:hAnsi="Arial" w:cs="Arial"/>
                <w:b/>
                <w:bCs/>
                <w:color w:val="000000"/>
                <w:sz w:val="14"/>
                <w:szCs w:val="14"/>
              </w:rPr>
              <w:t>(n = 100)</w:t>
            </w:r>
          </w:p>
        </w:tc>
        <w:tc>
          <w:tcPr>
            <w:tcW w:w="1651" w:type="dxa"/>
            <w:tcBorders>
              <w:top w:val="single" w:sz="8" w:space="0" w:color="000000"/>
              <w:left w:val="nil"/>
              <w:bottom w:val="single" w:sz="8" w:space="0" w:color="000000"/>
              <w:right w:val="nil"/>
            </w:tcBorders>
            <w:shd w:val="clear" w:color="auto" w:fill="auto"/>
            <w:tcMar>
              <w:top w:w="28" w:type="dxa"/>
              <w:left w:w="28" w:type="dxa"/>
              <w:bottom w:w="28" w:type="dxa"/>
              <w:right w:w="28" w:type="dxa"/>
            </w:tcMar>
            <w:vAlign w:val="center"/>
            <w:hideMark/>
          </w:tcPr>
          <w:p w14:paraId="520BDC13" w14:textId="77777777" w:rsidR="00EA49A7" w:rsidRPr="00294E6A" w:rsidRDefault="00EA49A7" w:rsidP="00F5145C">
            <w:pPr>
              <w:spacing w:line="240" w:lineRule="exact"/>
              <w:rPr>
                <w:rFonts w:ascii="Arial" w:eastAsia="SimSun" w:hAnsi="Arial" w:cs="Arial"/>
                <w:b/>
                <w:bCs/>
                <w:color w:val="000000"/>
                <w:sz w:val="14"/>
                <w:szCs w:val="14"/>
              </w:rPr>
            </w:pPr>
            <w:r w:rsidRPr="00294E6A">
              <w:rPr>
                <w:rFonts w:ascii="Arial" w:eastAsia="SimSun" w:hAnsi="Arial" w:cs="Arial"/>
                <w:b/>
                <w:bCs/>
                <w:color w:val="000000"/>
                <w:sz w:val="14"/>
                <w:szCs w:val="14"/>
              </w:rPr>
              <w:t>Liver fibrosis/cirrhosis</w:t>
            </w:r>
          </w:p>
          <w:p w14:paraId="2C0693CE" w14:textId="77777777" w:rsidR="00EA49A7" w:rsidRPr="00294E6A" w:rsidRDefault="00EA49A7" w:rsidP="00F5145C">
            <w:pPr>
              <w:spacing w:line="240" w:lineRule="exact"/>
              <w:rPr>
                <w:rFonts w:ascii="Arial" w:eastAsia="SimSun" w:hAnsi="Arial" w:cs="Arial"/>
                <w:b/>
                <w:bCs/>
                <w:color w:val="000000"/>
                <w:sz w:val="14"/>
                <w:szCs w:val="14"/>
              </w:rPr>
            </w:pPr>
            <w:r w:rsidRPr="00294E6A">
              <w:rPr>
                <w:rFonts w:ascii="Arial" w:eastAsia="SimSun" w:hAnsi="Arial" w:cs="Arial"/>
                <w:b/>
                <w:bCs/>
                <w:color w:val="000000"/>
                <w:sz w:val="14"/>
                <w:szCs w:val="14"/>
              </w:rPr>
              <w:t>(n = 100)</w:t>
            </w:r>
          </w:p>
        </w:tc>
        <w:tc>
          <w:tcPr>
            <w:tcW w:w="1843" w:type="dxa"/>
            <w:tcBorders>
              <w:top w:val="single" w:sz="8" w:space="0" w:color="000000"/>
              <w:left w:val="nil"/>
              <w:bottom w:val="single" w:sz="8" w:space="0" w:color="000000"/>
              <w:right w:val="nil"/>
            </w:tcBorders>
            <w:shd w:val="clear" w:color="auto" w:fill="auto"/>
            <w:tcMar>
              <w:top w:w="28" w:type="dxa"/>
              <w:left w:w="28" w:type="dxa"/>
              <w:bottom w:w="28" w:type="dxa"/>
              <w:right w:w="28" w:type="dxa"/>
            </w:tcMar>
            <w:vAlign w:val="center"/>
            <w:hideMark/>
          </w:tcPr>
          <w:p w14:paraId="13610394" w14:textId="77777777" w:rsidR="00EA49A7" w:rsidRPr="00294E6A" w:rsidRDefault="00EA49A7" w:rsidP="00F5145C">
            <w:pPr>
              <w:spacing w:line="240" w:lineRule="exact"/>
              <w:rPr>
                <w:rFonts w:ascii="Arial" w:eastAsia="SimSun" w:hAnsi="Arial" w:cs="Arial"/>
                <w:b/>
                <w:bCs/>
                <w:color w:val="000000"/>
                <w:sz w:val="14"/>
                <w:szCs w:val="14"/>
              </w:rPr>
            </w:pPr>
            <w:r w:rsidRPr="00294E6A">
              <w:rPr>
                <w:rFonts w:ascii="Arial" w:eastAsia="SimSun" w:hAnsi="Arial" w:cs="Arial"/>
                <w:b/>
                <w:bCs/>
                <w:color w:val="000000"/>
                <w:sz w:val="14"/>
                <w:szCs w:val="14"/>
              </w:rPr>
              <w:t>Hepatocellular carcinoma</w:t>
            </w:r>
          </w:p>
          <w:p w14:paraId="0BD31205" w14:textId="77777777" w:rsidR="00EA49A7" w:rsidRPr="00294E6A" w:rsidRDefault="00EA49A7" w:rsidP="00F5145C">
            <w:pPr>
              <w:spacing w:line="240" w:lineRule="exact"/>
              <w:rPr>
                <w:rFonts w:ascii="Arial" w:eastAsia="SimSun" w:hAnsi="Arial" w:cs="Arial"/>
                <w:b/>
                <w:bCs/>
                <w:color w:val="000000"/>
                <w:sz w:val="14"/>
                <w:szCs w:val="14"/>
              </w:rPr>
            </w:pPr>
            <w:r w:rsidRPr="00294E6A">
              <w:rPr>
                <w:rFonts w:ascii="Arial" w:eastAsia="SimSun" w:hAnsi="Arial" w:cs="Arial"/>
                <w:b/>
                <w:bCs/>
                <w:color w:val="000000"/>
                <w:sz w:val="14"/>
                <w:szCs w:val="14"/>
              </w:rPr>
              <w:t>(n = 100)</w:t>
            </w:r>
          </w:p>
        </w:tc>
        <w:tc>
          <w:tcPr>
            <w:tcW w:w="680" w:type="dxa"/>
            <w:tcBorders>
              <w:top w:val="single" w:sz="8" w:space="0" w:color="000000"/>
              <w:left w:val="nil"/>
              <w:bottom w:val="single" w:sz="8" w:space="0" w:color="000000"/>
              <w:right w:val="nil"/>
            </w:tcBorders>
            <w:shd w:val="clear" w:color="auto" w:fill="auto"/>
            <w:tcMar>
              <w:top w:w="28" w:type="dxa"/>
              <w:left w:w="28" w:type="dxa"/>
              <w:bottom w:w="28" w:type="dxa"/>
              <w:right w:w="28" w:type="dxa"/>
            </w:tcMar>
            <w:vAlign w:val="center"/>
            <w:hideMark/>
          </w:tcPr>
          <w:p w14:paraId="3B6707B5" w14:textId="77777777" w:rsidR="00EA49A7" w:rsidRPr="00294E6A" w:rsidRDefault="00EA49A7" w:rsidP="00F5145C">
            <w:pPr>
              <w:spacing w:line="240" w:lineRule="exact"/>
              <w:rPr>
                <w:rFonts w:ascii="Arial" w:eastAsia="SimSun" w:hAnsi="Arial" w:cs="Arial"/>
                <w:b/>
                <w:bCs/>
                <w:color w:val="000000"/>
                <w:sz w:val="14"/>
                <w:szCs w:val="14"/>
              </w:rPr>
            </w:pPr>
            <w:r w:rsidRPr="00294E6A">
              <w:rPr>
                <w:rFonts w:ascii="Arial" w:eastAsia="SimSun" w:hAnsi="Arial" w:cs="Arial"/>
                <w:b/>
                <w:bCs/>
                <w:color w:val="000000"/>
                <w:sz w:val="14"/>
                <w:szCs w:val="14"/>
              </w:rPr>
              <w:t>F/Z/X</w:t>
            </w:r>
            <w:r w:rsidRPr="00294E6A">
              <w:rPr>
                <w:rFonts w:ascii="Arial" w:eastAsia="SimSun" w:hAnsi="Arial" w:cs="Arial"/>
                <w:b/>
                <w:bCs/>
                <w:color w:val="000000"/>
                <w:sz w:val="14"/>
                <w:szCs w:val="14"/>
                <w:vertAlign w:val="superscript"/>
              </w:rPr>
              <w:t>2</w:t>
            </w:r>
            <w:r w:rsidRPr="00294E6A">
              <w:rPr>
                <w:rFonts w:ascii="Arial" w:eastAsia="SimSun" w:hAnsi="Arial" w:cs="Arial"/>
                <w:b/>
                <w:bCs/>
                <w:color w:val="000000"/>
                <w:sz w:val="14"/>
                <w:szCs w:val="14"/>
              </w:rPr>
              <w:t xml:space="preserve"> </w:t>
            </w:r>
          </w:p>
        </w:tc>
        <w:tc>
          <w:tcPr>
            <w:tcW w:w="680" w:type="dxa"/>
            <w:tcBorders>
              <w:top w:val="single" w:sz="8" w:space="0" w:color="000000"/>
              <w:left w:val="nil"/>
              <w:bottom w:val="single" w:sz="8" w:space="0" w:color="000000"/>
              <w:right w:val="nil"/>
            </w:tcBorders>
            <w:shd w:val="clear" w:color="auto" w:fill="auto"/>
            <w:tcMar>
              <w:top w:w="28" w:type="dxa"/>
              <w:left w:w="28" w:type="dxa"/>
              <w:bottom w:w="28" w:type="dxa"/>
              <w:right w:w="28" w:type="dxa"/>
            </w:tcMar>
            <w:vAlign w:val="center"/>
            <w:hideMark/>
          </w:tcPr>
          <w:p w14:paraId="7A9F85F0" w14:textId="77777777" w:rsidR="00EA49A7" w:rsidRPr="00294E6A" w:rsidRDefault="00EA49A7" w:rsidP="00F5145C">
            <w:pPr>
              <w:spacing w:line="240" w:lineRule="exact"/>
              <w:rPr>
                <w:rFonts w:ascii="Arial" w:eastAsia="SimSun" w:hAnsi="Arial" w:cs="Arial"/>
                <w:b/>
                <w:bCs/>
                <w:color w:val="000000"/>
                <w:sz w:val="14"/>
                <w:szCs w:val="14"/>
              </w:rPr>
            </w:pPr>
            <w:r w:rsidRPr="00294E6A">
              <w:rPr>
                <w:rFonts w:ascii="Arial" w:eastAsia="SimSun" w:hAnsi="Arial" w:cs="Arial"/>
                <w:b/>
                <w:bCs/>
                <w:i/>
                <w:iCs/>
                <w:color w:val="000000"/>
                <w:sz w:val="14"/>
                <w:szCs w:val="14"/>
              </w:rPr>
              <w:t>P</w:t>
            </w:r>
          </w:p>
        </w:tc>
      </w:tr>
      <w:tr w:rsidR="00EA49A7" w:rsidRPr="00294E6A" w14:paraId="356ED42B" w14:textId="77777777" w:rsidTr="00256579">
        <w:trPr>
          <w:trHeight w:val="113"/>
        </w:trPr>
        <w:tc>
          <w:tcPr>
            <w:tcW w:w="1553"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08535241"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Gender (male), n (%)</w:t>
            </w:r>
          </w:p>
        </w:tc>
        <w:tc>
          <w:tcPr>
            <w:tcW w:w="1417"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7F873637" w14:textId="3DA2AE4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49 (49.0)</w:t>
            </w:r>
          </w:p>
        </w:tc>
        <w:tc>
          <w:tcPr>
            <w:tcW w:w="1417"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0137DB70" w14:textId="3F67BA5C"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64 (</w:t>
            </w:r>
            <w:proofErr w:type="gramStart"/>
            <w:r w:rsidRPr="00294E6A">
              <w:rPr>
                <w:rFonts w:ascii="Arial" w:eastAsia="SimSun" w:hAnsi="Arial" w:cs="Arial"/>
                <w:color w:val="000000"/>
                <w:sz w:val="14"/>
                <w:szCs w:val="14"/>
              </w:rPr>
              <w:t>64.0)</w:t>
            </w:r>
            <w:r w:rsidRPr="00294E6A">
              <w:rPr>
                <w:rFonts w:ascii="Arial" w:eastAsia="SimSun" w:hAnsi="Arial" w:cs="Arial"/>
                <w:color w:val="000000"/>
                <w:sz w:val="14"/>
                <w:szCs w:val="14"/>
                <w:vertAlign w:val="superscript"/>
              </w:rPr>
              <w:t>*</w:t>
            </w:r>
            <w:proofErr w:type="gramEnd"/>
          </w:p>
        </w:tc>
        <w:tc>
          <w:tcPr>
            <w:tcW w:w="1651"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56EA0A1D" w14:textId="4055208F"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75 (</w:t>
            </w:r>
            <w:proofErr w:type="gramStart"/>
            <w:r w:rsidRPr="00294E6A">
              <w:rPr>
                <w:rFonts w:ascii="Arial" w:eastAsia="SimSun" w:hAnsi="Arial" w:cs="Arial"/>
                <w:color w:val="000000"/>
                <w:sz w:val="14"/>
                <w:szCs w:val="14"/>
              </w:rPr>
              <w:t>75.0)</w:t>
            </w:r>
            <w:r w:rsidRPr="00294E6A">
              <w:rPr>
                <w:rFonts w:ascii="Arial" w:eastAsia="SimSun" w:hAnsi="Arial" w:cs="Arial"/>
                <w:color w:val="000000"/>
                <w:sz w:val="14"/>
                <w:szCs w:val="14"/>
                <w:vertAlign w:val="superscript"/>
              </w:rPr>
              <w:t>*</w:t>
            </w:r>
            <w:proofErr w:type="gramEnd"/>
          </w:p>
        </w:tc>
        <w:tc>
          <w:tcPr>
            <w:tcW w:w="1843"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6B92DDBD" w14:textId="096544C6"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80 (</w:t>
            </w:r>
            <w:proofErr w:type="gramStart"/>
            <w:r w:rsidRPr="00294E6A">
              <w:rPr>
                <w:rFonts w:ascii="Arial" w:eastAsia="SimSun" w:hAnsi="Arial" w:cs="Arial"/>
                <w:color w:val="000000"/>
                <w:sz w:val="14"/>
                <w:szCs w:val="14"/>
              </w:rPr>
              <w:t>80.0)</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680"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7C5193D7"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25.599</w:t>
            </w:r>
          </w:p>
        </w:tc>
        <w:tc>
          <w:tcPr>
            <w:tcW w:w="680"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60A1ACCB"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5593F487"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77CE4917"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Age (years)</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3FD6DE88"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31.0 (24.0-39.0)</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3123E5E4"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40.0 (31.0-52.</w:t>
            </w:r>
            <w:proofErr w:type="gramStart"/>
            <w:r w:rsidRPr="00294E6A">
              <w:rPr>
                <w:rFonts w:ascii="Arial" w:eastAsia="SimSun" w:hAnsi="Arial" w:cs="Arial"/>
                <w:color w:val="000000"/>
                <w:sz w:val="14"/>
                <w:szCs w:val="14"/>
              </w:rPr>
              <w:t>0)</w:t>
            </w:r>
            <w:r w:rsidRPr="00294E6A">
              <w:rPr>
                <w:rFonts w:ascii="Arial" w:eastAsia="SimSun" w:hAnsi="Arial" w:cs="Arial"/>
                <w:color w:val="000000"/>
                <w:sz w:val="14"/>
                <w:szCs w:val="14"/>
                <w:vertAlign w:val="superscript"/>
              </w:rPr>
              <w:t>*</w:t>
            </w:r>
            <w:proofErr w:type="gramEnd"/>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4937378A"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47.0 (38.0-56.</w:t>
            </w:r>
            <w:proofErr w:type="gramStart"/>
            <w:r w:rsidRPr="00294E6A">
              <w:rPr>
                <w:rFonts w:ascii="Arial" w:eastAsia="SimSun" w:hAnsi="Arial" w:cs="Arial"/>
                <w:color w:val="000000"/>
                <w:sz w:val="14"/>
                <w:szCs w:val="14"/>
              </w:rPr>
              <w:t>0)</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665A8F8F" w14:textId="0D0C223F"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57.0 (50.0-64.</w:t>
            </w:r>
            <w:proofErr w:type="gramStart"/>
            <w:r w:rsidRPr="00294E6A">
              <w:rPr>
                <w:rFonts w:ascii="Arial" w:eastAsia="SimSun" w:hAnsi="Arial" w:cs="Arial"/>
                <w:color w:val="000000"/>
                <w:sz w:val="14"/>
                <w:szCs w:val="14"/>
              </w:rPr>
              <w:t>0)</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#&amp;</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3B424667"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152.931</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7893B502"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12A209A5"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2818C0FA"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WBC (10</w:t>
            </w:r>
            <w:r w:rsidRPr="00294E6A">
              <w:rPr>
                <w:rFonts w:ascii="Arial" w:eastAsia="SimSun" w:hAnsi="Arial" w:cs="Arial"/>
                <w:color w:val="000000"/>
                <w:sz w:val="14"/>
                <w:szCs w:val="14"/>
                <w:vertAlign w:val="superscript"/>
              </w:rPr>
              <w:t>9</w:t>
            </w:r>
            <w:r w:rsidRPr="00294E6A">
              <w:rPr>
                <w:rFonts w:ascii="Arial" w:eastAsia="SimSun" w:hAnsi="Arial" w:cs="Arial"/>
                <w:color w:val="000000"/>
                <w:sz w:val="14"/>
                <w:szCs w:val="14"/>
              </w:rPr>
              <w:t>/L)</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58AFF9C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6.0 (5.4-6.9)</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720F3C82"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5.1 (4.3-6.</w:t>
            </w:r>
            <w:proofErr w:type="gramStart"/>
            <w:r w:rsidRPr="00294E6A">
              <w:rPr>
                <w:rFonts w:ascii="Arial" w:eastAsia="SimSun" w:hAnsi="Arial" w:cs="Arial"/>
                <w:color w:val="000000"/>
                <w:sz w:val="14"/>
                <w:szCs w:val="14"/>
              </w:rPr>
              <w:t>2)</w:t>
            </w:r>
            <w:r w:rsidRPr="00294E6A">
              <w:rPr>
                <w:rFonts w:ascii="Arial" w:eastAsia="SimSun" w:hAnsi="Arial" w:cs="Arial"/>
                <w:color w:val="000000"/>
                <w:sz w:val="14"/>
                <w:szCs w:val="14"/>
                <w:vertAlign w:val="superscript"/>
              </w:rPr>
              <w:t>*</w:t>
            </w:r>
            <w:proofErr w:type="gramEnd"/>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4D913DEA"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4.8 (3.5-6.</w:t>
            </w:r>
            <w:proofErr w:type="gramStart"/>
            <w:r w:rsidRPr="00294E6A">
              <w:rPr>
                <w:rFonts w:ascii="Arial" w:eastAsia="SimSun" w:hAnsi="Arial" w:cs="Arial"/>
                <w:color w:val="000000"/>
                <w:sz w:val="14"/>
                <w:szCs w:val="14"/>
              </w:rPr>
              <w:t>5)</w:t>
            </w:r>
            <w:r w:rsidRPr="00294E6A">
              <w:rPr>
                <w:rFonts w:ascii="Arial" w:eastAsia="SimSun" w:hAnsi="Arial" w:cs="Arial"/>
                <w:color w:val="000000"/>
                <w:sz w:val="14"/>
                <w:szCs w:val="14"/>
                <w:vertAlign w:val="superscript"/>
              </w:rPr>
              <w:t>*</w:t>
            </w:r>
            <w:proofErr w:type="gramEnd"/>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5801090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4.6 (2.7-5.</w:t>
            </w:r>
            <w:proofErr w:type="gramStart"/>
            <w:r w:rsidRPr="00294E6A">
              <w:rPr>
                <w:rFonts w:ascii="Arial" w:eastAsia="SimSun" w:hAnsi="Arial" w:cs="Arial"/>
                <w:color w:val="000000"/>
                <w:sz w:val="14"/>
                <w:szCs w:val="14"/>
              </w:rPr>
              <w:t>8)</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3AC55021"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49.027</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3E9FC6FF"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588BDC35"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6D58ACB8"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HGB (g/L)</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7DE70E5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142.8 (132.7-154.3)</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241F3259"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142.5 (128.7-156.8)</w:t>
            </w:r>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5BDB4018"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136.4 (118.3-152.</w:t>
            </w:r>
            <w:proofErr w:type="gramStart"/>
            <w:r w:rsidRPr="00294E6A">
              <w:rPr>
                <w:rFonts w:ascii="Arial" w:eastAsia="SimSun" w:hAnsi="Arial" w:cs="Arial"/>
                <w:color w:val="000000"/>
                <w:sz w:val="14"/>
                <w:szCs w:val="14"/>
              </w:rPr>
              <w:t>7)</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0536C8AA"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129.0 (109.0-140.</w:t>
            </w:r>
            <w:proofErr w:type="gramStart"/>
            <w:r w:rsidRPr="00294E6A">
              <w:rPr>
                <w:rFonts w:ascii="Arial" w:eastAsia="SimSun" w:hAnsi="Arial" w:cs="Arial"/>
                <w:color w:val="000000"/>
                <w:sz w:val="14"/>
                <w:szCs w:val="14"/>
              </w:rPr>
              <w:t>0)</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#&amp;</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21BCE379"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39.168</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666F57E5"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093AC39E"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088BCC4D"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PLT (10</w:t>
            </w:r>
            <w:r w:rsidRPr="00294E6A">
              <w:rPr>
                <w:rFonts w:ascii="Arial" w:eastAsia="SimSun" w:hAnsi="Arial" w:cs="Arial"/>
                <w:color w:val="000000"/>
                <w:sz w:val="14"/>
                <w:szCs w:val="14"/>
                <w:vertAlign w:val="superscript"/>
              </w:rPr>
              <w:t>9</w:t>
            </w:r>
            <w:r w:rsidRPr="00294E6A">
              <w:rPr>
                <w:rFonts w:ascii="Arial" w:eastAsia="SimSun" w:hAnsi="Arial" w:cs="Arial"/>
                <w:color w:val="000000"/>
                <w:sz w:val="14"/>
                <w:szCs w:val="14"/>
              </w:rPr>
              <w:t>/L)</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762960CA"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246.2 (211.4-277.5)</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2C7315C7"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191.0 (161.0-230.</w:t>
            </w:r>
            <w:proofErr w:type="gramStart"/>
            <w:r w:rsidRPr="00294E6A">
              <w:rPr>
                <w:rFonts w:ascii="Arial" w:eastAsia="SimSun" w:hAnsi="Arial" w:cs="Arial"/>
                <w:color w:val="000000"/>
                <w:sz w:val="14"/>
                <w:szCs w:val="14"/>
              </w:rPr>
              <w:t>0)</w:t>
            </w:r>
            <w:r w:rsidRPr="00294E6A">
              <w:rPr>
                <w:rFonts w:ascii="Arial" w:eastAsia="SimSun" w:hAnsi="Arial" w:cs="Arial"/>
                <w:color w:val="000000"/>
                <w:sz w:val="14"/>
                <w:szCs w:val="14"/>
                <w:vertAlign w:val="superscript"/>
              </w:rPr>
              <w:t>*</w:t>
            </w:r>
            <w:proofErr w:type="gramEnd"/>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56173873"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110.0 (68.3-154.</w:t>
            </w:r>
            <w:proofErr w:type="gramStart"/>
            <w:r w:rsidRPr="00294E6A">
              <w:rPr>
                <w:rFonts w:ascii="Arial" w:eastAsia="SimSun" w:hAnsi="Arial" w:cs="Arial"/>
                <w:color w:val="000000"/>
                <w:sz w:val="14"/>
                <w:szCs w:val="14"/>
              </w:rPr>
              <w:t>5)</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53DD86B7"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99.5 (60.3-127.</w:t>
            </w:r>
            <w:proofErr w:type="gramStart"/>
            <w:r w:rsidRPr="00294E6A">
              <w:rPr>
                <w:rFonts w:ascii="Arial" w:eastAsia="SimSun" w:hAnsi="Arial" w:cs="Arial"/>
                <w:color w:val="000000"/>
                <w:sz w:val="14"/>
                <w:szCs w:val="14"/>
              </w:rPr>
              <w:t>4)</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#&amp;</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74860CB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220.780</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55A3D54D"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6891AE78"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2E6F334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ALB (g/L)</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7B1005EF"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49.1 (47.1-50.7)</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30C0906B"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44.4 (40.6-47.</w:t>
            </w:r>
            <w:proofErr w:type="gramStart"/>
            <w:r w:rsidRPr="00294E6A">
              <w:rPr>
                <w:rFonts w:ascii="Arial" w:eastAsia="SimSun" w:hAnsi="Arial" w:cs="Arial"/>
                <w:color w:val="000000"/>
                <w:sz w:val="14"/>
                <w:szCs w:val="14"/>
              </w:rPr>
              <w:t>7)</w:t>
            </w:r>
            <w:r w:rsidRPr="00294E6A">
              <w:rPr>
                <w:rFonts w:ascii="Arial" w:eastAsia="SimSun" w:hAnsi="Arial" w:cs="Arial"/>
                <w:color w:val="000000"/>
                <w:sz w:val="14"/>
                <w:szCs w:val="14"/>
                <w:vertAlign w:val="superscript"/>
              </w:rPr>
              <w:t>*</w:t>
            </w:r>
            <w:proofErr w:type="gramEnd"/>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6671369B"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41.8 (37.8-45.</w:t>
            </w:r>
            <w:proofErr w:type="gramStart"/>
            <w:r w:rsidRPr="00294E6A">
              <w:rPr>
                <w:rFonts w:ascii="Arial" w:eastAsia="SimSun" w:hAnsi="Arial" w:cs="Arial"/>
                <w:color w:val="000000"/>
                <w:sz w:val="14"/>
                <w:szCs w:val="14"/>
              </w:rPr>
              <w:t>6)</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2048BB11"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35.7 (30.7-41.</w:t>
            </w:r>
            <w:proofErr w:type="gramStart"/>
            <w:r w:rsidRPr="00294E6A">
              <w:rPr>
                <w:rFonts w:ascii="Arial" w:eastAsia="SimSun" w:hAnsi="Arial" w:cs="Arial"/>
                <w:color w:val="000000"/>
                <w:sz w:val="14"/>
                <w:szCs w:val="14"/>
              </w:rPr>
              <w:t>9)</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#&amp;</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213D3E17"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164.179</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4583B3B3"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23132B91"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37DF26A2"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ALT (U/L)</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06D9E40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15.0 (10.0-22.8)</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700EA056"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30.5 (18.0-52.</w:t>
            </w:r>
            <w:proofErr w:type="gramStart"/>
            <w:r w:rsidRPr="00294E6A">
              <w:rPr>
                <w:rFonts w:ascii="Arial" w:eastAsia="SimSun" w:hAnsi="Arial" w:cs="Arial"/>
                <w:color w:val="000000"/>
                <w:sz w:val="14"/>
                <w:szCs w:val="14"/>
              </w:rPr>
              <w:t>3)</w:t>
            </w:r>
            <w:r w:rsidRPr="00294E6A">
              <w:rPr>
                <w:rFonts w:ascii="Arial" w:eastAsia="SimSun" w:hAnsi="Arial" w:cs="Arial"/>
                <w:color w:val="000000"/>
                <w:sz w:val="14"/>
                <w:szCs w:val="14"/>
                <w:vertAlign w:val="superscript"/>
              </w:rPr>
              <w:t>*</w:t>
            </w:r>
            <w:proofErr w:type="gramEnd"/>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7C29E65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34.0 (22.0-51.</w:t>
            </w:r>
            <w:proofErr w:type="gramStart"/>
            <w:r w:rsidRPr="00294E6A">
              <w:rPr>
                <w:rFonts w:ascii="Arial" w:eastAsia="SimSun" w:hAnsi="Arial" w:cs="Arial"/>
                <w:color w:val="000000"/>
                <w:sz w:val="14"/>
                <w:szCs w:val="14"/>
              </w:rPr>
              <w:t>8)</w:t>
            </w:r>
            <w:r w:rsidRPr="00294E6A">
              <w:rPr>
                <w:rFonts w:ascii="Arial" w:eastAsia="SimSun" w:hAnsi="Arial" w:cs="Arial"/>
                <w:color w:val="000000"/>
                <w:sz w:val="14"/>
                <w:szCs w:val="14"/>
                <w:vertAlign w:val="superscript"/>
              </w:rPr>
              <w:t>*</w:t>
            </w:r>
            <w:proofErr w:type="gramEnd"/>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6E77B056"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34.5 (22.0-52.</w:t>
            </w:r>
            <w:proofErr w:type="gramStart"/>
            <w:r w:rsidRPr="00294E6A">
              <w:rPr>
                <w:rFonts w:ascii="Arial" w:eastAsia="SimSun" w:hAnsi="Arial" w:cs="Arial"/>
                <w:color w:val="000000"/>
                <w:sz w:val="14"/>
                <w:szCs w:val="14"/>
              </w:rPr>
              <w:t>8)</w:t>
            </w:r>
            <w:r w:rsidRPr="00294E6A">
              <w:rPr>
                <w:rFonts w:ascii="Arial" w:eastAsia="SimSun" w:hAnsi="Arial" w:cs="Arial"/>
                <w:color w:val="000000"/>
                <w:sz w:val="14"/>
                <w:szCs w:val="14"/>
                <w:vertAlign w:val="superscript"/>
              </w:rPr>
              <w:t>*</w:t>
            </w:r>
            <w:proofErr w:type="gramEnd"/>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00B4CDC1"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93.211</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334617F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1B073610"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317B12CF"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AST (U/L)</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598D6913"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17.0 (14.3-20.8)</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2104E63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25.5 (17.0-41.</w:t>
            </w:r>
            <w:proofErr w:type="gramStart"/>
            <w:r w:rsidRPr="00294E6A">
              <w:rPr>
                <w:rFonts w:ascii="Arial" w:eastAsia="SimSun" w:hAnsi="Arial" w:cs="Arial"/>
                <w:color w:val="000000"/>
                <w:sz w:val="14"/>
                <w:szCs w:val="14"/>
              </w:rPr>
              <w:t>8)</w:t>
            </w:r>
            <w:r w:rsidRPr="00294E6A">
              <w:rPr>
                <w:rFonts w:ascii="Arial" w:eastAsia="SimSun" w:hAnsi="Arial" w:cs="Arial"/>
                <w:color w:val="000000"/>
                <w:sz w:val="14"/>
                <w:szCs w:val="14"/>
                <w:vertAlign w:val="superscript"/>
              </w:rPr>
              <w:t>*</w:t>
            </w:r>
            <w:proofErr w:type="gramEnd"/>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54019CB5"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29.0 (21.0-47.</w:t>
            </w:r>
            <w:proofErr w:type="gramStart"/>
            <w:r w:rsidRPr="00294E6A">
              <w:rPr>
                <w:rFonts w:ascii="Arial" w:eastAsia="SimSun" w:hAnsi="Arial" w:cs="Arial"/>
                <w:color w:val="000000"/>
                <w:sz w:val="14"/>
                <w:szCs w:val="14"/>
              </w:rPr>
              <w:t>8)</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5CE5B0D5"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37.0 (25.3-63.</w:t>
            </w:r>
            <w:proofErr w:type="gramStart"/>
            <w:r w:rsidRPr="00294E6A">
              <w:rPr>
                <w:rFonts w:ascii="Arial" w:eastAsia="SimSun" w:hAnsi="Arial" w:cs="Arial"/>
                <w:color w:val="000000"/>
                <w:sz w:val="14"/>
                <w:szCs w:val="14"/>
              </w:rPr>
              <w:t>3)</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#&amp;</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72BDB67D"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128.710</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730ED4D0"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558620C1"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7EB1B915"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TBIL (</w:t>
            </w:r>
            <w:proofErr w:type="spellStart"/>
            <w:r w:rsidRPr="00294E6A">
              <w:rPr>
                <w:rFonts w:ascii="Arial" w:eastAsia="SimSun" w:hAnsi="Arial" w:cs="Arial"/>
                <w:color w:val="000000"/>
                <w:sz w:val="14"/>
                <w:szCs w:val="14"/>
              </w:rPr>
              <w:t>μmol</w:t>
            </w:r>
            <w:proofErr w:type="spellEnd"/>
            <w:r w:rsidRPr="00294E6A">
              <w:rPr>
                <w:rFonts w:ascii="Arial" w:eastAsia="SimSun" w:hAnsi="Arial" w:cs="Arial"/>
                <w:color w:val="000000"/>
                <w:sz w:val="14"/>
                <w:szCs w:val="14"/>
              </w:rPr>
              <w:t>/L</w:t>
            </w:r>
            <w:r w:rsidRPr="00294E6A">
              <w:rPr>
                <w:rFonts w:ascii="Arial" w:eastAsia="SimSun" w:hAnsi="Arial" w:cs="Arial"/>
                <w:color w:val="000000"/>
                <w:sz w:val="14"/>
                <w:szCs w:val="14"/>
              </w:rPr>
              <w:t>）</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03166074"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14.1 (11.8-17.0)</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0C7F0581"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16.1 (11.8-19.6)</w:t>
            </w:r>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0002E4A9"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20.8 (14.2-34.</w:t>
            </w:r>
            <w:proofErr w:type="gramStart"/>
            <w:r w:rsidRPr="00294E6A">
              <w:rPr>
                <w:rFonts w:ascii="Arial" w:eastAsia="SimSun" w:hAnsi="Arial" w:cs="Arial"/>
                <w:color w:val="000000"/>
                <w:sz w:val="14"/>
                <w:szCs w:val="14"/>
              </w:rPr>
              <w:t>0)</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0A0AD3BF"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26.5 (17.6-52.</w:t>
            </w:r>
            <w:proofErr w:type="gramStart"/>
            <w:r w:rsidRPr="00294E6A">
              <w:rPr>
                <w:rFonts w:ascii="Arial" w:eastAsia="SimSun" w:hAnsi="Arial" w:cs="Arial"/>
                <w:color w:val="000000"/>
                <w:sz w:val="14"/>
                <w:szCs w:val="14"/>
              </w:rPr>
              <w:t>8)</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#&amp;</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5C69FEFC"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82.070</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6967FDF2"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0B0C57A7"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15A35EE9"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CREA (</w:t>
            </w:r>
            <w:proofErr w:type="spellStart"/>
            <w:r w:rsidRPr="00294E6A">
              <w:rPr>
                <w:rFonts w:ascii="Arial" w:eastAsia="SimSun" w:hAnsi="Arial" w:cs="Arial"/>
                <w:color w:val="000000"/>
                <w:sz w:val="14"/>
                <w:szCs w:val="14"/>
              </w:rPr>
              <w:t>μmol</w:t>
            </w:r>
            <w:proofErr w:type="spellEnd"/>
            <w:r w:rsidRPr="00294E6A">
              <w:rPr>
                <w:rFonts w:ascii="Arial" w:eastAsia="SimSun" w:hAnsi="Arial" w:cs="Arial"/>
                <w:color w:val="000000"/>
                <w:sz w:val="14"/>
                <w:szCs w:val="14"/>
              </w:rPr>
              <w:t>/L)</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377CDF78"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66.7 (56.6-78.9)</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4C95DBBB"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62.6 (53.0-72.</w:t>
            </w:r>
            <w:proofErr w:type="gramStart"/>
            <w:r w:rsidRPr="00294E6A">
              <w:rPr>
                <w:rFonts w:ascii="Arial" w:eastAsia="SimSun" w:hAnsi="Arial" w:cs="Arial"/>
                <w:color w:val="000000"/>
                <w:sz w:val="14"/>
                <w:szCs w:val="14"/>
              </w:rPr>
              <w:t>7)</w:t>
            </w:r>
            <w:r w:rsidRPr="00294E6A">
              <w:rPr>
                <w:rFonts w:ascii="Arial" w:eastAsia="SimSun" w:hAnsi="Arial" w:cs="Arial"/>
                <w:color w:val="000000"/>
                <w:sz w:val="14"/>
                <w:szCs w:val="14"/>
                <w:vertAlign w:val="superscript"/>
              </w:rPr>
              <w:t>*</w:t>
            </w:r>
            <w:proofErr w:type="gramEnd"/>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2C1B664F"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62.3 (51.7-68.</w:t>
            </w:r>
            <w:proofErr w:type="gramStart"/>
            <w:r w:rsidRPr="00294E6A">
              <w:rPr>
                <w:rFonts w:ascii="Arial" w:eastAsia="SimSun" w:hAnsi="Arial" w:cs="Arial"/>
                <w:color w:val="000000"/>
                <w:sz w:val="14"/>
                <w:szCs w:val="14"/>
              </w:rPr>
              <w:t>9)</w:t>
            </w:r>
            <w:r w:rsidRPr="00294E6A">
              <w:rPr>
                <w:rFonts w:ascii="Arial" w:eastAsia="SimSun" w:hAnsi="Arial" w:cs="Arial"/>
                <w:color w:val="000000"/>
                <w:sz w:val="14"/>
                <w:szCs w:val="14"/>
                <w:vertAlign w:val="superscript"/>
              </w:rPr>
              <w:t>*</w:t>
            </w:r>
            <w:proofErr w:type="gramEnd"/>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3230A237"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58.3 (51.5-72.</w:t>
            </w:r>
            <w:proofErr w:type="gramStart"/>
            <w:r w:rsidRPr="00294E6A">
              <w:rPr>
                <w:rFonts w:ascii="Arial" w:eastAsia="SimSun" w:hAnsi="Arial" w:cs="Arial"/>
                <w:color w:val="000000"/>
                <w:sz w:val="14"/>
                <w:szCs w:val="14"/>
              </w:rPr>
              <w:t>5)</w:t>
            </w:r>
            <w:r w:rsidRPr="00294E6A">
              <w:rPr>
                <w:rFonts w:ascii="Arial" w:eastAsia="SimSun" w:hAnsi="Arial" w:cs="Arial"/>
                <w:color w:val="000000"/>
                <w:sz w:val="14"/>
                <w:szCs w:val="14"/>
                <w:vertAlign w:val="superscript"/>
              </w:rPr>
              <w:t>*</w:t>
            </w:r>
            <w:proofErr w:type="gramEnd"/>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0ECBF6B1"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10.557</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41C3AE8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0.014</w:t>
            </w:r>
          </w:p>
        </w:tc>
      </w:tr>
      <w:tr w:rsidR="00EA49A7" w:rsidRPr="00294E6A" w14:paraId="2B8D6972"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738B61E1"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PT (s)</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4536E821"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66740956"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11.1 (10.7-12.3)</w:t>
            </w:r>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0C970FCC"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13.0 (11.8-14.</w:t>
            </w:r>
            <w:proofErr w:type="gramStart"/>
            <w:r w:rsidRPr="00294E6A">
              <w:rPr>
                <w:rFonts w:ascii="Arial" w:eastAsia="SimSun" w:hAnsi="Arial" w:cs="Arial"/>
                <w:color w:val="000000"/>
                <w:sz w:val="14"/>
                <w:szCs w:val="14"/>
              </w:rPr>
              <w:t>3)</w:t>
            </w:r>
            <w:r w:rsidRPr="00294E6A">
              <w:rPr>
                <w:rFonts w:ascii="Arial" w:eastAsia="SimSun" w:hAnsi="Arial" w:cs="Arial"/>
                <w:color w:val="000000"/>
                <w:sz w:val="14"/>
                <w:szCs w:val="14"/>
                <w:vertAlign w:val="superscript"/>
              </w:rPr>
              <w:t>#</w:t>
            </w:r>
            <w:proofErr w:type="gramEnd"/>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1A45B9A3"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12.8 (11.4-14.</w:t>
            </w:r>
            <w:proofErr w:type="gramStart"/>
            <w:r w:rsidRPr="00294E6A">
              <w:rPr>
                <w:rFonts w:ascii="Arial" w:eastAsia="SimSun" w:hAnsi="Arial" w:cs="Arial"/>
                <w:color w:val="000000"/>
                <w:sz w:val="14"/>
                <w:szCs w:val="14"/>
              </w:rPr>
              <w:t>5)</w:t>
            </w:r>
            <w:r w:rsidRPr="00294E6A">
              <w:rPr>
                <w:rFonts w:ascii="Arial" w:eastAsia="SimSun" w:hAnsi="Arial" w:cs="Arial"/>
                <w:color w:val="000000"/>
                <w:sz w:val="14"/>
                <w:szCs w:val="14"/>
                <w:vertAlign w:val="superscript"/>
              </w:rPr>
              <w:t>#</w:t>
            </w:r>
            <w:proofErr w:type="gramEnd"/>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7FEF625A"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43.655</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1D9D031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1C2BC812"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6B130231"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INR</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53481274"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0EF8C156"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1.00 (0.94-1.09)</w:t>
            </w:r>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781DC7DF"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1.16 (1.05-1.</w:t>
            </w:r>
            <w:proofErr w:type="gramStart"/>
            <w:r w:rsidRPr="00294E6A">
              <w:rPr>
                <w:rFonts w:ascii="Arial" w:eastAsia="SimSun" w:hAnsi="Arial" w:cs="Arial"/>
                <w:color w:val="000000"/>
                <w:sz w:val="14"/>
                <w:szCs w:val="14"/>
              </w:rPr>
              <w:t>29)</w:t>
            </w:r>
            <w:r w:rsidRPr="00294E6A">
              <w:rPr>
                <w:rFonts w:ascii="Arial" w:eastAsia="SimSun" w:hAnsi="Arial" w:cs="Arial"/>
                <w:color w:val="000000"/>
                <w:sz w:val="14"/>
                <w:szCs w:val="14"/>
                <w:vertAlign w:val="superscript"/>
              </w:rPr>
              <w:t>#</w:t>
            </w:r>
            <w:proofErr w:type="gramEnd"/>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2989A8BB"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1.13 (1.01-1.</w:t>
            </w:r>
            <w:proofErr w:type="gramStart"/>
            <w:r w:rsidRPr="00294E6A">
              <w:rPr>
                <w:rFonts w:ascii="Arial" w:eastAsia="SimSun" w:hAnsi="Arial" w:cs="Arial"/>
                <w:color w:val="000000"/>
                <w:sz w:val="14"/>
                <w:szCs w:val="14"/>
              </w:rPr>
              <w:t>30)</w:t>
            </w:r>
            <w:r w:rsidRPr="00294E6A">
              <w:rPr>
                <w:rFonts w:ascii="Arial" w:eastAsia="SimSun" w:hAnsi="Arial" w:cs="Arial"/>
                <w:color w:val="000000"/>
                <w:sz w:val="14"/>
                <w:szCs w:val="14"/>
                <w:vertAlign w:val="superscript"/>
              </w:rPr>
              <w:t>#</w:t>
            </w:r>
            <w:proofErr w:type="gramEnd"/>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211AC502"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44.270</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1B04A49C"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4170ABA5"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56A71462" w14:textId="77777777" w:rsidR="00EA49A7" w:rsidRPr="00294E6A" w:rsidRDefault="00EA49A7" w:rsidP="00F5145C">
            <w:pPr>
              <w:spacing w:line="200" w:lineRule="exact"/>
              <w:rPr>
                <w:rFonts w:ascii="Arial" w:eastAsia="SimSun" w:hAnsi="Arial" w:cs="Arial"/>
                <w:color w:val="000000"/>
                <w:sz w:val="14"/>
                <w:szCs w:val="14"/>
              </w:rPr>
            </w:pPr>
            <w:r w:rsidRPr="00294E6A">
              <w:rPr>
                <w:rFonts w:ascii="Arial" w:eastAsia="SimSun" w:hAnsi="Arial" w:cs="Arial"/>
                <w:color w:val="000000"/>
                <w:sz w:val="14"/>
                <w:szCs w:val="14"/>
              </w:rPr>
              <w:t xml:space="preserve">HBV-DNA </w:t>
            </w:r>
          </w:p>
          <w:p w14:paraId="62C5D621" w14:textId="77777777" w:rsidR="00EA49A7" w:rsidRPr="00294E6A" w:rsidRDefault="00EA49A7" w:rsidP="00F5145C">
            <w:pPr>
              <w:spacing w:line="200" w:lineRule="exact"/>
              <w:rPr>
                <w:rFonts w:ascii="Arial" w:eastAsia="SimSun" w:hAnsi="Arial" w:cs="Arial"/>
                <w:color w:val="000000"/>
                <w:sz w:val="14"/>
                <w:szCs w:val="14"/>
              </w:rPr>
            </w:pPr>
            <w:r w:rsidRPr="00294E6A">
              <w:rPr>
                <w:rFonts w:ascii="Arial" w:eastAsia="SimSun" w:hAnsi="Arial" w:cs="Arial"/>
                <w:color w:val="000000"/>
                <w:sz w:val="14"/>
                <w:szCs w:val="14"/>
              </w:rPr>
              <w:t>(log10 IU/mL)</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5AB4AAB8" w14:textId="77777777" w:rsidR="00EA49A7" w:rsidRPr="00294E6A" w:rsidRDefault="00EA49A7" w:rsidP="00F5145C">
            <w:pPr>
              <w:spacing w:line="200" w:lineRule="exact"/>
              <w:rPr>
                <w:rFonts w:ascii="Arial" w:eastAsia="SimSun" w:hAnsi="Arial" w:cs="Arial"/>
                <w:color w:val="000000"/>
                <w:sz w:val="14"/>
                <w:szCs w:val="14"/>
              </w:rPr>
            </w:pPr>
            <w:r w:rsidRPr="00294E6A">
              <w:rPr>
                <w:rFonts w:ascii="Arial" w:eastAsia="SimSun" w:hAnsi="Arial" w:cs="Arial"/>
                <w:color w:val="000000"/>
                <w:sz w:val="14"/>
                <w:szCs w:val="14"/>
              </w:rPr>
              <w:t>—</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600642E9" w14:textId="77777777" w:rsidR="00EA49A7" w:rsidRPr="00294E6A" w:rsidRDefault="00EA49A7" w:rsidP="00F5145C">
            <w:pPr>
              <w:spacing w:line="200" w:lineRule="exact"/>
              <w:rPr>
                <w:rFonts w:ascii="Arial" w:eastAsia="SimSun" w:hAnsi="Arial" w:cs="Arial"/>
                <w:color w:val="000000"/>
                <w:sz w:val="14"/>
                <w:szCs w:val="14"/>
              </w:rPr>
            </w:pPr>
            <w:r w:rsidRPr="00294E6A">
              <w:rPr>
                <w:rFonts w:ascii="Arial" w:eastAsia="SimSun" w:hAnsi="Arial" w:cs="Arial"/>
                <w:color w:val="000000"/>
                <w:sz w:val="14"/>
                <w:szCs w:val="14"/>
              </w:rPr>
              <w:t>5.0 (2.2-7.3)</w:t>
            </w:r>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6B41DE53" w14:textId="77777777" w:rsidR="00EA49A7" w:rsidRPr="00294E6A" w:rsidRDefault="00EA49A7" w:rsidP="00F5145C">
            <w:pPr>
              <w:spacing w:line="200" w:lineRule="exact"/>
              <w:rPr>
                <w:rFonts w:ascii="Arial" w:eastAsia="SimSun" w:hAnsi="Arial" w:cs="Arial"/>
                <w:color w:val="000000"/>
                <w:sz w:val="14"/>
                <w:szCs w:val="14"/>
              </w:rPr>
            </w:pPr>
            <w:r w:rsidRPr="00294E6A">
              <w:rPr>
                <w:rFonts w:ascii="Arial" w:eastAsia="SimSun" w:hAnsi="Arial" w:cs="Arial"/>
                <w:color w:val="000000"/>
                <w:sz w:val="14"/>
                <w:szCs w:val="14"/>
              </w:rPr>
              <w:t>1.8 (1.3-5.</w:t>
            </w:r>
            <w:proofErr w:type="gramStart"/>
            <w:r w:rsidRPr="00294E6A">
              <w:rPr>
                <w:rFonts w:ascii="Arial" w:eastAsia="SimSun" w:hAnsi="Arial" w:cs="Arial"/>
                <w:color w:val="000000"/>
                <w:sz w:val="14"/>
                <w:szCs w:val="14"/>
              </w:rPr>
              <w:t>3)</w:t>
            </w:r>
            <w:r w:rsidRPr="00294E6A">
              <w:rPr>
                <w:rFonts w:ascii="Arial" w:eastAsia="SimSun" w:hAnsi="Arial" w:cs="Arial"/>
                <w:color w:val="000000"/>
                <w:sz w:val="14"/>
                <w:szCs w:val="14"/>
                <w:vertAlign w:val="superscript"/>
              </w:rPr>
              <w:t>#</w:t>
            </w:r>
            <w:proofErr w:type="gramEnd"/>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58FB15C1" w14:textId="77777777" w:rsidR="00EA49A7" w:rsidRPr="00294E6A" w:rsidRDefault="00EA49A7" w:rsidP="00F5145C">
            <w:pPr>
              <w:spacing w:line="200" w:lineRule="exact"/>
              <w:rPr>
                <w:rFonts w:ascii="Arial" w:eastAsia="SimSun" w:hAnsi="Arial" w:cs="Arial"/>
                <w:color w:val="000000"/>
                <w:sz w:val="14"/>
                <w:szCs w:val="14"/>
              </w:rPr>
            </w:pPr>
            <w:r w:rsidRPr="00294E6A">
              <w:rPr>
                <w:rFonts w:ascii="Arial" w:eastAsia="SimSun" w:hAnsi="Arial" w:cs="Arial"/>
                <w:color w:val="000000"/>
                <w:sz w:val="14"/>
                <w:szCs w:val="14"/>
              </w:rPr>
              <w:t>2.2 (1.3-3.</w:t>
            </w:r>
            <w:proofErr w:type="gramStart"/>
            <w:r w:rsidRPr="00294E6A">
              <w:rPr>
                <w:rFonts w:ascii="Arial" w:eastAsia="SimSun" w:hAnsi="Arial" w:cs="Arial"/>
                <w:color w:val="000000"/>
                <w:sz w:val="14"/>
                <w:szCs w:val="14"/>
              </w:rPr>
              <w:t>4)</w:t>
            </w:r>
            <w:r w:rsidRPr="00294E6A">
              <w:rPr>
                <w:rFonts w:ascii="Arial" w:eastAsia="SimSun" w:hAnsi="Arial" w:cs="Arial"/>
                <w:color w:val="000000"/>
                <w:sz w:val="14"/>
                <w:szCs w:val="14"/>
                <w:vertAlign w:val="superscript"/>
              </w:rPr>
              <w:t>#</w:t>
            </w:r>
            <w:proofErr w:type="gramEnd"/>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337E73D7" w14:textId="77777777" w:rsidR="00EA49A7" w:rsidRPr="00294E6A" w:rsidRDefault="00EA49A7" w:rsidP="00F5145C">
            <w:pPr>
              <w:spacing w:line="200" w:lineRule="exact"/>
              <w:rPr>
                <w:rFonts w:ascii="Arial" w:eastAsia="SimSun" w:hAnsi="Arial" w:cs="Arial"/>
                <w:color w:val="000000"/>
                <w:sz w:val="14"/>
                <w:szCs w:val="14"/>
              </w:rPr>
            </w:pPr>
            <w:r w:rsidRPr="00294E6A">
              <w:rPr>
                <w:rFonts w:ascii="Arial" w:eastAsia="SimSun" w:hAnsi="Arial" w:cs="Arial"/>
                <w:color w:val="000000"/>
                <w:sz w:val="14"/>
                <w:szCs w:val="14"/>
              </w:rPr>
              <w:t>38.276</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152EDA12" w14:textId="77777777" w:rsidR="00EA49A7" w:rsidRPr="00294E6A" w:rsidRDefault="00EA49A7" w:rsidP="00F5145C">
            <w:pPr>
              <w:spacing w:line="20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5DE13E2C"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1A75C13F"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 xml:space="preserve">HBsAg (log10 IU/mL) </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32833B5F"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6F8968CD"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3.4 (3.0-3.9)</w:t>
            </w:r>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058670A5"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2.9 (2.4-3.</w:t>
            </w:r>
            <w:proofErr w:type="gramStart"/>
            <w:r w:rsidRPr="00294E6A">
              <w:rPr>
                <w:rFonts w:ascii="Arial" w:eastAsia="SimSun" w:hAnsi="Arial" w:cs="Arial"/>
                <w:color w:val="000000"/>
                <w:sz w:val="14"/>
                <w:szCs w:val="14"/>
              </w:rPr>
              <w:t>4)</w:t>
            </w:r>
            <w:r w:rsidRPr="00294E6A">
              <w:rPr>
                <w:rFonts w:ascii="Arial" w:eastAsia="SimSun" w:hAnsi="Arial" w:cs="Arial"/>
                <w:color w:val="000000"/>
                <w:sz w:val="14"/>
                <w:szCs w:val="14"/>
                <w:vertAlign w:val="superscript"/>
              </w:rPr>
              <w:t>#</w:t>
            </w:r>
            <w:proofErr w:type="gramEnd"/>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119C1A46"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2.4 (2.3-2.</w:t>
            </w:r>
            <w:proofErr w:type="gramStart"/>
            <w:r w:rsidRPr="00294E6A">
              <w:rPr>
                <w:rFonts w:ascii="Arial" w:eastAsia="SimSun" w:hAnsi="Arial" w:cs="Arial"/>
                <w:color w:val="000000"/>
                <w:sz w:val="14"/>
                <w:szCs w:val="14"/>
              </w:rPr>
              <w:t>7)</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&amp;</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2CA8A8FA"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76.522</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5D67457A"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3B2749B4"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251B0A8F"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AFP (ng/m</w:t>
            </w:r>
            <w:r w:rsidR="005F3224" w:rsidRPr="00294E6A">
              <w:rPr>
                <w:rFonts w:ascii="Arial" w:eastAsia="SimSun" w:hAnsi="Arial" w:cs="Arial"/>
                <w:color w:val="000000"/>
                <w:sz w:val="14"/>
                <w:szCs w:val="14"/>
              </w:rPr>
              <w:t>L</w:t>
            </w:r>
            <w:r w:rsidRPr="00294E6A">
              <w:rPr>
                <w:rFonts w:ascii="Arial" w:eastAsia="SimSun" w:hAnsi="Arial" w:cs="Arial"/>
                <w:color w:val="000000"/>
                <w:sz w:val="14"/>
                <w:szCs w:val="14"/>
              </w:rPr>
              <w:t>)</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1970CAFF"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3.6 (2.5-4.8)</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17285136"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3.6 (2.2-5.8)</w:t>
            </w:r>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00C03D6B"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4.4 (2.4-19.</w:t>
            </w:r>
            <w:proofErr w:type="gramStart"/>
            <w:r w:rsidRPr="00294E6A">
              <w:rPr>
                <w:rFonts w:ascii="Arial" w:eastAsia="SimSun" w:hAnsi="Arial" w:cs="Arial"/>
                <w:color w:val="000000"/>
                <w:sz w:val="14"/>
                <w:szCs w:val="14"/>
              </w:rPr>
              <w:t>8)</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6A00D935"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10.6 (3.6-699.</w:t>
            </w:r>
            <w:proofErr w:type="gramStart"/>
            <w:r w:rsidRPr="00294E6A">
              <w:rPr>
                <w:rFonts w:ascii="Arial" w:eastAsia="SimSun" w:hAnsi="Arial" w:cs="Arial"/>
                <w:color w:val="000000"/>
                <w:sz w:val="14"/>
                <w:szCs w:val="14"/>
              </w:rPr>
              <w:t>9)</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#&amp;</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3D99ADF5"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60.439</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4BB35DE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34C14634"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6D435ADA"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Ferritin (ng/</w:t>
            </w:r>
            <w:r w:rsidR="00221646" w:rsidRPr="00294E6A">
              <w:rPr>
                <w:rFonts w:ascii="Arial" w:eastAsia="SimSun" w:hAnsi="Arial" w:cs="Arial"/>
                <w:color w:val="000000"/>
                <w:sz w:val="14"/>
                <w:szCs w:val="14"/>
              </w:rPr>
              <w:t>m</w:t>
            </w:r>
            <w:r w:rsidRPr="00294E6A">
              <w:rPr>
                <w:rFonts w:ascii="Arial" w:eastAsia="SimSun" w:hAnsi="Arial" w:cs="Arial"/>
                <w:color w:val="000000"/>
                <w:sz w:val="14"/>
                <w:szCs w:val="14"/>
              </w:rPr>
              <w:t>L)</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4C013C94"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35.0 (28.1-62.2)</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667DDC72"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81.3 (39.3-142.</w:t>
            </w:r>
            <w:proofErr w:type="gramStart"/>
            <w:r w:rsidRPr="00294E6A">
              <w:rPr>
                <w:rFonts w:ascii="Arial" w:eastAsia="SimSun" w:hAnsi="Arial" w:cs="Arial"/>
                <w:color w:val="000000"/>
                <w:sz w:val="14"/>
                <w:szCs w:val="14"/>
              </w:rPr>
              <w:t>6)</w:t>
            </w:r>
            <w:r w:rsidRPr="00294E6A">
              <w:rPr>
                <w:rFonts w:ascii="Arial" w:eastAsia="SimSun" w:hAnsi="Arial" w:cs="Arial"/>
                <w:color w:val="000000"/>
                <w:sz w:val="14"/>
                <w:szCs w:val="14"/>
                <w:vertAlign w:val="superscript"/>
              </w:rPr>
              <w:t>*</w:t>
            </w:r>
            <w:proofErr w:type="gramEnd"/>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057EE3B9"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130.8 (62.4-231.</w:t>
            </w:r>
            <w:proofErr w:type="gramStart"/>
            <w:r w:rsidRPr="00294E6A">
              <w:rPr>
                <w:rFonts w:ascii="Arial" w:eastAsia="SimSun" w:hAnsi="Arial" w:cs="Arial"/>
                <w:color w:val="000000"/>
                <w:sz w:val="14"/>
                <w:szCs w:val="14"/>
              </w:rPr>
              <w:t>8)</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6FF2EFAB"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224.4 (138.0-545.</w:t>
            </w:r>
            <w:proofErr w:type="gramStart"/>
            <w:r w:rsidRPr="00294E6A">
              <w:rPr>
                <w:rFonts w:ascii="Arial" w:eastAsia="SimSun" w:hAnsi="Arial" w:cs="Arial"/>
                <w:color w:val="000000"/>
                <w:sz w:val="14"/>
                <w:szCs w:val="14"/>
              </w:rPr>
              <w:t>1)</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#&amp;</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55E16D8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129.819</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4434B2EF"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6221345B"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75AF0863"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FIB-4</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56E1B374" w14:textId="77777777" w:rsidR="00EA49A7" w:rsidRPr="00294E6A" w:rsidRDefault="00F20451"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w:t>
            </w:r>
            <w:r w:rsidR="004524C6" w:rsidRPr="00294E6A">
              <w:rPr>
                <w:rFonts w:ascii="Arial" w:eastAsia="SimSun" w:hAnsi="Arial" w:cs="Arial"/>
                <w:color w:val="000000"/>
                <w:sz w:val="14"/>
                <w:szCs w:val="14"/>
              </w:rPr>
              <w:t>58</w:t>
            </w:r>
            <w:r w:rsidR="00EA49A7" w:rsidRPr="00294E6A">
              <w:rPr>
                <w:rFonts w:ascii="Arial" w:eastAsia="SimSun" w:hAnsi="Arial" w:cs="Arial"/>
                <w:color w:val="000000"/>
                <w:sz w:val="14"/>
                <w:szCs w:val="14"/>
              </w:rPr>
              <w:t xml:space="preserve"> (</w:t>
            </w:r>
            <w:r w:rsidR="004524C6" w:rsidRPr="00294E6A">
              <w:rPr>
                <w:rFonts w:ascii="Arial" w:eastAsia="SimSun" w:hAnsi="Arial" w:cs="Arial"/>
                <w:color w:val="000000"/>
                <w:sz w:val="14"/>
                <w:szCs w:val="14"/>
              </w:rPr>
              <w:t>0.45</w:t>
            </w:r>
            <w:r w:rsidR="00EA49A7" w:rsidRPr="00294E6A">
              <w:rPr>
                <w:rFonts w:ascii="Arial" w:eastAsia="SimSun" w:hAnsi="Arial" w:cs="Arial"/>
                <w:color w:val="000000"/>
                <w:sz w:val="14"/>
                <w:szCs w:val="14"/>
              </w:rPr>
              <w:t>-</w:t>
            </w:r>
            <w:r w:rsidR="004524C6" w:rsidRPr="00294E6A">
              <w:rPr>
                <w:rFonts w:ascii="Arial" w:eastAsia="SimSun" w:hAnsi="Arial" w:cs="Arial"/>
                <w:color w:val="000000"/>
                <w:sz w:val="14"/>
                <w:szCs w:val="14"/>
              </w:rPr>
              <w:t>0.78</w:t>
            </w:r>
            <w:r w:rsidR="00EA49A7" w:rsidRPr="00294E6A">
              <w:rPr>
                <w:rFonts w:ascii="Arial" w:eastAsia="SimSun" w:hAnsi="Arial" w:cs="Arial"/>
                <w:color w:val="000000"/>
                <w:sz w:val="14"/>
                <w:szCs w:val="14"/>
              </w:rPr>
              <w:t>)</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2BAE3BCA" w14:textId="77777777" w:rsidR="00EA49A7" w:rsidRPr="00294E6A" w:rsidRDefault="004524C6"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0.92</w:t>
            </w:r>
            <w:r w:rsidR="00EA49A7" w:rsidRPr="00294E6A">
              <w:rPr>
                <w:rFonts w:ascii="Arial" w:eastAsia="SimSun" w:hAnsi="Arial" w:cs="Arial"/>
                <w:color w:val="000000"/>
                <w:sz w:val="14"/>
                <w:szCs w:val="14"/>
              </w:rPr>
              <w:t xml:space="preserve"> (</w:t>
            </w:r>
            <w:r w:rsidRPr="00294E6A">
              <w:rPr>
                <w:rFonts w:ascii="Arial" w:eastAsia="SimSun" w:hAnsi="Arial" w:cs="Arial"/>
                <w:color w:val="000000"/>
                <w:sz w:val="14"/>
                <w:szCs w:val="14"/>
              </w:rPr>
              <w:t>0.67</w:t>
            </w:r>
            <w:r w:rsidR="00EA49A7" w:rsidRPr="00294E6A">
              <w:rPr>
                <w:rFonts w:ascii="Arial" w:eastAsia="SimSun" w:hAnsi="Arial" w:cs="Arial"/>
                <w:color w:val="000000"/>
                <w:sz w:val="14"/>
                <w:szCs w:val="14"/>
              </w:rPr>
              <w:t>-</w:t>
            </w:r>
            <w:r w:rsidRPr="00294E6A">
              <w:rPr>
                <w:rFonts w:ascii="Arial" w:eastAsia="SimSun" w:hAnsi="Arial" w:cs="Arial"/>
                <w:color w:val="000000"/>
                <w:sz w:val="14"/>
                <w:szCs w:val="14"/>
              </w:rPr>
              <w:t>1.</w:t>
            </w:r>
            <w:proofErr w:type="gramStart"/>
            <w:r w:rsidRPr="00294E6A">
              <w:rPr>
                <w:rFonts w:ascii="Arial" w:eastAsia="SimSun" w:hAnsi="Arial" w:cs="Arial"/>
                <w:color w:val="000000"/>
                <w:sz w:val="14"/>
                <w:szCs w:val="14"/>
              </w:rPr>
              <w:t>49</w:t>
            </w:r>
            <w:r w:rsidR="00EA49A7" w:rsidRPr="00294E6A">
              <w:rPr>
                <w:rFonts w:ascii="Arial" w:eastAsia="SimSun" w:hAnsi="Arial" w:cs="Arial"/>
                <w:color w:val="000000"/>
                <w:sz w:val="14"/>
                <w:szCs w:val="14"/>
              </w:rPr>
              <w:t>)</w:t>
            </w:r>
            <w:r w:rsidR="00EA49A7" w:rsidRPr="00294E6A">
              <w:rPr>
                <w:rFonts w:ascii="Arial" w:eastAsia="SimSun" w:hAnsi="Arial" w:cs="Arial"/>
                <w:color w:val="000000"/>
                <w:sz w:val="14"/>
                <w:szCs w:val="14"/>
                <w:vertAlign w:val="superscript"/>
              </w:rPr>
              <w:t>*</w:t>
            </w:r>
            <w:proofErr w:type="gramEnd"/>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56387545" w14:textId="77777777" w:rsidR="00EA49A7" w:rsidRPr="00294E6A" w:rsidRDefault="004524C6"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2.24 (1.47-4.</w:t>
            </w:r>
            <w:proofErr w:type="gramStart"/>
            <w:r w:rsidRPr="00294E6A">
              <w:rPr>
                <w:rFonts w:ascii="Arial" w:eastAsia="SimSun" w:hAnsi="Arial" w:cs="Arial"/>
                <w:color w:val="000000"/>
                <w:sz w:val="14"/>
                <w:szCs w:val="14"/>
              </w:rPr>
              <w:t>28)</w:t>
            </w:r>
            <w:r w:rsidR="00EA49A7" w:rsidRPr="00294E6A">
              <w:rPr>
                <w:rFonts w:ascii="Arial" w:eastAsia="SimSun" w:hAnsi="Arial" w:cs="Arial"/>
                <w:color w:val="000000"/>
                <w:sz w:val="14"/>
                <w:szCs w:val="14"/>
                <w:vertAlign w:val="superscript"/>
              </w:rPr>
              <w:t>*</w:t>
            </w:r>
            <w:proofErr w:type="gramEnd"/>
            <w:r w:rsidR="00EA49A7" w:rsidRPr="00294E6A">
              <w:rPr>
                <w:rFonts w:ascii="Arial" w:eastAsia="SimSun" w:hAnsi="Arial" w:cs="Arial"/>
                <w:color w:val="000000"/>
                <w:sz w:val="14"/>
                <w:szCs w:val="14"/>
                <w:vertAlign w:val="superscript"/>
              </w:rPr>
              <w:t>#</w:t>
            </w:r>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4EF7BD72" w14:textId="77777777" w:rsidR="00EA49A7" w:rsidRPr="00294E6A" w:rsidRDefault="004524C6"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5.42 (2.68-7.</w:t>
            </w:r>
            <w:proofErr w:type="gramStart"/>
            <w:r w:rsidRPr="00294E6A">
              <w:rPr>
                <w:rFonts w:ascii="Arial" w:eastAsia="SimSun" w:hAnsi="Arial" w:cs="Arial"/>
                <w:color w:val="000000"/>
                <w:sz w:val="14"/>
                <w:szCs w:val="14"/>
              </w:rPr>
              <w:t>94)</w:t>
            </w:r>
            <w:r w:rsidR="00EA49A7" w:rsidRPr="00294E6A">
              <w:rPr>
                <w:rFonts w:ascii="Arial" w:eastAsia="SimSun" w:hAnsi="Arial" w:cs="Arial"/>
                <w:color w:val="000000"/>
                <w:sz w:val="14"/>
                <w:szCs w:val="14"/>
                <w:vertAlign w:val="superscript"/>
              </w:rPr>
              <w:t>*</w:t>
            </w:r>
            <w:proofErr w:type="gramEnd"/>
            <w:r w:rsidR="00EA49A7" w:rsidRPr="00294E6A">
              <w:rPr>
                <w:rFonts w:ascii="Arial" w:eastAsia="SimSun" w:hAnsi="Arial" w:cs="Arial"/>
                <w:color w:val="000000"/>
                <w:sz w:val="14"/>
                <w:szCs w:val="14"/>
                <w:vertAlign w:val="superscript"/>
              </w:rPr>
              <w:t>#&amp;</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112B8F0A"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244.942</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4F1B3731"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578F4D25"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2EE273EE"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 xml:space="preserve">APRI </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40864861"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0.2 (0.1-0.2)</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7A937FAF"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0.3 (0.2-0.</w:t>
            </w:r>
            <w:proofErr w:type="gramStart"/>
            <w:r w:rsidRPr="00294E6A">
              <w:rPr>
                <w:rFonts w:ascii="Arial" w:eastAsia="SimSun" w:hAnsi="Arial" w:cs="Arial"/>
                <w:color w:val="000000"/>
                <w:sz w:val="14"/>
                <w:szCs w:val="14"/>
              </w:rPr>
              <w:t>5)</w:t>
            </w:r>
            <w:r w:rsidRPr="00294E6A">
              <w:rPr>
                <w:rFonts w:ascii="Arial" w:eastAsia="SimSun" w:hAnsi="Arial" w:cs="Arial"/>
                <w:color w:val="000000"/>
                <w:sz w:val="14"/>
                <w:szCs w:val="14"/>
                <w:vertAlign w:val="superscript"/>
              </w:rPr>
              <w:t>*</w:t>
            </w:r>
            <w:proofErr w:type="gramEnd"/>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07966399"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0.8 (0.4-1.</w:t>
            </w:r>
            <w:proofErr w:type="gramStart"/>
            <w:r w:rsidRPr="00294E6A">
              <w:rPr>
                <w:rFonts w:ascii="Arial" w:eastAsia="SimSun" w:hAnsi="Arial" w:cs="Arial"/>
                <w:color w:val="000000"/>
                <w:sz w:val="14"/>
                <w:szCs w:val="14"/>
              </w:rPr>
              <w:t>3)</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2F77A459"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1.4 (0.6-2.</w:t>
            </w:r>
            <w:proofErr w:type="gramStart"/>
            <w:r w:rsidRPr="00294E6A">
              <w:rPr>
                <w:rFonts w:ascii="Arial" w:eastAsia="SimSun" w:hAnsi="Arial" w:cs="Arial"/>
                <w:color w:val="000000"/>
                <w:sz w:val="14"/>
                <w:szCs w:val="14"/>
              </w:rPr>
              <w:t>3)</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#&amp;</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1BE8B3EA"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233.815</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494AD9B8"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74F0D24A"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2F8F7476"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LSM (kPa)</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2D739B8D"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47232B0B"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7.4 (5.9-10.2)</w:t>
            </w:r>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2B370F07"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14.9 (8.7-18.</w:t>
            </w:r>
            <w:proofErr w:type="gramStart"/>
            <w:r w:rsidRPr="00294E6A">
              <w:rPr>
                <w:rFonts w:ascii="Arial" w:eastAsia="SimSun" w:hAnsi="Arial" w:cs="Arial"/>
                <w:color w:val="000000"/>
                <w:sz w:val="14"/>
                <w:szCs w:val="14"/>
              </w:rPr>
              <w:t>8)</w:t>
            </w:r>
            <w:r w:rsidRPr="00294E6A">
              <w:rPr>
                <w:rFonts w:ascii="Arial" w:eastAsia="SimSun" w:hAnsi="Arial" w:cs="Arial"/>
                <w:color w:val="000000"/>
                <w:sz w:val="14"/>
                <w:szCs w:val="14"/>
                <w:vertAlign w:val="superscript"/>
              </w:rPr>
              <w:t>#</w:t>
            </w:r>
            <w:proofErr w:type="gramEnd"/>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7A4844B3"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418079F8"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42.985</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78D3EB25"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712AEBE6"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55C057CB"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SHC1 (ng/mL)</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4EF4EAC6"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5.8 (4.8-7.2)</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24DF9A94"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7.9 (6.4-9.</w:t>
            </w:r>
            <w:proofErr w:type="gramStart"/>
            <w:r w:rsidRPr="00294E6A">
              <w:rPr>
                <w:rFonts w:ascii="Arial" w:eastAsia="SimSun" w:hAnsi="Arial" w:cs="Arial"/>
                <w:color w:val="000000"/>
                <w:sz w:val="14"/>
                <w:szCs w:val="14"/>
              </w:rPr>
              <w:t>1)</w:t>
            </w:r>
            <w:r w:rsidRPr="00294E6A">
              <w:rPr>
                <w:rFonts w:ascii="Arial" w:eastAsia="SimSun" w:hAnsi="Arial" w:cs="Arial"/>
                <w:color w:val="000000"/>
                <w:sz w:val="14"/>
                <w:szCs w:val="14"/>
                <w:vertAlign w:val="superscript"/>
              </w:rPr>
              <w:t>*</w:t>
            </w:r>
            <w:proofErr w:type="gramEnd"/>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3139E1C7"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9.6 (8.0-10.</w:t>
            </w:r>
            <w:proofErr w:type="gramStart"/>
            <w:r w:rsidRPr="00294E6A">
              <w:rPr>
                <w:rFonts w:ascii="Arial" w:eastAsia="SimSun" w:hAnsi="Arial" w:cs="Arial"/>
                <w:color w:val="000000"/>
                <w:sz w:val="14"/>
                <w:szCs w:val="14"/>
              </w:rPr>
              <w:t>8)</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14976A1C"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11.4 (9.8-12.</w:t>
            </w:r>
            <w:proofErr w:type="gramStart"/>
            <w:r w:rsidRPr="00294E6A">
              <w:rPr>
                <w:rFonts w:ascii="Arial" w:eastAsia="SimSun" w:hAnsi="Arial" w:cs="Arial"/>
                <w:color w:val="000000"/>
                <w:sz w:val="14"/>
                <w:szCs w:val="14"/>
              </w:rPr>
              <w:t>5)</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#&amp;</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0FCE6D58"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228.763</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7D459325"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62A13977" w14:textId="77777777" w:rsidTr="00256579">
        <w:trPr>
          <w:trHeight w:val="113"/>
        </w:trPr>
        <w:tc>
          <w:tcPr>
            <w:tcW w:w="1553" w:type="dxa"/>
            <w:tcBorders>
              <w:top w:val="nil"/>
              <w:left w:val="nil"/>
              <w:bottom w:val="nil"/>
              <w:right w:val="nil"/>
            </w:tcBorders>
            <w:shd w:val="clear" w:color="auto" w:fill="auto"/>
            <w:tcMar>
              <w:top w:w="28" w:type="dxa"/>
              <w:left w:w="28" w:type="dxa"/>
              <w:bottom w:w="28" w:type="dxa"/>
              <w:right w:w="28" w:type="dxa"/>
            </w:tcMar>
            <w:vAlign w:val="center"/>
            <w:hideMark/>
          </w:tcPr>
          <w:p w14:paraId="16A8C155"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SLAMF8 (ng/mL)</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630D8735"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4.6 (3.8-5.2)</w:t>
            </w:r>
          </w:p>
        </w:tc>
        <w:tc>
          <w:tcPr>
            <w:tcW w:w="1417" w:type="dxa"/>
            <w:tcBorders>
              <w:top w:val="nil"/>
              <w:left w:val="nil"/>
              <w:bottom w:val="nil"/>
              <w:right w:val="nil"/>
            </w:tcBorders>
            <w:shd w:val="clear" w:color="auto" w:fill="auto"/>
            <w:tcMar>
              <w:top w:w="28" w:type="dxa"/>
              <w:left w:w="28" w:type="dxa"/>
              <w:bottom w:w="28" w:type="dxa"/>
              <w:right w:w="28" w:type="dxa"/>
            </w:tcMar>
            <w:vAlign w:val="center"/>
            <w:hideMark/>
          </w:tcPr>
          <w:p w14:paraId="1908F856"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6.1 (5.3-6.</w:t>
            </w:r>
            <w:proofErr w:type="gramStart"/>
            <w:r w:rsidRPr="00294E6A">
              <w:rPr>
                <w:rFonts w:ascii="Arial" w:eastAsia="SimSun" w:hAnsi="Arial" w:cs="Arial"/>
                <w:color w:val="000000"/>
                <w:sz w:val="14"/>
                <w:szCs w:val="14"/>
              </w:rPr>
              <w:t>8)</w:t>
            </w:r>
            <w:r w:rsidRPr="00294E6A">
              <w:rPr>
                <w:rFonts w:ascii="Arial" w:eastAsia="SimSun" w:hAnsi="Arial" w:cs="Arial"/>
                <w:color w:val="000000"/>
                <w:sz w:val="14"/>
                <w:szCs w:val="14"/>
                <w:vertAlign w:val="superscript"/>
              </w:rPr>
              <w:t>*</w:t>
            </w:r>
            <w:proofErr w:type="gramEnd"/>
          </w:p>
        </w:tc>
        <w:tc>
          <w:tcPr>
            <w:tcW w:w="1651" w:type="dxa"/>
            <w:tcBorders>
              <w:top w:val="nil"/>
              <w:left w:val="nil"/>
              <w:bottom w:val="nil"/>
              <w:right w:val="nil"/>
            </w:tcBorders>
            <w:shd w:val="clear" w:color="auto" w:fill="auto"/>
            <w:tcMar>
              <w:top w:w="28" w:type="dxa"/>
              <w:left w:w="28" w:type="dxa"/>
              <w:bottom w:w="28" w:type="dxa"/>
              <w:right w:w="28" w:type="dxa"/>
            </w:tcMar>
            <w:vAlign w:val="center"/>
            <w:hideMark/>
          </w:tcPr>
          <w:p w14:paraId="082BCD4B"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7.5 (6.7-8.</w:t>
            </w:r>
            <w:proofErr w:type="gramStart"/>
            <w:r w:rsidRPr="00294E6A">
              <w:rPr>
                <w:rFonts w:ascii="Arial" w:eastAsia="SimSun" w:hAnsi="Arial" w:cs="Arial"/>
                <w:color w:val="000000"/>
                <w:sz w:val="14"/>
                <w:szCs w:val="14"/>
              </w:rPr>
              <w:t>4)</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1843" w:type="dxa"/>
            <w:tcBorders>
              <w:top w:val="nil"/>
              <w:left w:val="nil"/>
              <w:bottom w:val="nil"/>
              <w:right w:val="nil"/>
            </w:tcBorders>
            <w:shd w:val="clear" w:color="auto" w:fill="auto"/>
            <w:tcMar>
              <w:top w:w="28" w:type="dxa"/>
              <w:left w:w="28" w:type="dxa"/>
              <w:bottom w:w="28" w:type="dxa"/>
              <w:right w:w="28" w:type="dxa"/>
            </w:tcMar>
            <w:vAlign w:val="center"/>
            <w:hideMark/>
          </w:tcPr>
          <w:p w14:paraId="136F65C1"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8.8 (7.8-9.</w:t>
            </w:r>
            <w:proofErr w:type="gramStart"/>
            <w:r w:rsidRPr="00294E6A">
              <w:rPr>
                <w:rFonts w:ascii="Arial" w:eastAsia="SimSun" w:hAnsi="Arial" w:cs="Arial"/>
                <w:color w:val="000000"/>
                <w:sz w:val="14"/>
                <w:szCs w:val="14"/>
              </w:rPr>
              <w:t>6)</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#&amp;</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339F56BC"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302.448</w:t>
            </w:r>
          </w:p>
        </w:tc>
        <w:tc>
          <w:tcPr>
            <w:tcW w:w="680" w:type="dxa"/>
            <w:tcBorders>
              <w:top w:val="nil"/>
              <w:left w:val="nil"/>
              <w:bottom w:val="nil"/>
              <w:right w:val="nil"/>
            </w:tcBorders>
            <w:shd w:val="clear" w:color="auto" w:fill="auto"/>
            <w:tcMar>
              <w:top w:w="28" w:type="dxa"/>
              <w:left w:w="28" w:type="dxa"/>
              <w:bottom w:w="28" w:type="dxa"/>
              <w:right w:w="28" w:type="dxa"/>
            </w:tcMar>
            <w:vAlign w:val="center"/>
            <w:hideMark/>
          </w:tcPr>
          <w:p w14:paraId="02CF37ED"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r w:rsidR="00EA49A7" w:rsidRPr="00294E6A" w14:paraId="3C104019" w14:textId="77777777" w:rsidTr="00256579">
        <w:trPr>
          <w:trHeight w:val="113"/>
        </w:trPr>
        <w:tc>
          <w:tcPr>
            <w:tcW w:w="1553"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5E26772D"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IL-32 (</w:t>
            </w:r>
            <w:proofErr w:type="spellStart"/>
            <w:r w:rsidRPr="00294E6A">
              <w:rPr>
                <w:rFonts w:ascii="Arial" w:eastAsia="SimSun" w:hAnsi="Arial" w:cs="Arial"/>
                <w:color w:val="000000"/>
                <w:sz w:val="14"/>
                <w:szCs w:val="14"/>
              </w:rPr>
              <w:t>pg</w:t>
            </w:r>
            <w:proofErr w:type="spellEnd"/>
            <w:r w:rsidRPr="00294E6A">
              <w:rPr>
                <w:rFonts w:ascii="Arial" w:eastAsia="SimSun" w:hAnsi="Arial" w:cs="Arial"/>
                <w:color w:val="000000"/>
                <w:sz w:val="14"/>
                <w:szCs w:val="14"/>
              </w:rPr>
              <w:t>/mL)</w:t>
            </w:r>
          </w:p>
        </w:tc>
        <w:tc>
          <w:tcPr>
            <w:tcW w:w="1417"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04B6EE3D"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34.9 (27.4-41.8)</w:t>
            </w:r>
          </w:p>
        </w:tc>
        <w:tc>
          <w:tcPr>
            <w:tcW w:w="1417"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78DE5B6B"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49.4 (42.2-59.</w:t>
            </w:r>
            <w:proofErr w:type="gramStart"/>
            <w:r w:rsidRPr="00294E6A">
              <w:rPr>
                <w:rFonts w:ascii="Arial" w:eastAsia="SimSun" w:hAnsi="Arial" w:cs="Arial"/>
                <w:color w:val="000000"/>
                <w:sz w:val="14"/>
                <w:szCs w:val="14"/>
              </w:rPr>
              <w:t>5)</w:t>
            </w:r>
            <w:r w:rsidRPr="00294E6A">
              <w:rPr>
                <w:rFonts w:ascii="Arial" w:eastAsia="SimSun" w:hAnsi="Arial" w:cs="Arial"/>
                <w:color w:val="000000"/>
                <w:sz w:val="14"/>
                <w:szCs w:val="14"/>
                <w:vertAlign w:val="superscript"/>
              </w:rPr>
              <w:t>*</w:t>
            </w:r>
            <w:proofErr w:type="gramEnd"/>
          </w:p>
        </w:tc>
        <w:tc>
          <w:tcPr>
            <w:tcW w:w="1651"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05662018"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68.2 (58.3-76.</w:t>
            </w:r>
            <w:proofErr w:type="gramStart"/>
            <w:r w:rsidRPr="00294E6A">
              <w:rPr>
                <w:rFonts w:ascii="Arial" w:eastAsia="SimSun" w:hAnsi="Arial" w:cs="Arial"/>
                <w:color w:val="000000"/>
                <w:sz w:val="14"/>
                <w:szCs w:val="14"/>
              </w:rPr>
              <w:t>3)</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w:t>
            </w:r>
          </w:p>
        </w:tc>
        <w:tc>
          <w:tcPr>
            <w:tcW w:w="1843"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39E9F4E3"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84.8 (77.1-92.</w:t>
            </w:r>
            <w:proofErr w:type="gramStart"/>
            <w:r w:rsidRPr="00294E6A">
              <w:rPr>
                <w:rFonts w:ascii="Arial" w:eastAsia="SimSun" w:hAnsi="Arial" w:cs="Arial"/>
                <w:color w:val="000000"/>
                <w:sz w:val="14"/>
                <w:szCs w:val="14"/>
              </w:rPr>
              <w:t>7)</w:t>
            </w:r>
            <w:r w:rsidRPr="00294E6A">
              <w:rPr>
                <w:rFonts w:ascii="Arial" w:eastAsia="SimSun" w:hAnsi="Arial" w:cs="Arial"/>
                <w:color w:val="000000"/>
                <w:sz w:val="14"/>
                <w:szCs w:val="14"/>
                <w:vertAlign w:val="superscript"/>
              </w:rPr>
              <w:t>*</w:t>
            </w:r>
            <w:proofErr w:type="gramEnd"/>
            <w:r w:rsidRPr="00294E6A">
              <w:rPr>
                <w:rFonts w:ascii="Arial" w:eastAsia="SimSun" w:hAnsi="Arial" w:cs="Arial"/>
                <w:color w:val="000000"/>
                <w:sz w:val="14"/>
                <w:szCs w:val="14"/>
                <w:vertAlign w:val="superscript"/>
              </w:rPr>
              <w:t>#&amp;</w:t>
            </w:r>
          </w:p>
        </w:tc>
        <w:tc>
          <w:tcPr>
            <w:tcW w:w="680"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5F647CD5"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316.031</w:t>
            </w:r>
          </w:p>
        </w:tc>
        <w:tc>
          <w:tcPr>
            <w:tcW w:w="680"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2D15E573" w14:textId="77777777" w:rsidR="00EA49A7" w:rsidRPr="00294E6A" w:rsidRDefault="00EA49A7" w:rsidP="00F5145C">
            <w:pPr>
              <w:spacing w:line="240" w:lineRule="exact"/>
              <w:rPr>
                <w:rFonts w:ascii="Arial" w:eastAsia="SimSun" w:hAnsi="Arial" w:cs="Arial"/>
                <w:color w:val="000000"/>
                <w:sz w:val="14"/>
                <w:szCs w:val="14"/>
              </w:rPr>
            </w:pPr>
            <w:r w:rsidRPr="00294E6A">
              <w:rPr>
                <w:rFonts w:ascii="Arial" w:eastAsia="SimSun" w:hAnsi="Arial" w:cs="Arial"/>
                <w:color w:val="000000"/>
                <w:sz w:val="14"/>
                <w:szCs w:val="14"/>
              </w:rPr>
              <w:t>0.000</w:t>
            </w:r>
          </w:p>
        </w:tc>
      </w:tr>
    </w:tbl>
    <w:p w14:paraId="2FE2C39A" w14:textId="383E526D" w:rsidR="00F80138" w:rsidRDefault="00F80138" w:rsidP="002E5D41">
      <w:pPr>
        <w:spacing w:line="480" w:lineRule="auto"/>
        <w:rPr>
          <w:rFonts w:ascii="Arial" w:hAnsi="Arial" w:cs="Arial"/>
          <w:b/>
          <w:color w:val="000000"/>
          <w:szCs w:val="20"/>
        </w:rPr>
      </w:pPr>
      <w:r w:rsidRPr="00F80138">
        <w:rPr>
          <w:rFonts w:ascii="Calibri" w:hAnsi="Calibri" w:cs="Calibri"/>
          <w:b/>
          <w:color w:val="000000"/>
          <w:szCs w:val="20"/>
        </w:rPr>
        <w:t>﻿</w:t>
      </w:r>
      <w:r w:rsidRPr="007F3E33">
        <w:rPr>
          <w:rFonts w:ascii="Arial" w:hAnsi="Arial" w:cs="Arial"/>
          <w:b/>
          <w:color w:val="000000"/>
          <w:sz w:val="20"/>
          <w:szCs w:val="20"/>
        </w:rPr>
        <w:t xml:space="preserve">Notes: </w:t>
      </w:r>
      <w:r w:rsidRPr="007F3E33">
        <w:rPr>
          <w:rFonts w:ascii="Arial" w:hAnsi="Arial" w:cs="Arial"/>
          <w:bCs/>
          <w:color w:val="000000"/>
          <w:sz w:val="20"/>
          <w:szCs w:val="20"/>
        </w:rPr>
        <w:t xml:space="preserve">*was defined as </w:t>
      </w:r>
      <w:r w:rsidRPr="007F3E33">
        <w:rPr>
          <w:rFonts w:ascii="Arial" w:hAnsi="Arial" w:cs="Arial"/>
          <w:bCs/>
          <w:i/>
          <w:iCs/>
          <w:color w:val="000000"/>
          <w:sz w:val="20"/>
          <w:szCs w:val="20"/>
        </w:rPr>
        <w:t>P</w:t>
      </w:r>
      <w:r w:rsidRPr="007F3E33">
        <w:rPr>
          <w:rFonts w:ascii="Arial" w:hAnsi="Arial" w:cs="Arial"/>
          <w:bCs/>
          <w:color w:val="000000"/>
          <w:sz w:val="20"/>
          <w:szCs w:val="20"/>
        </w:rPr>
        <w:t xml:space="preserve"> &lt; 0.05 vs healthy control. </w:t>
      </w:r>
      <w:r w:rsidRPr="007F3E33">
        <w:rPr>
          <w:rFonts w:ascii="Arial" w:hAnsi="Arial" w:cs="Arial"/>
          <w:bCs/>
          <w:color w:val="000000"/>
          <w:sz w:val="20"/>
          <w:szCs w:val="20"/>
          <w:vertAlign w:val="superscript"/>
        </w:rPr>
        <w:t>#</w:t>
      </w:r>
      <w:proofErr w:type="gramStart"/>
      <w:r w:rsidR="004A0359" w:rsidRPr="007F3E33">
        <w:rPr>
          <w:rFonts w:ascii="Arial" w:hAnsi="Arial" w:cs="Arial" w:hint="eastAsia"/>
          <w:bCs/>
          <w:color w:val="000000"/>
          <w:sz w:val="20"/>
          <w:szCs w:val="20"/>
        </w:rPr>
        <w:t>was</w:t>
      </w:r>
      <w:proofErr w:type="gramEnd"/>
      <w:r w:rsidR="004A0359" w:rsidRPr="007F3E33">
        <w:rPr>
          <w:rFonts w:ascii="Arial" w:hAnsi="Arial" w:cs="Arial"/>
          <w:bCs/>
          <w:color w:val="000000"/>
          <w:sz w:val="20"/>
          <w:szCs w:val="20"/>
          <w:vertAlign w:val="superscript"/>
        </w:rPr>
        <w:t xml:space="preserve"> </w:t>
      </w:r>
      <w:r w:rsidRPr="007F3E33">
        <w:rPr>
          <w:rFonts w:ascii="Arial" w:hAnsi="Arial" w:cs="Arial"/>
          <w:bCs/>
          <w:color w:val="000000"/>
          <w:sz w:val="20"/>
          <w:szCs w:val="20"/>
        </w:rPr>
        <w:t xml:space="preserve">defined as </w:t>
      </w:r>
      <w:r w:rsidRPr="007F3E33">
        <w:rPr>
          <w:rFonts w:ascii="Arial" w:hAnsi="Arial" w:cs="Arial"/>
          <w:bCs/>
          <w:i/>
          <w:iCs/>
          <w:color w:val="000000"/>
          <w:sz w:val="20"/>
          <w:szCs w:val="20"/>
        </w:rPr>
        <w:t>P</w:t>
      </w:r>
      <w:r w:rsidRPr="007F3E33">
        <w:rPr>
          <w:rFonts w:ascii="Arial" w:hAnsi="Arial" w:cs="Arial"/>
          <w:bCs/>
          <w:color w:val="000000"/>
          <w:sz w:val="20"/>
          <w:szCs w:val="20"/>
        </w:rPr>
        <w:t xml:space="preserve"> &lt; 0.05 vs chronic hepatitis B. </w:t>
      </w:r>
      <w:r w:rsidRPr="007F3E33">
        <w:rPr>
          <w:rFonts w:ascii="Arial" w:hAnsi="Arial" w:cs="Arial"/>
          <w:bCs/>
          <w:color w:val="000000"/>
          <w:sz w:val="20"/>
          <w:szCs w:val="20"/>
          <w:vertAlign w:val="superscript"/>
        </w:rPr>
        <w:t>&amp;</w:t>
      </w:r>
      <w:r w:rsidRPr="007F3E33">
        <w:rPr>
          <w:rFonts w:ascii="Arial" w:hAnsi="Arial" w:cs="Arial"/>
          <w:bCs/>
          <w:color w:val="000000"/>
          <w:sz w:val="20"/>
          <w:szCs w:val="20"/>
        </w:rPr>
        <w:t xml:space="preserve">was defined as </w:t>
      </w:r>
      <w:r w:rsidRPr="007F3E33">
        <w:rPr>
          <w:rFonts w:ascii="Arial" w:hAnsi="Arial" w:cs="Arial"/>
          <w:bCs/>
          <w:i/>
          <w:iCs/>
          <w:color w:val="000000"/>
          <w:sz w:val="20"/>
          <w:szCs w:val="20"/>
        </w:rPr>
        <w:t>P</w:t>
      </w:r>
      <w:r w:rsidRPr="007F3E33">
        <w:rPr>
          <w:rFonts w:ascii="Arial" w:hAnsi="Arial" w:cs="Arial"/>
          <w:bCs/>
          <w:color w:val="000000"/>
          <w:sz w:val="20"/>
          <w:szCs w:val="20"/>
        </w:rPr>
        <w:t xml:space="preserve"> &lt; 0.05 vs liver fibrosis/cirrhosis.</w:t>
      </w:r>
    </w:p>
    <w:p w14:paraId="36F4CB0C" w14:textId="10C6A634" w:rsidR="00D255CA" w:rsidRPr="00294E6A" w:rsidRDefault="005954E6" w:rsidP="002E5D41">
      <w:pPr>
        <w:spacing w:line="480" w:lineRule="auto"/>
        <w:rPr>
          <w:rFonts w:ascii="Arial" w:eastAsia="SimSun" w:hAnsi="Arial" w:cs="Arial"/>
          <w:color w:val="000000"/>
          <w:sz w:val="20"/>
          <w:szCs w:val="20"/>
        </w:rPr>
      </w:pPr>
      <w:r w:rsidRPr="00294E6A">
        <w:rPr>
          <w:rFonts w:ascii="Arial" w:hAnsi="Arial" w:cs="Arial"/>
          <w:b/>
          <w:color w:val="000000"/>
          <w:szCs w:val="20"/>
        </w:rPr>
        <w:t>A</w:t>
      </w:r>
      <w:r w:rsidRPr="00294E6A">
        <w:rPr>
          <w:rFonts w:ascii="Arial" w:hAnsi="Arial" w:cs="Arial"/>
          <w:b/>
          <w:bCs/>
          <w:color w:val="000000"/>
          <w:kern w:val="0"/>
          <w:sz w:val="20"/>
          <w:lang w:eastAsia="en-US"/>
        </w:rPr>
        <w:t>bbreviat</w:t>
      </w:r>
      <w:r w:rsidRPr="00294E6A">
        <w:rPr>
          <w:rFonts w:ascii="Arial" w:hAnsi="Arial" w:cs="Times New Roman"/>
          <w:b/>
          <w:bCs/>
          <w:color w:val="000000"/>
          <w:kern w:val="0"/>
          <w:sz w:val="20"/>
          <w:lang w:eastAsia="en-US"/>
        </w:rPr>
        <w:t xml:space="preserve">ions: </w:t>
      </w:r>
      <w:r w:rsidR="009A0392" w:rsidRPr="00294E6A">
        <w:rPr>
          <w:rFonts w:ascii="Arial" w:eastAsia="SimSun" w:hAnsi="Arial" w:cs="Arial"/>
          <w:color w:val="000000"/>
          <w:sz w:val="20"/>
          <w:szCs w:val="20"/>
        </w:rPr>
        <w:t>WBC: white blood cell; HGB: hemoglobin; PLT: platelet; ALB: albumin; ALT: alanine aminotransferase; AST: aspartate aminotransferase; TBIL: total bilirubin; CREA: creatinine; PT: prothrombin time; INR: international normalized ratio; HBsAg: hepatitis B surface antigen; AFP: alpha fetoprotein; FIB-4: Fibrosis index based on the 4 factor; APRI: AST-to-PLT ratio index; LSM: liver stiffness measurement; SHC1: SHC adaptor protein 1; SLAMF8: SLAM family member 8; IL-32: interleukin-32.</w:t>
      </w:r>
      <w:r w:rsidR="00D75554" w:rsidRPr="00294E6A">
        <w:rPr>
          <w:rFonts w:ascii="Arial" w:eastAsia="SimSun" w:hAnsi="Arial" w:cs="Arial"/>
          <w:color w:val="000000"/>
          <w:sz w:val="20"/>
          <w:szCs w:val="20"/>
        </w:rPr>
        <w:br w:type="page"/>
      </w:r>
    </w:p>
    <w:p w14:paraId="681E5696" w14:textId="258A74D9" w:rsidR="00D75554" w:rsidRPr="00294E6A" w:rsidRDefault="00D75554" w:rsidP="00CD6371">
      <w:pPr>
        <w:widowControl/>
        <w:spacing w:line="480" w:lineRule="auto"/>
        <w:rPr>
          <w:rFonts w:ascii="Arial" w:eastAsia="SimSun" w:hAnsi="Arial" w:cs="Arial"/>
          <w:color w:val="000000"/>
          <w:sz w:val="20"/>
          <w:szCs w:val="20"/>
        </w:rPr>
      </w:pPr>
      <w:r w:rsidRPr="00294E6A">
        <w:rPr>
          <w:rFonts w:ascii="Arial" w:eastAsia="SimSun" w:hAnsi="Arial" w:cs="Arial"/>
          <w:b/>
          <w:bCs/>
          <w:color w:val="000000"/>
          <w:sz w:val="20"/>
          <w:szCs w:val="20"/>
        </w:rPr>
        <w:t>Table S3.</w:t>
      </w:r>
      <w:r w:rsidRPr="00294E6A">
        <w:rPr>
          <w:rFonts w:ascii="Arial" w:eastAsia="SimSun" w:hAnsi="Arial" w:cs="Arial"/>
          <w:color w:val="000000"/>
          <w:sz w:val="20"/>
          <w:szCs w:val="20"/>
        </w:rPr>
        <w:t xml:space="preserve"> Comparison of diagnostic performance for plasma SHC1, SLAMF8, IL-32 </w:t>
      </w:r>
      <w:r w:rsidRPr="00294E6A">
        <w:rPr>
          <w:rFonts w:ascii="Calibri" w:eastAsia="SimSun" w:hAnsi="Calibri" w:cs="Calibri"/>
          <w:color w:val="000000"/>
          <w:sz w:val="20"/>
          <w:szCs w:val="20"/>
        </w:rPr>
        <w:t>﻿</w:t>
      </w:r>
      <w:r w:rsidRPr="00294E6A">
        <w:rPr>
          <w:rFonts w:ascii="Arial" w:eastAsia="SimSun" w:hAnsi="Arial" w:cs="Arial"/>
          <w:color w:val="000000"/>
          <w:sz w:val="20"/>
          <w:szCs w:val="20"/>
        </w:rPr>
        <w:t>and new model for patients with different stages of disease</w:t>
      </w:r>
      <w:r w:rsidR="00C91FF7">
        <w:rPr>
          <w:rFonts w:ascii="Arial" w:eastAsia="SimSun" w:hAnsi="Arial" w:cs="Arial"/>
          <w:color w:val="000000"/>
          <w:sz w:val="20"/>
          <w:szCs w:val="20"/>
        </w:rPr>
        <w:t xml:space="preserve"> </w:t>
      </w:r>
      <w:r w:rsidR="00C91FF7" w:rsidRPr="00294E6A">
        <w:rPr>
          <w:rFonts w:ascii="Arial" w:eastAsia="SimSun" w:hAnsi="Arial" w:cs="Arial"/>
          <w:color w:val="000000"/>
          <w:sz w:val="20"/>
          <w:szCs w:val="20"/>
        </w:rPr>
        <w:t>in the test set</w:t>
      </w:r>
    </w:p>
    <w:tbl>
      <w:tblPr>
        <w:tblW w:w="8393" w:type="dxa"/>
        <w:tblLayout w:type="fixed"/>
        <w:tblCellMar>
          <w:left w:w="0" w:type="dxa"/>
          <w:right w:w="0" w:type="dxa"/>
        </w:tblCellMar>
        <w:tblLook w:val="04A0" w:firstRow="1" w:lastRow="0" w:firstColumn="1" w:lastColumn="0" w:noHBand="0" w:noVBand="1"/>
      </w:tblPr>
      <w:tblGrid>
        <w:gridCol w:w="2127"/>
        <w:gridCol w:w="1559"/>
        <w:gridCol w:w="794"/>
        <w:gridCol w:w="794"/>
        <w:gridCol w:w="964"/>
        <w:gridCol w:w="964"/>
        <w:gridCol w:w="1191"/>
      </w:tblGrid>
      <w:tr w:rsidR="00D75554" w:rsidRPr="00294E6A" w14:paraId="6C4FECBB" w14:textId="77777777" w:rsidTr="00B831B3">
        <w:trPr>
          <w:trHeight w:val="20"/>
        </w:trPr>
        <w:tc>
          <w:tcPr>
            <w:tcW w:w="2127" w:type="dxa"/>
            <w:tcBorders>
              <w:top w:val="single" w:sz="8" w:space="0" w:color="000000"/>
              <w:left w:val="nil"/>
              <w:bottom w:val="single" w:sz="8" w:space="0" w:color="000000"/>
              <w:right w:val="nil"/>
            </w:tcBorders>
            <w:shd w:val="clear" w:color="auto" w:fill="auto"/>
            <w:tcMar>
              <w:top w:w="28" w:type="dxa"/>
              <w:left w:w="28" w:type="dxa"/>
              <w:bottom w:w="28" w:type="dxa"/>
              <w:right w:w="28" w:type="dxa"/>
            </w:tcMar>
            <w:vAlign w:val="center"/>
            <w:hideMark/>
          </w:tcPr>
          <w:p w14:paraId="6EECA06A"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 </w:t>
            </w:r>
          </w:p>
        </w:tc>
        <w:tc>
          <w:tcPr>
            <w:tcW w:w="1559" w:type="dxa"/>
            <w:tcBorders>
              <w:top w:val="single" w:sz="8" w:space="0" w:color="000000"/>
              <w:left w:val="nil"/>
              <w:bottom w:val="single" w:sz="8" w:space="0" w:color="000000"/>
              <w:right w:val="nil"/>
            </w:tcBorders>
            <w:shd w:val="clear" w:color="auto" w:fill="auto"/>
            <w:tcMar>
              <w:top w:w="28" w:type="dxa"/>
              <w:left w:w="0" w:type="dxa"/>
              <w:bottom w:w="28" w:type="dxa"/>
              <w:right w:w="0" w:type="dxa"/>
            </w:tcMar>
            <w:vAlign w:val="center"/>
            <w:hideMark/>
          </w:tcPr>
          <w:p w14:paraId="06D3003E"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Variables</w:t>
            </w:r>
          </w:p>
        </w:tc>
        <w:tc>
          <w:tcPr>
            <w:tcW w:w="794" w:type="dxa"/>
            <w:tcBorders>
              <w:top w:val="single" w:sz="8" w:space="0" w:color="000000"/>
              <w:left w:val="nil"/>
              <w:bottom w:val="single" w:sz="8" w:space="0" w:color="000000"/>
              <w:right w:val="nil"/>
            </w:tcBorders>
            <w:shd w:val="clear" w:color="auto" w:fill="auto"/>
            <w:tcMar>
              <w:top w:w="28" w:type="dxa"/>
              <w:left w:w="28" w:type="dxa"/>
              <w:bottom w:w="28" w:type="dxa"/>
              <w:right w:w="28" w:type="dxa"/>
            </w:tcMar>
            <w:vAlign w:val="center"/>
            <w:hideMark/>
          </w:tcPr>
          <w:p w14:paraId="67BCF634"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AUC</w:t>
            </w:r>
          </w:p>
        </w:tc>
        <w:tc>
          <w:tcPr>
            <w:tcW w:w="794" w:type="dxa"/>
            <w:tcBorders>
              <w:top w:val="single" w:sz="8" w:space="0" w:color="000000"/>
              <w:left w:val="nil"/>
              <w:bottom w:val="single" w:sz="8" w:space="0" w:color="000000"/>
              <w:right w:val="nil"/>
            </w:tcBorders>
            <w:shd w:val="clear" w:color="auto" w:fill="auto"/>
            <w:tcMar>
              <w:top w:w="28" w:type="dxa"/>
              <w:left w:w="28" w:type="dxa"/>
              <w:bottom w:w="28" w:type="dxa"/>
              <w:right w:w="28" w:type="dxa"/>
            </w:tcMar>
            <w:vAlign w:val="center"/>
            <w:hideMark/>
          </w:tcPr>
          <w:p w14:paraId="573E251F"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Cut-off</w:t>
            </w:r>
          </w:p>
        </w:tc>
        <w:tc>
          <w:tcPr>
            <w:tcW w:w="964" w:type="dxa"/>
            <w:tcBorders>
              <w:top w:val="single" w:sz="8" w:space="0" w:color="000000"/>
              <w:left w:val="nil"/>
              <w:bottom w:val="single" w:sz="8" w:space="0" w:color="000000"/>
              <w:right w:val="nil"/>
            </w:tcBorders>
            <w:shd w:val="clear" w:color="auto" w:fill="auto"/>
            <w:tcMar>
              <w:top w:w="28" w:type="dxa"/>
              <w:left w:w="28" w:type="dxa"/>
              <w:bottom w:w="28" w:type="dxa"/>
              <w:right w:w="28" w:type="dxa"/>
            </w:tcMar>
            <w:vAlign w:val="center"/>
            <w:hideMark/>
          </w:tcPr>
          <w:p w14:paraId="0622F640"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Sensitivity</w:t>
            </w:r>
          </w:p>
        </w:tc>
        <w:tc>
          <w:tcPr>
            <w:tcW w:w="964" w:type="dxa"/>
            <w:tcBorders>
              <w:top w:val="single" w:sz="8" w:space="0" w:color="000000"/>
              <w:left w:val="nil"/>
              <w:bottom w:val="single" w:sz="8" w:space="0" w:color="000000"/>
              <w:right w:val="nil"/>
            </w:tcBorders>
            <w:shd w:val="clear" w:color="auto" w:fill="auto"/>
            <w:tcMar>
              <w:top w:w="28" w:type="dxa"/>
              <w:left w:w="28" w:type="dxa"/>
              <w:bottom w:w="28" w:type="dxa"/>
              <w:right w:w="28" w:type="dxa"/>
            </w:tcMar>
            <w:vAlign w:val="center"/>
            <w:hideMark/>
          </w:tcPr>
          <w:p w14:paraId="064D9C84"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Specificity</w:t>
            </w:r>
          </w:p>
        </w:tc>
        <w:tc>
          <w:tcPr>
            <w:tcW w:w="1191" w:type="dxa"/>
            <w:tcBorders>
              <w:top w:val="single" w:sz="8" w:space="0" w:color="000000"/>
              <w:left w:val="nil"/>
              <w:bottom w:val="single" w:sz="8" w:space="0" w:color="000000"/>
              <w:right w:val="nil"/>
            </w:tcBorders>
            <w:shd w:val="clear" w:color="auto" w:fill="auto"/>
            <w:tcMar>
              <w:top w:w="28" w:type="dxa"/>
              <w:left w:w="28" w:type="dxa"/>
              <w:bottom w:w="28" w:type="dxa"/>
              <w:right w:w="28" w:type="dxa"/>
            </w:tcMar>
            <w:vAlign w:val="center"/>
            <w:hideMark/>
          </w:tcPr>
          <w:p w14:paraId="6A7A2E52"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Youden index</w:t>
            </w:r>
          </w:p>
        </w:tc>
      </w:tr>
      <w:tr w:rsidR="00D75554" w:rsidRPr="00294E6A" w14:paraId="53792147" w14:textId="77777777" w:rsidTr="00B831B3">
        <w:trPr>
          <w:trHeight w:val="20"/>
        </w:trPr>
        <w:tc>
          <w:tcPr>
            <w:tcW w:w="2127" w:type="dxa"/>
            <w:vMerge w:val="restart"/>
            <w:tcBorders>
              <w:top w:val="single" w:sz="8" w:space="0" w:color="000000"/>
              <w:left w:val="nil"/>
              <w:bottom w:val="single" w:sz="8" w:space="0" w:color="000000"/>
              <w:right w:val="nil"/>
            </w:tcBorders>
            <w:shd w:val="clear" w:color="auto" w:fill="auto"/>
            <w:tcMar>
              <w:top w:w="28" w:type="dxa"/>
              <w:left w:w="0" w:type="dxa"/>
              <w:bottom w:w="28" w:type="dxa"/>
              <w:right w:w="0" w:type="dxa"/>
            </w:tcMar>
            <w:vAlign w:val="center"/>
            <w:hideMark/>
          </w:tcPr>
          <w:p w14:paraId="5139C62E"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Chronic hepatitis B</w:t>
            </w:r>
          </w:p>
        </w:tc>
        <w:tc>
          <w:tcPr>
            <w:tcW w:w="1559" w:type="dxa"/>
            <w:tcBorders>
              <w:top w:val="single" w:sz="8" w:space="0" w:color="000000"/>
              <w:left w:val="nil"/>
              <w:bottom w:val="nil"/>
              <w:right w:val="nil"/>
            </w:tcBorders>
            <w:shd w:val="clear" w:color="auto" w:fill="auto"/>
            <w:tcMar>
              <w:top w:w="28" w:type="dxa"/>
              <w:left w:w="0" w:type="dxa"/>
              <w:bottom w:w="28" w:type="dxa"/>
              <w:right w:w="0" w:type="dxa"/>
            </w:tcMar>
            <w:vAlign w:val="center"/>
            <w:hideMark/>
          </w:tcPr>
          <w:p w14:paraId="3074C37B"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SHC1 (ng/mL)</w:t>
            </w:r>
          </w:p>
        </w:tc>
        <w:tc>
          <w:tcPr>
            <w:tcW w:w="794"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0A7C0753"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0.791</w:t>
            </w:r>
          </w:p>
        </w:tc>
        <w:tc>
          <w:tcPr>
            <w:tcW w:w="794"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5331B31F"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7.719</w:t>
            </w:r>
          </w:p>
        </w:tc>
        <w:tc>
          <w:tcPr>
            <w:tcW w:w="964"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34B1A067"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57.0</w:t>
            </w:r>
          </w:p>
        </w:tc>
        <w:tc>
          <w:tcPr>
            <w:tcW w:w="964"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1D6357BA"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88.0</w:t>
            </w:r>
          </w:p>
        </w:tc>
        <w:tc>
          <w:tcPr>
            <w:tcW w:w="1191"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072938EA"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0.450</w:t>
            </w:r>
          </w:p>
        </w:tc>
      </w:tr>
      <w:tr w:rsidR="00D75554" w:rsidRPr="00294E6A" w14:paraId="1F93C179" w14:textId="77777777" w:rsidTr="00B831B3">
        <w:trPr>
          <w:trHeight w:val="20"/>
        </w:trPr>
        <w:tc>
          <w:tcPr>
            <w:tcW w:w="2127" w:type="dxa"/>
            <w:vMerge/>
            <w:tcBorders>
              <w:top w:val="single" w:sz="8" w:space="0" w:color="000000"/>
              <w:left w:val="nil"/>
              <w:bottom w:val="single" w:sz="8" w:space="0" w:color="000000"/>
              <w:right w:val="nil"/>
            </w:tcBorders>
            <w:tcMar>
              <w:top w:w="28" w:type="dxa"/>
              <w:left w:w="0" w:type="dxa"/>
              <w:bottom w:w="28" w:type="dxa"/>
              <w:right w:w="0" w:type="dxa"/>
            </w:tcMar>
            <w:vAlign w:val="center"/>
            <w:hideMark/>
          </w:tcPr>
          <w:p w14:paraId="68FE8A71" w14:textId="77777777" w:rsidR="00D75554" w:rsidRPr="00294E6A" w:rsidRDefault="00D75554" w:rsidP="00F5145C">
            <w:pPr>
              <w:spacing w:line="260" w:lineRule="exact"/>
              <w:rPr>
                <w:rFonts w:ascii="Arial" w:eastAsia="SimSun" w:hAnsi="Arial" w:cs="Arial"/>
                <w:color w:val="000000"/>
                <w:sz w:val="16"/>
                <w:szCs w:val="16"/>
              </w:rPr>
            </w:pPr>
          </w:p>
        </w:tc>
        <w:tc>
          <w:tcPr>
            <w:tcW w:w="1559" w:type="dxa"/>
            <w:tcBorders>
              <w:top w:val="nil"/>
              <w:left w:val="nil"/>
              <w:bottom w:val="nil"/>
              <w:right w:val="nil"/>
            </w:tcBorders>
            <w:shd w:val="clear" w:color="auto" w:fill="auto"/>
            <w:tcMar>
              <w:top w:w="28" w:type="dxa"/>
              <w:left w:w="0" w:type="dxa"/>
              <w:bottom w:w="28" w:type="dxa"/>
              <w:right w:w="0" w:type="dxa"/>
            </w:tcMar>
            <w:vAlign w:val="center"/>
            <w:hideMark/>
          </w:tcPr>
          <w:p w14:paraId="0811EF3D"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SLAMF8 (ng/mL)</w:t>
            </w:r>
          </w:p>
        </w:tc>
        <w:tc>
          <w:tcPr>
            <w:tcW w:w="794" w:type="dxa"/>
            <w:tcBorders>
              <w:top w:val="nil"/>
              <w:left w:val="nil"/>
              <w:bottom w:val="nil"/>
              <w:right w:val="nil"/>
            </w:tcBorders>
            <w:shd w:val="clear" w:color="auto" w:fill="auto"/>
            <w:tcMar>
              <w:top w:w="28" w:type="dxa"/>
              <w:left w:w="28" w:type="dxa"/>
              <w:bottom w:w="28" w:type="dxa"/>
              <w:right w:w="28" w:type="dxa"/>
            </w:tcMar>
            <w:vAlign w:val="center"/>
            <w:hideMark/>
          </w:tcPr>
          <w:p w14:paraId="3313B700"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0.911</w:t>
            </w:r>
          </w:p>
        </w:tc>
        <w:tc>
          <w:tcPr>
            <w:tcW w:w="794" w:type="dxa"/>
            <w:tcBorders>
              <w:top w:val="nil"/>
              <w:left w:val="nil"/>
              <w:bottom w:val="nil"/>
              <w:right w:val="nil"/>
            </w:tcBorders>
            <w:shd w:val="clear" w:color="auto" w:fill="auto"/>
            <w:tcMar>
              <w:top w:w="28" w:type="dxa"/>
              <w:left w:w="28" w:type="dxa"/>
              <w:bottom w:w="28" w:type="dxa"/>
              <w:right w:w="28" w:type="dxa"/>
            </w:tcMar>
            <w:vAlign w:val="center"/>
            <w:hideMark/>
          </w:tcPr>
          <w:p w14:paraId="16604B8D"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4.938</w:t>
            </w:r>
          </w:p>
        </w:tc>
        <w:tc>
          <w:tcPr>
            <w:tcW w:w="964" w:type="dxa"/>
            <w:tcBorders>
              <w:top w:val="nil"/>
              <w:left w:val="nil"/>
              <w:bottom w:val="nil"/>
              <w:right w:val="nil"/>
            </w:tcBorders>
            <w:shd w:val="clear" w:color="auto" w:fill="auto"/>
            <w:tcMar>
              <w:top w:w="28" w:type="dxa"/>
              <w:left w:w="28" w:type="dxa"/>
              <w:bottom w:w="28" w:type="dxa"/>
              <w:right w:w="28" w:type="dxa"/>
            </w:tcMar>
            <w:vAlign w:val="center"/>
            <w:hideMark/>
          </w:tcPr>
          <w:p w14:paraId="073F1DD1"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99.0</w:t>
            </w:r>
          </w:p>
        </w:tc>
        <w:tc>
          <w:tcPr>
            <w:tcW w:w="964" w:type="dxa"/>
            <w:tcBorders>
              <w:top w:val="nil"/>
              <w:left w:val="nil"/>
              <w:bottom w:val="nil"/>
              <w:right w:val="nil"/>
            </w:tcBorders>
            <w:shd w:val="clear" w:color="auto" w:fill="auto"/>
            <w:tcMar>
              <w:top w:w="28" w:type="dxa"/>
              <w:left w:w="28" w:type="dxa"/>
              <w:bottom w:w="28" w:type="dxa"/>
              <w:right w:w="28" w:type="dxa"/>
            </w:tcMar>
            <w:vAlign w:val="center"/>
            <w:hideMark/>
          </w:tcPr>
          <w:p w14:paraId="1B679A3E"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66.0</w:t>
            </w:r>
          </w:p>
        </w:tc>
        <w:tc>
          <w:tcPr>
            <w:tcW w:w="1191" w:type="dxa"/>
            <w:tcBorders>
              <w:top w:val="nil"/>
              <w:left w:val="nil"/>
              <w:bottom w:val="nil"/>
              <w:right w:val="nil"/>
            </w:tcBorders>
            <w:shd w:val="clear" w:color="auto" w:fill="auto"/>
            <w:tcMar>
              <w:top w:w="28" w:type="dxa"/>
              <w:left w:w="28" w:type="dxa"/>
              <w:bottom w:w="28" w:type="dxa"/>
              <w:right w:w="28" w:type="dxa"/>
            </w:tcMar>
            <w:vAlign w:val="center"/>
            <w:hideMark/>
          </w:tcPr>
          <w:p w14:paraId="709502A7"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0.650</w:t>
            </w:r>
          </w:p>
        </w:tc>
      </w:tr>
      <w:tr w:rsidR="00D75554" w:rsidRPr="00294E6A" w14:paraId="04135A43" w14:textId="77777777" w:rsidTr="00B831B3">
        <w:trPr>
          <w:trHeight w:val="20"/>
        </w:trPr>
        <w:tc>
          <w:tcPr>
            <w:tcW w:w="2127" w:type="dxa"/>
            <w:vMerge/>
            <w:tcBorders>
              <w:top w:val="single" w:sz="8" w:space="0" w:color="000000"/>
              <w:left w:val="nil"/>
              <w:bottom w:val="single" w:sz="8" w:space="0" w:color="000000"/>
              <w:right w:val="nil"/>
            </w:tcBorders>
            <w:tcMar>
              <w:top w:w="28" w:type="dxa"/>
              <w:left w:w="0" w:type="dxa"/>
              <w:bottom w:w="28" w:type="dxa"/>
              <w:right w:w="0" w:type="dxa"/>
            </w:tcMar>
            <w:vAlign w:val="center"/>
            <w:hideMark/>
          </w:tcPr>
          <w:p w14:paraId="0271FBBA" w14:textId="77777777" w:rsidR="00D75554" w:rsidRPr="00294E6A" w:rsidRDefault="00D75554" w:rsidP="00F5145C">
            <w:pPr>
              <w:spacing w:line="260" w:lineRule="exact"/>
              <w:rPr>
                <w:rFonts w:ascii="Arial" w:eastAsia="SimSun" w:hAnsi="Arial" w:cs="Arial"/>
                <w:color w:val="000000"/>
                <w:sz w:val="16"/>
                <w:szCs w:val="16"/>
              </w:rPr>
            </w:pPr>
          </w:p>
        </w:tc>
        <w:tc>
          <w:tcPr>
            <w:tcW w:w="1559" w:type="dxa"/>
            <w:tcBorders>
              <w:top w:val="nil"/>
              <w:left w:val="nil"/>
              <w:bottom w:val="nil"/>
              <w:right w:val="nil"/>
            </w:tcBorders>
            <w:shd w:val="clear" w:color="auto" w:fill="auto"/>
            <w:tcMar>
              <w:top w:w="28" w:type="dxa"/>
              <w:left w:w="0" w:type="dxa"/>
              <w:bottom w:w="28" w:type="dxa"/>
              <w:right w:w="0" w:type="dxa"/>
            </w:tcMar>
            <w:vAlign w:val="center"/>
            <w:hideMark/>
          </w:tcPr>
          <w:p w14:paraId="69D2CDF5"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IL-32 (</w:t>
            </w:r>
            <w:proofErr w:type="spellStart"/>
            <w:r w:rsidRPr="00294E6A">
              <w:rPr>
                <w:rFonts w:ascii="Arial" w:eastAsia="SimSun" w:hAnsi="Arial" w:cs="Arial"/>
                <w:color w:val="000000"/>
                <w:sz w:val="16"/>
                <w:szCs w:val="16"/>
              </w:rPr>
              <w:t>pg</w:t>
            </w:r>
            <w:proofErr w:type="spellEnd"/>
            <w:r w:rsidRPr="00294E6A">
              <w:rPr>
                <w:rFonts w:ascii="Arial" w:eastAsia="SimSun" w:hAnsi="Arial" w:cs="Arial"/>
                <w:color w:val="000000"/>
                <w:sz w:val="16"/>
                <w:szCs w:val="16"/>
              </w:rPr>
              <w:t>/mL)</w:t>
            </w:r>
          </w:p>
        </w:tc>
        <w:tc>
          <w:tcPr>
            <w:tcW w:w="794" w:type="dxa"/>
            <w:tcBorders>
              <w:top w:val="nil"/>
              <w:left w:val="nil"/>
              <w:bottom w:val="nil"/>
              <w:right w:val="nil"/>
            </w:tcBorders>
            <w:shd w:val="clear" w:color="auto" w:fill="auto"/>
            <w:tcMar>
              <w:top w:w="28" w:type="dxa"/>
              <w:left w:w="28" w:type="dxa"/>
              <w:bottom w:w="28" w:type="dxa"/>
              <w:right w:w="28" w:type="dxa"/>
            </w:tcMar>
            <w:vAlign w:val="center"/>
            <w:hideMark/>
          </w:tcPr>
          <w:p w14:paraId="57342378"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0.863</w:t>
            </w:r>
          </w:p>
        </w:tc>
        <w:tc>
          <w:tcPr>
            <w:tcW w:w="794" w:type="dxa"/>
            <w:tcBorders>
              <w:top w:val="nil"/>
              <w:left w:val="nil"/>
              <w:bottom w:val="nil"/>
              <w:right w:val="nil"/>
            </w:tcBorders>
            <w:shd w:val="clear" w:color="auto" w:fill="auto"/>
            <w:tcMar>
              <w:top w:w="28" w:type="dxa"/>
              <w:left w:w="28" w:type="dxa"/>
              <w:bottom w:w="28" w:type="dxa"/>
              <w:right w:w="28" w:type="dxa"/>
            </w:tcMar>
            <w:vAlign w:val="center"/>
            <w:hideMark/>
          </w:tcPr>
          <w:p w14:paraId="06419FEB"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42.736</w:t>
            </w:r>
          </w:p>
        </w:tc>
        <w:tc>
          <w:tcPr>
            <w:tcW w:w="964" w:type="dxa"/>
            <w:tcBorders>
              <w:top w:val="nil"/>
              <w:left w:val="nil"/>
              <w:bottom w:val="nil"/>
              <w:right w:val="nil"/>
            </w:tcBorders>
            <w:shd w:val="clear" w:color="auto" w:fill="auto"/>
            <w:tcMar>
              <w:top w:w="28" w:type="dxa"/>
              <w:left w:w="28" w:type="dxa"/>
              <w:bottom w:w="28" w:type="dxa"/>
              <w:right w:w="28" w:type="dxa"/>
            </w:tcMar>
            <w:vAlign w:val="center"/>
            <w:hideMark/>
          </w:tcPr>
          <w:p w14:paraId="1EA0AE60"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75.0</w:t>
            </w:r>
          </w:p>
        </w:tc>
        <w:tc>
          <w:tcPr>
            <w:tcW w:w="964" w:type="dxa"/>
            <w:tcBorders>
              <w:top w:val="nil"/>
              <w:left w:val="nil"/>
              <w:bottom w:val="nil"/>
              <w:right w:val="nil"/>
            </w:tcBorders>
            <w:shd w:val="clear" w:color="auto" w:fill="auto"/>
            <w:tcMar>
              <w:top w:w="28" w:type="dxa"/>
              <w:left w:w="28" w:type="dxa"/>
              <w:bottom w:w="28" w:type="dxa"/>
              <w:right w:w="28" w:type="dxa"/>
            </w:tcMar>
            <w:vAlign w:val="center"/>
            <w:hideMark/>
          </w:tcPr>
          <w:p w14:paraId="154E4E9A"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82.0</w:t>
            </w:r>
          </w:p>
        </w:tc>
        <w:tc>
          <w:tcPr>
            <w:tcW w:w="1191" w:type="dxa"/>
            <w:tcBorders>
              <w:top w:val="nil"/>
              <w:left w:val="nil"/>
              <w:bottom w:val="nil"/>
              <w:right w:val="nil"/>
            </w:tcBorders>
            <w:shd w:val="clear" w:color="auto" w:fill="auto"/>
            <w:tcMar>
              <w:top w:w="28" w:type="dxa"/>
              <w:left w:w="28" w:type="dxa"/>
              <w:bottom w:w="28" w:type="dxa"/>
              <w:right w:w="28" w:type="dxa"/>
            </w:tcMar>
            <w:vAlign w:val="center"/>
            <w:hideMark/>
          </w:tcPr>
          <w:p w14:paraId="782A267C"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0.570</w:t>
            </w:r>
          </w:p>
        </w:tc>
      </w:tr>
      <w:tr w:rsidR="00D75554" w:rsidRPr="00294E6A" w14:paraId="122B820B" w14:textId="77777777" w:rsidTr="00B831B3">
        <w:trPr>
          <w:trHeight w:val="20"/>
        </w:trPr>
        <w:tc>
          <w:tcPr>
            <w:tcW w:w="2127" w:type="dxa"/>
            <w:vMerge/>
            <w:tcBorders>
              <w:top w:val="single" w:sz="8" w:space="0" w:color="000000"/>
              <w:left w:val="nil"/>
              <w:bottom w:val="single" w:sz="8" w:space="0" w:color="000000"/>
              <w:right w:val="nil"/>
            </w:tcBorders>
            <w:tcMar>
              <w:top w:w="28" w:type="dxa"/>
              <w:left w:w="0" w:type="dxa"/>
              <w:bottom w:w="28" w:type="dxa"/>
              <w:right w:w="0" w:type="dxa"/>
            </w:tcMar>
            <w:vAlign w:val="center"/>
            <w:hideMark/>
          </w:tcPr>
          <w:p w14:paraId="757A6F83" w14:textId="77777777" w:rsidR="00D75554" w:rsidRPr="00294E6A" w:rsidRDefault="00D75554" w:rsidP="00F5145C">
            <w:pPr>
              <w:spacing w:line="260" w:lineRule="exact"/>
              <w:rPr>
                <w:rFonts w:ascii="Arial" w:eastAsia="SimSun" w:hAnsi="Arial" w:cs="Arial"/>
                <w:color w:val="000000"/>
                <w:sz w:val="16"/>
                <w:szCs w:val="16"/>
              </w:rPr>
            </w:pPr>
          </w:p>
        </w:tc>
        <w:tc>
          <w:tcPr>
            <w:tcW w:w="1559" w:type="dxa"/>
            <w:tcBorders>
              <w:top w:val="nil"/>
              <w:left w:val="nil"/>
              <w:bottom w:val="single" w:sz="8" w:space="0" w:color="000000"/>
              <w:right w:val="nil"/>
            </w:tcBorders>
            <w:shd w:val="clear" w:color="auto" w:fill="auto"/>
            <w:tcMar>
              <w:top w:w="28" w:type="dxa"/>
              <w:left w:w="0" w:type="dxa"/>
              <w:bottom w:w="28" w:type="dxa"/>
              <w:right w:w="0" w:type="dxa"/>
            </w:tcMar>
            <w:vAlign w:val="center"/>
            <w:hideMark/>
          </w:tcPr>
          <w:p w14:paraId="7514F71D"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APFSSI</w:t>
            </w:r>
          </w:p>
        </w:tc>
        <w:tc>
          <w:tcPr>
            <w:tcW w:w="794"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4058FD8F"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0.980</w:t>
            </w:r>
          </w:p>
        </w:tc>
        <w:tc>
          <w:tcPr>
            <w:tcW w:w="794"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310431B0"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1.683</w:t>
            </w:r>
          </w:p>
        </w:tc>
        <w:tc>
          <w:tcPr>
            <w:tcW w:w="964"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08F30582"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97.0</w:t>
            </w:r>
          </w:p>
        </w:tc>
        <w:tc>
          <w:tcPr>
            <w:tcW w:w="964"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6E26F429"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88.0</w:t>
            </w:r>
          </w:p>
        </w:tc>
        <w:tc>
          <w:tcPr>
            <w:tcW w:w="1191"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6771C1FA"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0.850</w:t>
            </w:r>
          </w:p>
        </w:tc>
      </w:tr>
      <w:tr w:rsidR="00D75554" w:rsidRPr="00294E6A" w14:paraId="7CA88CA9" w14:textId="77777777" w:rsidTr="00B831B3">
        <w:trPr>
          <w:trHeight w:val="20"/>
        </w:trPr>
        <w:tc>
          <w:tcPr>
            <w:tcW w:w="2127" w:type="dxa"/>
            <w:vMerge w:val="restart"/>
            <w:tcBorders>
              <w:top w:val="single" w:sz="8" w:space="0" w:color="000000"/>
              <w:left w:val="nil"/>
              <w:bottom w:val="single" w:sz="8" w:space="0" w:color="000000"/>
              <w:right w:val="nil"/>
            </w:tcBorders>
            <w:shd w:val="clear" w:color="auto" w:fill="auto"/>
            <w:tcMar>
              <w:top w:w="28" w:type="dxa"/>
              <w:left w:w="0" w:type="dxa"/>
              <w:bottom w:w="28" w:type="dxa"/>
              <w:right w:w="0" w:type="dxa"/>
            </w:tcMar>
            <w:vAlign w:val="center"/>
            <w:hideMark/>
          </w:tcPr>
          <w:p w14:paraId="2A289AE4"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Liver fibrosis/cirrhosis</w:t>
            </w:r>
          </w:p>
        </w:tc>
        <w:tc>
          <w:tcPr>
            <w:tcW w:w="1559" w:type="dxa"/>
            <w:tcBorders>
              <w:top w:val="single" w:sz="8" w:space="0" w:color="000000"/>
              <w:left w:val="nil"/>
              <w:bottom w:val="nil"/>
              <w:right w:val="nil"/>
            </w:tcBorders>
            <w:shd w:val="clear" w:color="auto" w:fill="auto"/>
            <w:tcMar>
              <w:top w:w="28" w:type="dxa"/>
              <w:left w:w="0" w:type="dxa"/>
              <w:bottom w:w="28" w:type="dxa"/>
              <w:right w:w="0" w:type="dxa"/>
            </w:tcMar>
            <w:vAlign w:val="center"/>
            <w:hideMark/>
          </w:tcPr>
          <w:p w14:paraId="72CAEDD3"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SHC1 (ng/mL)</w:t>
            </w:r>
          </w:p>
        </w:tc>
        <w:tc>
          <w:tcPr>
            <w:tcW w:w="794"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6E129F0D"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0.730</w:t>
            </w:r>
          </w:p>
        </w:tc>
        <w:tc>
          <w:tcPr>
            <w:tcW w:w="794"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5B6CA909"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9.742</w:t>
            </w:r>
          </w:p>
        </w:tc>
        <w:tc>
          <w:tcPr>
            <w:tcW w:w="964"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729DAD16"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49.0</w:t>
            </w:r>
          </w:p>
        </w:tc>
        <w:tc>
          <w:tcPr>
            <w:tcW w:w="964"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260617A2"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87.0</w:t>
            </w:r>
          </w:p>
        </w:tc>
        <w:tc>
          <w:tcPr>
            <w:tcW w:w="1191"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52C57865"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0.360</w:t>
            </w:r>
          </w:p>
        </w:tc>
      </w:tr>
      <w:tr w:rsidR="00D75554" w:rsidRPr="00294E6A" w14:paraId="2CF1BD8B" w14:textId="77777777" w:rsidTr="00B831B3">
        <w:trPr>
          <w:trHeight w:val="20"/>
        </w:trPr>
        <w:tc>
          <w:tcPr>
            <w:tcW w:w="2127" w:type="dxa"/>
            <w:vMerge/>
            <w:tcBorders>
              <w:top w:val="single" w:sz="8" w:space="0" w:color="000000"/>
              <w:left w:val="nil"/>
              <w:bottom w:val="single" w:sz="8" w:space="0" w:color="000000"/>
              <w:right w:val="nil"/>
            </w:tcBorders>
            <w:tcMar>
              <w:top w:w="28" w:type="dxa"/>
              <w:left w:w="0" w:type="dxa"/>
              <w:bottom w:w="28" w:type="dxa"/>
              <w:right w:w="0" w:type="dxa"/>
            </w:tcMar>
            <w:vAlign w:val="center"/>
            <w:hideMark/>
          </w:tcPr>
          <w:p w14:paraId="692924A8" w14:textId="77777777" w:rsidR="00D75554" w:rsidRPr="00294E6A" w:rsidRDefault="00D75554" w:rsidP="00F5145C">
            <w:pPr>
              <w:spacing w:line="260" w:lineRule="exact"/>
              <w:rPr>
                <w:rFonts w:ascii="Arial" w:eastAsia="SimSun" w:hAnsi="Arial" w:cs="Arial"/>
                <w:color w:val="000000"/>
                <w:sz w:val="16"/>
                <w:szCs w:val="16"/>
              </w:rPr>
            </w:pPr>
          </w:p>
        </w:tc>
        <w:tc>
          <w:tcPr>
            <w:tcW w:w="1559" w:type="dxa"/>
            <w:tcBorders>
              <w:top w:val="nil"/>
              <w:left w:val="nil"/>
              <w:bottom w:val="nil"/>
              <w:right w:val="nil"/>
            </w:tcBorders>
            <w:shd w:val="clear" w:color="auto" w:fill="auto"/>
            <w:tcMar>
              <w:top w:w="28" w:type="dxa"/>
              <w:left w:w="0" w:type="dxa"/>
              <w:bottom w:w="28" w:type="dxa"/>
              <w:right w:w="0" w:type="dxa"/>
            </w:tcMar>
            <w:vAlign w:val="center"/>
            <w:hideMark/>
          </w:tcPr>
          <w:p w14:paraId="6A702535"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SLAMF8 (ng/mL)</w:t>
            </w:r>
          </w:p>
        </w:tc>
        <w:tc>
          <w:tcPr>
            <w:tcW w:w="794" w:type="dxa"/>
            <w:tcBorders>
              <w:top w:val="nil"/>
              <w:left w:val="nil"/>
              <w:bottom w:val="nil"/>
              <w:right w:val="nil"/>
            </w:tcBorders>
            <w:shd w:val="clear" w:color="auto" w:fill="auto"/>
            <w:tcMar>
              <w:top w:w="28" w:type="dxa"/>
              <w:left w:w="28" w:type="dxa"/>
              <w:bottom w:w="28" w:type="dxa"/>
              <w:right w:w="28" w:type="dxa"/>
            </w:tcMar>
            <w:vAlign w:val="center"/>
            <w:hideMark/>
          </w:tcPr>
          <w:p w14:paraId="6B505CD6"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0.841</w:t>
            </w:r>
          </w:p>
        </w:tc>
        <w:tc>
          <w:tcPr>
            <w:tcW w:w="794" w:type="dxa"/>
            <w:tcBorders>
              <w:top w:val="nil"/>
              <w:left w:val="nil"/>
              <w:bottom w:val="nil"/>
              <w:right w:val="nil"/>
            </w:tcBorders>
            <w:shd w:val="clear" w:color="auto" w:fill="auto"/>
            <w:tcMar>
              <w:top w:w="28" w:type="dxa"/>
              <w:left w:w="28" w:type="dxa"/>
              <w:bottom w:w="28" w:type="dxa"/>
              <w:right w:w="28" w:type="dxa"/>
            </w:tcMar>
            <w:vAlign w:val="center"/>
            <w:hideMark/>
          </w:tcPr>
          <w:p w14:paraId="05065DE1"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6.945</w:t>
            </w:r>
          </w:p>
        </w:tc>
        <w:tc>
          <w:tcPr>
            <w:tcW w:w="964" w:type="dxa"/>
            <w:tcBorders>
              <w:top w:val="nil"/>
              <w:left w:val="nil"/>
              <w:bottom w:val="nil"/>
              <w:right w:val="nil"/>
            </w:tcBorders>
            <w:shd w:val="clear" w:color="auto" w:fill="auto"/>
            <w:tcMar>
              <w:top w:w="28" w:type="dxa"/>
              <w:left w:w="28" w:type="dxa"/>
              <w:bottom w:w="28" w:type="dxa"/>
              <w:right w:w="28" w:type="dxa"/>
            </w:tcMar>
            <w:vAlign w:val="center"/>
            <w:hideMark/>
          </w:tcPr>
          <w:p w14:paraId="604C3603"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68.0</w:t>
            </w:r>
          </w:p>
        </w:tc>
        <w:tc>
          <w:tcPr>
            <w:tcW w:w="964" w:type="dxa"/>
            <w:tcBorders>
              <w:top w:val="nil"/>
              <w:left w:val="nil"/>
              <w:bottom w:val="nil"/>
              <w:right w:val="nil"/>
            </w:tcBorders>
            <w:shd w:val="clear" w:color="auto" w:fill="auto"/>
            <w:tcMar>
              <w:top w:w="28" w:type="dxa"/>
              <w:left w:w="28" w:type="dxa"/>
              <w:bottom w:w="28" w:type="dxa"/>
              <w:right w:w="28" w:type="dxa"/>
            </w:tcMar>
            <w:vAlign w:val="center"/>
            <w:hideMark/>
          </w:tcPr>
          <w:p w14:paraId="66C0F08C"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86.0</w:t>
            </w:r>
          </w:p>
        </w:tc>
        <w:tc>
          <w:tcPr>
            <w:tcW w:w="1191" w:type="dxa"/>
            <w:tcBorders>
              <w:top w:val="nil"/>
              <w:left w:val="nil"/>
              <w:bottom w:val="nil"/>
              <w:right w:val="nil"/>
            </w:tcBorders>
            <w:shd w:val="clear" w:color="auto" w:fill="auto"/>
            <w:tcMar>
              <w:top w:w="28" w:type="dxa"/>
              <w:left w:w="28" w:type="dxa"/>
              <w:bottom w:w="28" w:type="dxa"/>
              <w:right w:w="28" w:type="dxa"/>
            </w:tcMar>
            <w:vAlign w:val="center"/>
            <w:hideMark/>
          </w:tcPr>
          <w:p w14:paraId="12D91470"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0.540</w:t>
            </w:r>
          </w:p>
        </w:tc>
      </w:tr>
      <w:tr w:rsidR="00D75554" w:rsidRPr="00294E6A" w14:paraId="3C1EA3FD" w14:textId="77777777" w:rsidTr="00B831B3">
        <w:trPr>
          <w:trHeight w:val="20"/>
        </w:trPr>
        <w:tc>
          <w:tcPr>
            <w:tcW w:w="2127" w:type="dxa"/>
            <w:vMerge/>
            <w:tcBorders>
              <w:top w:val="single" w:sz="8" w:space="0" w:color="000000"/>
              <w:left w:val="nil"/>
              <w:bottom w:val="single" w:sz="8" w:space="0" w:color="000000"/>
              <w:right w:val="nil"/>
            </w:tcBorders>
            <w:tcMar>
              <w:top w:w="28" w:type="dxa"/>
              <w:left w:w="0" w:type="dxa"/>
              <w:bottom w:w="28" w:type="dxa"/>
              <w:right w:w="0" w:type="dxa"/>
            </w:tcMar>
            <w:vAlign w:val="center"/>
            <w:hideMark/>
          </w:tcPr>
          <w:p w14:paraId="51014175" w14:textId="77777777" w:rsidR="00D75554" w:rsidRPr="00294E6A" w:rsidRDefault="00D75554" w:rsidP="00F5145C">
            <w:pPr>
              <w:spacing w:line="260" w:lineRule="exact"/>
              <w:rPr>
                <w:rFonts w:ascii="Arial" w:eastAsia="SimSun" w:hAnsi="Arial" w:cs="Arial"/>
                <w:color w:val="000000"/>
                <w:sz w:val="16"/>
                <w:szCs w:val="16"/>
              </w:rPr>
            </w:pPr>
          </w:p>
        </w:tc>
        <w:tc>
          <w:tcPr>
            <w:tcW w:w="1559" w:type="dxa"/>
            <w:tcBorders>
              <w:top w:val="nil"/>
              <w:left w:val="nil"/>
              <w:bottom w:val="nil"/>
              <w:right w:val="nil"/>
            </w:tcBorders>
            <w:shd w:val="clear" w:color="auto" w:fill="auto"/>
            <w:tcMar>
              <w:top w:w="28" w:type="dxa"/>
              <w:left w:w="0" w:type="dxa"/>
              <w:bottom w:w="28" w:type="dxa"/>
              <w:right w:w="0" w:type="dxa"/>
            </w:tcMar>
            <w:vAlign w:val="center"/>
            <w:hideMark/>
          </w:tcPr>
          <w:p w14:paraId="3838F5AE"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IL-32 (</w:t>
            </w:r>
            <w:proofErr w:type="spellStart"/>
            <w:r w:rsidRPr="00294E6A">
              <w:rPr>
                <w:rFonts w:ascii="Arial" w:eastAsia="SimSun" w:hAnsi="Arial" w:cs="Arial"/>
                <w:color w:val="000000"/>
                <w:sz w:val="16"/>
                <w:szCs w:val="16"/>
              </w:rPr>
              <w:t>pg</w:t>
            </w:r>
            <w:proofErr w:type="spellEnd"/>
            <w:r w:rsidRPr="00294E6A">
              <w:rPr>
                <w:rFonts w:ascii="Arial" w:eastAsia="SimSun" w:hAnsi="Arial" w:cs="Arial"/>
                <w:color w:val="000000"/>
                <w:sz w:val="16"/>
                <w:szCs w:val="16"/>
              </w:rPr>
              <w:t>/mL)</w:t>
            </w:r>
          </w:p>
        </w:tc>
        <w:tc>
          <w:tcPr>
            <w:tcW w:w="794" w:type="dxa"/>
            <w:tcBorders>
              <w:top w:val="nil"/>
              <w:left w:val="nil"/>
              <w:bottom w:val="nil"/>
              <w:right w:val="nil"/>
            </w:tcBorders>
            <w:shd w:val="clear" w:color="auto" w:fill="auto"/>
            <w:tcMar>
              <w:top w:w="28" w:type="dxa"/>
              <w:left w:w="28" w:type="dxa"/>
              <w:bottom w:w="28" w:type="dxa"/>
              <w:right w:w="28" w:type="dxa"/>
            </w:tcMar>
            <w:vAlign w:val="center"/>
            <w:hideMark/>
          </w:tcPr>
          <w:p w14:paraId="7C35D552"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0.883</w:t>
            </w:r>
          </w:p>
        </w:tc>
        <w:tc>
          <w:tcPr>
            <w:tcW w:w="794" w:type="dxa"/>
            <w:tcBorders>
              <w:top w:val="nil"/>
              <w:left w:val="nil"/>
              <w:bottom w:val="nil"/>
              <w:right w:val="nil"/>
            </w:tcBorders>
            <w:shd w:val="clear" w:color="auto" w:fill="auto"/>
            <w:tcMar>
              <w:top w:w="28" w:type="dxa"/>
              <w:left w:w="28" w:type="dxa"/>
              <w:bottom w:w="28" w:type="dxa"/>
              <w:right w:w="28" w:type="dxa"/>
            </w:tcMar>
            <w:vAlign w:val="center"/>
            <w:hideMark/>
          </w:tcPr>
          <w:p w14:paraId="3845A513"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64.842</w:t>
            </w:r>
          </w:p>
        </w:tc>
        <w:tc>
          <w:tcPr>
            <w:tcW w:w="964" w:type="dxa"/>
            <w:tcBorders>
              <w:top w:val="nil"/>
              <w:left w:val="nil"/>
              <w:bottom w:val="nil"/>
              <w:right w:val="nil"/>
            </w:tcBorders>
            <w:shd w:val="clear" w:color="auto" w:fill="auto"/>
            <w:tcMar>
              <w:top w:w="28" w:type="dxa"/>
              <w:left w:w="28" w:type="dxa"/>
              <w:bottom w:w="28" w:type="dxa"/>
              <w:right w:w="28" w:type="dxa"/>
            </w:tcMar>
            <w:vAlign w:val="center"/>
            <w:hideMark/>
          </w:tcPr>
          <w:p w14:paraId="62DA8E29"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59.0</w:t>
            </w:r>
          </w:p>
        </w:tc>
        <w:tc>
          <w:tcPr>
            <w:tcW w:w="964" w:type="dxa"/>
            <w:tcBorders>
              <w:top w:val="nil"/>
              <w:left w:val="nil"/>
              <w:bottom w:val="nil"/>
              <w:right w:val="nil"/>
            </w:tcBorders>
            <w:shd w:val="clear" w:color="auto" w:fill="auto"/>
            <w:tcMar>
              <w:top w:w="28" w:type="dxa"/>
              <w:left w:w="28" w:type="dxa"/>
              <w:bottom w:w="28" w:type="dxa"/>
              <w:right w:w="28" w:type="dxa"/>
            </w:tcMar>
            <w:vAlign w:val="center"/>
            <w:hideMark/>
          </w:tcPr>
          <w:p w14:paraId="758CA6F0"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99.0</w:t>
            </w:r>
          </w:p>
        </w:tc>
        <w:tc>
          <w:tcPr>
            <w:tcW w:w="1191" w:type="dxa"/>
            <w:tcBorders>
              <w:top w:val="nil"/>
              <w:left w:val="nil"/>
              <w:bottom w:val="nil"/>
              <w:right w:val="nil"/>
            </w:tcBorders>
            <w:shd w:val="clear" w:color="auto" w:fill="auto"/>
            <w:tcMar>
              <w:top w:w="28" w:type="dxa"/>
              <w:left w:w="28" w:type="dxa"/>
              <w:bottom w:w="28" w:type="dxa"/>
              <w:right w:w="28" w:type="dxa"/>
            </w:tcMar>
            <w:vAlign w:val="center"/>
            <w:hideMark/>
          </w:tcPr>
          <w:p w14:paraId="2FED428B"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0.580</w:t>
            </w:r>
          </w:p>
        </w:tc>
      </w:tr>
      <w:tr w:rsidR="00D75554" w:rsidRPr="00294E6A" w14:paraId="58888CCA" w14:textId="77777777" w:rsidTr="00B831B3">
        <w:trPr>
          <w:trHeight w:val="20"/>
        </w:trPr>
        <w:tc>
          <w:tcPr>
            <w:tcW w:w="2127" w:type="dxa"/>
            <w:vMerge/>
            <w:tcBorders>
              <w:top w:val="single" w:sz="8" w:space="0" w:color="000000"/>
              <w:left w:val="nil"/>
              <w:bottom w:val="single" w:sz="8" w:space="0" w:color="000000"/>
              <w:right w:val="nil"/>
            </w:tcBorders>
            <w:tcMar>
              <w:top w:w="28" w:type="dxa"/>
              <w:left w:w="0" w:type="dxa"/>
              <w:bottom w:w="28" w:type="dxa"/>
              <w:right w:w="0" w:type="dxa"/>
            </w:tcMar>
            <w:vAlign w:val="center"/>
            <w:hideMark/>
          </w:tcPr>
          <w:p w14:paraId="7E860469" w14:textId="77777777" w:rsidR="00D75554" w:rsidRPr="00294E6A" w:rsidRDefault="00D75554" w:rsidP="00F5145C">
            <w:pPr>
              <w:spacing w:line="260" w:lineRule="exact"/>
              <w:rPr>
                <w:rFonts w:ascii="Arial" w:eastAsia="SimSun" w:hAnsi="Arial" w:cs="Arial"/>
                <w:color w:val="000000"/>
                <w:sz w:val="16"/>
                <w:szCs w:val="16"/>
              </w:rPr>
            </w:pPr>
          </w:p>
        </w:tc>
        <w:tc>
          <w:tcPr>
            <w:tcW w:w="1559" w:type="dxa"/>
            <w:tcBorders>
              <w:top w:val="nil"/>
              <w:left w:val="nil"/>
              <w:bottom w:val="single" w:sz="8" w:space="0" w:color="000000"/>
              <w:right w:val="nil"/>
            </w:tcBorders>
            <w:shd w:val="clear" w:color="auto" w:fill="auto"/>
            <w:tcMar>
              <w:top w:w="28" w:type="dxa"/>
              <w:left w:w="0" w:type="dxa"/>
              <w:bottom w:w="28" w:type="dxa"/>
              <w:right w:w="0" w:type="dxa"/>
            </w:tcMar>
            <w:vAlign w:val="center"/>
            <w:hideMark/>
          </w:tcPr>
          <w:p w14:paraId="766438BC"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APFSSI</w:t>
            </w:r>
          </w:p>
        </w:tc>
        <w:tc>
          <w:tcPr>
            <w:tcW w:w="794"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7DE18997"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0.958</w:t>
            </w:r>
          </w:p>
        </w:tc>
        <w:tc>
          <w:tcPr>
            <w:tcW w:w="794"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50686B74"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2.524</w:t>
            </w:r>
          </w:p>
        </w:tc>
        <w:tc>
          <w:tcPr>
            <w:tcW w:w="964"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50EF15E2"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94.0</w:t>
            </w:r>
          </w:p>
        </w:tc>
        <w:tc>
          <w:tcPr>
            <w:tcW w:w="964"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7F2769A5"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90.0</w:t>
            </w:r>
          </w:p>
        </w:tc>
        <w:tc>
          <w:tcPr>
            <w:tcW w:w="1191"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260CEA63"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0.840</w:t>
            </w:r>
          </w:p>
        </w:tc>
      </w:tr>
      <w:tr w:rsidR="00D75554" w:rsidRPr="00294E6A" w14:paraId="3162F6DA" w14:textId="77777777" w:rsidTr="00B831B3">
        <w:trPr>
          <w:trHeight w:val="20"/>
        </w:trPr>
        <w:tc>
          <w:tcPr>
            <w:tcW w:w="2127" w:type="dxa"/>
            <w:vMerge w:val="restart"/>
            <w:tcBorders>
              <w:top w:val="single" w:sz="8" w:space="0" w:color="000000"/>
              <w:left w:val="nil"/>
              <w:bottom w:val="single" w:sz="8" w:space="0" w:color="000000"/>
              <w:right w:val="nil"/>
            </w:tcBorders>
            <w:shd w:val="clear" w:color="auto" w:fill="auto"/>
            <w:tcMar>
              <w:top w:w="28" w:type="dxa"/>
              <w:left w:w="0" w:type="dxa"/>
              <w:bottom w:w="28" w:type="dxa"/>
              <w:right w:w="0" w:type="dxa"/>
            </w:tcMar>
            <w:vAlign w:val="center"/>
            <w:hideMark/>
          </w:tcPr>
          <w:p w14:paraId="098DFD66"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Hepatocellular carcinoma</w:t>
            </w:r>
          </w:p>
        </w:tc>
        <w:tc>
          <w:tcPr>
            <w:tcW w:w="1559" w:type="dxa"/>
            <w:tcBorders>
              <w:top w:val="single" w:sz="8" w:space="0" w:color="000000"/>
              <w:left w:val="nil"/>
              <w:bottom w:val="nil"/>
              <w:right w:val="nil"/>
            </w:tcBorders>
            <w:shd w:val="clear" w:color="auto" w:fill="auto"/>
            <w:tcMar>
              <w:top w:w="28" w:type="dxa"/>
              <w:left w:w="0" w:type="dxa"/>
              <w:bottom w:w="28" w:type="dxa"/>
              <w:right w:w="0" w:type="dxa"/>
            </w:tcMar>
            <w:vAlign w:val="center"/>
            <w:hideMark/>
          </w:tcPr>
          <w:p w14:paraId="273EE7A1"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SHC1 (ng/mL)</w:t>
            </w:r>
          </w:p>
        </w:tc>
        <w:tc>
          <w:tcPr>
            <w:tcW w:w="794"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3348E075"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0.744</w:t>
            </w:r>
          </w:p>
        </w:tc>
        <w:tc>
          <w:tcPr>
            <w:tcW w:w="794"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0DD7C199"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11.372</w:t>
            </w:r>
          </w:p>
        </w:tc>
        <w:tc>
          <w:tcPr>
            <w:tcW w:w="964"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292ABCF0"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52.0</w:t>
            </w:r>
          </w:p>
        </w:tc>
        <w:tc>
          <w:tcPr>
            <w:tcW w:w="964"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679EF90F"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87.0</w:t>
            </w:r>
          </w:p>
        </w:tc>
        <w:tc>
          <w:tcPr>
            <w:tcW w:w="1191" w:type="dxa"/>
            <w:tcBorders>
              <w:top w:val="single" w:sz="8" w:space="0" w:color="000000"/>
              <w:left w:val="nil"/>
              <w:bottom w:val="nil"/>
              <w:right w:val="nil"/>
            </w:tcBorders>
            <w:shd w:val="clear" w:color="auto" w:fill="auto"/>
            <w:tcMar>
              <w:top w:w="28" w:type="dxa"/>
              <w:left w:w="28" w:type="dxa"/>
              <w:bottom w:w="28" w:type="dxa"/>
              <w:right w:w="28" w:type="dxa"/>
            </w:tcMar>
            <w:vAlign w:val="center"/>
            <w:hideMark/>
          </w:tcPr>
          <w:p w14:paraId="58C5A54A"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0.390</w:t>
            </w:r>
          </w:p>
        </w:tc>
      </w:tr>
      <w:tr w:rsidR="00D75554" w:rsidRPr="00294E6A" w14:paraId="2254F4C3" w14:textId="77777777" w:rsidTr="00B831B3">
        <w:trPr>
          <w:trHeight w:val="20"/>
        </w:trPr>
        <w:tc>
          <w:tcPr>
            <w:tcW w:w="2127" w:type="dxa"/>
            <w:vMerge/>
            <w:tcBorders>
              <w:top w:val="single" w:sz="8" w:space="0" w:color="000000"/>
              <w:left w:val="nil"/>
              <w:bottom w:val="single" w:sz="8" w:space="0" w:color="000000"/>
              <w:right w:val="nil"/>
            </w:tcBorders>
            <w:tcMar>
              <w:top w:w="28" w:type="dxa"/>
              <w:left w:w="28" w:type="dxa"/>
              <w:bottom w:w="28" w:type="dxa"/>
              <w:right w:w="28" w:type="dxa"/>
            </w:tcMar>
            <w:vAlign w:val="center"/>
            <w:hideMark/>
          </w:tcPr>
          <w:p w14:paraId="3CA4E369" w14:textId="77777777" w:rsidR="00D75554" w:rsidRPr="00294E6A" w:rsidRDefault="00D75554" w:rsidP="00F5145C">
            <w:pPr>
              <w:spacing w:line="260" w:lineRule="exact"/>
              <w:rPr>
                <w:rFonts w:ascii="Arial" w:eastAsia="SimSun" w:hAnsi="Arial" w:cs="Arial"/>
                <w:color w:val="000000"/>
                <w:sz w:val="16"/>
                <w:szCs w:val="16"/>
              </w:rPr>
            </w:pPr>
          </w:p>
        </w:tc>
        <w:tc>
          <w:tcPr>
            <w:tcW w:w="1559" w:type="dxa"/>
            <w:tcBorders>
              <w:top w:val="nil"/>
              <w:left w:val="nil"/>
              <w:bottom w:val="nil"/>
              <w:right w:val="nil"/>
            </w:tcBorders>
            <w:shd w:val="clear" w:color="auto" w:fill="auto"/>
            <w:tcMar>
              <w:top w:w="28" w:type="dxa"/>
              <w:left w:w="0" w:type="dxa"/>
              <w:bottom w:w="28" w:type="dxa"/>
              <w:right w:w="0" w:type="dxa"/>
            </w:tcMar>
            <w:vAlign w:val="center"/>
            <w:hideMark/>
          </w:tcPr>
          <w:p w14:paraId="1CB5014C"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SLAMF8 (ng/mL)</w:t>
            </w:r>
          </w:p>
        </w:tc>
        <w:tc>
          <w:tcPr>
            <w:tcW w:w="794" w:type="dxa"/>
            <w:tcBorders>
              <w:top w:val="nil"/>
              <w:left w:val="nil"/>
              <w:bottom w:val="nil"/>
              <w:right w:val="nil"/>
            </w:tcBorders>
            <w:shd w:val="clear" w:color="auto" w:fill="auto"/>
            <w:tcMar>
              <w:top w:w="28" w:type="dxa"/>
              <w:left w:w="28" w:type="dxa"/>
              <w:bottom w:w="28" w:type="dxa"/>
              <w:right w:w="28" w:type="dxa"/>
            </w:tcMar>
            <w:vAlign w:val="center"/>
            <w:hideMark/>
          </w:tcPr>
          <w:p w14:paraId="66FF8564"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0.791</w:t>
            </w:r>
          </w:p>
        </w:tc>
        <w:tc>
          <w:tcPr>
            <w:tcW w:w="794" w:type="dxa"/>
            <w:tcBorders>
              <w:top w:val="nil"/>
              <w:left w:val="nil"/>
              <w:bottom w:val="nil"/>
              <w:right w:val="nil"/>
            </w:tcBorders>
            <w:shd w:val="clear" w:color="auto" w:fill="auto"/>
            <w:tcMar>
              <w:top w:w="28" w:type="dxa"/>
              <w:left w:w="28" w:type="dxa"/>
              <w:bottom w:w="28" w:type="dxa"/>
              <w:right w:w="28" w:type="dxa"/>
            </w:tcMar>
            <w:vAlign w:val="center"/>
            <w:hideMark/>
          </w:tcPr>
          <w:p w14:paraId="73AD43C9"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8.685</w:t>
            </w:r>
          </w:p>
        </w:tc>
        <w:tc>
          <w:tcPr>
            <w:tcW w:w="964" w:type="dxa"/>
            <w:tcBorders>
              <w:top w:val="nil"/>
              <w:left w:val="nil"/>
              <w:bottom w:val="nil"/>
              <w:right w:val="nil"/>
            </w:tcBorders>
            <w:shd w:val="clear" w:color="auto" w:fill="auto"/>
            <w:tcMar>
              <w:top w:w="28" w:type="dxa"/>
              <w:left w:w="28" w:type="dxa"/>
              <w:bottom w:w="28" w:type="dxa"/>
              <w:right w:w="28" w:type="dxa"/>
            </w:tcMar>
            <w:vAlign w:val="center"/>
            <w:hideMark/>
          </w:tcPr>
          <w:p w14:paraId="590E7CE4"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56.0</w:t>
            </w:r>
          </w:p>
        </w:tc>
        <w:tc>
          <w:tcPr>
            <w:tcW w:w="964" w:type="dxa"/>
            <w:tcBorders>
              <w:top w:val="nil"/>
              <w:left w:val="nil"/>
              <w:bottom w:val="nil"/>
              <w:right w:val="nil"/>
            </w:tcBorders>
            <w:shd w:val="clear" w:color="auto" w:fill="auto"/>
            <w:tcMar>
              <w:top w:w="28" w:type="dxa"/>
              <w:left w:w="28" w:type="dxa"/>
              <w:bottom w:w="28" w:type="dxa"/>
              <w:right w:w="28" w:type="dxa"/>
            </w:tcMar>
            <w:vAlign w:val="center"/>
            <w:hideMark/>
          </w:tcPr>
          <w:p w14:paraId="1BDA0EDF"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91.0</w:t>
            </w:r>
          </w:p>
        </w:tc>
        <w:tc>
          <w:tcPr>
            <w:tcW w:w="1191" w:type="dxa"/>
            <w:tcBorders>
              <w:top w:val="nil"/>
              <w:left w:val="nil"/>
              <w:bottom w:val="nil"/>
              <w:right w:val="nil"/>
            </w:tcBorders>
            <w:shd w:val="clear" w:color="auto" w:fill="auto"/>
            <w:tcMar>
              <w:top w:w="28" w:type="dxa"/>
              <w:left w:w="28" w:type="dxa"/>
              <w:bottom w:w="28" w:type="dxa"/>
              <w:right w:w="28" w:type="dxa"/>
            </w:tcMar>
            <w:vAlign w:val="center"/>
            <w:hideMark/>
          </w:tcPr>
          <w:p w14:paraId="177944E6"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0.470</w:t>
            </w:r>
          </w:p>
        </w:tc>
      </w:tr>
      <w:tr w:rsidR="00D75554" w:rsidRPr="00294E6A" w14:paraId="266C9C59" w14:textId="77777777" w:rsidTr="00B831B3">
        <w:trPr>
          <w:trHeight w:val="20"/>
        </w:trPr>
        <w:tc>
          <w:tcPr>
            <w:tcW w:w="2127" w:type="dxa"/>
            <w:vMerge/>
            <w:tcBorders>
              <w:top w:val="single" w:sz="8" w:space="0" w:color="000000"/>
              <w:left w:val="nil"/>
              <w:bottom w:val="single" w:sz="8" w:space="0" w:color="000000"/>
              <w:right w:val="nil"/>
            </w:tcBorders>
            <w:tcMar>
              <w:top w:w="28" w:type="dxa"/>
              <w:left w:w="28" w:type="dxa"/>
              <w:bottom w:w="28" w:type="dxa"/>
              <w:right w:w="28" w:type="dxa"/>
            </w:tcMar>
            <w:vAlign w:val="center"/>
            <w:hideMark/>
          </w:tcPr>
          <w:p w14:paraId="303EA213" w14:textId="77777777" w:rsidR="00D75554" w:rsidRPr="00294E6A" w:rsidRDefault="00D75554" w:rsidP="00F5145C">
            <w:pPr>
              <w:spacing w:line="260" w:lineRule="exact"/>
              <w:rPr>
                <w:rFonts w:ascii="Arial" w:eastAsia="SimSun" w:hAnsi="Arial" w:cs="Arial"/>
                <w:color w:val="000000"/>
                <w:sz w:val="16"/>
                <w:szCs w:val="16"/>
              </w:rPr>
            </w:pPr>
          </w:p>
        </w:tc>
        <w:tc>
          <w:tcPr>
            <w:tcW w:w="1559" w:type="dxa"/>
            <w:tcBorders>
              <w:top w:val="nil"/>
              <w:left w:val="nil"/>
              <w:bottom w:val="nil"/>
              <w:right w:val="nil"/>
            </w:tcBorders>
            <w:shd w:val="clear" w:color="auto" w:fill="auto"/>
            <w:tcMar>
              <w:top w:w="28" w:type="dxa"/>
              <w:left w:w="0" w:type="dxa"/>
              <w:bottom w:w="28" w:type="dxa"/>
              <w:right w:w="0" w:type="dxa"/>
            </w:tcMar>
            <w:vAlign w:val="center"/>
            <w:hideMark/>
          </w:tcPr>
          <w:p w14:paraId="6DDC8672"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IL-32 (</w:t>
            </w:r>
            <w:proofErr w:type="spellStart"/>
            <w:r w:rsidRPr="00294E6A">
              <w:rPr>
                <w:rFonts w:ascii="Arial" w:eastAsia="SimSun" w:hAnsi="Arial" w:cs="Arial"/>
                <w:color w:val="000000"/>
                <w:sz w:val="16"/>
                <w:szCs w:val="16"/>
              </w:rPr>
              <w:t>pg</w:t>
            </w:r>
            <w:proofErr w:type="spellEnd"/>
            <w:r w:rsidRPr="00294E6A">
              <w:rPr>
                <w:rFonts w:ascii="Arial" w:eastAsia="SimSun" w:hAnsi="Arial" w:cs="Arial"/>
                <w:color w:val="000000"/>
                <w:sz w:val="16"/>
                <w:szCs w:val="16"/>
              </w:rPr>
              <w:t>/mL)</w:t>
            </w:r>
          </w:p>
        </w:tc>
        <w:tc>
          <w:tcPr>
            <w:tcW w:w="794" w:type="dxa"/>
            <w:tcBorders>
              <w:top w:val="nil"/>
              <w:left w:val="nil"/>
              <w:bottom w:val="nil"/>
              <w:right w:val="nil"/>
            </w:tcBorders>
            <w:shd w:val="clear" w:color="auto" w:fill="auto"/>
            <w:tcMar>
              <w:top w:w="28" w:type="dxa"/>
              <w:left w:w="28" w:type="dxa"/>
              <w:bottom w:w="28" w:type="dxa"/>
              <w:right w:w="28" w:type="dxa"/>
            </w:tcMar>
            <w:vAlign w:val="center"/>
            <w:hideMark/>
          </w:tcPr>
          <w:p w14:paraId="401EB18F"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0.852</w:t>
            </w:r>
          </w:p>
        </w:tc>
        <w:tc>
          <w:tcPr>
            <w:tcW w:w="794" w:type="dxa"/>
            <w:tcBorders>
              <w:top w:val="nil"/>
              <w:left w:val="nil"/>
              <w:bottom w:val="nil"/>
              <w:right w:val="nil"/>
            </w:tcBorders>
            <w:shd w:val="clear" w:color="auto" w:fill="auto"/>
            <w:tcMar>
              <w:top w:w="28" w:type="dxa"/>
              <w:left w:w="28" w:type="dxa"/>
              <w:bottom w:w="28" w:type="dxa"/>
              <w:right w:w="28" w:type="dxa"/>
            </w:tcMar>
            <w:vAlign w:val="center"/>
            <w:hideMark/>
          </w:tcPr>
          <w:p w14:paraId="748E9563"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75.934</w:t>
            </w:r>
          </w:p>
        </w:tc>
        <w:tc>
          <w:tcPr>
            <w:tcW w:w="964" w:type="dxa"/>
            <w:tcBorders>
              <w:top w:val="nil"/>
              <w:left w:val="nil"/>
              <w:bottom w:val="nil"/>
              <w:right w:val="nil"/>
            </w:tcBorders>
            <w:shd w:val="clear" w:color="auto" w:fill="auto"/>
            <w:tcMar>
              <w:top w:w="28" w:type="dxa"/>
              <w:left w:w="28" w:type="dxa"/>
              <w:bottom w:w="28" w:type="dxa"/>
              <w:right w:w="28" w:type="dxa"/>
            </w:tcMar>
            <w:vAlign w:val="center"/>
            <w:hideMark/>
          </w:tcPr>
          <w:p w14:paraId="1D05DA06"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83.0</w:t>
            </w:r>
          </w:p>
        </w:tc>
        <w:tc>
          <w:tcPr>
            <w:tcW w:w="964" w:type="dxa"/>
            <w:tcBorders>
              <w:top w:val="nil"/>
              <w:left w:val="nil"/>
              <w:bottom w:val="nil"/>
              <w:right w:val="nil"/>
            </w:tcBorders>
            <w:shd w:val="clear" w:color="auto" w:fill="auto"/>
            <w:tcMar>
              <w:top w:w="28" w:type="dxa"/>
              <w:left w:w="28" w:type="dxa"/>
              <w:bottom w:w="28" w:type="dxa"/>
              <w:right w:w="28" w:type="dxa"/>
            </w:tcMar>
            <w:vAlign w:val="center"/>
            <w:hideMark/>
          </w:tcPr>
          <w:p w14:paraId="0489D0C1"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75.0</w:t>
            </w:r>
          </w:p>
        </w:tc>
        <w:tc>
          <w:tcPr>
            <w:tcW w:w="1191" w:type="dxa"/>
            <w:tcBorders>
              <w:top w:val="nil"/>
              <w:left w:val="nil"/>
              <w:bottom w:val="nil"/>
              <w:right w:val="nil"/>
            </w:tcBorders>
            <w:shd w:val="clear" w:color="auto" w:fill="auto"/>
            <w:tcMar>
              <w:top w:w="28" w:type="dxa"/>
              <w:left w:w="28" w:type="dxa"/>
              <w:bottom w:w="28" w:type="dxa"/>
              <w:right w:w="28" w:type="dxa"/>
            </w:tcMar>
            <w:vAlign w:val="center"/>
            <w:hideMark/>
          </w:tcPr>
          <w:p w14:paraId="361A34E9"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0.580</w:t>
            </w:r>
          </w:p>
        </w:tc>
      </w:tr>
      <w:tr w:rsidR="00D75554" w:rsidRPr="00294E6A" w14:paraId="72DECF07" w14:textId="77777777" w:rsidTr="00B831B3">
        <w:trPr>
          <w:trHeight w:val="20"/>
        </w:trPr>
        <w:tc>
          <w:tcPr>
            <w:tcW w:w="2127" w:type="dxa"/>
            <w:vMerge/>
            <w:tcBorders>
              <w:top w:val="single" w:sz="8" w:space="0" w:color="000000"/>
              <w:left w:val="nil"/>
              <w:bottom w:val="single" w:sz="8" w:space="0" w:color="000000"/>
              <w:right w:val="nil"/>
            </w:tcBorders>
            <w:tcMar>
              <w:top w:w="28" w:type="dxa"/>
              <w:left w:w="28" w:type="dxa"/>
              <w:bottom w:w="28" w:type="dxa"/>
              <w:right w:w="28" w:type="dxa"/>
            </w:tcMar>
            <w:vAlign w:val="center"/>
            <w:hideMark/>
          </w:tcPr>
          <w:p w14:paraId="2FB6C3AC" w14:textId="77777777" w:rsidR="00D75554" w:rsidRPr="00294E6A" w:rsidRDefault="00D75554" w:rsidP="00F5145C">
            <w:pPr>
              <w:spacing w:line="260" w:lineRule="exact"/>
              <w:rPr>
                <w:rFonts w:ascii="Arial" w:eastAsia="SimSun" w:hAnsi="Arial" w:cs="Arial"/>
                <w:color w:val="000000"/>
                <w:sz w:val="16"/>
                <w:szCs w:val="16"/>
              </w:rPr>
            </w:pPr>
          </w:p>
        </w:tc>
        <w:tc>
          <w:tcPr>
            <w:tcW w:w="1559" w:type="dxa"/>
            <w:tcBorders>
              <w:top w:val="nil"/>
              <w:left w:val="nil"/>
              <w:bottom w:val="single" w:sz="8" w:space="0" w:color="000000"/>
              <w:right w:val="nil"/>
            </w:tcBorders>
            <w:shd w:val="clear" w:color="auto" w:fill="auto"/>
            <w:tcMar>
              <w:top w:w="28" w:type="dxa"/>
              <w:left w:w="0" w:type="dxa"/>
              <w:bottom w:w="28" w:type="dxa"/>
              <w:right w:w="0" w:type="dxa"/>
            </w:tcMar>
            <w:vAlign w:val="center"/>
            <w:hideMark/>
          </w:tcPr>
          <w:p w14:paraId="117D5FF3"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APFSSI</w:t>
            </w:r>
          </w:p>
        </w:tc>
        <w:tc>
          <w:tcPr>
            <w:tcW w:w="794"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11D6A52D"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0.930</w:t>
            </w:r>
          </w:p>
        </w:tc>
        <w:tc>
          <w:tcPr>
            <w:tcW w:w="794"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728B7627"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3.469</w:t>
            </w:r>
          </w:p>
        </w:tc>
        <w:tc>
          <w:tcPr>
            <w:tcW w:w="964"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6B40A8F5"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88.0</w:t>
            </w:r>
          </w:p>
        </w:tc>
        <w:tc>
          <w:tcPr>
            <w:tcW w:w="964"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2A9EA356"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84.0</w:t>
            </w:r>
          </w:p>
        </w:tc>
        <w:tc>
          <w:tcPr>
            <w:tcW w:w="1191" w:type="dxa"/>
            <w:tcBorders>
              <w:top w:val="nil"/>
              <w:left w:val="nil"/>
              <w:bottom w:val="single" w:sz="8" w:space="0" w:color="000000"/>
              <w:right w:val="nil"/>
            </w:tcBorders>
            <w:shd w:val="clear" w:color="auto" w:fill="auto"/>
            <w:tcMar>
              <w:top w:w="28" w:type="dxa"/>
              <w:left w:w="28" w:type="dxa"/>
              <w:bottom w:w="28" w:type="dxa"/>
              <w:right w:w="28" w:type="dxa"/>
            </w:tcMar>
            <w:vAlign w:val="center"/>
            <w:hideMark/>
          </w:tcPr>
          <w:p w14:paraId="22ECD61D" w14:textId="77777777" w:rsidR="00D75554" w:rsidRPr="00294E6A" w:rsidRDefault="00D75554" w:rsidP="00F5145C">
            <w:pPr>
              <w:spacing w:line="260" w:lineRule="exact"/>
              <w:rPr>
                <w:rFonts w:ascii="Arial" w:eastAsia="SimSun" w:hAnsi="Arial" w:cs="Arial"/>
                <w:color w:val="000000"/>
                <w:sz w:val="16"/>
                <w:szCs w:val="16"/>
              </w:rPr>
            </w:pPr>
            <w:r w:rsidRPr="00294E6A">
              <w:rPr>
                <w:rFonts w:ascii="Arial" w:eastAsia="SimSun" w:hAnsi="Arial" w:cs="Arial"/>
                <w:color w:val="000000"/>
                <w:sz w:val="16"/>
                <w:szCs w:val="16"/>
              </w:rPr>
              <w:t>0.720</w:t>
            </w:r>
          </w:p>
        </w:tc>
      </w:tr>
    </w:tbl>
    <w:p w14:paraId="68B93E18" w14:textId="40FCAF84" w:rsidR="00D75554" w:rsidRPr="00294E6A" w:rsidRDefault="005954E6" w:rsidP="00F5145C">
      <w:pPr>
        <w:spacing w:line="480" w:lineRule="auto"/>
        <w:rPr>
          <w:rFonts w:ascii="Arial" w:eastAsia="SimSun" w:hAnsi="Arial" w:cs="Arial"/>
          <w:color w:val="000000"/>
          <w:sz w:val="20"/>
          <w:szCs w:val="20"/>
        </w:rPr>
      </w:pPr>
      <w:r w:rsidRPr="00294E6A">
        <w:rPr>
          <w:rFonts w:ascii="Arial" w:hAnsi="Arial" w:cs="Arial"/>
          <w:b/>
          <w:color w:val="000000"/>
          <w:szCs w:val="20"/>
        </w:rPr>
        <w:t>A</w:t>
      </w:r>
      <w:r w:rsidRPr="00294E6A">
        <w:rPr>
          <w:rFonts w:ascii="Arial" w:hAnsi="Arial" w:cs="Arial"/>
          <w:b/>
          <w:bCs/>
          <w:color w:val="000000"/>
          <w:kern w:val="0"/>
          <w:sz w:val="20"/>
          <w:lang w:eastAsia="en-US"/>
        </w:rPr>
        <w:t>bbreviat</w:t>
      </w:r>
      <w:r w:rsidRPr="00294E6A">
        <w:rPr>
          <w:rFonts w:ascii="Arial" w:hAnsi="Arial" w:cs="Times New Roman"/>
          <w:b/>
          <w:bCs/>
          <w:color w:val="000000"/>
          <w:kern w:val="0"/>
          <w:sz w:val="20"/>
          <w:lang w:eastAsia="en-US"/>
        </w:rPr>
        <w:t xml:space="preserve">ions: </w:t>
      </w:r>
      <w:r w:rsidR="00D75554" w:rsidRPr="00294E6A">
        <w:rPr>
          <w:rFonts w:ascii="Arial" w:eastAsia="SimSun" w:hAnsi="Arial" w:cs="Arial"/>
          <w:color w:val="000000"/>
          <w:sz w:val="20"/>
          <w:szCs w:val="20"/>
        </w:rPr>
        <w:t>AUC: area under the curve; SHC1: SHC adaptor protein 1; SLAMF8: SLAM family member 8; IL-32: interleukin-32.</w:t>
      </w:r>
    </w:p>
    <w:p w14:paraId="259016FB" w14:textId="77777777" w:rsidR="00D255CA" w:rsidRPr="00294E6A" w:rsidRDefault="00D75554" w:rsidP="00F5145C">
      <w:pPr>
        <w:widowControl/>
        <w:rPr>
          <w:rFonts w:ascii="Times New Roman" w:eastAsia="SimSun" w:hAnsi="Times New Roman"/>
          <w:color w:val="000000"/>
          <w:sz w:val="24"/>
        </w:rPr>
      </w:pPr>
      <w:r w:rsidRPr="00294E6A">
        <w:rPr>
          <w:rFonts w:ascii="Times New Roman" w:eastAsia="SimSun" w:hAnsi="Times New Roman"/>
          <w:color w:val="000000"/>
          <w:sz w:val="24"/>
        </w:rPr>
        <w:br w:type="page"/>
      </w:r>
    </w:p>
    <w:p w14:paraId="64BDD4CA" w14:textId="66E85902" w:rsidR="003A1E6A" w:rsidRPr="00294E6A" w:rsidRDefault="003A1E6A" w:rsidP="00D21A5E">
      <w:pPr>
        <w:spacing w:line="480" w:lineRule="auto"/>
        <w:rPr>
          <w:rFonts w:ascii="Arial" w:eastAsia="SimSun" w:hAnsi="Arial" w:cs="Arial"/>
          <w:b/>
          <w:bCs/>
          <w:color w:val="000000"/>
          <w:sz w:val="20"/>
          <w:szCs w:val="20"/>
        </w:rPr>
      </w:pPr>
      <w:r w:rsidRPr="00294E6A">
        <w:rPr>
          <w:rFonts w:ascii="Arial" w:eastAsia="SimSun" w:hAnsi="Arial" w:cs="Arial"/>
          <w:b/>
          <w:bCs/>
          <w:noProof/>
          <w:color w:val="000000"/>
          <w:sz w:val="20"/>
          <w:szCs w:val="20"/>
        </w:rPr>
        <w:drawing>
          <wp:inline distT="0" distB="0" distL="0" distR="0" wp14:anchorId="26F570B1" wp14:editId="7BBA8B07">
            <wp:extent cx="5396230" cy="407924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4079240"/>
                    </a:xfrm>
                    <a:prstGeom prst="rect">
                      <a:avLst/>
                    </a:prstGeom>
                  </pic:spPr>
                </pic:pic>
              </a:graphicData>
            </a:graphic>
          </wp:inline>
        </w:drawing>
      </w:r>
    </w:p>
    <w:p w14:paraId="653CCE3B" w14:textId="77777777" w:rsidR="00F80138" w:rsidRDefault="00D255CA" w:rsidP="00D21A5E">
      <w:pPr>
        <w:spacing w:line="480" w:lineRule="auto"/>
        <w:rPr>
          <w:rFonts w:ascii="Arial" w:eastAsia="SimSun" w:hAnsi="Arial" w:cs="Arial"/>
          <w:color w:val="000000"/>
          <w:sz w:val="20"/>
          <w:szCs w:val="20"/>
        </w:rPr>
      </w:pPr>
      <w:r w:rsidRPr="00294E6A">
        <w:rPr>
          <w:rFonts w:ascii="Arial" w:eastAsia="SimSun" w:hAnsi="Arial" w:cs="Arial"/>
          <w:b/>
          <w:bCs/>
          <w:color w:val="000000"/>
          <w:sz w:val="20"/>
          <w:szCs w:val="20"/>
        </w:rPr>
        <w:t xml:space="preserve">Figure </w:t>
      </w:r>
      <w:r w:rsidR="00D75554" w:rsidRPr="00294E6A">
        <w:rPr>
          <w:rFonts w:ascii="Arial" w:eastAsia="SimSun" w:hAnsi="Arial" w:cs="Arial"/>
          <w:b/>
          <w:bCs/>
          <w:color w:val="000000"/>
          <w:sz w:val="20"/>
          <w:szCs w:val="20"/>
        </w:rPr>
        <w:t>S</w:t>
      </w:r>
      <w:r w:rsidRPr="00294E6A">
        <w:rPr>
          <w:rFonts w:ascii="Arial" w:eastAsia="SimSun" w:hAnsi="Arial" w:cs="Arial"/>
          <w:b/>
          <w:bCs/>
          <w:color w:val="000000"/>
          <w:sz w:val="20"/>
          <w:szCs w:val="20"/>
        </w:rPr>
        <w:t xml:space="preserve">1. </w:t>
      </w:r>
      <w:r w:rsidRPr="00F80138">
        <w:rPr>
          <w:rFonts w:ascii="Arial" w:eastAsia="SimSun" w:hAnsi="Arial" w:cs="Arial"/>
          <w:color w:val="000000"/>
          <w:sz w:val="20"/>
          <w:szCs w:val="20"/>
        </w:rPr>
        <w:t>Comparative transcriptomics analysis of CON, CHB, LF/LC and HCC.</w:t>
      </w:r>
      <w:r w:rsidRPr="00294E6A">
        <w:rPr>
          <w:rFonts w:ascii="Arial" w:eastAsia="SimSun" w:hAnsi="Arial" w:cs="Arial"/>
          <w:b/>
          <w:bCs/>
          <w:color w:val="000000"/>
          <w:sz w:val="20"/>
          <w:szCs w:val="20"/>
        </w:rPr>
        <w:t xml:space="preserve"> </w:t>
      </w:r>
      <w:r w:rsidRPr="00294E6A">
        <w:rPr>
          <w:rFonts w:ascii="Arial" w:eastAsia="SimSun" w:hAnsi="Arial" w:cs="Arial"/>
          <w:color w:val="000000"/>
          <w:sz w:val="20"/>
          <w:szCs w:val="20"/>
        </w:rPr>
        <w:t>(A) Differentially expressed mRNAs in different groups. (B) Venn diagram showing the differential expression of mRNAs. Volcano plots for differentially expressed mRNAs between CHB and CON (C), LF/LC and CON (D) and HCC and CON (E).</w:t>
      </w:r>
      <w:r w:rsidR="004D313F" w:rsidRPr="00294E6A">
        <w:rPr>
          <w:rFonts w:ascii="Arial" w:eastAsia="SimSun" w:hAnsi="Arial" w:cs="Arial"/>
          <w:color w:val="000000"/>
          <w:sz w:val="20"/>
          <w:szCs w:val="20"/>
        </w:rPr>
        <w:t xml:space="preserve"> </w:t>
      </w:r>
    </w:p>
    <w:p w14:paraId="23CE631E" w14:textId="092F352F" w:rsidR="003A1E6A" w:rsidRPr="00294E6A" w:rsidRDefault="00F80138" w:rsidP="00D21A5E">
      <w:pPr>
        <w:spacing w:line="480" w:lineRule="auto"/>
        <w:rPr>
          <w:rFonts w:ascii="Arial" w:eastAsia="SimSun" w:hAnsi="Arial" w:cs="Arial"/>
          <w:color w:val="000000"/>
          <w:sz w:val="20"/>
          <w:szCs w:val="20"/>
        </w:rPr>
      </w:pPr>
      <w:r w:rsidRPr="00F80138">
        <w:rPr>
          <w:rFonts w:ascii="Calibri" w:hAnsi="Calibri" w:cs="Calibri"/>
          <w:color w:val="000000"/>
          <w:kern w:val="0"/>
          <w:sz w:val="20"/>
          <w:szCs w:val="20"/>
        </w:rPr>
        <w:t>﻿</w:t>
      </w:r>
      <w:r w:rsidRPr="00F80138">
        <w:rPr>
          <w:rFonts w:ascii="Arial" w:hAnsi="Arial" w:cs="Arial"/>
          <w:b/>
          <w:bCs/>
          <w:color w:val="000000"/>
          <w:kern w:val="0"/>
          <w:sz w:val="20"/>
          <w:szCs w:val="20"/>
        </w:rPr>
        <w:t>Abbreviations:</w:t>
      </w:r>
      <w:r w:rsidRPr="00F80138">
        <w:rPr>
          <w:rFonts w:ascii="Arial" w:hAnsi="Arial" w:cs="Arial"/>
          <w:color w:val="000000"/>
          <w:kern w:val="0"/>
          <w:sz w:val="20"/>
          <w:szCs w:val="20"/>
        </w:rPr>
        <w:t xml:space="preserve"> </w:t>
      </w:r>
      <w:r w:rsidR="004D313F" w:rsidRPr="00294E6A">
        <w:rPr>
          <w:rFonts w:ascii="Arial" w:hAnsi="Arial" w:cs="Arial"/>
          <w:color w:val="000000"/>
          <w:kern w:val="0"/>
          <w:sz w:val="20"/>
          <w:szCs w:val="20"/>
        </w:rPr>
        <w:t>CHB: chronic hepatitis B; CON: healthy control; HCC: hepatocellular carcinoma; LF: liver fibrosis; LC: liver cirrhosis.</w:t>
      </w:r>
    </w:p>
    <w:p w14:paraId="2C835318" w14:textId="77777777" w:rsidR="003A1E6A" w:rsidRPr="00294E6A" w:rsidRDefault="003A1E6A">
      <w:pPr>
        <w:widowControl/>
        <w:jc w:val="left"/>
        <w:rPr>
          <w:rFonts w:ascii="Arial" w:eastAsia="SimSun" w:hAnsi="Arial" w:cs="Arial"/>
          <w:color w:val="000000"/>
          <w:sz w:val="20"/>
          <w:szCs w:val="20"/>
        </w:rPr>
      </w:pPr>
      <w:r w:rsidRPr="00294E6A">
        <w:rPr>
          <w:rFonts w:ascii="Arial" w:eastAsia="SimSun" w:hAnsi="Arial" w:cs="Arial"/>
          <w:color w:val="000000"/>
          <w:sz w:val="20"/>
          <w:szCs w:val="20"/>
        </w:rPr>
        <w:br w:type="page"/>
      </w:r>
    </w:p>
    <w:p w14:paraId="172377BC" w14:textId="15791650" w:rsidR="00310E04" w:rsidRPr="00294E6A" w:rsidRDefault="003A1E6A" w:rsidP="00D21A5E">
      <w:pPr>
        <w:spacing w:line="480" w:lineRule="auto"/>
        <w:rPr>
          <w:rFonts w:ascii="Arial" w:eastAsia="SimSun" w:hAnsi="Arial" w:cs="Arial"/>
          <w:color w:val="000000"/>
          <w:sz w:val="20"/>
          <w:szCs w:val="20"/>
        </w:rPr>
      </w:pPr>
      <w:r w:rsidRPr="00294E6A">
        <w:rPr>
          <w:rFonts w:ascii="Arial" w:eastAsia="SimSun" w:hAnsi="Arial" w:cs="Arial"/>
          <w:noProof/>
          <w:color w:val="000000"/>
          <w:sz w:val="20"/>
          <w:szCs w:val="20"/>
        </w:rPr>
        <w:drawing>
          <wp:inline distT="0" distB="0" distL="0" distR="0" wp14:anchorId="6159B07C" wp14:editId="625B32F4">
            <wp:extent cx="5396230" cy="3221355"/>
            <wp:effectExtent l="0" t="0" r="127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3221355"/>
                    </a:xfrm>
                    <a:prstGeom prst="rect">
                      <a:avLst/>
                    </a:prstGeom>
                  </pic:spPr>
                </pic:pic>
              </a:graphicData>
            </a:graphic>
          </wp:inline>
        </w:drawing>
      </w:r>
    </w:p>
    <w:p w14:paraId="15BD88DA" w14:textId="77777777" w:rsidR="00F80138" w:rsidRDefault="00D255CA" w:rsidP="00F5145C">
      <w:pPr>
        <w:spacing w:line="480" w:lineRule="auto"/>
        <w:rPr>
          <w:rFonts w:ascii="Arial" w:eastAsia="DengXian" w:hAnsi="Arial" w:cs="Arial"/>
          <w:color w:val="000000"/>
          <w:kern w:val="0"/>
          <w:sz w:val="20"/>
          <w:szCs w:val="20"/>
        </w:rPr>
      </w:pPr>
      <w:r w:rsidRPr="00294E6A">
        <w:rPr>
          <w:rFonts w:ascii="Arial" w:eastAsia="SimSun" w:hAnsi="Arial" w:cs="Arial"/>
          <w:b/>
          <w:bCs/>
          <w:color w:val="000000"/>
          <w:sz w:val="20"/>
          <w:szCs w:val="20"/>
        </w:rPr>
        <w:t xml:space="preserve">Figure </w:t>
      </w:r>
      <w:r w:rsidR="00D75554" w:rsidRPr="00294E6A">
        <w:rPr>
          <w:rFonts w:ascii="Arial" w:eastAsia="SimSun" w:hAnsi="Arial" w:cs="Arial"/>
          <w:b/>
          <w:bCs/>
          <w:color w:val="000000"/>
          <w:sz w:val="20"/>
          <w:szCs w:val="20"/>
        </w:rPr>
        <w:t>S</w:t>
      </w:r>
      <w:r w:rsidRPr="00294E6A">
        <w:rPr>
          <w:rFonts w:ascii="Arial" w:eastAsia="SimSun" w:hAnsi="Arial" w:cs="Arial"/>
          <w:b/>
          <w:bCs/>
          <w:color w:val="000000"/>
          <w:sz w:val="20"/>
          <w:szCs w:val="20"/>
        </w:rPr>
        <w:t xml:space="preserve">2. </w:t>
      </w:r>
      <w:r w:rsidRPr="00F80138">
        <w:rPr>
          <w:rFonts w:ascii="Arial" w:eastAsia="SimSun" w:hAnsi="Arial" w:cs="Arial"/>
          <w:color w:val="000000"/>
          <w:sz w:val="20"/>
          <w:szCs w:val="20"/>
        </w:rPr>
        <w:t>Further evaluation of the APFSSI model.</w:t>
      </w:r>
      <w:r w:rsidRPr="00294E6A">
        <w:rPr>
          <w:rFonts w:ascii="Arial" w:eastAsia="SimSun" w:hAnsi="Arial" w:cs="Arial"/>
          <w:b/>
          <w:bCs/>
          <w:color w:val="000000"/>
          <w:sz w:val="20"/>
          <w:szCs w:val="20"/>
        </w:rPr>
        <w:t xml:space="preserve"> </w:t>
      </w:r>
      <w:r w:rsidRPr="00294E6A">
        <w:rPr>
          <w:rFonts w:ascii="Arial" w:eastAsia="SimSun" w:hAnsi="Arial" w:cs="Arial"/>
          <w:color w:val="000000"/>
          <w:sz w:val="20"/>
          <w:szCs w:val="20"/>
        </w:rPr>
        <w:t xml:space="preserve">Plasma (A) SHC1, (B) SLAMF8 and (C) IL-32 levels in the </w:t>
      </w:r>
      <w:r w:rsidRPr="00294E6A">
        <w:rPr>
          <w:rFonts w:ascii="Arial" w:eastAsia="SimSun" w:hAnsi="Arial" w:cs="Arial" w:hint="eastAsia"/>
          <w:color w:val="000000"/>
          <w:sz w:val="20"/>
          <w:szCs w:val="20"/>
        </w:rPr>
        <w:t>four</w:t>
      </w:r>
      <w:r w:rsidRPr="00294E6A">
        <w:rPr>
          <w:rFonts w:ascii="Arial" w:eastAsia="SimSun" w:hAnsi="Arial" w:cs="Arial"/>
          <w:color w:val="000000"/>
          <w:sz w:val="20"/>
          <w:szCs w:val="20"/>
        </w:rPr>
        <w:t xml:space="preserve"> groups. (D) ROC curves of all 3 diagnostic biomarkers and the APFSSI model to differentiate CHB patients from healthy subjects in the test sample set. (E) Comparisons of the sensitivity and specificity of the mRNA panel and other variables in the </w:t>
      </w:r>
      <w:r w:rsidRPr="00294E6A">
        <w:rPr>
          <w:rFonts w:ascii="Arial" w:eastAsia="SimSun" w:hAnsi="Arial" w:cs="Arial" w:hint="eastAsia"/>
          <w:color w:val="000000"/>
          <w:sz w:val="20"/>
          <w:szCs w:val="20"/>
        </w:rPr>
        <w:t>test</w:t>
      </w:r>
      <w:r w:rsidRPr="00294E6A">
        <w:rPr>
          <w:rFonts w:ascii="Arial" w:eastAsia="SimSun" w:hAnsi="Arial" w:cs="Arial"/>
          <w:color w:val="000000"/>
          <w:sz w:val="20"/>
          <w:szCs w:val="20"/>
        </w:rPr>
        <w:t xml:space="preserve"> set for LF/LC diagnosis prediction. (F) ROC curves for measuring the performance of mRNA biomarkers to distinguish HCC patients from LF/LC patients</w:t>
      </w:r>
      <w:r w:rsidRPr="00294E6A">
        <w:rPr>
          <w:rFonts w:ascii="Arial" w:eastAsia="SimSun" w:hAnsi="Arial" w:cs="Arial" w:hint="eastAsia"/>
          <w:color w:val="000000"/>
          <w:sz w:val="20"/>
          <w:szCs w:val="20"/>
        </w:rPr>
        <w:t>.</w:t>
      </w:r>
      <w:r w:rsidR="006B5959" w:rsidRPr="00294E6A">
        <w:rPr>
          <w:rFonts w:ascii="Arial" w:eastAsia="SimSun" w:hAnsi="Arial" w:cs="Arial"/>
          <w:color w:val="000000"/>
          <w:sz w:val="20"/>
          <w:szCs w:val="20"/>
        </w:rPr>
        <w:t xml:space="preserve"> </w:t>
      </w:r>
      <w:r w:rsidR="006B5959" w:rsidRPr="00294E6A">
        <w:rPr>
          <w:rFonts w:ascii="Arial" w:eastAsia="DengXian" w:hAnsi="Arial" w:cs="Arial"/>
          <w:color w:val="000000"/>
          <w:kern w:val="0"/>
          <w:sz w:val="20"/>
          <w:szCs w:val="20"/>
        </w:rPr>
        <w:t>*</w:t>
      </w:r>
      <w:r w:rsidR="006B5959" w:rsidRPr="00294E6A">
        <w:rPr>
          <w:rFonts w:ascii="Arial" w:eastAsia="DengXian" w:hAnsi="Arial" w:cs="Arial"/>
          <w:i/>
          <w:iCs/>
          <w:color w:val="000000"/>
          <w:kern w:val="0"/>
          <w:sz w:val="20"/>
          <w:szCs w:val="20"/>
        </w:rPr>
        <w:t>P</w:t>
      </w:r>
      <w:r w:rsidR="006B5959" w:rsidRPr="00294E6A">
        <w:rPr>
          <w:rFonts w:ascii="Arial" w:eastAsia="DengXian" w:hAnsi="Arial" w:cs="Arial"/>
          <w:color w:val="000000"/>
          <w:kern w:val="0"/>
          <w:sz w:val="20"/>
          <w:szCs w:val="20"/>
        </w:rPr>
        <w:t>&lt;0.05, **</w:t>
      </w:r>
      <w:r w:rsidR="006B5959" w:rsidRPr="00294E6A">
        <w:rPr>
          <w:rFonts w:ascii="Arial" w:eastAsia="DengXian" w:hAnsi="Arial" w:cs="Arial"/>
          <w:i/>
          <w:iCs/>
          <w:color w:val="000000"/>
          <w:kern w:val="0"/>
          <w:sz w:val="20"/>
          <w:szCs w:val="20"/>
        </w:rPr>
        <w:t>P</w:t>
      </w:r>
      <w:r w:rsidR="006B5959" w:rsidRPr="00294E6A">
        <w:rPr>
          <w:rFonts w:ascii="Arial" w:eastAsia="DengXian" w:hAnsi="Arial" w:cs="Arial"/>
          <w:color w:val="000000"/>
          <w:kern w:val="0"/>
          <w:sz w:val="20"/>
          <w:szCs w:val="20"/>
        </w:rPr>
        <w:t>&lt;0.01, ***</w:t>
      </w:r>
      <w:r w:rsidR="006B5959" w:rsidRPr="00294E6A">
        <w:rPr>
          <w:rFonts w:ascii="Arial" w:eastAsia="DengXian" w:hAnsi="Arial" w:cs="Arial"/>
          <w:i/>
          <w:iCs/>
          <w:color w:val="000000"/>
          <w:kern w:val="0"/>
          <w:sz w:val="20"/>
          <w:szCs w:val="20"/>
        </w:rPr>
        <w:t>P</w:t>
      </w:r>
      <w:r w:rsidR="006B5959" w:rsidRPr="00294E6A">
        <w:rPr>
          <w:rFonts w:ascii="Arial" w:eastAsia="DengXian" w:hAnsi="Arial" w:cs="Arial"/>
          <w:color w:val="000000"/>
          <w:kern w:val="0"/>
          <w:sz w:val="20"/>
          <w:szCs w:val="20"/>
        </w:rPr>
        <w:t>&lt;0.001.</w:t>
      </w:r>
      <w:r w:rsidR="004D313F" w:rsidRPr="00294E6A">
        <w:rPr>
          <w:rFonts w:ascii="Arial" w:eastAsia="DengXian" w:hAnsi="Arial" w:cs="Arial"/>
          <w:color w:val="000000"/>
          <w:kern w:val="0"/>
          <w:sz w:val="20"/>
          <w:szCs w:val="20"/>
        </w:rPr>
        <w:t xml:space="preserve"> </w:t>
      </w:r>
    </w:p>
    <w:p w14:paraId="3FBD37C3" w14:textId="0DC1F826" w:rsidR="00EA49A7" w:rsidRPr="00294E6A" w:rsidRDefault="00F80138" w:rsidP="00F5145C">
      <w:pPr>
        <w:spacing w:line="480" w:lineRule="auto"/>
        <w:rPr>
          <w:rFonts w:ascii="Arial" w:eastAsia="SimSun" w:hAnsi="Arial" w:cs="Arial"/>
          <w:color w:val="000000"/>
          <w:sz w:val="20"/>
          <w:szCs w:val="20"/>
        </w:rPr>
      </w:pPr>
      <w:r w:rsidRPr="00F80138">
        <w:rPr>
          <w:rFonts w:ascii="Arial" w:hAnsi="Arial" w:cs="Arial"/>
          <w:b/>
          <w:bCs/>
          <w:color w:val="000000"/>
          <w:kern w:val="0"/>
          <w:sz w:val="20"/>
          <w:szCs w:val="20"/>
        </w:rPr>
        <w:t>Abbreviations:</w:t>
      </w:r>
      <w:r>
        <w:rPr>
          <w:rFonts w:ascii="Arial" w:hAnsi="Arial" w:cs="Arial"/>
          <w:color w:val="000000"/>
          <w:kern w:val="0"/>
          <w:sz w:val="20"/>
          <w:szCs w:val="20"/>
        </w:rPr>
        <w:t xml:space="preserve"> </w:t>
      </w:r>
      <w:r w:rsidR="004D313F" w:rsidRPr="00294E6A">
        <w:rPr>
          <w:rFonts w:ascii="Arial" w:hAnsi="Arial" w:cs="Arial"/>
          <w:color w:val="000000"/>
          <w:kern w:val="0"/>
          <w:sz w:val="20"/>
          <w:szCs w:val="20"/>
        </w:rPr>
        <w:t>CHB: chronic hepatitis B; CON: healthy control; HCC: hepatocellular carcinoma; IL-32: interleukin-32; LF: liver fibrosis; LC: liver cirrhosis; SHC1: SHC adaptor protein 1; SLAMF8: SLAM family member 8; ROC: receiver operating characteristic</w:t>
      </w:r>
      <w:r w:rsidR="004D313F" w:rsidRPr="00294E6A">
        <w:rPr>
          <w:rFonts w:ascii="Arial" w:hAnsi="Arial" w:cs="Arial" w:hint="eastAsia"/>
          <w:color w:val="000000"/>
          <w:kern w:val="0"/>
          <w:sz w:val="20"/>
          <w:szCs w:val="20"/>
        </w:rPr>
        <w:t>.</w:t>
      </w:r>
    </w:p>
    <w:sectPr w:rsidR="00EA49A7" w:rsidRPr="00294E6A" w:rsidSect="00684512">
      <w:footerReference w:type="even" r:id="rId8"/>
      <w:footerReference w:type="default" r:id="rId9"/>
      <w:pgSz w:w="11900" w:h="16840"/>
      <w:pgMar w:top="1701" w:right="1701" w:bottom="1701" w:left="1701"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C341A" w14:textId="77777777" w:rsidR="00043D69" w:rsidRDefault="00043D69" w:rsidP="00684512">
      <w:r>
        <w:separator/>
      </w:r>
    </w:p>
  </w:endnote>
  <w:endnote w:type="continuationSeparator" w:id="0">
    <w:p w14:paraId="40ADBBF9" w14:textId="77777777" w:rsidR="00043D69" w:rsidRDefault="00043D69" w:rsidP="00684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2871809"/>
      <w:docPartObj>
        <w:docPartGallery w:val="Page Numbers (Bottom of Page)"/>
        <w:docPartUnique/>
      </w:docPartObj>
    </w:sdtPr>
    <w:sdtEndPr>
      <w:rPr>
        <w:rStyle w:val="PageNumber"/>
      </w:rPr>
    </w:sdtEndPr>
    <w:sdtContent>
      <w:p w14:paraId="35104901" w14:textId="02FD7342" w:rsidR="00684512" w:rsidRDefault="00684512" w:rsidP="00776A8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A6E0F0" w14:textId="77777777" w:rsidR="00684512" w:rsidRDefault="00684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3529191"/>
      <w:docPartObj>
        <w:docPartGallery w:val="Page Numbers (Bottom of Page)"/>
        <w:docPartUnique/>
      </w:docPartObj>
    </w:sdtPr>
    <w:sdtEndPr>
      <w:rPr>
        <w:rStyle w:val="PageNumber"/>
        <w:rFonts w:ascii="Arial" w:hAnsi="Arial" w:cs="Arial"/>
        <w:sz w:val="20"/>
        <w:szCs w:val="20"/>
      </w:rPr>
    </w:sdtEndPr>
    <w:sdtContent>
      <w:p w14:paraId="63033FF6" w14:textId="69457F46" w:rsidR="00684512" w:rsidRPr="00684512" w:rsidRDefault="00684512" w:rsidP="00776A86">
        <w:pPr>
          <w:pStyle w:val="Footer"/>
          <w:framePr w:wrap="none" w:vAnchor="text" w:hAnchor="margin" w:xAlign="center" w:y="1"/>
          <w:rPr>
            <w:rStyle w:val="PageNumber"/>
            <w:rFonts w:ascii="Arial" w:hAnsi="Arial" w:cs="Arial"/>
            <w:sz w:val="20"/>
            <w:szCs w:val="20"/>
          </w:rPr>
        </w:pPr>
        <w:r w:rsidRPr="00684512">
          <w:rPr>
            <w:rStyle w:val="PageNumber"/>
            <w:rFonts w:ascii="Arial" w:hAnsi="Arial" w:cs="Arial"/>
            <w:sz w:val="20"/>
            <w:szCs w:val="20"/>
          </w:rPr>
          <w:fldChar w:fldCharType="begin"/>
        </w:r>
        <w:r w:rsidRPr="00684512">
          <w:rPr>
            <w:rStyle w:val="PageNumber"/>
            <w:rFonts w:ascii="Arial" w:hAnsi="Arial" w:cs="Arial"/>
            <w:sz w:val="20"/>
            <w:szCs w:val="20"/>
          </w:rPr>
          <w:instrText xml:space="preserve"> PAGE </w:instrText>
        </w:r>
        <w:r w:rsidRPr="00684512">
          <w:rPr>
            <w:rStyle w:val="PageNumber"/>
            <w:rFonts w:ascii="Arial" w:hAnsi="Arial" w:cs="Arial"/>
            <w:sz w:val="20"/>
            <w:szCs w:val="20"/>
          </w:rPr>
          <w:fldChar w:fldCharType="separate"/>
        </w:r>
        <w:r w:rsidRPr="00684512">
          <w:rPr>
            <w:rStyle w:val="PageNumber"/>
            <w:rFonts w:ascii="Arial" w:hAnsi="Arial" w:cs="Arial"/>
            <w:noProof/>
            <w:sz w:val="20"/>
            <w:szCs w:val="20"/>
          </w:rPr>
          <w:t>1</w:t>
        </w:r>
        <w:r w:rsidRPr="00684512">
          <w:rPr>
            <w:rStyle w:val="PageNumber"/>
            <w:rFonts w:ascii="Arial" w:hAnsi="Arial" w:cs="Arial"/>
            <w:sz w:val="20"/>
            <w:szCs w:val="20"/>
          </w:rPr>
          <w:fldChar w:fldCharType="end"/>
        </w:r>
      </w:p>
    </w:sdtContent>
  </w:sdt>
  <w:p w14:paraId="34A96E8F" w14:textId="77777777" w:rsidR="00684512" w:rsidRDefault="00684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3C2A3" w14:textId="77777777" w:rsidR="00043D69" w:rsidRDefault="00043D69" w:rsidP="00684512">
      <w:r>
        <w:separator/>
      </w:r>
    </w:p>
  </w:footnote>
  <w:footnote w:type="continuationSeparator" w:id="0">
    <w:p w14:paraId="012BEFE9" w14:textId="77777777" w:rsidR="00043D69" w:rsidRDefault="00043D69" w:rsidP="006845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Formatting/>
  <w:defaultTabStop w:val="420"/>
  <w:drawingGridHorizontalSpacing w:val="105"/>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wevsxxxz05zx7etafox0dsnv550frzrwrsx&quot;&gt;My EndNote Library-Converted&lt;record-ids&gt;&lt;item&gt;57&lt;/item&gt;&lt;/record-ids&gt;&lt;/item&gt;&lt;/Libraries&gt;"/>
  </w:docVars>
  <w:rsids>
    <w:rsidRoot w:val="008E3800"/>
    <w:rsid w:val="00001C0A"/>
    <w:rsid w:val="00003656"/>
    <w:rsid w:val="000151AD"/>
    <w:rsid w:val="0001658C"/>
    <w:rsid w:val="00016FCD"/>
    <w:rsid w:val="00017338"/>
    <w:rsid w:val="000178F7"/>
    <w:rsid w:val="00020FEA"/>
    <w:rsid w:val="000210AA"/>
    <w:rsid w:val="00021365"/>
    <w:rsid w:val="000230C8"/>
    <w:rsid w:val="000232AF"/>
    <w:rsid w:val="00023CF6"/>
    <w:rsid w:val="00024801"/>
    <w:rsid w:val="00025AA2"/>
    <w:rsid w:val="00030FC4"/>
    <w:rsid w:val="00032BB2"/>
    <w:rsid w:val="000332F0"/>
    <w:rsid w:val="00037E43"/>
    <w:rsid w:val="000403E5"/>
    <w:rsid w:val="00040F00"/>
    <w:rsid w:val="000412CC"/>
    <w:rsid w:val="00042AB6"/>
    <w:rsid w:val="00043C5A"/>
    <w:rsid w:val="00043D69"/>
    <w:rsid w:val="00044BCC"/>
    <w:rsid w:val="00044F28"/>
    <w:rsid w:val="0004777D"/>
    <w:rsid w:val="00047CAF"/>
    <w:rsid w:val="00050823"/>
    <w:rsid w:val="0005284B"/>
    <w:rsid w:val="00055CAA"/>
    <w:rsid w:val="00057A41"/>
    <w:rsid w:val="00060F12"/>
    <w:rsid w:val="00063FEE"/>
    <w:rsid w:val="00071686"/>
    <w:rsid w:val="00080104"/>
    <w:rsid w:val="000826D7"/>
    <w:rsid w:val="000830D4"/>
    <w:rsid w:val="00084A94"/>
    <w:rsid w:val="00085377"/>
    <w:rsid w:val="00092EB2"/>
    <w:rsid w:val="000931BC"/>
    <w:rsid w:val="00094F06"/>
    <w:rsid w:val="000A041A"/>
    <w:rsid w:val="000A0A84"/>
    <w:rsid w:val="000A5341"/>
    <w:rsid w:val="000B0838"/>
    <w:rsid w:val="000B50B2"/>
    <w:rsid w:val="000B5992"/>
    <w:rsid w:val="000B6689"/>
    <w:rsid w:val="000B67AD"/>
    <w:rsid w:val="000B796B"/>
    <w:rsid w:val="000C3036"/>
    <w:rsid w:val="000C4F19"/>
    <w:rsid w:val="000C5125"/>
    <w:rsid w:val="000C7472"/>
    <w:rsid w:val="000D0FF3"/>
    <w:rsid w:val="000D273A"/>
    <w:rsid w:val="000D3490"/>
    <w:rsid w:val="000D3D6B"/>
    <w:rsid w:val="000D41E8"/>
    <w:rsid w:val="000D4CD6"/>
    <w:rsid w:val="000E0782"/>
    <w:rsid w:val="000E18AD"/>
    <w:rsid w:val="000E48CE"/>
    <w:rsid w:val="000E6592"/>
    <w:rsid w:val="000E6FEE"/>
    <w:rsid w:val="000F521C"/>
    <w:rsid w:val="000F5B1F"/>
    <w:rsid w:val="000F7C29"/>
    <w:rsid w:val="00101679"/>
    <w:rsid w:val="0010200F"/>
    <w:rsid w:val="00103123"/>
    <w:rsid w:val="00104EE8"/>
    <w:rsid w:val="00105221"/>
    <w:rsid w:val="001057C2"/>
    <w:rsid w:val="0011288F"/>
    <w:rsid w:val="001132B4"/>
    <w:rsid w:val="00120844"/>
    <w:rsid w:val="00120B09"/>
    <w:rsid w:val="0012335C"/>
    <w:rsid w:val="00130B2D"/>
    <w:rsid w:val="00131664"/>
    <w:rsid w:val="001319F0"/>
    <w:rsid w:val="001320E8"/>
    <w:rsid w:val="00132969"/>
    <w:rsid w:val="00133C4E"/>
    <w:rsid w:val="00135BEF"/>
    <w:rsid w:val="00136BCA"/>
    <w:rsid w:val="001402B9"/>
    <w:rsid w:val="00142CF1"/>
    <w:rsid w:val="0015050B"/>
    <w:rsid w:val="001528F9"/>
    <w:rsid w:val="00153FA7"/>
    <w:rsid w:val="0015407F"/>
    <w:rsid w:val="0015548F"/>
    <w:rsid w:val="001561DC"/>
    <w:rsid w:val="001568C7"/>
    <w:rsid w:val="0015712C"/>
    <w:rsid w:val="00157C36"/>
    <w:rsid w:val="00162DFA"/>
    <w:rsid w:val="00163128"/>
    <w:rsid w:val="00163B5F"/>
    <w:rsid w:val="00165A92"/>
    <w:rsid w:val="001715F0"/>
    <w:rsid w:val="00174B4D"/>
    <w:rsid w:val="00174BC0"/>
    <w:rsid w:val="0017732B"/>
    <w:rsid w:val="001773CC"/>
    <w:rsid w:val="0018018B"/>
    <w:rsid w:val="0018021C"/>
    <w:rsid w:val="0018052F"/>
    <w:rsid w:val="001808CB"/>
    <w:rsid w:val="00180CF2"/>
    <w:rsid w:val="00180D49"/>
    <w:rsid w:val="00184643"/>
    <w:rsid w:val="001848D4"/>
    <w:rsid w:val="00184BCF"/>
    <w:rsid w:val="001862AA"/>
    <w:rsid w:val="00187CDC"/>
    <w:rsid w:val="0019235E"/>
    <w:rsid w:val="00196EA1"/>
    <w:rsid w:val="00196EF2"/>
    <w:rsid w:val="001A0669"/>
    <w:rsid w:val="001A2796"/>
    <w:rsid w:val="001A540A"/>
    <w:rsid w:val="001A5B9C"/>
    <w:rsid w:val="001A7B56"/>
    <w:rsid w:val="001B0850"/>
    <w:rsid w:val="001B4389"/>
    <w:rsid w:val="001B67F8"/>
    <w:rsid w:val="001C0F4B"/>
    <w:rsid w:val="001C24FB"/>
    <w:rsid w:val="001C3686"/>
    <w:rsid w:val="001C472E"/>
    <w:rsid w:val="001C767B"/>
    <w:rsid w:val="001C7FE5"/>
    <w:rsid w:val="001D1780"/>
    <w:rsid w:val="001D21D2"/>
    <w:rsid w:val="001D4BFE"/>
    <w:rsid w:val="001D70D2"/>
    <w:rsid w:val="001E0E77"/>
    <w:rsid w:val="001E1EA3"/>
    <w:rsid w:val="001E1F60"/>
    <w:rsid w:val="001E2040"/>
    <w:rsid w:val="001E5930"/>
    <w:rsid w:val="001E6783"/>
    <w:rsid w:val="001E7978"/>
    <w:rsid w:val="001F0681"/>
    <w:rsid w:val="001F09E4"/>
    <w:rsid w:val="001F0CCD"/>
    <w:rsid w:val="001F11BD"/>
    <w:rsid w:val="001F23C7"/>
    <w:rsid w:val="001F3A75"/>
    <w:rsid w:val="001F4CA7"/>
    <w:rsid w:val="001F6456"/>
    <w:rsid w:val="001F64C6"/>
    <w:rsid w:val="001F6B44"/>
    <w:rsid w:val="002001ED"/>
    <w:rsid w:val="0020385A"/>
    <w:rsid w:val="00203A54"/>
    <w:rsid w:val="00203FFF"/>
    <w:rsid w:val="00205704"/>
    <w:rsid w:val="0021031A"/>
    <w:rsid w:val="00210733"/>
    <w:rsid w:val="002151E1"/>
    <w:rsid w:val="00215882"/>
    <w:rsid w:val="0021598E"/>
    <w:rsid w:val="0021680D"/>
    <w:rsid w:val="00216B90"/>
    <w:rsid w:val="00220505"/>
    <w:rsid w:val="00221646"/>
    <w:rsid w:val="00221B24"/>
    <w:rsid w:val="002235C5"/>
    <w:rsid w:val="002267F2"/>
    <w:rsid w:val="00230AF4"/>
    <w:rsid w:val="002343B8"/>
    <w:rsid w:val="00235C0F"/>
    <w:rsid w:val="00237A84"/>
    <w:rsid w:val="00241017"/>
    <w:rsid w:val="0024216F"/>
    <w:rsid w:val="00242EFE"/>
    <w:rsid w:val="0024394D"/>
    <w:rsid w:val="00243EB4"/>
    <w:rsid w:val="00244170"/>
    <w:rsid w:val="0024438B"/>
    <w:rsid w:val="002448E5"/>
    <w:rsid w:val="002528D4"/>
    <w:rsid w:val="00253B19"/>
    <w:rsid w:val="00256579"/>
    <w:rsid w:val="00264CC6"/>
    <w:rsid w:val="00266321"/>
    <w:rsid w:val="00271853"/>
    <w:rsid w:val="00273411"/>
    <w:rsid w:val="00274F89"/>
    <w:rsid w:val="00277D34"/>
    <w:rsid w:val="0028200F"/>
    <w:rsid w:val="002825A5"/>
    <w:rsid w:val="002848F5"/>
    <w:rsid w:val="002855EF"/>
    <w:rsid w:val="00287759"/>
    <w:rsid w:val="00287B72"/>
    <w:rsid w:val="002913F5"/>
    <w:rsid w:val="002920F8"/>
    <w:rsid w:val="00294890"/>
    <w:rsid w:val="00294C3C"/>
    <w:rsid w:val="00294E6A"/>
    <w:rsid w:val="0029768F"/>
    <w:rsid w:val="002A17C7"/>
    <w:rsid w:val="002A4887"/>
    <w:rsid w:val="002A48F8"/>
    <w:rsid w:val="002B2E0B"/>
    <w:rsid w:val="002B2F7D"/>
    <w:rsid w:val="002B2F7F"/>
    <w:rsid w:val="002B33FC"/>
    <w:rsid w:val="002B38CD"/>
    <w:rsid w:val="002B40DC"/>
    <w:rsid w:val="002B5FF7"/>
    <w:rsid w:val="002B634C"/>
    <w:rsid w:val="002B66EA"/>
    <w:rsid w:val="002B78E2"/>
    <w:rsid w:val="002C3E94"/>
    <w:rsid w:val="002C58C5"/>
    <w:rsid w:val="002C5F64"/>
    <w:rsid w:val="002D19F8"/>
    <w:rsid w:val="002D22D7"/>
    <w:rsid w:val="002D2A9F"/>
    <w:rsid w:val="002D4BAC"/>
    <w:rsid w:val="002D61D2"/>
    <w:rsid w:val="002D6E3A"/>
    <w:rsid w:val="002E51D2"/>
    <w:rsid w:val="002E5398"/>
    <w:rsid w:val="002E5D41"/>
    <w:rsid w:val="002E67F9"/>
    <w:rsid w:val="002E7B3F"/>
    <w:rsid w:val="002F0F90"/>
    <w:rsid w:val="002F14CD"/>
    <w:rsid w:val="002F1FD7"/>
    <w:rsid w:val="002F5EBD"/>
    <w:rsid w:val="002F6559"/>
    <w:rsid w:val="00301EA0"/>
    <w:rsid w:val="00305B48"/>
    <w:rsid w:val="00306241"/>
    <w:rsid w:val="00306ADE"/>
    <w:rsid w:val="00310E04"/>
    <w:rsid w:val="00317654"/>
    <w:rsid w:val="0031772F"/>
    <w:rsid w:val="003178F7"/>
    <w:rsid w:val="00321248"/>
    <w:rsid w:val="0032292B"/>
    <w:rsid w:val="003261F9"/>
    <w:rsid w:val="00326DFB"/>
    <w:rsid w:val="00330F64"/>
    <w:rsid w:val="003332C6"/>
    <w:rsid w:val="0033410C"/>
    <w:rsid w:val="003346A2"/>
    <w:rsid w:val="0034066E"/>
    <w:rsid w:val="00341686"/>
    <w:rsid w:val="00342F5C"/>
    <w:rsid w:val="003432A0"/>
    <w:rsid w:val="00352C34"/>
    <w:rsid w:val="003548F0"/>
    <w:rsid w:val="0035537A"/>
    <w:rsid w:val="003554E6"/>
    <w:rsid w:val="00357527"/>
    <w:rsid w:val="00357CA1"/>
    <w:rsid w:val="00360152"/>
    <w:rsid w:val="003616B3"/>
    <w:rsid w:val="00362468"/>
    <w:rsid w:val="00365B6C"/>
    <w:rsid w:val="003704C1"/>
    <w:rsid w:val="0037070A"/>
    <w:rsid w:val="00372C4A"/>
    <w:rsid w:val="00373E38"/>
    <w:rsid w:val="00373FBF"/>
    <w:rsid w:val="0037704C"/>
    <w:rsid w:val="00377D25"/>
    <w:rsid w:val="003823F5"/>
    <w:rsid w:val="00390482"/>
    <w:rsid w:val="0039770D"/>
    <w:rsid w:val="003A00B7"/>
    <w:rsid w:val="003A047E"/>
    <w:rsid w:val="003A12D1"/>
    <w:rsid w:val="003A1E6A"/>
    <w:rsid w:val="003A3FEE"/>
    <w:rsid w:val="003A72CD"/>
    <w:rsid w:val="003A7CC6"/>
    <w:rsid w:val="003B0AB9"/>
    <w:rsid w:val="003B156A"/>
    <w:rsid w:val="003B3489"/>
    <w:rsid w:val="003B404E"/>
    <w:rsid w:val="003B4851"/>
    <w:rsid w:val="003B4F70"/>
    <w:rsid w:val="003B61B6"/>
    <w:rsid w:val="003C190D"/>
    <w:rsid w:val="003C373D"/>
    <w:rsid w:val="003C52C6"/>
    <w:rsid w:val="003C630C"/>
    <w:rsid w:val="003C7C8D"/>
    <w:rsid w:val="003D320E"/>
    <w:rsid w:val="003D3CBC"/>
    <w:rsid w:val="003E0FC6"/>
    <w:rsid w:val="003E1E8E"/>
    <w:rsid w:val="003E40AE"/>
    <w:rsid w:val="003E525E"/>
    <w:rsid w:val="003E5559"/>
    <w:rsid w:val="003E60BA"/>
    <w:rsid w:val="003E67BA"/>
    <w:rsid w:val="003E705E"/>
    <w:rsid w:val="003E739C"/>
    <w:rsid w:val="003E7D5F"/>
    <w:rsid w:val="003E7FFB"/>
    <w:rsid w:val="003F09E5"/>
    <w:rsid w:val="003F3528"/>
    <w:rsid w:val="003F5FD7"/>
    <w:rsid w:val="00400DEF"/>
    <w:rsid w:val="0040164B"/>
    <w:rsid w:val="00404DC9"/>
    <w:rsid w:val="00407B8B"/>
    <w:rsid w:val="00412739"/>
    <w:rsid w:val="0041394E"/>
    <w:rsid w:val="004146E8"/>
    <w:rsid w:val="00415576"/>
    <w:rsid w:val="00416060"/>
    <w:rsid w:val="004171E9"/>
    <w:rsid w:val="00417AF8"/>
    <w:rsid w:val="00420597"/>
    <w:rsid w:val="004229E1"/>
    <w:rsid w:val="004239AD"/>
    <w:rsid w:val="004261CD"/>
    <w:rsid w:val="00431E48"/>
    <w:rsid w:val="004343D4"/>
    <w:rsid w:val="00434500"/>
    <w:rsid w:val="00437C97"/>
    <w:rsid w:val="00440C1C"/>
    <w:rsid w:val="00443305"/>
    <w:rsid w:val="00444CCA"/>
    <w:rsid w:val="004451E4"/>
    <w:rsid w:val="00446745"/>
    <w:rsid w:val="00446BDA"/>
    <w:rsid w:val="004472BB"/>
    <w:rsid w:val="004475D2"/>
    <w:rsid w:val="00447F6D"/>
    <w:rsid w:val="00450ECE"/>
    <w:rsid w:val="004524B8"/>
    <w:rsid w:val="004524C6"/>
    <w:rsid w:val="00457195"/>
    <w:rsid w:val="00457715"/>
    <w:rsid w:val="00457B48"/>
    <w:rsid w:val="00457CE0"/>
    <w:rsid w:val="004664E7"/>
    <w:rsid w:val="00467663"/>
    <w:rsid w:val="00470BE6"/>
    <w:rsid w:val="00471EA7"/>
    <w:rsid w:val="0047250F"/>
    <w:rsid w:val="0047285D"/>
    <w:rsid w:val="00474037"/>
    <w:rsid w:val="0047436B"/>
    <w:rsid w:val="004804A1"/>
    <w:rsid w:val="00481150"/>
    <w:rsid w:val="004814C1"/>
    <w:rsid w:val="00484AEA"/>
    <w:rsid w:val="00484F65"/>
    <w:rsid w:val="004872B2"/>
    <w:rsid w:val="00487F18"/>
    <w:rsid w:val="00490E2F"/>
    <w:rsid w:val="00492CD6"/>
    <w:rsid w:val="00493BC2"/>
    <w:rsid w:val="00494638"/>
    <w:rsid w:val="00494FE3"/>
    <w:rsid w:val="004A0359"/>
    <w:rsid w:val="004A1B7B"/>
    <w:rsid w:val="004A2425"/>
    <w:rsid w:val="004A2DF5"/>
    <w:rsid w:val="004A3F06"/>
    <w:rsid w:val="004A44A2"/>
    <w:rsid w:val="004A4E93"/>
    <w:rsid w:val="004A526C"/>
    <w:rsid w:val="004B057C"/>
    <w:rsid w:val="004B0701"/>
    <w:rsid w:val="004B1FF3"/>
    <w:rsid w:val="004B2DEB"/>
    <w:rsid w:val="004B4053"/>
    <w:rsid w:val="004B57CE"/>
    <w:rsid w:val="004B7769"/>
    <w:rsid w:val="004B7CA6"/>
    <w:rsid w:val="004C6E15"/>
    <w:rsid w:val="004D1070"/>
    <w:rsid w:val="004D1BE3"/>
    <w:rsid w:val="004D313F"/>
    <w:rsid w:val="004D40F8"/>
    <w:rsid w:val="004D437D"/>
    <w:rsid w:val="004D6D8D"/>
    <w:rsid w:val="004D746D"/>
    <w:rsid w:val="004D77A1"/>
    <w:rsid w:val="004E041D"/>
    <w:rsid w:val="004E4D10"/>
    <w:rsid w:val="004E71C8"/>
    <w:rsid w:val="004F0AE2"/>
    <w:rsid w:val="004F39D3"/>
    <w:rsid w:val="004F6759"/>
    <w:rsid w:val="004F6804"/>
    <w:rsid w:val="00500062"/>
    <w:rsid w:val="005011AF"/>
    <w:rsid w:val="00501FD3"/>
    <w:rsid w:val="005022CC"/>
    <w:rsid w:val="00505E13"/>
    <w:rsid w:val="005158E8"/>
    <w:rsid w:val="0051783F"/>
    <w:rsid w:val="00522EB1"/>
    <w:rsid w:val="00524B67"/>
    <w:rsid w:val="00530B3B"/>
    <w:rsid w:val="0053161B"/>
    <w:rsid w:val="005337E3"/>
    <w:rsid w:val="00533AF0"/>
    <w:rsid w:val="00541675"/>
    <w:rsid w:val="00544310"/>
    <w:rsid w:val="005448E2"/>
    <w:rsid w:val="00544E70"/>
    <w:rsid w:val="00544F0F"/>
    <w:rsid w:val="005456E2"/>
    <w:rsid w:val="0054575D"/>
    <w:rsid w:val="005463CA"/>
    <w:rsid w:val="00546451"/>
    <w:rsid w:val="00546FB5"/>
    <w:rsid w:val="005570BD"/>
    <w:rsid w:val="00565298"/>
    <w:rsid w:val="005702BD"/>
    <w:rsid w:val="00571DC6"/>
    <w:rsid w:val="00574037"/>
    <w:rsid w:val="0057460E"/>
    <w:rsid w:val="00575BA4"/>
    <w:rsid w:val="00580203"/>
    <w:rsid w:val="00580413"/>
    <w:rsid w:val="00580948"/>
    <w:rsid w:val="00580D97"/>
    <w:rsid w:val="00581A31"/>
    <w:rsid w:val="00586C6B"/>
    <w:rsid w:val="005937F0"/>
    <w:rsid w:val="005954E6"/>
    <w:rsid w:val="005A346B"/>
    <w:rsid w:val="005A3B93"/>
    <w:rsid w:val="005A3E69"/>
    <w:rsid w:val="005A4BE9"/>
    <w:rsid w:val="005A4C4F"/>
    <w:rsid w:val="005A60E3"/>
    <w:rsid w:val="005A7195"/>
    <w:rsid w:val="005B3DD3"/>
    <w:rsid w:val="005C1520"/>
    <w:rsid w:val="005C3736"/>
    <w:rsid w:val="005C4B4D"/>
    <w:rsid w:val="005C504D"/>
    <w:rsid w:val="005D0652"/>
    <w:rsid w:val="005D2729"/>
    <w:rsid w:val="005D35D7"/>
    <w:rsid w:val="005D42C1"/>
    <w:rsid w:val="005D54FC"/>
    <w:rsid w:val="005D5A0A"/>
    <w:rsid w:val="005D64BE"/>
    <w:rsid w:val="005E2CE1"/>
    <w:rsid w:val="005E628A"/>
    <w:rsid w:val="005E6B04"/>
    <w:rsid w:val="005E7B54"/>
    <w:rsid w:val="005F1032"/>
    <w:rsid w:val="005F1F2C"/>
    <w:rsid w:val="005F3224"/>
    <w:rsid w:val="005F33BF"/>
    <w:rsid w:val="005F36CD"/>
    <w:rsid w:val="005F3758"/>
    <w:rsid w:val="0060165A"/>
    <w:rsid w:val="006128F7"/>
    <w:rsid w:val="00612CD7"/>
    <w:rsid w:val="00613587"/>
    <w:rsid w:val="00614195"/>
    <w:rsid w:val="00621239"/>
    <w:rsid w:val="00621250"/>
    <w:rsid w:val="006245B7"/>
    <w:rsid w:val="00627805"/>
    <w:rsid w:val="00634498"/>
    <w:rsid w:val="00637F62"/>
    <w:rsid w:val="0064081E"/>
    <w:rsid w:val="00640A01"/>
    <w:rsid w:val="0064455A"/>
    <w:rsid w:val="00644B65"/>
    <w:rsid w:val="00645CD2"/>
    <w:rsid w:val="00646B83"/>
    <w:rsid w:val="00646EA1"/>
    <w:rsid w:val="006475AC"/>
    <w:rsid w:val="00650005"/>
    <w:rsid w:val="006507E9"/>
    <w:rsid w:val="0065147D"/>
    <w:rsid w:val="0065536C"/>
    <w:rsid w:val="006556F8"/>
    <w:rsid w:val="006569F6"/>
    <w:rsid w:val="00661272"/>
    <w:rsid w:val="006622B1"/>
    <w:rsid w:val="00663456"/>
    <w:rsid w:val="0066393E"/>
    <w:rsid w:val="00663DBB"/>
    <w:rsid w:val="0066485D"/>
    <w:rsid w:val="00666B3A"/>
    <w:rsid w:val="006735F9"/>
    <w:rsid w:val="006745E4"/>
    <w:rsid w:val="006827FC"/>
    <w:rsid w:val="00684512"/>
    <w:rsid w:val="00684BC0"/>
    <w:rsid w:val="006861A7"/>
    <w:rsid w:val="00686E13"/>
    <w:rsid w:val="006926E8"/>
    <w:rsid w:val="00694095"/>
    <w:rsid w:val="006968EE"/>
    <w:rsid w:val="00697C79"/>
    <w:rsid w:val="00697DEB"/>
    <w:rsid w:val="006A0205"/>
    <w:rsid w:val="006A0975"/>
    <w:rsid w:val="006A4B97"/>
    <w:rsid w:val="006A68DA"/>
    <w:rsid w:val="006A6E23"/>
    <w:rsid w:val="006A7A8C"/>
    <w:rsid w:val="006B5959"/>
    <w:rsid w:val="006B6D77"/>
    <w:rsid w:val="006C20D5"/>
    <w:rsid w:val="006C24EC"/>
    <w:rsid w:val="006C6F16"/>
    <w:rsid w:val="006D33BF"/>
    <w:rsid w:val="006D5554"/>
    <w:rsid w:val="006D68C4"/>
    <w:rsid w:val="006D6D7B"/>
    <w:rsid w:val="006E4526"/>
    <w:rsid w:val="006E73D6"/>
    <w:rsid w:val="006F06AB"/>
    <w:rsid w:val="006F195B"/>
    <w:rsid w:val="00700725"/>
    <w:rsid w:val="00700DBC"/>
    <w:rsid w:val="007036A7"/>
    <w:rsid w:val="0070515B"/>
    <w:rsid w:val="00705896"/>
    <w:rsid w:val="00705929"/>
    <w:rsid w:val="00706843"/>
    <w:rsid w:val="00706D2F"/>
    <w:rsid w:val="007077A6"/>
    <w:rsid w:val="007119E3"/>
    <w:rsid w:val="00712466"/>
    <w:rsid w:val="00712CCD"/>
    <w:rsid w:val="00712F6A"/>
    <w:rsid w:val="00717A7E"/>
    <w:rsid w:val="00722383"/>
    <w:rsid w:val="00722C80"/>
    <w:rsid w:val="0072462D"/>
    <w:rsid w:val="00724917"/>
    <w:rsid w:val="00727E8C"/>
    <w:rsid w:val="00731898"/>
    <w:rsid w:val="007350BA"/>
    <w:rsid w:val="00741699"/>
    <w:rsid w:val="007447A4"/>
    <w:rsid w:val="007464D6"/>
    <w:rsid w:val="00752FED"/>
    <w:rsid w:val="007538E5"/>
    <w:rsid w:val="00753DB4"/>
    <w:rsid w:val="00754708"/>
    <w:rsid w:val="00756114"/>
    <w:rsid w:val="00757CF5"/>
    <w:rsid w:val="00757F4B"/>
    <w:rsid w:val="00762A5A"/>
    <w:rsid w:val="00763121"/>
    <w:rsid w:val="00764567"/>
    <w:rsid w:val="0076703F"/>
    <w:rsid w:val="007702CA"/>
    <w:rsid w:val="00772641"/>
    <w:rsid w:val="00773FC8"/>
    <w:rsid w:val="007801BA"/>
    <w:rsid w:val="00783F68"/>
    <w:rsid w:val="007857FA"/>
    <w:rsid w:val="007873F4"/>
    <w:rsid w:val="007911A7"/>
    <w:rsid w:val="00797432"/>
    <w:rsid w:val="00797CCF"/>
    <w:rsid w:val="007A0BBA"/>
    <w:rsid w:val="007A0FBD"/>
    <w:rsid w:val="007A2213"/>
    <w:rsid w:val="007A5851"/>
    <w:rsid w:val="007B07E0"/>
    <w:rsid w:val="007B1560"/>
    <w:rsid w:val="007B52BF"/>
    <w:rsid w:val="007B67A9"/>
    <w:rsid w:val="007B6FF9"/>
    <w:rsid w:val="007B744E"/>
    <w:rsid w:val="007B7F56"/>
    <w:rsid w:val="007C0136"/>
    <w:rsid w:val="007C5FF8"/>
    <w:rsid w:val="007C67DC"/>
    <w:rsid w:val="007D1A8F"/>
    <w:rsid w:val="007D4270"/>
    <w:rsid w:val="007D4CFB"/>
    <w:rsid w:val="007D50AB"/>
    <w:rsid w:val="007D79CC"/>
    <w:rsid w:val="007D7D9B"/>
    <w:rsid w:val="007E2F06"/>
    <w:rsid w:val="007E54BF"/>
    <w:rsid w:val="007E6316"/>
    <w:rsid w:val="007E6D25"/>
    <w:rsid w:val="007F33E6"/>
    <w:rsid w:val="007F3E33"/>
    <w:rsid w:val="007F5CB8"/>
    <w:rsid w:val="007F7BF8"/>
    <w:rsid w:val="00801515"/>
    <w:rsid w:val="0080347E"/>
    <w:rsid w:val="0080474E"/>
    <w:rsid w:val="00804C42"/>
    <w:rsid w:val="008064A8"/>
    <w:rsid w:val="00811C8D"/>
    <w:rsid w:val="00813B72"/>
    <w:rsid w:val="00814513"/>
    <w:rsid w:val="00814A2A"/>
    <w:rsid w:val="008167CD"/>
    <w:rsid w:val="0082006A"/>
    <w:rsid w:val="008218AE"/>
    <w:rsid w:val="00822190"/>
    <w:rsid w:val="008254C0"/>
    <w:rsid w:val="008305F2"/>
    <w:rsid w:val="0083391F"/>
    <w:rsid w:val="0083707A"/>
    <w:rsid w:val="00842948"/>
    <w:rsid w:val="008431A4"/>
    <w:rsid w:val="00846971"/>
    <w:rsid w:val="00851471"/>
    <w:rsid w:val="00852D69"/>
    <w:rsid w:val="00853A7A"/>
    <w:rsid w:val="00855C2A"/>
    <w:rsid w:val="00860FD2"/>
    <w:rsid w:val="008618C6"/>
    <w:rsid w:val="008639DF"/>
    <w:rsid w:val="00865203"/>
    <w:rsid w:val="00867D18"/>
    <w:rsid w:val="0087021F"/>
    <w:rsid w:val="00872556"/>
    <w:rsid w:val="00872B4A"/>
    <w:rsid w:val="008732C6"/>
    <w:rsid w:val="00880504"/>
    <w:rsid w:val="008847C1"/>
    <w:rsid w:val="00884BB0"/>
    <w:rsid w:val="00892137"/>
    <w:rsid w:val="0089439C"/>
    <w:rsid w:val="00897E8A"/>
    <w:rsid w:val="008A1482"/>
    <w:rsid w:val="008A33B0"/>
    <w:rsid w:val="008A3F36"/>
    <w:rsid w:val="008B0861"/>
    <w:rsid w:val="008B3484"/>
    <w:rsid w:val="008B3ED7"/>
    <w:rsid w:val="008B75E7"/>
    <w:rsid w:val="008C345E"/>
    <w:rsid w:val="008C78F4"/>
    <w:rsid w:val="008D0135"/>
    <w:rsid w:val="008D0BB9"/>
    <w:rsid w:val="008D3667"/>
    <w:rsid w:val="008D564C"/>
    <w:rsid w:val="008D6A51"/>
    <w:rsid w:val="008E1187"/>
    <w:rsid w:val="008E2824"/>
    <w:rsid w:val="008E3800"/>
    <w:rsid w:val="008E3C52"/>
    <w:rsid w:val="008E428D"/>
    <w:rsid w:val="008E44AC"/>
    <w:rsid w:val="008F237F"/>
    <w:rsid w:val="008F267B"/>
    <w:rsid w:val="008F61D1"/>
    <w:rsid w:val="00906E72"/>
    <w:rsid w:val="00907613"/>
    <w:rsid w:val="00910F96"/>
    <w:rsid w:val="00911F56"/>
    <w:rsid w:val="0091326C"/>
    <w:rsid w:val="00915D82"/>
    <w:rsid w:val="0091628B"/>
    <w:rsid w:val="009234D2"/>
    <w:rsid w:val="00923ABE"/>
    <w:rsid w:val="00925A0E"/>
    <w:rsid w:val="00925F88"/>
    <w:rsid w:val="00926DED"/>
    <w:rsid w:val="0092798B"/>
    <w:rsid w:val="0093028E"/>
    <w:rsid w:val="0093153D"/>
    <w:rsid w:val="00932B19"/>
    <w:rsid w:val="00934307"/>
    <w:rsid w:val="009367EF"/>
    <w:rsid w:val="009418B8"/>
    <w:rsid w:val="009440D0"/>
    <w:rsid w:val="009447A7"/>
    <w:rsid w:val="0094532D"/>
    <w:rsid w:val="009473E2"/>
    <w:rsid w:val="00951F20"/>
    <w:rsid w:val="00952076"/>
    <w:rsid w:val="0095343D"/>
    <w:rsid w:val="00953CD2"/>
    <w:rsid w:val="00954781"/>
    <w:rsid w:val="00954838"/>
    <w:rsid w:val="009551A4"/>
    <w:rsid w:val="0095547E"/>
    <w:rsid w:val="009568EF"/>
    <w:rsid w:val="00963660"/>
    <w:rsid w:val="00970ABE"/>
    <w:rsid w:val="0097105E"/>
    <w:rsid w:val="00971869"/>
    <w:rsid w:val="009736C7"/>
    <w:rsid w:val="00973EB9"/>
    <w:rsid w:val="00975364"/>
    <w:rsid w:val="00982BA7"/>
    <w:rsid w:val="00983683"/>
    <w:rsid w:val="0098415F"/>
    <w:rsid w:val="00985049"/>
    <w:rsid w:val="00987149"/>
    <w:rsid w:val="00987427"/>
    <w:rsid w:val="009918FF"/>
    <w:rsid w:val="00994AA7"/>
    <w:rsid w:val="00997990"/>
    <w:rsid w:val="009A0392"/>
    <w:rsid w:val="009A0C73"/>
    <w:rsid w:val="009A0E70"/>
    <w:rsid w:val="009A4393"/>
    <w:rsid w:val="009A4841"/>
    <w:rsid w:val="009A51DF"/>
    <w:rsid w:val="009A5618"/>
    <w:rsid w:val="009B1105"/>
    <w:rsid w:val="009B170B"/>
    <w:rsid w:val="009B3186"/>
    <w:rsid w:val="009B36AC"/>
    <w:rsid w:val="009B38A7"/>
    <w:rsid w:val="009B3901"/>
    <w:rsid w:val="009B4A41"/>
    <w:rsid w:val="009C03A2"/>
    <w:rsid w:val="009C48A3"/>
    <w:rsid w:val="009C4D28"/>
    <w:rsid w:val="009C4E48"/>
    <w:rsid w:val="009C5037"/>
    <w:rsid w:val="009D0171"/>
    <w:rsid w:val="009D288F"/>
    <w:rsid w:val="009D2E76"/>
    <w:rsid w:val="009D7B76"/>
    <w:rsid w:val="009E0DB9"/>
    <w:rsid w:val="009E29E2"/>
    <w:rsid w:val="009E3130"/>
    <w:rsid w:val="009E4384"/>
    <w:rsid w:val="009F7189"/>
    <w:rsid w:val="00A00D7F"/>
    <w:rsid w:val="00A0450B"/>
    <w:rsid w:val="00A1095A"/>
    <w:rsid w:val="00A1281A"/>
    <w:rsid w:val="00A14B5B"/>
    <w:rsid w:val="00A15453"/>
    <w:rsid w:val="00A21D4D"/>
    <w:rsid w:val="00A21DC8"/>
    <w:rsid w:val="00A22A20"/>
    <w:rsid w:val="00A27B00"/>
    <w:rsid w:val="00A3075A"/>
    <w:rsid w:val="00A31026"/>
    <w:rsid w:val="00A31724"/>
    <w:rsid w:val="00A322FD"/>
    <w:rsid w:val="00A349A8"/>
    <w:rsid w:val="00A3527A"/>
    <w:rsid w:val="00A37878"/>
    <w:rsid w:val="00A37F93"/>
    <w:rsid w:val="00A43B1B"/>
    <w:rsid w:val="00A46873"/>
    <w:rsid w:val="00A46B7C"/>
    <w:rsid w:val="00A53AB4"/>
    <w:rsid w:val="00A565D5"/>
    <w:rsid w:val="00A60D03"/>
    <w:rsid w:val="00A61A21"/>
    <w:rsid w:val="00A63B2A"/>
    <w:rsid w:val="00A6421D"/>
    <w:rsid w:val="00A73C73"/>
    <w:rsid w:val="00A73E82"/>
    <w:rsid w:val="00A744AE"/>
    <w:rsid w:val="00A744ED"/>
    <w:rsid w:val="00A8092E"/>
    <w:rsid w:val="00A80C3B"/>
    <w:rsid w:val="00A81023"/>
    <w:rsid w:val="00A81C07"/>
    <w:rsid w:val="00A82FE2"/>
    <w:rsid w:val="00A83709"/>
    <w:rsid w:val="00A83D0B"/>
    <w:rsid w:val="00A84BE5"/>
    <w:rsid w:val="00A86580"/>
    <w:rsid w:val="00A913A7"/>
    <w:rsid w:val="00A9322E"/>
    <w:rsid w:val="00A934BF"/>
    <w:rsid w:val="00A93856"/>
    <w:rsid w:val="00A96834"/>
    <w:rsid w:val="00A9784D"/>
    <w:rsid w:val="00AA44DF"/>
    <w:rsid w:val="00AA64D9"/>
    <w:rsid w:val="00AB0F20"/>
    <w:rsid w:val="00AB1659"/>
    <w:rsid w:val="00AB2A95"/>
    <w:rsid w:val="00AB56AB"/>
    <w:rsid w:val="00AC10E0"/>
    <w:rsid w:val="00AC1DC3"/>
    <w:rsid w:val="00AC28BA"/>
    <w:rsid w:val="00AC2CBE"/>
    <w:rsid w:val="00AC52CE"/>
    <w:rsid w:val="00AC6624"/>
    <w:rsid w:val="00AC66FC"/>
    <w:rsid w:val="00AC76A9"/>
    <w:rsid w:val="00AD1C7E"/>
    <w:rsid w:val="00AD2119"/>
    <w:rsid w:val="00AE4377"/>
    <w:rsid w:val="00AF0018"/>
    <w:rsid w:val="00AF0E39"/>
    <w:rsid w:val="00AF5205"/>
    <w:rsid w:val="00AF53B5"/>
    <w:rsid w:val="00AF58DC"/>
    <w:rsid w:val="00AF73CD"/>
    <w:rsid w:val="00AF757E"/>
    <w:rsid w:val="00B0094D"/>
    <w:rsid w:val="00B00F71"/>
    <w:rsid w:val="00B0207D"/>
    <w:rsid w:val="00B03AD7"/>
    <w:rsid w:val="00B0438C"/>
    <w:rsid w:val="00B05C62"/>
    <w:rsid w:val="00B077DC"/>
    <w:rsid w:val="00B12782"/>
    <w:rsid w:val="00B14CD4"/>
    <w:rsid w:val="00B1670A"/>
    <w:rsid w:val="00B170A9"/>
    <w:rsid w:val="00B22D6B"/>
    <w:rsid w:val="00B253ED"/>
    <w:rsid w:val="00B26237"/>
    <w:rsid w:val="00B3008D"/>
    <w:rsid w:val="00B328C2"/>
    <w:rsid w:val="00B3495B"/>
    <w:rsid w:val="00B41B1B"/>
    <w:rsid w:val="00B41C84"/>
    <w:rsid w:val="00B422DB"/>
    <w:rsid w:val="00B42D8C"/>
    <w:rsid w:val="00B45943"/>
    <w:rsid w:val="00B46273"/>
    <w:rsid w:val="00B4765E"/>
    <w:rsid w:val="00B47FCD"/>
    <w:rsid w:val="00B52223"/>
    <w:rsid w:val="00B526F7"/>
    <w:rsid w:val="00B63755"/>
    <w:rsid w:val="00B64653"/>
    <w:rsid w:val="00B653F3"/>
    <w:rsid w:val="00B65558"/>
    <w:rsid w:val="00B668B6"/>
    <w:rsid w:val="00B7094D"/>
    <w:rsid w:val="00B76C3E"/>
    <w:rsid w:val="00B800B5"/>
    <w:rsid w:val="00B81DC6"/>
    <w:rsid w:val="00B83AA6"/>
    <w:rsid w:val="00B87BF6"/>
    <w:rsid w:val="00B9123D"/>
    <w:rsid w:val="00B91362"/>
    <w:rsid w:val="00B916B3"/>
    <w:rsid w:val="00B93068"/>
    <w:rsid w:val="00B947DE"/>
    <w:rsid w:val="00B952CC"/>
    <w:rsid w:val="00B95740"/>
    <w:rsid w:val="00B95D4D"/>
    <w:rsid w:val="00B96266"/>
    <w:rsid w:val="00B96EAE"/>
    <w:rsid w:val="00B97028"/>
    <w:rsid w:val="00BA0049"/>
    <w:rsid w:val="00BA02E3"/>
    <w:rsid w:val="00BA1AA4"/>
    <w:rsid w:val="00BA2E89"/>
    <w:rsid w:val="00BA49E0"/>
    <w:rsid w:val="00BA59ED"/>
    <w:rsid w:val="00BB1DC3"/>
    <w:rsid w:val="00BB3E10"/>
    <w:rsid w:val="00BB58EE"/>
    <w:rsid w:val="00BB690C"/>
    <w:rsid w:val="00BB7389"/>
    <w:rsid w:val="00BC37FC"/>
    <w:rsid w:val="00BC38B9"/>
    <w:rsid w:val="00BC6732"/>
    <w:rsid w:val="00BC6BA9"/>
    <w:rsid w:val="00BD096E"/>
    <w:rsid w:val="00BD54B0"/>
    <w:rsid w:val="00BD5CF5"/>
    <w:rsid w:val="00BE0A99"/>
    <w:rsid w:val="00BE6C9B"/>
    <w:rsid w:val="00BF0240"/>
    <w:rsid w:val="00BF0C1F"/>
    <w:rsid w:val="00BF1054"/>
    <w:rsid w:val="00BF1218"/>
    <w:rsid w:val="00BF1280"/>
    <w:rsid w:val="00BF2F91"/>
    <w:rsid w:val="00BF37B8"/>
    <w:rsid w:val="00BF3823"/>
    <w:rsid w:val="00BF3BF8"/>
    <w:rsid w:val="00BF5FCD"/>
    <w:rsid w:val="00BF64A5"/>
    <w:rsid w:val="00C01495"/>
    <w:rsid w:val="00C0154C"/>
    <w:rsid w:val="00C03AE7"/>
    <w:rsid w:val="00C05287"/>
    <w:rsid w:val="00C06BBD"/>
    <w:rsid w:val="00C12218"/>
    <w:rsid w:val="00C15E48"/>
    <w:rsid w:val="00C2081F"/>
    <w:rsid w:val="00C24827"/>
    <w:rsid w:val="00C24956"/>
    <w:rsid w:val="00C3202C"/>
    <w:rsid w:val="00C32076"/>
    <w:rsid w:val="00C40EA6"/>
    <w:rsid w:val="00C5051B"/>
    <w:rsid w:val="00C512BD"/>
    <w:rsid w:val="00C5219B"/>
    <w:rsid w:val="00C526AA"/>
    <w:rsid w:val="00C52A3E"/>
    <w:rsid w:val="00C52D88"/>
    <w:rsid w:val="00C53B16"/>
    <w:rsid w:val="00C55390"/>
    <w:rsid w:val="00C560D6"/>
    <w:rsid w:val="00C61634"/>
    <w:rsid w:val="00C6323B"/>
    <w:rsid w:val="00C644CC"/>
    <w:rsid w:val="00C64C7A"/>
    <w:rsid w:val="00C74C84"/>
    <w:rsid w:val="00C80120"/>
    <w:rsid w:val="00C8342A"/>
    <w:rsid w:val="00C84430"/>
    <w:rsid w:val="00C84483"/>
    <w:rsid w:val="00C85DFD"/>
    <w:rsid w:val="00C91D7D"/>
    <w:rsid w:val="00C91FF7"/>
    <w:rsid w:val="00C92B86"/>
    <w:rsid w:val="00C9327A"/>
    <w:rsid w:val="00C932B7"/>
    <w:rsid w:val="00C93778"/>
    <w:rsid w:val="00C94086"/>
    <w:rsid w:val="00C94463"/>
    <w:rsid w:val="00CA44B9"/>
    <w:rsid w:val="00CA5811"/>
    <w:rsid w:val="00CA76C5"/>
    <w:rsid w:val="00CB0EE6"/>
    <w:rsid w:val="00CB5096"/>
    <w:rsid w:val="00CB60C7"/>
    <w:rsid w:val="00CB6F95"/>
    <w:rsid w:val="00CC21AE"/>
    <w:rsid w:val="00CC2A79"/>
    <w:rsid w:val="00CC3350"/>
    <w:rsid w:val="00CC47CE"/>
    <w:rsid w:val="00CC691E"/>
    <w:rsid w:val="00CC6B4C"/>
    <w:rsid w:val="00CC7F24"/>
    <w:rsid w:val="00CD50BB"/>
    <w:rsid w:val="00CD51FE"/>
    <w:rsid w:val="00CD5306"/>
    <w:rsid w:val="00CD62D4"/>
    <w:rsid w:val="00CD6371"/>
    <w:rsid w:val="00CD7511"/>
    <w:rsid w:val="00CE44FC"/>
    <w:rsid w:val="00CE7A78"/>
    <w:rsid w:val="00CF3AF5"/>
    <w:rsid w:val="00CF51F9"/>
    <w:rsid w:val="00CF796C"/>
    <w:rsid w:val="00D017EC"/>
    <w:rsid w:val="00D11650"/>
    <w:rsid w:val="00D11671"/>
    <w:rsid w:val="00D11F7B"/>
    <w:rsid w:val="00D1365F"/>
    <w:rsid w:val="00D16AAE"/>
    <w:rsid w:val="00D214CA"/>
    <w:rsid w:val="00D21A5E"/>
    <w:rsid w:val="00D225CE"/>
    <w:rsid w:val="00D22E1A"/>
    <w:rsid w:val="00D234C6"/>
    <w:rsid w:val="00D23511"/>
    <w:rsid w:val="00D255CA"/>
    <w:rsid w:val="00D30680"/>
    <w:rsid w:val="00D31E27"/>
    <w:rsid w:val="00D31FA7"/>
    <w:rsid w:val="00D328ED"/>
    <w:rsid w:val="00D3642A"/>
    <w:rsid w:val="00D3727F"/>
    <w:rsid w:val="00D41F76"/>
    <w:rsid w:val="00D421F9"/>
    <w:rsid w:val="00D4309F"/>
    <w:rsid w:val="00D43CE0"/>
    <w:rsid w:val="00D448C5"/>
    <w:rsid w:val="00D477B7"/>
    <w:rsid w:val="00D520AA"/>
    <w:rsid w:val="00D526B6"/>
    <w:rsid w:val="00D547A7"/>
    <w:rsid w:val="00D55BF6"/>
    <w:rsid w:val="00D61C9A"/>
    <w:rsid w:val="00D624A2"/>
    <w:rsid w:val="00D62935"/>
    <w:rsid w:val="00D64360"/>
    <w:rsid w:val="00D6531C"/>
    <w:rsid w:val="00D7089F"/>
    <w:rsid w:val="00D7465D"/>
    <w:rsid w:val="00D74ECC"/>
    <w:rsid w:val="00D75554"/>
    <w:rsid w:val="00D822C5"/>
    <w:rsid w:val="00D860E0"/>
    <w:rsid w:val="00D900B2"/>
    <w:rsid w:val="00D90523"/>
    <w:rsid w:val="00D9091C"/>
    <w:rsid w:val="00D91D49"/>
    <w:rsid w:val="00D96DEF"/>
    <w:rsid w:val="00DA166F"/>
    <w:rsid w:val="00DA2063"/>
    <w:rsid w:val="00DA44F6"/>
    <w:rsid w:val="00DA4EB1"/>
    <w:rsid w:val="00DA5283"/>
    <w:rsid w:val="00DA5778"/>
    <w:rsid w:val="00DB009F"/>
    <w:rsid w:val="00DB2416"/>
    <w:rsid w:val="00DB3B61"/>
    <w:rsid w:val="00DB3B74"/>
    <w:rsid w:val="00DB3D5B"/>
    <w:rsid w:val="00DB5D36"/>
    <w:rsid w:val="00DB6090"/>
    <w:rsid w:val="00DB7120"/>
    <w:rsid w:val="00DC070E"/>
    <w:rsid w:val="00DC07BC"/>
    <w:rsid w:val="00DC2A30"/>
    <w:rsid w:val="00DC3364"/>
    <w:rsid w:val="00DC434B"/>
    <w:rsid w:val="00DC4CAF"/>
    <w:rsid w:val="00DC538B"/>
    <w:rsid w:val="00DC7EBB"/>
    <w:rsid w:val="00DD0E89"/>
    <w:rsid w:val="00DD1BF9"/>
    <w:rsid w:val="00DD49B5"/>
    <w:rsid w:val="00DD65A6"/>
    <w:rsid w:val="00DD68DF"/>
    <w:rsid w:val="00DE1880"/>
    <w:rsid w:val="00DE3074"/>
    <w:rsid w:val="00DE53FF"/>
    <w:rsid w:val="00DE5F14"/>
    <w:rsid w:val="00DE6A52"/>
    <w:rsid w:val="00DF1157"/>
    <w:rsid w:val="00DF265B"/>
    <w:rsid w:val="00DF2ACD"/>
    <w:rsid w:val="00DF33AA"/>
    <w:rsid w:val="00DF5BEB"/>
    <w:rsid w:val="00E012E5"/>
    <w:rsid w:val="00E0798B"/>
    <w:rsid w:val="00E12522"/>
    <w:rsid w:val="00E1402D"/>
    <w:rsid w:val="00E1606C"/>
    <w:rsid w:val="00E21B98"/>
    <w:rsid w:val="00E22403"/>
    <w:rsid w:val="00E22D69"/>
    <w:rsid w:val="00E23684"/>
    <w:rsid w:val="00E2402E"/>
    <w:rsid w:val="00E246D7"/>
    <w:rsid w:val="00E264C9"/>
    <w:rsid w:val="00E26B06"/>
    <w:rsid w:val="00E26B31"/>
    <w:rsid w:val="00E30CCD"/>
    <w:rsid w:val="00E31505"/>
    <w:rsid w:val="00E42EE8"/>
    <w:rsid w:val="00E504DD"/>
    <w:rsid w:val="00E57353"/>
    <w:rsid w:val="00E57375"/>
    <w:rsid w:val="00E57557"/>
    <w:rsid w:val="00E6140A"/>
    <w:rsid w:val="00E638CA"/>
    <w:rsid w:val="00E64794"/>
    <w:rsid w:val="00E64D43"/>
    <w:rsid w:val="00E67842"/>
    <w:rsid w:val="00E67DB0"/>
    <w:rsid w:val="00E72186"/>
    <w:rsid w:val="00E760E2"/>
    <w:rsid w:val="00E77FD4"/>
    <w:rsid w:val="00E8532A"/>
    <w:rsid w:val="00E87DD4"/>
    <w:rsid w:val="00E87E17"/>
    <w:rsid w:val="00E91E79"/>
    <w:rsid w:val="00E928CC"/>
    <w:rsid w:val="00E939E7"/>
    <w:rsid w:val="00E94A56"/>
    <w:rsid w:val="00EA0114"/>
    <w:rsid w:val="00EA0BD0"/>
    <w:rsid w:val="00EA2A58"/>
    <w:rsid w:val="00EA35CA"/>
    <w:rsid w:val="00EA3A45"/>
    <w:rsid w:val="00EA49A7"/>
    <w:rsid w:val="00EA67F8"/>
    <w:rsid w:val="00EA69AB"/>
    <w:rsid w:val="00EA6E1B"/>
    <w:rsid w:val="00EB1606"/>
    <w:rsid w:val="00EB1BA5"/>
    <w:rsid w:val="00EB42AF"/>
    <w:rsid w:val="00EB6EAE"/>
    <w:rsid w:val="00EC2450"/>
    <w:rsid w:val="00EC7BA9"/>
    <w:rsid w:val="00ED2024"/>
    <w:rsid w:val="00EE0D69"/>
    <w:rsid w:val="00EE1A60"/>
    <w:rsid w:val="00EE2708"/>
    <w:rsid w:val="00EE4413"/>
    <w:rsid w:val="00EE5F73"/>
    <w:rsid w:val="00EE65EF"/>
    <w:rsid w:val="00EF5E69"/>
    <w:rsid w:val="00F01926"/>
    <w:rsid w:val="00F019B0"/>
    <w:rsid w:val="00F02480"/>
    <w:rsid w:val="00F030AC"/>
    <w:rsid w:val="00F032A1"/>
    <w:rsid w:val="00F044CE"/>
    <w:rsid w:val="00F048C4"/>
    <w:rsid w:val="00F0506F"/>
    <w:rsid w:val="00F06C78"/>
    <w:rsid w:val="00F119CE"/>
    <w:rsid w:val="00F20451"/>
    <w:rsid w:val="00F218C5"/>
    <w:rsid w:val="00F218EB"/>
    <w:rsid w:val="00F24B90"/>
    <w:rsid w:val="00F24C2B"/>
    <w:rsid w:val="00F2500A"/>
    <w:rsid w:val="00F258E2"/>
    <w:rsid w:val="00F2650E"/>
    <w:rsid w:val="00F3104A"/>
    <w:rsid w:val="00F366B7"/>
    <w:rsid w:val="00F402E6"/>
    <w:rsid w:val="00F40E35"/>
    <w:rsid w:val="00F41746"/>
    <w:rsid w:val="00F433B8"/>
    <w:rsid w:val="00F441B2"/>
    <w:rsid w:val="00F44ACD"/>
    <w:rsid w:val="00F4516F"/>
    <w:rsid w:val="00F47C8D"/>
    <w:rsid w:val="00F5145C"/>
    <w:rsid w:val="00F525DD"/>
    <w:rsid w:val="00F5290D"/>
    <w:rsid w:val="00F54A9F"/>
    <w:rsid w:val="00F554EF"/>
    <w:rsid w:val="00F5707D"/>
    <w:rsid w:val="00F57F6C"/>
    <w:rsid w:val="00F62B98"/>
    <w:rsid w:val="00F652FB"/>
    <w:rsid w:val="00F66D19"/>
    <w:rsid w:val="00F6787A"/>
    <w:rsid w:val="00F72B78"/>
    <w:rsid w:val="00F7417C"/>
    <w:rsid w:val="00F7502F"/>
    <w:rsid w:val="00F766DC"/>
    <w:rsid w:val="00F80138"/>
    <w:rsid w:val="00F802EF"/>
    <w:rsid w:val="00F81180"/>
    <w:rsid w:val="00F8123D"/>
    <w:rsid w:val="00F827EE"/>
    <w:rsid w:val="00F82E0A"/>
    <w:rsid w:val="00F85567"/>
    <w:rsid w:val="00F85D7D"/>
    <w:rsid w:val="00F85FD2"/>
    <w:rsid w:val="00F90923"/>
    <w:rsid w:val="00F91E92"/>
    <w:rsid w:val="00F9232B"/>
    <w:rsid w:val="00F945F6"/>
    <w:rsid w:val="00F958F5"/>
    <w:rsid w:val="00F97F44"/>
    <w:rsid w:val="00FA288B"/>
    <w:rsid w:val="00FA35B5"/>
    <w:rsid w:val="00FA390C"/>
    <w:rsid w:val="00FA3EBA"/>
    <w:rsid w:val="00FA4DEC"/>
    <w:rsid w:val="00FA4E44"/>
    <w:rsid w:val="00FA6033"/>
    <w:rsid w:val="00FB47D4"/>
    <w:rsid w:val="00FB5B3F"/>
    <w:rsid w:val="00FB6128"/>
    <w:rsid w:val="00FC4B9B"/>
    <w:rsid w:val="00FC59B3"/>
    <w:rsid w:val="00FC605A"/>
    <w:rsid w:val="00FC7663"/>
    <w:rsid w:val="00FD4277"/>
    <w:rsid w:val="00FD5B23"/>
    <w:rsid w:val="00FD5B38"/>
    <w:rsid w:val="00FE0AA4"/>
    <w:rsid w:val="00FE0D9C"/>
    <w:rsid w:val="00FE26C7"/>
    <w:rsid w:val="00FE72FA"/>
    <w:rsid w:val="00FF105A"/>
    <w:rsid w:val="00FF52C5"/>
    <w:rsid w:val="00FF5578"/>
    <w:rsid w:val="00FF59B2"/>
    <w:rsid w:val="00FF6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55441"/>
  <w15:chartTrackingRefBased/>
  <w15:docId w15:val="{65B8598C-435D-6747-B80E-2C3EAA37B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746"/>
    <w:rPr>
      <w:rFonts w:ascii="SimSun" w:eastAsia="SimSun"/>
      <w:sz w:val="18"/>
      <w:szCs w:val="18"/>
    </w:rPr>
  </w:style>
  <w:style w:type="character" w:customStyle="1" w:styleId="BalloonTextChar">
    <w:name w:val="Balloon Text Char"/>
    <w:basedOn w:val="DefaultParagraphFont"/>
    <w:link w:val="BalloonText"/>
    <w:uiPriority w:val="99"/>
    <w:semiHidden/>
    <w:rsid w:val="00F41746"/>
    <w:rPr>
      <w:rFonts w:ascii="SimSun" w:eastAsia="SimSun"/>
      <w:sz w:val="18"/>
      <w:szCs w:val="18"/>
    </w:rPr>
  </w:style>
  <w:style w:type="character" w:styleId="Hyperlink">
    <w:name w:val="Hyperlink"/>
    <w:basedOn w:val="DefaultParagraphFont"/>
    <w:uiPriority w:val="99"/>
    <w:unhideWhenUsed/>
    <w:rsid w:val="006128F7"/>
    <w:rPr>
      <w:color w:val="0563C1" w:themeColor="hyperlink"/>
      <w:u w:val="single"/>
    </w:rPr>
  </w:style>
  <w:style w:type="character" w:styleId="FollowedHyperlink">
    <w:name w:val="FollowedHyperlink"/>
    <w:basedOn w:val="DefaultParagraphFont"/>
    <w:uiPriority w:val="99"/>
    <w:semiHidden/>
    <w:unhideWhenUsed/>
    <w:rsid w:val="009B170B"/>
    <w:rPr>
      <w:color w:val="954F72" w:themeColor="followedHyperlink"/>
      <w:u w:val="single"/>
    </w:rPr>
  </w:style>
  <w:style w:type="character" w:styleId="CommentReference">
    <w:name w:val="annotation reference"/>
    <w:basedOn w:val="DefaultParagraphFont"/>
    <w:uiPriority w:val="99"/>
    <w:semiHidden/>
    <w:unhideWhenUsed/>
    <w:rsid w:val="0093153D"/>
    <w:rPr>
      <w:sz w:val="21"/>
      <w:szCs w:val="21"/>
    </w:rPr>
  </w:style>
  <w:style w:type="paragraph" w:styleId="CommentText">
    <w:name w:val="annotation text"/>
    <w:basedOn w:val="Normal"/>
    <w:link w:val="CommentTextChar"/>
    <w:uiPriority w:val="99"/>
    <w:semiHidden/>
    <w:unhideWhenUsed/>
    <w:rsid w:val="0093153D"/>
    <w:pPr>
      <w:jc w:val="left"/>
    </w:pPr>
  </w:style>
  <w:style w:type="character" w:customStyle="1" w:styleId="CommentTextChar">
    <w:name w:val="Comment Text Char"/>
    <w:basedOn w:val="DefaultParagraphFont"/>
    <w:link w:val="CommentText"/>
    <w:uiPriority w:val="99"/>
    <w:semiHidden/>
    <w:rsid w:val="0093153D"/>
  </w:style>
  <w:style w:type="character" w:styleId="UnresolvedMention">
    <w:name w:val="Unresolved Mention"/>
    <w:basedOn w:val="DefaultParagraphFont"/>
    <w:uiPriority w:val="99"/>
    <w:semiHidden/>
    <w:unhideWhenUsed/>
    <w:rsid w:val="001D1780"/>
    <w:rPr>
      <w:color w:val="605E5C"/>
      <w:shd w:val="clear" w:color="auto" w:fill="E1DFDD"/>
    </w:rPr>
  </w:style>
  <w:style w:type="paragraph" w:styleId="NormalWeb">
    <w:name w:val="Normal (Web)"/>
    <w:basedOn w:val="Normal"/>
    <w:uiPriority w:val="99"/>
    <w:semiHidden/>
    <w:unhideWhenUsed/>
    <w:rsid w:val="00F433B8"/>
    <w:pPr>
      <w:widowControl/>
      <w:spacing w:before="100" w:beforeAutospacing="1" w:after="100" w:afterAutospacing="1"/>
      <w:jc w:val="left"/>
    </w:pPr>
    <w:rPr>
      <w:rFonts w:ascii="SimSun" w:eastAsia="SimSun" w:hAnsi="SimSun" w:cs="SimSun"/>
      <w:kern w:val="0"/>
      <w:sz w:val="24"/>
    </w:rPr>
  </w:style>
  <w:style w:type="paragraph" w:customStyle="1" w:styleId="EndNoteBibliographyTitle">
    <w:name w:val="EndNote Bibliography Title"/>
    <w:basedOn w:val="Normal"/>
    <w:link w:val="EndNoteBibliographyTitle0"/>
    <w:rsid w:val="00443305"/>
    <w:pPr>
      <w:jc w:val="center"/>
    </w:pPr>
    <w:rPr>
      <w:rFonts w:ascii="DengXian" w:eastAsia="DengXian" w:hAnsi="DengXian"/>
      <w:sz w:val="20"/>
    </w:rPr>
  </w:style>
  <w:style w:type="character" w:customStyle="1" w:styleId="EndNoteBibliographyTitle0">
    <w:name w:val="EndNote Bibliography Title 字符"/>
    <w:basedOn w:val="DefaultParagraphFont"/>
    <w:link w:val="EndNoteBibliographyTitle"/>
    <w:rsid w:val="00443305"/>
    <w:rPr>
      <w:rFonts w:ascii="DengXian" w:eastAsia="DengXian" w:hAnsi="DengXian"/>
      <w:sz w:val="20"/>
    </w:rPr>
  </w:style>
  <w:style w:type="paragraph" w:customStyle="1" w:styleId="EndNoteBibliography">
    <w:name w:val="EndNote Bibliography"/>
    <w:basedOn w:val="Normal"/>
    <w:link w:val="EndNoteBibliography0"/>
    <w:rsid w:val="00443305"/>
    <w:rPr>
      <w:rFonts w:ascii="DengXian" w:eastAsia="DengXian" w:hAnsi="DengXian"/>
      <w:sz w:val="20"/>
    </w:rPr>
  </w:style>
  <w:style w:type="character" w:customStyle="1" w:styleId="EndNoteBibliography0">
    <w:name w:val="EndNote Bibliography 字符"/>
    <w:basedOn w:val="DefaultParagraphFont"/>
    <w:link w:val="EndNoteBibliography"/>
    <w:rsid w:val="00443305"/>
    <w:rPr>
      <w:rFonts w:ascii="DengXian" w:eastAsia="DengXian" w:hAnsi="DengXian"/>
      <w:sz w:val="20"/>
    </w:rPr>
  </w:style>
  <w:style w:type="paragraph" w:styleId="CommentSubject">
    <w:name w:val="annotation subject"/>
    <w:basedOn w:val="CommentText"/>
    <w:next w:val="CommentText"/>
    <w:link w:val="CommentSubjectChar"/>
    <w:uiPriority w:val="99"/>
    <w:semiHidden/>
    <w:unhideWhenUsed/>
    <w:rsid w:val="00EA49A7"/>
    <w:rPr>
      <w:b/>
      <w:bCs/>
    </w:rPr>
  </w:style>
  <w:style w:type="character" w:customStyle="1" w:styleId="CommentSubjectChar">
    <w:name w:val="Comment Subject Char"/>
    <w:basedOn w:val="CommentTextChar"/>
    <w:link w:val="CommentSubject"/>
    <w:uiPriority w:val="99"/>
    <w:semiHidden/>
    <w:rsid w:val="00EA49A7"/>
    <w:rPr>
      <w:b/>
      <w:bCs/>
    </w:rPr>
  </w:style>
  <w:style w:type="paragraph" w:styleId="Header">
    <w:name w:val="header"/>
    <w:basedOn w:val="Normal"/>
    <w:link w:val="HeaderChar"/>
    <w:uiPriority w:val="99"/>
    <w:unhideWhenUsed/>
    <w:rsid w:val="00EA49A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A49A7"/>
    <w:rPr>
      <w:sz w:val="18"/>
      <w:szCs w:val="18"/>
    </w:rPr>
  </w:style>
  <w:style w:type="paragraph" w:styleId="Footer">
    <w:name w:val="footer"/>
    <w:basedOn w:val="Normal"/>
    <w:link w:val="FooterChar"/>
    <w:uiPriority w:val="99"/>
    <w:unhideWhenUsed/>
    <w:rsid w:val="00EA49A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A49A7"/>
    <w:rPr>
      <w:sz w:val="18"/>
      <w:szCs w:val="18"/>
    </w:rPr>
  </w:style>
  <w:style w:type="character" w:styleId="LineNumber">
    <w:name w:val="line number"/>
    <w:basedOn w:val="DefaultParagraphFont"/>
    <w:uiPriority w:val="99"/>
    <w:semiHidden/>
    <w:unhideWhenUsed/>
    <w:rsid w:val="00684512"/>
  </w:style>
  <w:style w:type="character" w:styleId="PageNumber">
    <w:name w:val="page number"/>
    <w:basedOn w:val="DefaultParagraphFont"/>
    <w:uiPriority w:val="99"/>
    <w:semiHidden/>
    <w:unhideWhenUsed/>
    <w:rsid w:val="00684512"/>
  </w:style>
  <w:style w:type="paragraph" w:styleId="FootnoteText">
    <w:name w:val="footnote text"/>
    <w:basedOn w:val="Normal"/>
    <w:link w:val="FootnoteTextChar"/>
    <w:uiPriority w:val="99"/>
    <w:semiHidden/>
    <w:unhideWhenUsed/>
    <w:rsid w:val="00180CF2"/>
    <w:pPr>
      <w:snapToGrid w:val="0"/>
      <w:jc w:val="left"/>
    </w:pPr>
    <w:rPr>
      <w:sz w:val="18"/>
      <w:szCs w:val="18"/>
    </w:rPr>
  </w:style>
  <w:style w:type="character" w:customStyle="1" w:styleId="FootnoteTextChar">
    <w:name w:val="Footnote Text Char"/>
    <w:basedOn w:val="DefaultParagraphFont"/>
    <w:link w:val="FootnoteText"/>
    <w:uiPriority w:val="99"/>
    <w:semiHidden/>
    <w:rsid w:val="00180CF2"/>
    <w:rPr>
      <w:sz w:val="18"/>
      <w:szCs w:val="18"/>
    </w:rPr>
  </w:style>
  <w:style w:type="character" w:styleId="FootnoteReference">
    <w:name w:val="footnote reference"/>
    <w:basedOn w:val="DefaultParagraphFont"/>
    <w:uiPriority w:val="99"/>
    <w:semiHidden/>
    <w:unhideWhenUsed/>
    <w:rsid w:val="00180CF2"/>
    <w:rPr>
      <w:vertAlign w:val="superscript"/>
    </w:rPr>
  </w:style>
  <w:style w:type="paragraph" w:styleId="Revision">
    <w:name w:val="Revision"/>
    <w:hidden/>
    <w:uiPriority w:val="99"/>
    <w:semiHidden/>
    <w:rsid w:val="00D21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737">
      <w:bodyDiv w:val="1"/>
      <w:marLeft w:val="0"/>
      <w:marRight w:val="0"/>
      <w:marTop w:val="0"/>
      <w:marBottom w:val="0"/>
      <w:divBdr>
        <w:top w:val="none" w:sz="0" w:space="0" w:color="auto"/>
        <w:left w:val="none" w:sz="0" w:space="0" w:color="auto"/>
        <w:bottom w:val="none" w:sz="0" w:space="0" w:color="auto"/>
        <w:right w:val="none" w:sz="0" w:space="0" w:color="auto"/>
      </w:divBdr>
    </w:div>
    <w:div w:id="18896630">
      <w:bodyDiv w:val="1"/>
      <w:marLeft w:val="0"/>
      <w:marRight w:val="0"/>
      <w:marTop w:val="0"/>
      <w:marBottom w:val="0"/>
      <w:divBdr>
        <w:top w:val="none" w:sz="0" w:space="0" w:color="auto"/>
        <w:left w:val="none" w:sz="0" w:space="0" w:color="auto"/>
        <w:bottom w:val="none" w:sz="0" w:space="0" w:color="auto"/>
        <w:right w:val="none" w:sz="0" w:space="0" w:color="auto"/>
      </w:divBdr>
    </w:div>
    <w:div w:id="22369771">
      <w:bodyDiv w:val="1"/>
      <w:marLeft w:val="0"/>
      <w:marRight w:val="0"/>
      <w:marTop w:val="0"/>
      <w:marBottom w:val="0"/>
      <w:divBdr>
        <w:top w:val="none" w:sz="0" w:space="0" w:color="auto"/>
        <w:left w:val="none" w:sz="0" w:space="0" w:color="auto"/>
        <w:bottom w:val="none" w:sz="0" w:space="0" w:color="auto"/>
        <w:right w:val="none" w:sz="0" w:space="0" w:color="auto"/>
      </w:divBdr>
    </w:div>
    <w:div w:id="46414430">
      <w:bodyDiv w:val="1"/>
      <w:marLeft w:val="0"/>
      <w:marRight w:val="0"/>
      <w:marTop w:val="0"/>
      <w:marBottom w:val="0"/>
      <w:divBdr>
        <w:top w:val="none" w:sz="0" w:space="0" w:color="auto"/>
        <w:left w:val="none" w:sz="0" w:space="0" w:color="auto"/>
        <w:bottom w:val="none" w:sz="0" w:space="0" w:color="auto"/>
        <w:right w:val="none" w:sz="0" w:space="0" w:color="auto"/>
      </w:divBdr>
    </w:div>
    <w:div w:id="71851181">
      <w:bodyDiv w:val="1"/>
      <w:marLeft w:val="0"/>
      <w:marRight w:val="0"/>
      <w:marTop w:val="0"/>
      <w:marBottom w:val="0"/>
      <w:divBdr>
        <w:top w:val="none" w:sz="0" w:space="0" w:color="auto"/>
        <w:left w:val="none" w:sz="0" w:space="0" w:color="auto"/>
        <w:bottom w:val="none" w:sz="0" w:space="0" w:color="auto"/>
        <w:right w:val="none" w:sz="0" w:space="0" w:color="auto"/>
      </w:divBdr>
    </w:div>
    <w:div w:id="85004310">
      <w:bodyDiv w:val="1"/>
      <w:marLeft w:val="0"/>
      <w:marRight w:val="0"/>
      <w:marTop w:val="0"/>
      <w:marBottom w:val="0"/>
      <w:divBdr>
        <w:top w:val="none" w:sz="0" w:space="0" w:color="auto"/>
        <w:left w:val="none" w:sz="0" w:space="0" w:color="auto"/>
        <w:bottom w:val="none" w:sz="0" w:space="0" w:color="auto"/>
        <w:right w:val="none" w:sz="0" w:space="0" w:color="auto"/>
      </w:divBdr>
    </w:div>
    <w:div w:id="94909061">
      <w:bodyDiv w:val="1"/>
      <w:marLeft w:val="0"/>
      <w:marRight w:val="0"/>
      <w:marTop w:val="0"/>
      <w:marBottom w:val="0"/>
      <w:divBdr>
        <w:top w:val="none" w:sz="0" w:space="0" w:color="auto"/>
        <w:left w:val="none" w:sz="0" w:space="0" w:color="auto"/>
        <w:bottom w:val="none" w:sz="0" w:space="0" w:color="auto"/>
        <w:right w:val="none" w:sz="0" w:space="0" w:color="auto"/>
      </w:divBdr>
    </w:div>
    <w:div w:id="147988170">
      <w:bodyDiv w:val="1"/>
      <w:marLeft w:val="0"/>
      <w:marRight w:val="0"/>
      <w:marTop w:val="0"/>
      <w:marBottom w:val="0"/>
      <w:divBdr>
        <w:top w:val="none" w:sz="0" w:space="0" w:color="auto"/>
        <w:left w:val="none" w:sz="0" w:space="0" w:color="auto"/>
        <w:bottom w:val="none" w:sz="0" w:space="0" w:color="auto"/>
        <w:right w:val="none" w:sz="0" w:space="0" w:color="auto"/>
      </w:divBdr>
    </w:div>
    <w:div w:id="152374680">
      <w:bodyDiv w:val="1"/>
      <w:marLeft w:val="0"/>
      <w:marRight w:val="0"/>
      <w:marTop w:val="0"/>
      <w:marBottom w:val="0"/>
      <w:divBdr>
        <w:top w:val="none" w:sz="0" w:space="0" w:color="auto"/>
        <w:left w:val="none" w:sz="0" w:space="0" w:color="auto"/>
        <w:bottom w:val="none" w:sz="0" w:space="0" w:color="auto"/>
        <w:right w:val="none" w:sz="0" w:space="0" w:color="auto"/>
      </w:divBdr>
    </w:div>
    <w:div w:id="162210682">
      <w:bodyDiv w:val="1"/>
      <w:marLeft w:val="0"/>
      <w:marRight w:val="0"/>
      <w:marTop w:val="0"/>
      <w:marBottom w:val="0"/>
      <w:divBdr>
        <w:top w:val="none" w:sz="0" w:space="0" w:color="auto"/>
        <w:left w:val="none" w:sz="0" w:space="0" w:color="auto"/>
        <w:bottom w:val="none" w:sz="0" w:space="0" w:color="auto"/>
        <w:right w:val="none" w:sz="0" w:space="0" w:color="auto"/>
      </w:divBdr>
    </w:div>
    <w:div w:id="245192738">
      <w:bodyDiv w:val="1"/>
      <w:marLeft w:val="0"/>
      <w:marRight w:val="0"/>
      <w:marTop w:val="0"/>
      <w:marBottom w:val="0"/>
      <w:divBdr>
        <w:top w:val="none" w:sz="0" w:space="0" w:color="auto"/>
        <w:left w:val="none" w:sz="0" w:space="0" w:color="auto"/>
        <w:bottom w:val="none" w:sz="0" w:space="0" w:color="auto"/>
        <w:right w:val="none" w:sz="0" w:space="0" w:color="auto"/>
      </w:divBdr>
    </w:div>
    <w:div w:id="437408894">
      <w:bodyDiv w:val="1"/>
      <w:marLeft w:val="0"/>
      <w:marRight w:val="0"/>
      <w:marTop w:val="0"/>
      <w:marBottom w:val="0"/>
      <w:divBdr>
        <w:top w:val="none" w:sz="0" w:space="0" w:color="auto"/>
        <w:left w:val="none" w:sz="0" w:space="0" w:color="auto"/>
        <w:bottom w:val="none" w:sz="0" w:space="0" w:color="auto"/>
        <w:right w:val="none" w:sz="0" w:space="0" w:color="auto"/>
      </w:divBdr>
    </w:div>
    <w:div w:id="457840166">
      <w:bodyDiv w:val="1"/>
      <w:marLeft w:val="0"/>
      <w:marRight w:val="0"/>
      <w:marTop w:val="0"/>
      <w:marBottom w:val="0"/>
      <w:divBdr>
        <w:top w:val="none" w:sz="0" w:space="0" w:color="auto"/>
        <w:left w:val="none" w:sz="0" w:space="0" w:color="auto"/>
        <w:bottom w:val="none" w:sz="0" w:space="0" w:color="auto"/>
        <w:right w:val="none" w:sz="0" w:space="0" w:color="auto"/>
      </w:divBdr>
    </w:div>
    <w:div w:id="459811822">
      <w:bodyDiv w:val="1"/>
      <w:marLeft w:val="0"/>
      <w:marRight w:val="0"/>
      <w:marTop w:val="0"/>
      <w:marBottom w:val="0"/>
      <w:divBdr>
        <w:top w:val="none" w:sz="0" w:space="0" w:color="auto"/>
        <w:left w:val="none" w:sz="0" w:space="0" w:color="auto"/>
        <w:bottom w:val="none" w:sz="0" w:space="0" w:color="auto"/>
        <w:right w:val="none" w:sz="0" w:space="0" w:color="auto"/>
      </w:divBdr>
      <w:divsChild>
        <w:div w:id="1345061181">
          <w:marLeft w:val="446"/>
          <w:marRight w:val="0"/>
          <w:marTop w:val="0"/>
          <w:marBottom w:val="0"/>
          <w:divBdr>
            <w:top w:val="none" w:sz="0" w:space="0" w:color="auto"/>
            <w:left w:val="none" w:sz="0" w:space="0" w:color="auto"/>
            <w:bottom w:val="none" w:sz="0" w:space="0" w:color="auto"/>
            <w:right w:val="none" w:sz="0" w:space="0" w:color="auto"/>
          </w:divBdr>
        </w:div>
      </w:divsChild>
    </w:div>
    <w:div w:id="513880434">
      <w:bodyDiv w:val="1"/>
      <w:marLeft w:val="0"/>
      <w:marRight w:val="0"/>
      <w:marTop w:val="0"/>
      <w:marBottom w:val="0"/>
      <w:divBdr>
        <w:top w:val="none" w:sz="0" w:space="0" w:color="auto"/>
        <w:left w:val="none" w:sz="0" w:space="0" w:color="auto"/>
        <w:bottom w:val="none" w:sz="0" w:space="0" w:color="auto"/>
        <w:right w:val="none" w:sz="0" w:space="0" w:color="auto"/>
      </w:divBdr>
    </w:div>
    <w:div w:id="576285513">
      <w:bodyDiv w:val="1"/>
      <w:marLeft w:val="0"/>
      <w:marRight w:val="0"/>
      <w:marTop w:val="0"/>
      <w:marBottom w:val="0"/>
      <w:divBdr>
        <w:top w:val="none" w:sz="0" w:space="0" w:color="auto"/>
        <w:left w:val="none" w:sz="0" w:space="0" w:color="auto"/>
        <w:bottom w:val="none" w:sz="0" w:space="0" w:color="auto"/>
        <w:right w:val="none" w:sz="0" w:space="0" w:color="auto"/>
      </w:divBdr>
    </w:div>
    <w:div w:id="613174109">
      <w:bodyDiv w:val="1"/>
      <w:marLeft w:val="0"/>
      <w:marRight w:val="0"/>
      <w:marTop w:val="0"/>
      <w:marBottom w:val="0"/>
      <w:divBdr>
        <w:top w:val="none" w:sz="0" w:space="0" w:color="auto"/>
        <w:left w:val="none" w:sz="0" w:space="0" w:color="auto"/>
        <w:bottom w:val="none" w:sz="0" w:space="0" w:color="auto"/>
        <w:right w:val="none" w:sz="0" w:space="0" w:color="auto"/>
      </w:divBdr>
    </w:div>
    <w:div w:id="627591603">
      <w:bodyDiv w:val="1"/>
      <w:marLeft w:val="0"/>
      <w:marRight w:val="0"/>
      <w:marTop w:val="0"/>
      <w:marBottom w:val="0"/>
      <w:divBdr>
        <w:top w:val="none" w:sz="0" w:space="0" w:color="auto"/>
        <w:left w:val="none" w:sz="0" w:space="0" w:color="auto"/>
        <w:bottom w:val="none" w:sz="0" w:space="0" w:color="auto"/>
        <w:right w:val="none" w:sz="0" w:space="0" w:color="auto"/>
      </w:divBdr>
      <w:divsChild>
        <w:div w:id="65996384">
          <w:marLeft w:val="446"/>
          <w:marRight w:val="0"/>
          <w:marTop w:val="0"/>
          <w:marBottom w:val="0"/>
          <w:divBdr>
            <w:top w:val="none" w:sz="0" w:space="0" w:color="auto"/>
            <w:left w:val="none" w:sz="0" w:space="0" w:color="auto"/>
            <w:bottom w:val="none" w:sz="0" w:space="0" w:color="auto"/>
            <w:right w:val="none" w:sz="0" w:space="0" w:color="auto"/>
          </w:divBdr>
        </w:div>
      </w:divsChild>
    </w:div>
    <w:div w:id="709111309">
      <w:bodyDiv w:val="1"/>
      <w:marLeft w:val="0"/>
      <w:marRight w:val="0"/>
      <w:marTop w:val="0"/>
      <w:marBottom w:val="0"/>
      <w:divBdr>
        <w:top w:val="none" w:sz="0" w:space="0" w:color="auto"/>
        <w:left w:val="none" w:sz="0" w:space="0" w:color="auto"/>
        <w:bottom w:val="none" w:sz="0" w:space="0" w:color="auto"/>
        <w:right w:val="none" w:sz="0" w:space="0" w:color="auto"/>
      </w:divBdr>
    </w:div>
    <w:div w:id="787814765">
      <w:bodyDiv w:val="1"/>
      <w:marLeft w:val="0"/>
      <w:marRight w:val="0"/>
      <w:marTop w:val="0"/>
      <w:marBottom w:val="0"/>
      <w:divBdr>
        <w:top w:val="none" w:sz="0" w:space="0" w:color="auto"/>
        <w:left w:val="none" w:sz="0" w:space="0" w:color="auto"/>
        <w:bottom w:val="none" w:sz="0" w:space="0" w:color="auto"/>
        <w:right w:val="none" w:sz="0" w:space="0" w:color="auto"/>
      </w:divBdr>
    </w:div>
    <w:div w:id="789396816">
      <w:bodyDiv w:val="1"/>
      <w:marLeft w:val="0"/>
      <w:marRight w:val="0"/>
      <w:marTop w:val="0"/>
      <w:marBottom w:val="0"/>
      <w:divBdr>
        <w:top w:val="none" w:sz="0" w:space="0" w:color="auto"/>
        <w:left w:val="none" w:sz="0" w:space="0" w:color="auto"/>
        <w:bottom w:val="none" w:sz="0" w:space="0" w:color="auto"/>
        <w:right w:val="none" w:sz="0" w:space="0" w:color="auto"/>
      </w:divBdr>
    </w:div>
    <w:div w:id="851995938">
      <w:bodyDiv w:val="1"/>
      <w:marLeft w:val="0"/>
      <w:marRight w:val="0"/>
      <w:marTop w:val="0"/>
      <w:marBottom w:val="0"/>
      <w:divBdr>
        <w:top w:val="none" w:sz="0" w:space="0" w:color="auto"/>
        <w:left w:val="none" w:sz="0" w:space="0" w:color="auto"/>
        <w:bottom w:val="none" w:sz="0" w:space="0" w:color="auto"/>
        <w:right w:val="none" w:sz="0" w:space="0" w:color="auto"/>
      </w:divBdr>
    </w:div>
    <w:div w:id="943999553">
      <w:bodyDiv w:val="1"/>
      <w:marLeft w:val="0"/>
      <w:marRight w:val="0"/>
      <w:marTop w:val="0"/>
      <w:marBottom w:val="0"/>
      <w:divBdr>
        <w:top w:val="none" w:sz="0" w:space="0" w:color="auto"/>
        <w:left w:val="none" w:sz="0" w:space="0" w:color="auto"/>
        <w:bottom w:val="none" w:sz="0" w:space="0" w:color="auto"/>
        <w:right w:val="none" w:sz="0" w:space="0" w:color="auto"/>
      </w:divBdr>
    </w:div>
    <w:div w:id="993340551">
      <w:bodyDiv w:val="1"/>
      <w:marLeft w:val="0"/>
      <w:marRight w:val="0"/>
      <w:marTop w:val="0"/>
      <w:marBottom w:val="0"/>
      <w:divBdr>
        <w:top w:val="none" w:sz="0" w:space="0" w:color="auto"/>
        <w:left w:val="none" w:sz="0" w:space="0" w:color="auto"/>
        <w:bottom w:val="none" w:sz="0" w:space="0" w:color="auto"/>
        <w:right w:val="none" w:sz="0" w:space="0" w:color="auto"/>
      </w:divBdr>
    </w:div>
    <w:div w:id="1000936075">
      <w:bodyDiv w:val="1"/>
      <w:marLeft w:val="0"/>
      <w:marRight w:val="0"/>
      <w:marTop w:val="0"/>
      <w:marBottom w:val="0"/>
      <w:divBdr>
        <w:top w:val="none" w:sz="0" w:space="0" w:color="auto"/>
        <w:left w:val="none" w:sz="0" w:space="0" w:color="auto"/>
        <w:bottom w:val="none" w:sz="0" w:space="0" w:color="auto"/>
        <w:right w:val="none" w:sz="0" w:space="0" w:color="auto"/>
      </w:divBdr>
    </w:div>
    <w:div w:id="1012410963">
      <w:bodyDiv w:val="1"/>
      <w:marLeft w:val="0"/>
      <w:marRight w:val="0"/>
      <w:marTop w:val="0"/>
      <w:marBottom w:val="0"/>
      <w:divBdr>
        <w:top w:val="none" w:sz="0" w:space="0" w:color="auto"/>
        <w:left w:val="none" w:sz="0" w:space="0" w:color="auto"/>
        <w:bottom w:val="none" w:sz="0" w:space="0" w:color="auto"/>
        <w:right w:val="none" w:sz="0" w:space="0" w:color="auto"/>
      </w:divBdr>
    </w:div>
    <w:div w:id="1073048124">
      <w:bodyDiv w:val="1"/>
      <w:marLeft w:val="0"/>
      <w:marRight w:val="0"/>
      <w:marTop w:val="0"/>
      <w:marBottom w:val="0"/>
      <w:divBdr>
        <w:top w:val="none" w:sz="0" w:space="0" w:color="auto"/>
        <w:left w:val="none" w:sz="0" w:space="0" w:color="auto"/>
        <w:bottom w:val="none" w:sz="0" w:space="0" w:color="auto"/>
        <w:right w:val="none" w:sz="0" w:space="0" w:color="auto"/>
      </w:divBdr>
    </w:div>
    <w:div w:id="1141656176">
      <w:bodyDiv w:val="1"/>
      <w:marLeft w:val="0"/>
      <w:marRight w:val="0"/>
      <w:marTop w:val="0"/>
      <w:marBottom w:val="0"/>
      <w:divBdr>
        <w:top w:val="none" w:sz="0" w:space="0" w:color="auto"/>
        <w:left w:val="none" w:sz="0" w:space="0" w:color="auto"/>
        <w:bottom w:val="none" w:sz="0" w:space="0" w:color="auto"/>
        <w:right w:val="none" w:sz="0" w:space="0" w:color="auto"/>
      </w:divBdr>
    </w:div>
    <w:div w:id="1221593974">
      <w:bodyDiv w:val="1"/>
      <w:marLeft w:val="0"/>
      <w:marRight w:val="0"/>
      <w:marTop w:val="0"/>
      <w:marBottom w:val="0"/>
      <w:divBdr>
        <w:top w:val="none" w:sz="0" w:space="0" w:color="auto"/>
        <w:left w:val="none" w:sz="0" w:space="0" w:color="auto"/>
        <w:bottom w:val="none" w:sz="0" w:space="0" w:color="auto"/>
        <w:right w:val="none" w:sz="0" w:space="0" w:color="auto"/>
      </w:divBdr>
    </w:div>
    <w:div w:id="1233273165">
      <w:bodyDiv w:val="1"/>
      <w:marLeft w:val="0"/>
      <w:marRight w:val="0"/>
      <w:marTop w:val="0"/>
      <w:marBottom w:val="0"/>
      <w:divBdr>
        <w:top w:val="none" w:sz="0" w:space="0" w:color="auto"/>
        <w:left w:val="none" w:sz="0" w:space="0" w:color="auto"/>
        <w:bottom w:val="none" w:sz="0" w:space="0" w:color="auto"/>
        <w:right w:val="none" w:sz="0" w:space="0" w:color="auto"/>
      </w:divBdr>
    </w:div>
    <w:div w:id="1250385704">
      <w:bodyDiv w:val="1"/>
      <w:marLeft w:val="0"/>
      <w:marRight w:val="0"/>
      <w:marTop w:val="0"/>
      <w:marBottom w:val="0"/>
      <w:divBdr>
        <w:top w:val="none" w:sz="0" w:space="0" w:color="auto"/>
        <w:left w:val="none" w:sz="0" w:space="0" w:color="auto"/>
        <w:bottom w:val="none" w:sz="0" w:space="0" w:color="auto"/>
        <w:right w:val="none" w:sz="0" w:space="0" w:color="auto"/>
      </w:divBdr>
    </w:div>
    <w:div w:id="1250849705">
      <w:bodyDiv w:val="1"/>
      <w:marLeft w:val="0"/>
      <w:marRight w:val="0"/>
      <w:marTop w:val="0"/>
      <w:marBottom w:val="0"/>
      <w:divBdr>
        <w:top w:val="none" w:sz="0" w:space="0" w:color="auto"/>
        <w:left w:val="none" w:sz="0" w:space="0" w:color="auto"/>
        <w:bottom w:val="none" w:sz="0" w:space="0" w:color="auto"/>
        <w:right w:val="none" w:sz="0" w:space="0" w:color="auto"/>
      </w:divBdr>
    </w:div>
    <w:div w:id="1274173084">
      <w:bodyDiv w:val="1"/>
      <w:marLeft w:val="0"/>
      <w:marRight w:val="0"/>
      <w:marTop w:val="0"/>
      <w:marBottom w:val="0"/>
      <w:divBdr>
        <w:top w:val="none" w:sz="0" w:space="0" w:color="auto"/>
        <w:left w:val="none" w:sz="0" w:space="0" w:color="auto"/>
        <w:bottom w:val="none" w:sz="0" w:space="0" w:color="auto"/>
        <w:right w:val="none" w:sz="0" w:space="0" w:color="auto"/>
      </w:divBdr>
    </w:div>
    <w:div w:id="1319530059">
      <w:bodyDiv w:val="1"/>
      <w:marLeft w:val="0"/>
      <w:marRight w:val="0"/>
      <w:marTop w:val="0"/>
      <w:marBottom w:val="0"/>
      <w:divBdr>
        <w:top w:val="none" w:sz="0" w:space="0" w:color="auto"/>
        <w:left w:val="none" w:sz="0" w:space="0" w:color="auto"/>
        <w:bottom w:val="none" w:sz="0" w:space="0" w:color="auto"/>
        <w:right w:val="none" w:sz="0" w:space="0" w:color="auto"/>
      </w:divBdr>
    </w:div>
    <w:div w:id="1344359671">
      <w:bodyDiv w:val="1"/>
      <w:marLeft w:val="0"/>
      <w:marRight w:val="0"/>
      <w:marTop w:val="0"/>
      <w:marBottom w:val="0"/>
      <w:divBdr>
        <w:top w:val="none" w:sz="0" w:space="0" w:color="auto"/>
        <w:left w:val="none" w:sz="0" w:space="0" w:color="auto"/>
        <w:bottom w:val="none" w:sz="0" w:space="0" w:color="auto"/>
        <w:right w:val="none" w:sz="0" w:space="0" w:color="auto"/>
      </w:divBdr>
    </w:div>
    <w:div w:id="1397438046">
      <w:bodyDiv w:val="1"/>
      <w:marLeft w:val="0"/>
      <w:marRight w:val="0"/>
      <w:marTop w:val="0"/>
      <w:marBottom w:val="0"/>
      <w:divBdr>
        <w:top w:val="none" w:sz="0" w:space="0" w:color="auto"/>
        <w:left w:val="none" w:sz="0" w:space="0" w:color="auto"/>
        <w:bottom w:val="none" w:sz="0" w:space="0" w:color="auto"/>
        <w:right w:val="none" w:sz="0" w:space="0" w:color="auto"/>
      </w:divBdr>
    </w:div>
    <w:div w:id="1403479715">
      <w:bodyDiv w:val="1"/>
      <w:marLeft w:val="0"/>
      <w:marRight w:val="0"/>
      <w:marTop w:val="0"/>
      <w:marBottom w:val="0"/>
      <w:divBdr>
        <w:top w:val="none" w:sz="0" w:space="0" w:color="auto"/>
        <w:left w:val="none" w:sz="0" w:space="0" w:color="auto"/>
        <w:bottom w:val="none" w:sz="0" w:space="0" w:color="auto"/>
        <w:right w:val="none" w:sz="0" w:space="0" w:color="auto"/>
      </w:divBdr>
    </w:div>
    <w:div w:id="1410613861">
      <w:bodyDiv w:val="1"/>
      <w:marLeft w:val="0"/>
      <w:marRight w:val="0"/>
      <w:marTop w:val="0"/>
      <w:marBottom w:val="0"/>
      <w:divBdr>
        <w:top w:val="none" w:sz="0" w:space="0" w:color="auto"/>
        <w:left w:val="none" w:sz="0" w:space="0" w:color="auto"/>
        <w:bottom w:val="none" w:sz="0" w:space="0" w:color="auto"/>
        <w:right w:val="none" w:sz="0" w:space="0" w:color="auto"/>
      </w:divBdr>
    </w:div>
    <w:div w:id="1515265685">
      <w:bodyDiv w:val="1"/>
      <w:marLeft w:val="0"/>
      <w:marRight w:val="0"/>
      <w:marTop w:val="0"/>
      <w:marBottom w:val="0"/>
      <w:divBdr>
        <w:top w:val="none" w:sz="0" w:space="0" w:color="auto"/>
        <w:left w:val="none" w:sz="0" w:space="0" w:color="auto"/>
        <w:bottom w:val="none" w:sz="0" w:space="0" w:color="auto"/>
        <w:right w:val="none" w:sz="0" w:space="0" w:color="auto"/>
      </w:divBdr>
    </w:div>
    <w:div w:id="1516338576">
      <w:bodyDiv w:val="1"/>
      <w:marLeft w:val="0"/>
      <w:marRight w:val="0"/>
      <w:marTop w:val="0"/>
      <w:marBottom w:val="0"/>
      <w:divBdr>
        <w:top w:val="none" w:sz="0" w:space="0" w:color="auto"/>
        <w:left w:val="none" w:sz="0" w:space="0" w:color="auto"/>
        <w:bottom w:val="none" w:sz="0" w:space="0" w:color="auto"/>
        <w:right w:val="none" w:sz="0" w:space="0" w:color="auto"/>
      </w:divBdr>
    </w:div>
    <w:div w:id="1520118315">
      <w:bodyDiv w:val="1"/>
      <w:marLeft w:val="0"/>
      <w:marRight w:val="0"/>
      <w:marTop w:val="0"/>
      <w:marBottom w:val="0"/>
      <w:divBdr>
        <w:top w:val="none" w:sz="0" w:space="0" w:color="auto"/>
        <w:left w:val="none" w:sz="0" w:space="0" w:color="auto"/>
        <w:bottom w:val="none" w:sz="0" w:space="0" w:color="auto"/>
        <w:right w:val="none" w:sz="0" w:space="0" w:color="auto"/>
      </w:divBdr>
    </w:div>
    <w:div w:id="1531918673">
      <w:bodyDiv w:val="1"/>
      <w:marLeft w:val="0"/>
      <w:marRight w:val="0"/>
      <w:marTop w:val="0"/>
      <w:marBottom w:val="0"/>
      <w:divBdr>
        <w:top w:val="none" w:sz="0" w:space="0" w:color="auto"/>
        <w:left w:val="none" w:sz="0" w:space="0" w:color="auto"/>
        <w:bottom w:val="none" w:sz="0" w:space="0" w:color="auto"/>
        <w:right w:val="none" w:sz="0" w:space="0" w:color="auto"/>
      </w:divBdr>
    </w:div>
    <w:div w:id="1597597455">
      <w:bodyDiv w:val="1"/>
      <w:marLeft w:val="0"/>
      <w:marRight w:val="0"/>
      <w:marTop w:val="0"/>
      <w:marBottom w:val="0"/>
      <w:divBdr>
        <w:top w:val="none" w:sz="0" w:space="0" w:color="auto"/>
        <w:left w:val="none" w:sz="0" w:space="0" w:color="auto"/>
        <w:bottom w:val="none" w:sz="0" w:space="0" w:color="auto"/>
        <w:right w:val="none" w:sz="0" w:space="0" w:color="auto"/>
      </w:divBdr>
    </w:div>
    <w:div w:id="1660423562">
      <w:bodyDiv w:val="1"/>
      <w:marLeft w:val="0"/>
      <w:marRight w:val="0"/>
      <w:marTop w:val="0"/>
      <w:marBottom w:val="0"/>
      <w:divBdr>
        <w:top w:val="none" w:sz="0" w:space="0" w:color="auto"/>
        <w:left w:val="none" w:sz="0" w:space="0" w:color="auto"/>
        <w:bottom w:val="none" w:sz="0" w:space="0" w:color="auto"/>
        <w:right w:val="none" w:sz="0" w:space="0" w:color="auto"/>
      </w:divBdr>
    </w:div>
    <w:div w:id="1808357694">
      <w:bodyDiv w:val="1"/>
      <w:marLeft w:val="0"/>
      <w:marRight w:val="0"/>
      <w:marTop w:val="0"/>
      <w:marBottom w:val="0"/>
      <w:divBdr>
        <w:top w:val="none" w:sz="0" w:space="0" w:color="auto"/>
        <w:left w:val="none" w:sz="0" w:space="0" w:color="auto"/>
        <w:bottom w:val="none" w:sz="0" w:space="0" w:color="auto"/>
        <w:right w:val="none" w:sz="0" w:space="0" w:color="auto"/>
      </w:divBdr>
    </w:div>
    <w:div w:id="1828402202">
      <w:bodyDiv w:val="1"/>
      <w:marLeft w:val="0"/>
      <w:marRight w:val="0"/>
      <w:marTop w:val="0"/>
      <w:marBottom w:val="0"/>
      <w:divBdr>
        <w:top w:val="none" w:sz="0" w:space="0" w:color="auto"/>
        <w:left w:val="none" w:sz="0" w:space="0" w:color="auto"/>
        <w:bottom w:val="none" w:sz="0" w:space="0" w:color="auto"/>
        <w:right w:val="none" w:sz="0" w:space="0" w:color="auto"/>
      </w:divBdr>
    </w:div>
    <w:div w:id="1864054678">
      <w:bodyDiv w:val="1"/>
      <w:marLeft w:val="0"/>
      <w:marRight w:val="0"/>
      <w:marTop w:val="0"/>
      <w:marBottom w:val="0"/>
      <w:divBdr>
        <w:top w:val="none" w:sz="0" w:space="0" w:color="auto"/>
        <w:left w:val="none" w:sz="0" w:space="0" w:color="auto"/>
        <w:bottom w:val="none" w:sz="0" w:space="0" w:color="auto"/>
        <w:right w:val="none" w:sz="0" w:space="0" w:color="auto"/>
      </w:divBdr>
    </w:div>
    <w:div w:id="1923491588">
      <w:bodyDiv w:val="1"/>
      <w:marLeft w:val="0"/>
      <w:marRight w:val="0"/>
      <w:marTop w:val="0"/>
      <w:marBottom w:val="0"/>
      <w:divBdr>
        <w:top w:val="none" w:sz="0" w:space="0" w:color="auto"/>
        <w:left w:val="none" w:sz="0" w:space="0" w:color="auto"/>
        <w:bottom w:val="none" w:sz="0" w:space="0" w:color="auto"/>
        <w:right w:val="none" w:sz="0" w:space="0" w:color="auto"/>
      </w:divBdr>
    </w:div>
    <w:div w:id="1924488931">
      <w:bodyDiv w:val="1"/>
      <w:marLeft w:val="0"/>
      <w:marRight w:val="0"/>
      <w:marTop w:val="0"/>
      <w:marBottom w:val="0"/>
      <w:divBdr>
        <w:top w:val="none" w:sz="0" w:space="0" w:color="auto"/>
        <w:left w:val="none" w:sz="0" w:space="0" w:color="auto"/>
        <w:bottom w:val="none" w:sz="0" w:space="0" w:color="auto"/>
        <w:right w:val="none" w:sz="0" w:space="0" w:color="auto"/>
      </w:divBdr>
      <w:divsChild>
        <w:div w:id="751780351">
          <w:marLeft w:val="446"/>
          <w:marRight w:val="0"/>
          <w:marTop w:val="0"/>
          <w:marBottom w:val="0"/>
          <w:divBdr>
            <w:top w:val="none" w:sz="0" w:space="0" w:color="auto"/>
            <w:left w:val="none" w:sz="0" w:space="0" w:color="auto"/>
            <w:bottom w:val="none" w:sz="0" w:space="0" w:color="auto"/>
            <w:right w:val="none" w:sz="0" w:space="0" w:color="auto"/>
          </w:divBdr>
        </w:div>
      </w:divsChild>
    </w:div>
    <w:div w:id="1954089893">
      <w:bodyDiv w:val="1"/>
      <w:marLeft w:val="0"/>
      <w:marRight w:val="0"/>
      <w:marTop w:val="0"/>
      <w:marBottom w:val="0"/>
      <w:divBdr>
        <w:top w:val="none" w:sz="0" w:space="0" w:color="auto"/>
        <w:left w:val="none" w:sz="0" w:space="0" w:color="auto"/>
        <w:bottom w:val="none" w:sz="0" w:space="0" w:color="auto"/>
        <w:right w:val="none" w:sz="0" w:space="0" w:color="auto"/>
      </w:divBdr>
    </w:div>
    <w:div w:id="2014336929">
      <w:bodyDiv w:val="1"/>
      <w:marLeft w:val="0"/>
      <w:marRight w:val="0"/>
      <w:marTop w:val="0"/>
      <w:marBottom w:val="0"/>
      <w:divBdr>
        <w:top w:val="none" w:sz="0" w:space="0" w:color="auto"/>
        <w:left w:val="none" w:sz="0" w:space="0" w:color="auto"/>
        <w:bottom w:val="none" w:sz="0" w:space="0" w:color="auto"/>
        <w:right w:val="none" w:sz="0" w:space="0" w:color="auto"/>
      </w:divBdr>
    </w:div>
    <w:div w:id="2026587376">
      <w:bodyDiv w:val="1"/>
      <w:marLeft w:val="0"/>
      <w:marRight w:val="0"/>
      <w:marTop w:val="0"/>
      <w:marBottom w:val="0"/>
      <w:divBdr>
        <w:top w:val="none" w:sz="0" w:space="0" w:color="auto"/>
        <w:left w:val="none" w:sz="0" w:space="0" w:color="auto"/>
        <w:bottom w:val="none" w:sz="0" w:space="0" w:color="auto"/>
        <w:right w:val="none" w:sz="0" w:space="0" w:color="auto"/>
      </w:divBdr>
    </w:div>
    <w:div w:id="210973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1247</Words>
  <Characters>7112</Characters>
  <Application>Microsoft Office Word</Application>
  <DocSecurity>0</DocSecurity>
  <Lines>59</Lines>
  <Paragraphs>16</Paragraphs>
  <ScaleCrop>false</ScaleCrop>
  <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Dandan Zhao</dc:creator>
  <cp:keywords/>
  <dc:description/>
  <cp:lastModifiedBy>Pratt, Lucas</cp:lastModifiedBy>
  <cp:revision>3</cp:revision>
  <dcterms:created xsi:type="dcterms:W3CDTF">2022-05-05T21:57:00Z</dcterms:created>
  <dcterms:modified xsi:type="dcterms:W3CDTF">2022-05-05T21:57:00Z</dcterms:modified>
</cp:coreProperties>
</file>