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ADDD" w14:textId="7F2E4F30" w:rsidR="00576F40" w:rsidRDefault="00576F40"/>
    <w:p w14:paraId="2EA0F3A0" w14:textId="5678771C" w:rsidR="00757D2E" w:rsidRDefault="00757D2E">
      <w:r w:rsidRPr="00A61081">
        <w:rPr>
          <w:noProof/>
        </w:rPr>
        <w:drawing>
          <wp:inline distT="0" distB="0" distL="0" distR="0" wp14:anchorId="65274654" wp14:editId="0D216DA8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AAC36" w14:textId="77777777" w:rsidR="00757D2E" w:rsidRDefault="00757D2E" w:rsidP="00757D2E">
      <w:pPr>
        <w:spacing w:line="480" w:lineRule="auto"/>
        <w:rPr>
          <w:rFonts w:ascii="Arial" w:eastAsia="DengXian" w:hAnsi="Arial" w:cs="Arial"/>
          <w:color w:val="000000" w:themeColor="text1"/>
          <w:kern w:val="0"/>
          <w:sz w:val="20"/>
          <w:szCs w:val="20"/>
        </w:rPr>
      </w:pPr>
      <w:r>
        <w:rPr>
          <w:rFonts w:ascii="Arial" w:eastAsia="DengXian" w:hAnsi="Arial" w:cs="Arial"/>
          <w:b/>
          <w:color w:val="000000" w:themeColor="text1"/>
          <w:kern w:val="0"/>
          <w:sz w:val="20"/>
          <w:szCs w:val="20"/>
        </w:rPr>
        <w:t>Supplementary Figure 1</w:t>
      </w:r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 xml:space="preserve"> Correlation analysis between changes in liver fat content and blood lipids on lipid-lowering agents in 60 MAFLD patients by MRI-PDFF evidence. </w:t>
      </w:r>
    </w:p>
    <w:p w14:paraId="51AD7074" w14:textId="4292613B" w:rsidR="00757D2E" w:rsidRPr="009E08DF" w:rsidRDefault="00757D2E" w:rsidP="00757D2E">
      <w:pPr>
        <w:spacing w:line="480" w:lineRule="auto"/>
        <w:rPr>
          <w:rFonts w:ascii="Arial" w:eastAsia="DengXian" w:hAnsi="Arial" w:cs="Arial"/>
          <w:color w:val="000000" w:themeColor="text1"/>
          <w:kern w:val="0"/>
          <w:sz w:val="20"/>
          <w:szCs w:val="20"/>
        </w:rPr>
      </w:pPr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>***</w:t>
      </w:r>
      <w:r>
        <w:rPr>
          <w:rFonts w:ascii="Arial" w:eastAsia="DengXian" w:hAnsi="Arial" w:cs="Arial"/>
          <w:i/>
          <w:color w:val="000000" w:themeColor="text1"/>
          <w:kern w:val="0"/>
          <w:sz w:val="20"/>
          <w:szCs w:val="20"/>
        </w:rPr>
        <w:t>P</w:t>
      </w:r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>＜</w:t>
      </w:r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>0.001, **</w:t>
      </w:r>
      <w:r>
        <w:rPr>
          <w:rFonts w:ascii="Arial" w:eastAsia="DengXian" w:hAnsi="Arial" w:cs="Arial"/>
          <w:i/>
          <w:color w:val="000000" w:themeColor="text1"/>
          <w:kern w:val="0"/>
          <w:sz w:val="20"/>
          <w:szCs w:val="20"/>
        </w:rPr>
        <w:t>P</w:t>
      </w:r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>＜</w:t>
      </w:r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>0.01. *</w:t>
      </w:r>
      <w:r>
        <w:rPr>
          <w:rFonts w:ascii="Arial" w:eastAsia="DengXian" w:hAnsi="Arial" w:cs="Arial"/>
          <w:i/>
          <w:color w:val="000000" w:themeColor="text1"/>
          <w:kern w:val="0"/>
          <w:sz w:val="20"/>
          <w:szCs w:val="20"/>
        </w:rPr>
        <w:t>P</w:t>
      </w:r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>＜</w:t>
      </w:r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 xml:space="preserve">0.05. </w:t>
      </w:r>
      <w:r>
        <w:rPr>
          <w:rFonts w:ascii="SimSun" w:eastAsia="SimSun" w:hAnsi="SimSun" w:cs="SimSun" w:hint="eastAsia"/>
          <w:color w:val="000000" w:themeColor="text1"/>
          <w:kern w:val="0"/>
          <w:sz w:val="20"/>
          <w:szCs w:val="20"/>
        </w:rPr>
        <w:t>△</w:t>
      </w:r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 xml:space="preserve">, changes; LFC, liver fat content; ALT, alanine </w:t>
      </w:r>
      <w:proofErr w:type="spellStart"/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>aminotransferease</w:t>
      </w:r>
      <w:proofErr w:type="spellEnd"/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 xml:space="preserve">; AST, aspartate aminotransferase; GGT, gamma </w:t>
      </w:r>
      <w:proofErr w:type="spellStart"/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>glutamyltranspeptidase</w:t>
      </w:r>
      <w:proofErr w:type="spellEnd"/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 xml:space="preserve">; TC, total cholesterol; TG, triglyceride; LDL-c, low-density lipoprotein cholesterol; </w:t>
      </w:r>
      <w:proofErr w:type="spellStart"/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>ApoE</w:t>
      </w:r>
      <w:proofErr w:type="spellEnd"/>
      <w:r>
        <w:rPr>
          <w:rFonts w:ascii="Arial" w:eastAsia="DengXian" w:hAnsi="Arial" w:cs="Arial"/>
          <w:color w:val="000000" w:themeColor="text1"/>
          <w:kern w:val="0"/>
          <w:sz w:val="20"/>
          <w:szCs w:val="20"/>
        </w:rPr>
        <w:t>, apolipoprotein E.</w:t>
      </w:r>
    </w:p>
    <w:p w14:paraId="4B919CE1" w14:textId="77777777" w:rsidR="00757D2E" w:rsidRDefault="00757D2E">
      <w:pPr>
        <w:sectPr w:rsidR="00757D2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B498186" w14:textId="77777777" w:rsidR="00757D2E" w:rsidRPr="00AE70C5" w:rsidRDefault="00757D2E" w:rsidP="00757D2E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E70C5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Supplementary table 1 Comparison of clinical and laboratory characteristics’ changes between lipid-lowering group and control group </w:t>
      </w:r>
    </w:p>
    <w:tbl>
      <w:tblPr>
        <w:tblStyle w:val="TableGrid"/>
        <w:tblW w:w="143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66"/>
        <w:gridCol w:w="963"/>
        <w:gridCol w:w="993"/>
        <w:gridCol w:w="992"/>
        <w:gridCol w:w="992"/>
        <w:gridCol w:w="1021"/>
        <w:gridCol w:w="992"/>
        <w:gridCol w:w="992"/>
        <w:gridCol w:w="993"/>
        <w:gridCol w:w="992"/>
        <w:gridCol w:w="1134"/>
        <w:gridCol w:w="992"/>
        <w:gridCol w:w="992"/>
        <w:gridCol w:w="851"/>
      </w:tblGrid>
      <w:tr w:rsidR="00757D2E" w:rsidRPr="00AE70C5" w14:paraId="342139BA" w14:textId="77777777" w:rsidTr="00757D2E">
        <w:tc>
          <w:tcPr>
            <w:tcW w:w="1466" w:type="dxa"/>
            <w:vMerge w:val="restart"/>
            <w:vAlign w:val="center"/>
          </w:tcPr>
          <w:p w14:paraId="7DFAD07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5953" w:type="dxa"/>
            <w:gridSpan w:val="6"/>
          </w:tcPr>
          <w:p w14:paraId="1A1C368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bCs/>
                <w:sz w:val="16"/>
                <w:szCs w:val="16"/>
              </w:rPr>
              <w:t>Lipid</w:t>
            </w: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Pr="00AE70C5">
              <w:rPr>
                <w:rFonts w:ascii="Arial" w:hAnsi="Arial" w:cs="Arial"/>
                <w:bCs/>
                <w:sz w:val="16"/>
                <w:szCs w:val="16"/>
              </w:rPr>
              <w:t>lowering group</w:t>
            </w:r>
            <w:r w:rsidRPr="00AE70C5">
              <w:rPr>
                <w:rFonts w:ascii="Arial" w:hAnsi="Arial" w:cs="Arial"/>
                <w:sz w:val="16"/>
                <w:szCs w:val="16"/>
              </w:rPr>
              <w:t>(n=325)</w:t>
            </w:r>
          </w:p>
        </w:tc>
        <w:tc>
          <w:tcPr>
            <w:tcW w:w="6095" w:type="dxa"/>
            <w:gridSpan w:val="6"/>
          </w:tcPr>
          <w:p w14:paraId="4764B60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bCs/>
                <w:sz w:val="16"/>
                <w:szCs w:val="16"/>
              </w:rPr>
              <w:t xml:space="preserve"> Control group</w:t>
            </w:r>
            <w:r w:rsidRPr="00AE70C5">
              <w:rPr>
                <w:rFonts w:ascii="Arial" w:hAnsi="Arial" w:cs="Arial"/>
                <w:sz w:val="16"/>
                <w:szCs w:val="16"/>
              </w:rPr>
              <w:t>(n=216)</w:t>
            </w:r>
          </w:p>
        </w:tc>
        <w:tc>
          <w:tcPr>
            <w:tcW w:w="851" w:type="dxa"/>
            <w:vMerge w:val="restart"/>
            <w:vAlign w:val="center"/>
          </w:tcPr>
          <w:p w14:paraId="7DA8145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P</w:t>
            </w:r>
          </w:p>
        </w:tc>
      </w:tr>
      <w:tr w:rsidR="00757D2E" w:rsidRPr="00AE70C5" w14:paraId="7C5BD1E2" w14:textId="77777777" w:rsidTr="00757D2E">
        <w:tc>
          <w:tcPr>
            <w:tcW w:w="1466" w:type="dxa"/>
            <w:vMerge/>
          </w:tcPr>
          <w:p w14:paraId="79B0729A" w14:textId="77777777" w:rsidR="00757D2E" w:rsidRPr="00AE70C5" w:rsidRDefault="00757D2E" w:rsidP="005E29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</w:tcPr>
          <w:p w14:paraId="01297C9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Baseline</w:t>
            </w:r>
          </w:p>
        </w:tc>
        <w:tc>
          <w:tcPr>
            <w:tcW w:w="993" w:type="dxa"/>
          </w:tcPr>
          <w:p w14:paraId="2F9CEC5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 Month</w:t>
            </w:r>
          </w:p>
        </w:tc>
        <w:tc>
          <w:tcPr>
            <w:tcW w:w="992" w:type="dxa"/>
          </w:tcPr>
          <w:p w14:paraId="3223B6C0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 Months</w:t>
            </w:r>
          </w:p>
        </w:tc>
        <w:tc>
          <w:tcPr>
            <w:tcW w:w="992" w:type="dxa"/>
          </w:tcPr>
          <w:p w14:paraId="1F26AD5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 Months</w:t>
            </w:r>
          </w:p>
        </w:tc>
        <w:tc>
          <w:tcPr>
            <w:tcW w:w="1021" w:type="dxa"/>
          </w:tcPr>
          <w:p w14:paraId="29D5C78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9 Months</w:t>
            </w:r>
          </w:p>
        </w:tc>
        <w:tc>
          <w:tcPr>
            <w:tcW w:w="992" w:type="dxa"/>
          </w:tcPr>
          <w:p w14:paraId="0954561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12 Months</w:t>
            </w:r>
          </w:p>
        </w:tc>
        <w:tc>
          <w:tcPr>
            <w:tcW w:w="992" w:type="dxa"/>
          </w:tcPr>
          <w:p w14:paraId="037813A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Baseline</w:t>
            </w:r>
          </w:p>
        </w:tc>
        <w:tc>
          <w:tcPr>
            <w:tcW w:w="993" w:type="dxa"/>
          </w:tcPr>
          <w:p w14:paraId="3096B49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 Month</w:t>
            </w:r>
          </w:p>
        </w:tc>
        <w:tc>
          <w:tcPr>
            <w:tcW w:w="992" w:type="dxa"/>
          </w:tcPr>
          <w:p w14:paraId="209AC88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 Months</w:t>
            </w:r>
          </w:p>
        </w:tc>
        <w:tc>
          <w:tcPr>
            <w:tcW w:w="1134" w:type="dxa"/>
          </w:tcPr>
          <w:p w14:paraId="6D0CBA8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 Months</w:t>
            </w:r>
          </w:p>
        </w:tc>
        <w:tc>
          <w:tcPr>
            <w:tcW w:w="992" w:type="dxa"/>
          </w:tcPr>
          <w:p w14:paraId="1C5D95F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9 Months</w:t>
            </w:r>
          </w:p>
        </w:tc>
        <w:tc>
          <w:tcPr>
            <w:tcW w:w="992" w:type="dxa"/>
          </w:tcPr>
          <w:p w14:paraId="4D4E113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12 Months</w:t>
            </w:r>
          </w:p>
        </w:tc>
        <w:tc>
          <w:tcPr>
            <w:tcW w:w="851" w:type="dxa"/>
            <w:vMerge/>
          </w:tcPr>
          <w:p w14:paraId="46F6926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D2E" w:rsidRPr="00AE70C5" w14:paraId="5DC627A2" w14:textId="77777777" w:rsidTr="00757D2E">
        <w:tc>
          <w:tcPr>
            <w:tcW w:w="1466" w:type="dxa"/>
          </w:tcPr>
          <w:p w14:paraId="698FC216" w14:textId="48C02B88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 xml:space="preserve">Weight, </w:t>
            </w:r>
            <w:r w:rsidR="001008D7">
              <w:rPr>
                <w:rFonts w:ascii="Arial" w:hAnsi="Arial" w:cs="Arial"/>
                <w:sz w:val="16"/>
                <w:szCs w:val="16"/>
              </w:rPr>
              <w:t>k</w:t>
            </w:r>
            <w:r w:rsidRPr="00AE70C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963" w:type="dxa"/>
          </w:tcPr>
          <w:p w14:paraId="4B15B0E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72.6±12.9</w:t>
            </w:r>
          </w:p>
        </w:tc>
        <w:tc>
          <w:tcPr>
            <w:tcW w:w="993" w:type="dxa"/>
          </w:tcPr>
          <w:p w14:paraId="1A30E29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72.2±12.5</w:t>
            </w:r>
          </w:p>
        </w:tc>
        <w:tc>
          <w:tcPr>
            <w:tcW w:w="992" w:type="dxa"/>
          </w:tcPr>
          <w:p w14:paraId="60709B2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72.2±12.9</w:t>
            </w:r>
          </w:p>
        </w:tc>
        <w:tc>
          <w:tcPr>
            <w:tcW w:w="992" w:type="dxa"/>
          </w:tcPr>
          <w:p w14:paraId="5AFE30F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71.7±12.9</w:t>
            </w:r>
          </w:p>
        </w:tc>
        <w:tc>
          <w:tcPr>
            <w:tcW w:w="1021" w:type="dxa"/>
          </w:tcPr>
          <w:p w14:paraId="64AA4EB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71.7±12.5</w:t>
            </w:r>
          </w:p>
        </w:tc>
        <w:tc>
          <w:tcPr>
            <w:tcW w:w="992" w:type="dxa"/>
          </w:tcPr>
          <w:p w14:paraId="749AEFD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71.6±12.5</w:t>
            </w:r>
          </w:p>
        </w:tc>
        <w:tc>
          <w:tcPr>
            <w:tcW w:w="992" w:type="dxa"/>
          </w:tcPr>
          <w:p w14:paraId="76F0D74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73.7±11.5</w:t>
            </w:r>
          </w:p>
        </w:tc>
        <w:tc>
          <w:tcPr>
            <w:tcW w:w="993" w:type="dxa"/>
          </w:tcPr>
          <w:p w14:paraId="107F076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73.7±11.3</w:t>
            </w:r>
          </w:p>
        </w:tc>
        <w:tc>
          <w:tcPr>
            <w:tcW w:w="992" w:type="dxa"/>
          </w:tcPr>
          <w:p w14:paraId="744C8B3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73.6±11.6</w:t>
            </w:r>
          </w:p>
        </w:tc>
        <w:tc>
          <w:tcPr>
            <w:tcW w:w="1134" w:type="dxa"/>
          </w:tcPr>
          <w:p w14:paraId="37863DD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73.4±11.6</w:t>
            </w:r>
          </w:p>
        </w:tc>
        <w:tc>
          <w:tcPr>
            <w:tcW w:w="992" w:type="dxa"/>
          </w:tcPr>
          <w:p w14:paraId="33FF07B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73.5±12.2</w:t>
            </w:r>
          </w:p>
        </w:tc>
        <w:tc>
          <w:tcPr>
            <w:tcW w:w="992" w:type="dxa"/>
          </w:tcPr>
          <w:p w14:paraId="59D7000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73.3±11.7</w:t>
            </w:r>
          </w:p>
        </w:tc>
        <w:tc>
          <w:tcPr>
            <w:tcW w:w="851" w:type="dxa"/>
          </w:tcPr>
          <w:p w14:paraId="282991A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0.069</w:t>
            </w:r>
          </w:p>
        </w:tc>
      </w:tr>
      <w:tr w:rsidR="00757D2E" w:rsidRPr="00AE70C5" w14:paraId="4D9ECC18" w14:textId="77777777" w:rsidTr="00757D2E">
        <w:tc>
          <w:tcPr>
            <w:tcW w:w="1466" w:type="dxa"/>
          </w:tcPr>
          <w:p w14:paraId="15EB5BE1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BMI, kg/m</w:t>
            </w:r>
            <w:r w:rsidRPr="00AE70C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3" w:type="dxa"/>
          </w:tcPr>
          <w:p w14:paraId="01307B0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26.0±3.5</w:t>
            </w:r>
          </w:p>
        </w:tc>
        <w:tc>
          <w:tcPr>
            <w:tcW w:w="993" w:type="dxa"/>
          </w:tcPr>
          <w:p w14:paraId="3BED003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25.7±3.4</w:t>
            </w:r>
          </w:p>
        </w:tc>
        <w:tc>
          <w:tcPr>
            <w:tcW w:w="992" w:type="dxa"/>
          </w:tcPr>
          <w:p w14:paraId="0E2EA9D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25.7±3.4</w:t>
            </w:r>
          </w:p>
        </w:tc>
        <w:tc>
          <w:tcPr>
            <w:tcW w:w="992" w:type="dxa"/>
          </w:tcPr>
          <w:p w14:paraId="2F37145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25.6±3.4</w:t>
            </w:r>
          </w:p>
        </w:tc>
        <w:tc>
          <w:tcPr>
            <w:tcW w:w="1021" w:type="dxa"/>
          </w:tcPr>
          <w:p w14:paraId="6F1543D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25.6±3.4</w:t>
            </w:r>
          </w:p>
        </w:tc>
        <w:tc>
          <w:tcPr>
            <w:tcW w:w="992" w:type="dxa"/>
          </w:tcPr>
          <w:p w14:paraId="1DD9A72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25.5±3.4</w:t>
            </w:r>
          </w:p>
        </w:tc>
        <w:tc>
          <w:tcPr>
            <w:tcW w:w="992" w:type="dxa"/>
          </w:tcPr>
          <w:p w14:paraId="41EED87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26.0±3.1</w:t>
            </w:r>
          </w:p>
        </w:tc>
        <w:tc>
          <w:tcPr>
            <w:tcW w:w="993" w:type="dxa"/>
          </w:tcPr>
          <w:p w14:paraId="02F4124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26.1±3.4</w:t>
            </w:r>
          </w:p>
        </w:tc>
        <w:tc>
          <w:tcPr>
            <w:tcW w:w="992" w:type="dxa"/>
          </w:tcPr>
          <w:p w14:paraId="686DB94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26.4±5.7</w:t>
            </w:r>
          </w:p>
        </w:tc>
        <w:tc>
          <w:tcPr>
            <w:tcW w:w="1134" w:type="dxa"/>
          </w:tcPr>
          <w:p w14:paraId="5468EAC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26.0±3.3</w:t>
            </w:r>
          </w:p>
        </w:tc>
        <w:tc>
          <w:tcPr>
            <w:tcW w:w="992" w:type="dxa"/>
          </w:tcPr>
          <w:p w14:paraId="58049270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26.0±3.3</w:t>
            </w:r>
          </w:p>
        </w:tc>
        <w:tc>
          <w:tcPr>
            <w:tcW w:w="992" w:type="dxa"/>
          </w:tcPr>
          <w:p w14:paraId="4272B5F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26.0±3.3</w:t>
            </w:r>
          </w:p>
        </w:tc>
        <w:tc>
          <w:tcPr>
            <w:tcW w:w="851" w:type="dxa"/>
          </w:tcPr>
          <w:p w14:paraId="45BBB86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0.145</w:t>
            </w:r>
          </w:p>
        </w:tc>
      </w:tr>
      <w:tr w:rsidR="00757D2E" w:rsidRPr="00AE70C5" w14:paraId="31B6F111" w14:textId="77777777" w:rsidTr="00757D2E">
        <w:tc>
          <w:tcPr>
            <w:tcW w:w="1466" w:type="dxa"/>
          </w:tcPr>
          <w:p w14:paraId="60088BC9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WC, cm</w:t>
            </w:r>
          </w:p>
        </w:tc>
        <w:tc>
          <w:tcPr>
            <w:tcW w:w="963" w:type="dxa"/>
          </w:tcPr>
          <w:p w14:paraId="42E77A6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88.4±9.3</w:t>
            </w:r>
          </w:p>
        </w:tc>
        <w:tc>
          <w:tcPr>
            <w:tcW w:w="993" w:type="dxa"/>
          </w:tcPr>
          <w:p w14:paraId="454FC03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87.0±9.0</w:t>
            </w:r>
          </w:p>
        </w:tc>
        <w:tc>
          <w:tcPr>
            <w:tcW w:w="992" w:type="dxa"/>
          </w:tcPr>
          <w:p w14:paraId="1F8D24E5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87.6±9.0</w:t>
            </w:r>
          </w:p>
        </w:tc>
        <w:tc>
          <w:tcPr>
            <w:tcW w:w="992" w:type="dxa"/>
          </w:tcPr>
          <w:p w14:paraId="04CD19C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87.5±9.3</w:t>
            </w:r>
          </w:p>
        </w:tc>
        <w:tc>
          <w:tcPr>
            <w:tcW w:w="1021" w:type="dxa"/>
          </w:tcPr>
          <w:p w14:paraId="4B6347D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87.4±9.1</w:t>
            </w:r>
          </w:p>
        </w:tc>
        <w:tc>
          <w:tcPr>
            <w:tcW w:w="992" w:type="dxa"/>
          </w:tcPr>
          <w:p w14:paraId="3AC85E7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87.4±8.8</w:t>
            </w:r>
          </w:p>
        </w:tc>
        <w:tc>
          <w:tcPr>
            <w:tcW w:w="992" w:type="dxa"/>
          </w:tcPr>
          <w:p w14:paraId="33DE01F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89.3±8.2</w:t>
            </w:r>
          </w:p>
        </w:tc>
        <w:tc>
          <w:tcPr>
            <w:tcW w:w="993" w:type="dxa"/>
          </w:tcPr>
          <w:p w14:paraId="66FEDDD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89.4±8.7</w:t>
            </w:r>
          </w:p>
        </w:tc>
        <w:tc>
          <w:tcPr>
            <w:tcW w:w="992" w:type="dxa"/>
          </w:tcPr>
          <w:p w14:paraId="5A914AE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89.2±8.9</w:t>
            </w:r>
          </w:p>
        </w:tc>
        <w:tc>
          <w:tcPr>
            <w:tcW w:w="1134" w:type="dxa"/>
          </w:tcPr>
          <w:p w14:paraId="12F3A34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89.4±8.9</w:t>
            </w:r>
          </w:p>
        </w:tc>
        <w:tc>
          <w:tcPr>
            <w:tcW w:w="992" w:type="dxa"/>
          </w:tcPr>
          <w:p w14:paraId="27CB1A4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89.4±8.9</w:t>
            </w:r>
          </w:p>
        </w:tc>
        <w:tc>
          <w:tcPr>
            <w:tcW w:w="992" w:type="dxa"/>
          </w:tcPr>
          <w:p w14:paraId="35BC06F0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89.3±8.8</w:t>
            </w:r>
          </w:p>
        </w:tc>
        <w:tc>
          <w:tcPr>
            <w:tcW w:w="851" w:type="dxa"/>
          </w:tcPr>
          <w:p w14:paraId="0962E34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0.065</w:t>
            </w:r>
          </w:p>
        </w:tc>
      </w:tr>
      <w:tr w:rsidR="00757D2E" w:rsidRPr="00AE70C5" w14:paraId="6B05E7F9" w14:textId="77777777" w:rsidTr="00757D2E">
        <w:tc>
          <w:tcPr>
            <w:tcW w:w="1466" w:type="dxa"/>
          </w:tcPr>
          <w:p w14:paraId="524AE8D3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SBP, mmHg</w:t>
            </w:r>
          </w:p>
        </w:tc>
        <w:tc>
          <w:tcPr>
            <w:tcW w:w="963" w:type="dxa"/>
          </w:tcPr>
          <w:p w14:paraId="1ED2C3B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129±16</w:t>
            </w:r>
          </w:p>
        </w:tc>
        <w:tc>
          <w:tcPr>
            <w:tcW w:w="993" w:type="dxa"/>
          </w:tcPr>
          <w:p w14:paraId="16AB0DE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130±16</w:t>
            </w:r>
          </w:p>
        </w:tc>
        <w:tc>
          <w:tcPr>
            <w:tcW w:w="992" w:type="dxa"/>
          </w:tcPr>
          <w:p w14:paraId="3B407F1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130±17</w:t>
            </w:r>
          </w:p>
        </w:tc>
        <w:tc>
          <w:tcPr>
            <w:tcW w:w="992" w:type="dxa"/>
          </w:tcPr>
          <w:p w14:paraId="3458E6C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130±17</w:t>
            </w:r>
          </w:p>
        </w:tc>
        <w:tc>
          <w:tcPr>
            <w:tcW w:w="1021" w:type="dxa"/>
          </w:tcPr>
          <w:p w14:paraId="519A546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129±17</w:t>
            </w:r>
          </w:p>
        </w:tc>
        <w:tc>
          <w:tcPr>
            <w:tcW w:w="992" w:type="dxa"/>
          </w:tcPr>
          <w:p w14:paraId="28A5EEA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129±16</w:t>
            </w:r>
          </w:p>
        </w:tc>
        <w:tc>
          <w:tcPr>
            <w:tcW w:w="992" w:type="dxa"/>
          </w:tcPr>
          <w:p w14:paraId="00C07B3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128±16</w:t>
            </w:r>
          </w:p>
        </w:tc>
        <w:tc>
          <w:tcPr>
            <w:tcW w:w="993" w:type="dxa"/>
          </w:tcPr>
          <w:p w14:paraId="7342E56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128±16</w:t>
            </w:r>
          </w:p>
        </w:tc>
        <w:tc>
          <w:tcPr>
            <w:tcW w:w="992" w:type="dxa"/>
          </w:tcPr>
          <w:p w14:paraId="6868BCF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128±15</w:t>
            </w:r>
          </w:p>
        </w:tc>
        <w:tc>
          <w:tcPr>
            <w:tcW w:w="1134" w:type="dxa"/>
          </w:tcPr>
          <w:p w14:paraId="1526862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128±16</w:t>
            </w:r>
          </w:p>
        </w:tc>
        <w:tc>
          <w:tcPr>
            <w:tcW w:w="992" w:type="dxa"/>
          </w:tcPr>
          <w:p w14:paraId="01F677D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128±16</w:t>
            </w:r>
          </w:p>
        </w:tc>
        <w:tc>
          <w:tcPr>
            <w:tcW w:w="992" w:type="dxa"/>
          </w:tcPr>
          <w:p w14:paraId="67613B5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128±15</w:t>
            </w:r>
          </w:p>
        </w:tc>
        <w:tc>
          <w:tcPr>
            <w:tcW w:w="851" w:type="dxa"/>
          </w:tcPr>
          <w:p w14:paraId="182F561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0.430</w:t>
            </w:r>
          </w:p>
        </w:tc>
      </w:tr>
      <w:tr w:rsidR="00757D2E" w:rsidRPr="00AE70C5" w14:paraId="40A6EC4B" w14:textId="77777777" w:rsidTr="00757D2E">
        <w:tc>
          <w:tcPr>
            <w:tcW w:w="1466" w:type="dxa"/>
          </w:tcPr>
          <w:p w14:paraId="5CA129D3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DBP, mmHg</w:t>
            </w:r>
          </w:p>
        </w:tc>
        <w:tc>
          <w:tcPr>
            <w:tcW w:w="963" w:type="dxa"/>
          </w:tcPr>
          <w:p w14:paraId="2DCE72E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84±13</w:t>
            </w:r>
          </w:p>
        </w:tc>
        <w:tc>
          <w:tcPr>
            <w:tcW w:w="993" w:type="dxa"/>
          </w:tcPr>
          <w:p w14:paraId="641B9775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85±13</w:t>
            </w:r>
          </w:p>
        </w:tc>
        <w:tc>
          <w:tcPr>
            <w:tcW w:w="992" w:type="dxa"/>
          </w:tcPr>
          <w:p w14:paraId="118E478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84±13</w:t>
            </w:r>
          </w:p>
        </w:tc>
        <w:tc>
          <w:tcPr>
            <w:tcW w:w="992" w:type="dxa"/>
          </w:tcPr>
          <w:p w14:paraId="1A5B190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84±13</w:t>
            </w:r>
          </w:p>
        </w:tc>
        <w:tc>
          <w:tcPr>
            <w:tcW w:w="1021" w:type="dxa"/>
          </w:tcPr>
          <w:p w14:paraId="33DCF01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85±13</w:t>
            </w:r>
          </w:p>
        </w:tc>
        <w:tc>
          <w:tcPr>
            <w:tcW w:w="992" w:type="dxa"/>
          </w:tcPr>
          <w:p w14:paraId="3DF3C9E5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84±13</w:t>
            </w:r>
          </w:p>
        </w:tc>
        <w:tc>
          <w:tcPr>
            <w:tcW w:w="992" w:type="dxa"/>
          </w:tcPr>
          <w:p w14:paraId="4C9535B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83±13</w:t>
            </w:r>
          </w:p>
        </w:tc>
        <w:tc>
          <w:tcPr>
            <w:tcW w:w="993" w:type="dxa"/>
          </w:tcPr>
          <w:p w14:paraId="133AEAC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83±12</w:t>
            </w:r>
          </w:p>
        </w:tc>
        <w:tc>
          <w:tcPr>
            <w:tcW w:w="992" w:type="dxa"/>
          </w:tcPr>
          <w:p w14:paraId="564C9AD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83±13</w:t>
            </w:r>
          </w:p>
        </w:tc>
        <w:tc>
          <w:tcPr>
            <w:tcW w:w="1134" w:type="dxa"/>
          </w:tcPr>
          <w:p w14:paraId="53DD3B2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83±12</w:t>
            </w:r>
          </w:p>
        </w:tc>
        <w:tc>
          <w:tcPr>
            <w:tcW w:w="992" w:type="dxa"/>
          </w:tcPr>
          <w:p w14:paraId="6933AD45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83±12</w:t>
            </w:r>
          </w:p>
        </w:tc>
        <w:tc>
          <w:tcPr>
            <w:tcW w:w="992" w:type="dxa"/>
          </w:tcPr>
          <w:p w14:paraId="7E8B294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83±12</w:t>
            </w:r>
          </w:p>
        </w:tc>
        <w:tc>
          <w:tcPr>
            <w:tcW w:w="851" w:type="dxa"/>
          </w:tcPr>
          <w:p w14:paraId="3BBC44C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0.251</w:t>
            </w:r>
          </w:p>
        </w:tc>
      </w:tr>
      <w:tr w:rsidR="00757D2E" w:rsidRPr="00AE70C5" w14:paraId="7403A49D" w14:textId="77777777" w:rsidTr="00757D2E">
        <w:tc>
          <w:tcPr>
            <w:tcW w:w="1466" w:type="dxa"/>
          </w:tcPr>
          <w:p w14:paraId="5EC3D1F6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ALT, U/L</w:t>
            </w:r>
          </w:p>
        </w:tc>
        <w:tc>
          <w:tcPr>
            <w:tcW w:w="963" w:type="dxa"/>
          </w:tcPr>
          <w:p w14:paraId="195AA69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80±37</w:t>
            </w:r>
          </w:p>
        </w:tc>
        <w:tc>
          <w:tcPr>
            <w:tcW w:w="993" w:type="dxa"/>
          </w:tcPr>
          <w:p w14:paraId="45B652C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54±29</w:t>
            </w:r>
          </w:p>
        </w:tc>
        <w:tc>
          <w:tcPr>
            <w:tcW w:w="992" w:type="dxa"/>
          </w:tcPr>
          <w:p w14:paraId="7E92D7F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44±25</w:t>
            </w:r>
          </w:p>
        </w:tc>
        <w:tc>
          <w:tcPr>
            <w:tcW w:w="992" w:type="dxa"/>
          </w:tcPr>
          <w:p w14:paraId="6274DF1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36±26</w:t>
            </w:r>
          </w:p>
        </w:tc>
        <w:tc>
          <w:tcPr>
            <w:tcW w:w="1021" w:type="dxa"/>
          </w:tcPr>
          <w:p w14:paraId="38A09CC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32±17</w:t>
            </w:r>
          </w:p>
        </w:tc>
        <w:tc>
          <w:tcPr>
            <w:tcW w:w="992" w:type="dxa"/>
          </w:tcPr>
          <w:p w14:paraId="04AB4315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26±15</w:t>
            </w:r>
          </w:p>
        </w:tc>
        <w:tc>
          <w:tcPr>
            <w:tcW w:w="992" w:type="dxa"/>
          </w:tcPr>
          <w:p w14:paraId="3939265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78±34</w:t>
            </w:r>
          </w:p>
        </w:tc>
        <w:tc>
          <w:tcPr>
            <w:tcW w:w="993" w:type="dxa"/>
          </w:tcPr>
          <w:p w14:paraId="60819E4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76±34</w:t>
            </w:r>
          </w:p>
        </w:tc>
        <w:tc>
          <w:tcPr>
            <w:tcW w:w="992" w:type="dxa"/>
          </w:tcPr>
          <w:p w14:paraId="67A27B4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77±33</w:t>
            </w:r>
          </w:p>
        </w:tc>
        <w:tc>
          <w:tcPr>
            <w:tcW w:w="1134" w:type="dxa"/>
          </w:tcPr>
          <w:p w14:paraId="5F6089C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76±33</w:t>
            </w:r>
          </w:p>
        </w:tc>
        <w:tc>
          <w:tcPr>
            <w:tcW w:w="992" w:type="dxa"/>
          </w:tcPr>
          <w:p w14:paraId="159213C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75±34</w:t>
            </w:r>
          </w:p>
        </w:tc>
        <w:tc>
          <w:tcPr>
            <w:tcW w:w="992" w:type="dxa"/>
          </w:tcPr>
          <w:p w14:paraId="200D582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74±33</w:t>
            </w:r>
          </w:p>
        </w:tc>
        <w:tc>
          <w:tcPr>
            <w:tcW w:w="851" w:type="dxa"/>
          </w:tcPr>
          <w:p w14:paraId="3AFC16C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＜</w:t>
            </w:r>
            <w:r w:rsidRPr="00AE70C5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757D2E" w:rsidRPr="00AE70C5" w14:paraId="56275D39" w14:textId="77777777" w:rsidTr="00757D2E">
        <w:tc>
          <w:tcPr>
            <w:tcW w:w="1466" w:type="dxa"/>
          </w:tcPr>
          <w:p w14:paraId="4ACF1BB0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AST, U/L</w:t>
            </w:r>
          </w:p>
        </w:tc>
        <w:tc>
          <w:tcPr>
            <w:tcW w:w="963" w:type="dxa"/>
          </w:tcPr>
          <w:p w14:paraId="0666042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52±31</w:t>
            </w:r>
          </w:p>
        </w:tc>
        <w:tc>
          <w:tcPr>
            <w:tcW w:w="993" w:type="dxa"/>
          </w:tcPr>
          <w:p w14:paraId="12B953F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45±29</w:t>
            </w:r>
          </w:p>
        </w:tc>
        <w:tc>
          <w:tcPr>
            <w:tcW w:w="992" w:type="dxa"/>
          </w:tcPr>
          <w:p w14:paraId="6AD7B6E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33±16</w:t>
            </w:r>
          </w:p>
        </w:tc>
        <w:tc>
          <w:tcPr>
            <w:tcW w:w="992" w:type="dxa"/>
          </w:tcPr>
          <w:p w14:paraId="709072E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28±10</w:t>
            </w:r>
          </w:p>
        </w:tc>
        <w:tc>
          <w:tcPr>
            <w:tcW w:w="1021" w:type="dxa"/>
          </w:tcPr>
          <w:p w14:paraId="7095616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26±9</w:t>
            </w:r>
          </w:p>
        </w:tc>
        <w:tc>
          <w:tcPr>
            <w:tcW w:w="992" w:type="dxa"/>
          </w:tcPr>
          <w:p w14:paraId="2DC7C4D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25±13</w:t>
            </w:r>
          </w:p>
        </w:tc>
        <w:tc>
          <w:tcPr>
            <w:tcW w:w="992" w:type="dxa"/>
          </w:tcPr>
          <w:p w14:paraId="63D7BDD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53±33</w:t>
            </w:r>
          </w:p>
        </w:tc>
        <w:tc>
          <w:tcPr>
            <w:tcW w:w="993" w:type="dxa"/>
          </w:tcPr>
          <w:p w14:paraId="669A57A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50±29</w:t>
            </w:r>
          </w:p>
        </w:tc>
        <w:tc>
          <w:tcPr>
            <w:tcW w:w="992" w:type="dxa"/>
          </w:tcPr>
          <w:p w14:paraId="4A21F2F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48±23</w:t>
            </w:r>
          </w:p>
        </w:tc>
        <w:tc>
          <w:tcPr>
            <w:tcW w:w="1134" w:type="dxa"/>
          </w:tcPr>
          <w:p w14:paraId="1371EDC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50±22</w:t>
            </w:r>
          </w:p>
        </w:tc>
        <w:tc>
          <w:tcPr>
            <w:tcW w:w="992" w:type="dxa"/>
          </w:tcPr>
          <w:p w14:paraId="14BAD5A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48±22</w:t>
            </w:r>
          </w:p>
        </w:tc>
        <w:tc>
          <w:tcPr>
            <w:tcW w:w="992" w:type="dxa"/>
          </w:tcPr>
          <w:p w14:paraId="5EA3985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49±22</w:t>
            </w:r>
          </w:p>
        </w:tc>
        <w:tc>
          <w:tcPr>
            <w:tcW w:w="851" w:type="dxa"/>
          </w:tcPr>
          <w:p w14:paraId="4518740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＜</w:t>
            </w:r>
            <w:r w:rsidRPr="00AE70C5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757D2E" w:rsidRPr="00AE70C5" w14:paraId="7E979C57" w14:textId="77777777" w:rsidTr="00757D2E">
        <w:tc>
          <w:tcPr>
            <w:tcW w:w="1466" w:type="dxa"/>
          </w:tcPr>
          <w:p w14:paraId="3F302E25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GGT, U/L</w:t>
            </w:r>
          </w:p>
        </w:tc>
        <w:tc>
          <w:tcPr>
            <w:tcW w:w="963" w:type="dxa"/>
          </w:tcPr>
          <w:p w14:paraId="3667247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89±61</w:t>
            </w:r>
          </w:p>
        </w:tc>
        <w:tc>
          <w:tcPr>
            <w:tcW w:w="993" w:type="dxa"/>
          </w:tcPr>
          <w:p w14:paraId="2DEFFAE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72±48</w:t>
            </w:r>
          </w:p>
        </w:tc>
        <w:tc>
          <w:tcPr>
            <w:tcW w:w="992" w:type="dxa"/>
          </w:tcPr>
          <w:p w14:paraId="6A7A00F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57±37</w:t>
            </w:r>
          </w:p>
        </w:tc>
        <w:tc>
          <w:tcPr>
            <w:tcW w:w="992" w:type="dxa"/>
          </w:tcPr>
          <w:p w14:paraId="65838CF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50±30</w:t>
            </w:r>
          </w:p>
        </w:tc>
        <w:tc>
          <w:tcPr>
            <w:tcW w:w="1021" w:type="dxa"/>
          </w:tcPr>
          <w:p w14:paraId="02C306D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44±22</w:t>
            </w:r>
          </w:p>
        </w:tc>
        <w:tc>
          <w:tcPr>
            <w:tcW w:w="992" w:type="dxa"/>
          </w:tcPr>
          <w:p w14:paraId="0EEB3C2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40±19</w:t>
            </w:r>
          </w:p>
        </w:tc>
        <w:tc>
          <w:tcPr>
            <w:tcW w:w="992" w:type="dxa"/>
          </w:tcPr>
          <w:p w14:paraId="716F854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89±58</w:t>
            </w:r>
          </w:p>
        </w:tc>
        <w:tc>
          <w:tcPr>
            <w:tcW w:w="993" w:type="dxa"/>
          </w:tcPr>
          <w:p w14:paraId="5E58CED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93±55</w:t>
            </w:r>
          </w:p>
        </w:tc>
        <w:tc>
          <w:tcPr>
            <w:tcW w:w="992" w:type="dxa"/>
          </w:tcPr>
          <w:p w14:paraId="10048E4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85±50</w:t>
            </w:r>
          </w:p>
        </w:tc>
        <w:tc>
          <w:tcPr>
            <w:tcW w:w="1134" w:type="dxa"/>
          </w:tcPr>
          <w:p w14:paraId="19D3617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83±46</w:t>
            </w:r>
          </w:p>
        </w:tc>
        <w:tc>
          <w:tcPr>
            <w:tcW w:w="992" w:type="dxa"/>
          </w:tcPr>
          <w:p w14:paraId="5D4F992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85±47</w:t>
            </w:r>
          </w:p>
        </w:tc>
        <w:tc>
          <w:tcPr>
            <w:tcW w:w="992" w:type="dxa"/>
          </w:tcPr>
          <w:p w14:paraId="51B3557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82±41</w:t>
            </w:r>
          </w:p>
        </w:tc>
        <w:tc>
          <w:tcPr>
            <w:tcW w:w="851" w:type="dxa"/>
          </w:tcPr>
          <w:p w14:paraId="67E2B070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＜</w:t>
            </w:r>
            <w:r w:rsidRPr="00AE70C5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757D2E" w:rsidRPr="00AE70C5" w14:paraId="726B216F" w14:textId="77777777" w:rsidTr="00757D2E">
        <w:tc>
          <w:tcPr>
            <w:tcW w:w="1466" w:type="dxa"/>
          </w:tcPr>
          <w:p w14:paraId="1955A5C7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TC, mmol/L</w:t>
            </w:r>
          </w:p>
        </w:tc>
        <w:tc>
          <w:tcPr>
            <w:tcW w:w="963" w:type="dxa"/>
          </w:tcPr>
          <w:p w14:paraId="05C573A0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6.1±1.3</w:t>
            </w:r>
          </w:p>
        </w:tc>
        <w:tc>
          <w:tcPr>
            <w:tcW w:w="993" w:type="dxa"/>
          </w:tcPr>
          <w:p w14:paraId="02F17AA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5.2±1.2</w:t>
            </w:r>
          </w:p>
        </w:tc>
        <w:tc>
          <w:tcPr>
            <w:tcW w:w="992" w:type="dxa"/>
          </w:tcPr>
          <w:p w14:paraId="04FBDF25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4.6±1.0</w:t>
            </w:r>
          </w:p>
        </w:tc>
        <w:tc>
          <w:tcPr>
            <w:tcW w:w="992" w:type="dxa"/>
          </w:tcPr>
          <w:p w14:paraId="4DAC4CE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4.0±0.7</w:t>
            </w:r>
          </w:p>
        </w:tc>
        <w:tc>
          <w:tcPr>
            <w:tcW w:w="1021" w:type="dxa"/>
          </w:tcPr>
          <w:p w14:paraId="66104A0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3.7±0.7</w:t>
            </w:r>
          </w:p>
        </w:tc>
        <w:tc>
          <w:tcPr>
            <w:tcW w:w="992" w:type="dxa"/>
          </w:tcPr>
          <w:p w14:paraId="19F4B79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3.6±0.7</w:t>
            </w:r>
          </w:p>
        </w:tc>
        <w:tc>
          <w:tcPr>
            <w:tcW w:w="992" w:type="dxa"/>
          </w:tcPr>
          <w:p w14:paraId="5C34463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6.0±1.0</w:t>
            </w:r>
          </w:p>
        </w:tc>
        <w:tc>
          <w:tcPr>
            <w:tcW w:w="993" w:type="dxa"/>
          </w:tcPr>
          <w:p w14:paraId="5C77944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5.8±1.1</w:t>
            </w:r>
          </w:p>
        </w:tc>
        <w:tc>
          <w:tcPr>
            <w:tcW w:w="992" w:type="dxa"/>
          </w:tcPr>
          <w:p w14:paraId="7281881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5.5±1.0</w:t>
            </w:r>
          </w:p>
        </w:tc>
        <w:tc>
          <w:tcPr>
            <w:tcW w:w="1134" w:type="dxa"/>
          </w:tcPr>
          <w:p w14:paraId="6E4EE20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5.7±1.0</w:t>
            </w:r>
          </w:p>
        </w:tc>
        <w:tc>
          <w:tcPr>
            <w:tcW w:w="992" w:type="dxa"/>
          </w:tcPr>
          <w:p w14:paraId="6342E4C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5.7±0.9</w:t>
            </w:r>
          </w:p>
        </w:tc>
        <w:tc>
          <w:tcPr>
            <w:tcW w:w="992" w:type="dxa"/>
          </w:tcPr>
          <w:p w14:paraId="184EF72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5.9±1.1</w:t>
            </w:r>
          </w:p>
        </w:tc>
        <w:tc>
          <w:tcPr>
            <w:tcW w:w="851" w:type="dxa"/>
          </w:tcPr>
          <w:p w14:paraId="286CD66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＜</w:t>
            </w:r>
            <w:r w:rsidRPr="00AE70C5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757D2E" w:rsidRPr="00AE70C5" w14:paraId="0C436F43" w14:textId="77777777" w:rsidTr="00757D2E">
        <w:tc>
          <w:tcPr>
            <w:tcW w:w="1466" w:type="dxa"/>
          </w:tcPr>
          <w:p w14:paraId="12EE999C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TG, mmol/L</w:t>
            </w:r>
          </w:p>
        </w:tc>
        <w:tc>
          <w:tcPr>
            <w:tcW w:w="963" w:type="dxa"/>
          </w:tcPr>
          <w:p w14:paraId="6687B9E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3.1±1.9</w:t>
            </w:r>
          </w:p>
        </w:tc>
        <w:tc>
          <w:tcPr>
            <w:tcW w:w="993" w:type="dxa"/>
          </w:tcPr>
          <w:p w14:paraId="7FF4CB8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2.3±1.4</w:t>
            </w:r>
          </w:p>
        </w:tc>
        <w:tc>
          <w:tcPr>
            <w:tcW w:w="992" w:type="dxa"/>
          </w:tcPr>
          <w:p w14:paraId="6D30113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1.8±1.0</w:t>
            </w:r>
          </w:p>
        </w:tc>
        <w:tc>
          <w:tcPr>
            <w:tcW w:w="992" w:type="dxa"/>
          </w:tcPr>
          <w:p w14:paraId="681166D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1.6±0.9</w:t>
            </w:r>
          </w:p>
        </w:tc>
        <w:tc>
          <w:tcPr>
            <w:tcW w:w="1021" w:type="dxa"/>
          </w:tcPr>
          <w:p w14:paraId="7EA3035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1.5±0.7</w:t>
            </w:r>
          </w:p>
        </w:tc>
        <w:tc>
          <w:tcPr>
            <w:tcW w:w="992" w:type="dxa"/>
          </w:tcPr>
          <w:p w14:paraId="4EC349F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1.4±0.7</w:t>
            </w:r>
          </w:p>
        </w:tc>
        <w:tc>
          <w:tcPr>
            <w:tcW w:w="992" w:type="dxa"/>
          </w:tcPr>
          <w:p w14:paraId="34FA49A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2.9±1.7</w:t>
            </w:r>
          </w:p>
        </w:tc>
        <w:tc>
          <w:tcPr>
            <w:tcW w:w="993" w:type="dxa"/>
          </w:tcPr>
          <w:p w14:paraId="00E83DE0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2.8±1.6</w:t>
            </w:r>
          </w:p>
        </w:tc>
        <w:tc>
          <w:tcPr>
            <w:tcW w:w="992" w:type="dxa"/>
          </w:tcPr>
          <w:p w14:paraId="689A624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2.8±1.6</w:t>
            </w:r>
          </w:p>
        </w:tc>
        <w:tc>
          <w:tcPr>
            <w:tcW w:w="1134" w:type="dxa"/>
          </w:tcPr>
          <w:p w14:paraId="05BA69C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2.6±1.5</w:t>
            </w:r>
          </w:p>
        </w:tc>
        <w:tc>
          <w:tcPr>
            <w:tcW w:w="992" w:type="dxa"/>
          </w:tcPr>
          <w:p w14:paraId="5B79175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2.7±1.5</w:t>
            </w:r>
          </w:p>
        </w:tc>
        <w:tc>
          <w:tcPr>
            <w:tcW w:w="992" w:type="dxa"/>
          </w:tcPr>
          <w:p w14:paraId="4F813DD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2.7±1.4</w:t>
            </w:r>
          </w:p>
        </w:tc>
        <w:tc>
          <w:tcPr>
            <w:tcW w:w="851" w:type="dxa"/>
          </w:tcPr>
          <w:p w14:paraId="2C2E6E1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＜</w:t>
            </w:r>
            <w:r w:rsidRPr="00AE70C5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757D2E" w:rsidRPr="00AE70C5" w14:paraId="7E1E0AD9" w14:textId="77777777" w:rsidTr="00757D2E">
        <w:tc>
          <w:tcPr>
            <w:tcW w:w="1466" w:type="dxa"/>
          </w:tcPr>
          <w:p w14:paraId="12100235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HDL-c, mmol/L</w:t>
            </w:r>
          </w:p>
        </w:tc>
        <w:tc>
          <w:tcPr>
            <w:tcW w:w="963" w:type="dxa"/>
          </w:tcPr>
          <w:p w14:paraId="0B316CD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1.2±0.5</w:t>
            </w:r>
          </w:p>
        </w:tc>
        <w:tc>
          <w:tcPr>
            <w:tcW w:w="993" w:type="dxa"/>
          </w:tcPr>
          <w:p w14:paraId="0228654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1.2±0.4</w:t>
            </w:r>
          </w:p>
        </w:tc>
        <w:tc>
          <w:tcPr>
            <w:tcW w:w="992" w:type="dxa"/>
          </w:tcPr>
          <w:p w14:paraId="62C2C02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1.2±0.6</w:t>
            </w:r>
          </w:p>
        </w:tc>
        <w:tc>
          <w:tcPr>
            <w:tcW w:w="992" w:type="dxa"/>
          </w:tcPr>
          <w:p w14:paraId="6452135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1.2±0.4</w:t>
            </w:r>
          </w:p>
        </w:tc>
        <w:tc>
          <w:tcPr>
            <w:tcW w:w="1021" w:type="dxa"/>
          </w:tcPr>
          <w:p w14:paraId="3BBE22B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1.2±0.4</w:t>
            </w:r>
          </w:p>
        </w:tc>
        <w:tc>
          <w:tcPr>
            <w:tcW w:w="992" w:type="dxa"/>
          </w:tcPr>
          <w:p w14:paraId="084796D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1.2±0.4</w:t>
            </w:r>
          </w:p>
        </w:tc>
        <w:tc>
          <w:tcPr>
            <w:tcW w:w="992" w:type="dxa"/>
          </w:tcPr>
          <w:p w14:paraId="3D7251F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1.2±0.4</w:t>
            </w:r>
          </w:p>
        </w:tc>
        <w:tc>
          <w:tcPr>
            <w:tcW w:w="993" w:type="dxa"/>
          </w:tcPr>
          <w:p w14:paraId="65BFD38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1.2±0.4</w:t>
            </w:r>
          </w:p>
        </w:tc>
        <w:tc>
          <w:tcPr>
            <w:tcW w:w="992" w:type="dxa"/>
          </w:tcPr>
          <w:p w14:paraId="0B23284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1.2±0.4</w:t>
            </w:r>
          </w:p>
        </w:tc>
        <w:tc>
          <w:tcPr>
            <w:tcW w:w="1134" w:type="dxa"/>
          </w:tcPr>
          <w:p w14:paraId="5ECE03A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1.2±0.4</w:t>
            </w:r>
          </w:p>
        </w:tc>
        <w:tc>
          <w:tcPr>
            <w:tcW w:w="992" w:type="dxa"/>
          </w:tcPr>
          <w:p w14:paraId="206E731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1.2±0.4</w:t>
            </w:r>
          </w:p>
        </w:tc>
        <w:tc>
          <w:tcPr>
            <w:tcW w:w="992" w:type="dxa"/>
          </w:tcPr>
          <w:p w14:paraId="4842CC6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1.2±0.4</w:t>
            </w:r>
          </w:p>
        </w:tc>
        <w:tc>
          <w:tcPr>
            <w:tcW w:w="851" w:type="dxa"/>
          </w:tcPr>
          <w:p w14:paraId="45A8F72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0.490</w:t>
            </w:r>
          </w:p>
        </w:tc>
      </w:tr>
      <w:tr w:rsidR="00757D2E" w:rsidRPr="00AE70C5" w14:paraId="28148E8D" w14:textId="77777777" w:rsidTr="00757D2E">
        <w:tc>
          <w:tcPr>
            <w:tcW w:w="1466" w:type="dxa"/>
          </w:tcPr>
          <w:p w14:paraId="619320D0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LDL-c, mmol/L</w:t>
            </w:r>
          </w:p>
        </w:tc>
        <w:tc>
          <w:tcPr>
            <w:tcW w:w="963" w:type="dxa"/>
          </w:tcPr>
          <w:p w14:paraId="645EC0A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4.0±0.9</w:t>
            </w:r>
          </w:p>
        </w:tc>
        <w:tc>
          <w:tcPr>
            <w:tcW w:w="993" w:type="dxa"/>
          </w:tcPr>
          <w:p w14:paraId="2212830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3.1±1.0</w:t>
            </w:r>
          </w:p>
        </w:tc>
        <w:tc>
          <w:tcPr>
            <w:tcW w:w="992" w:type="dxa"/>
          </w:tcPr>
          <w:p w14:paraId="3B3905F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2.6±0.8</w:t>
            </w:r>
          </w:p>
        </w:tc>
        <w:tc>
          <w:tcPr>
            <w:tcW w:w="992" w:type="dxa"/>
          </w:tcPr>
          <w:p w14:paraId="15A5F86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2.6±0.8</w:t>
            </w:r>
          </w:p>
        </w:tc>
        <w:tc>
          <w:tcPr>
            <w:tcW w:w="1021" w:type="dxa"/>
          </w:tcPr>
          <w:p w14:paraId="1B38031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2.5±0.8</w:t>
            </w:r>
          </w:p>
        </w:tc>
        <w:tc>
          <w:tcPr>
            <w:tcW w:w="992" w:type="dxa"/>
          </w:tcPr>
          <w:p w14:paraId="4EDBDB4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2.4±0.8</w:t>
            </w:r>
          </w:p>
        </w:tc>
        <w:tc>
          <w:tcPr>
            <w:tcW w:w="992" w:type="dxa"/>
          </w:tcPr>
          <w:p w14:paraId="6379178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3.9±0.8</w:t>
            </w:r>
          </w:p>
        </w:tc>
        <w:tc>
          <w:tcPr>
            <w:tcW w:w="993" w:type="dxa"/>
          </w:tcPr>
          <w:p w14:paraId="378867D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3.8±0.8</w:t>
            </w:r>
          </w:p>
        </w:tc>
        <w:tc>
          <w:tcPr>
            <w:tcW w:w="992" w:type="dxa"/>
          </w:tcPr>
          <w:p w14:paraId="0705709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3.7±0.7</w:t>
            </w:r>
          </w:p>
        </w:tc>
        <w:tc>
          <w:tcPr>
            <w:tcW w:w="1134" w:type="dxa"/>
          </w:tcPr>
          <w:p w14:paraId="76BDFD0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3.7±0.6</w:t>
            </w:r>
          </w:p>
        </w:tc>
        <w:tc>
          <w:tcPr>
            <w:tcW w:w="992" w:type="dxa"/>
          </w:tcPr>
          <w:p w14:paraId="71A0755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3.8±0.7</w:t>
            </w:r>
          </w:p>
        </w:tc>
        <w:tc>
          <w:tcPr>
            <w:tcW w:w="992" w:type="dxa"/>
          </w:tcPr>
          <w:p w14:paraId="33C18FC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3.8±0.7</w:t>
            </w:r>
          </w:p>
        </w:tc>
        <w:tc>
          <w:tcPr>
            <w:tcW w:w="851" w:type="dxa"/>
          </w:tcPr>
          <w:p w14:paraId="23B66A3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＜</w:t>
            </w:r>
            <w:r w:rsidRPr="00AE70C5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757D2E" w:rsidRPr="00AE70C5" w14:paraId="03A5342D" w14:textId="77777777" w:rsidTr="00757D2E">
        <w:tc>
          <w:tcPr>
            <w:tcW w:w="1466" w:type="dxa"/>
          </w:tcPr>
          <w:p w14:paraId="37AD8C44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ApoA-1, g/L</w:t>
            </w:r>
          </w:p>
        </w:tc>
        <w:tc>
          <w:tcPr>
            <w:tcW w:w="963" w:type="dxa"/>
          </w:tcPr>
          <w:p w14:paraId="17EAECC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1.4±0.5</w:t>
            </w:r>
          </w:p>
        </w:tc>
        <w:tc>
          <w:tcPr>
            <w:tcW w:w="993" w:type="dxa"/>
          </w:tcPr>
          <w:p w14:paraId="2A89C96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1.4±0.4</w:t>
            </w:r>
          </w:p>
        </w:tc>
        <w:tc>
          <w:tcPr>
            <w:tcW w:w="992" w:type="dxa"/>
          </w:tcPr>
          <w:p w14:paraId="030183F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1.4±0.3</w:t>
            </w:r>
          </w:p>
        </w:tc>
        <w:tc>
          <w:tcPr>
            <w:tcW w:w="992" w:type="dxa"/>
          </w:tcPr>
          <w:p w14:paraId="6C2F552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1.4±0.3</w:t>
            </w:r>
          </w:p>
        </w:tc>
        <w:tc>
          <w:tcPr>
            <w:tcW w:w="1021" w:type="dxa"/>
          </w:tcPr>
          <w:p w14:paraId="6EE246C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1.4±0.3</w:t>
            </w:r>
          </w:p>
        </w:tc>
        <w:tc>
          <w:tcPr>
            <w:tcW w:w="992" w:type="dxa"/>
          </w:tcPr>
          <w:p w14:paraId="79C33FF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1.4±0.3</w:t>
            </w:r>
          </w:p>
        </w:tc>
        <w:tc>
          <w:tcPr>
            <w:tcW w:w="992" w:type="dxa"/>
          </w:tcPr>
          <w:p w14:paraId="527B20E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1.3±0.3</w:t>
            </w:r>
          </w:p>
        </w:tc>
        <w:tc>
          <w:tcPr>
            <w:tcW w:w="993" w:type="dxa"/>
          </w:tcPr>
          <w:p w14:paraId="58A952B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1.3±0.3</w:t>
            </w:r>
          </w:p>
        </w:tc>
        <w:tc>
          <w:tcPr>
            <w:tcW w:w="992" w:type="dxa"/>
          </w:tcPr>
          <w:p w14:paraId="72D6534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1.4±0.3</w:t>
            </w:r>
          </w:p>
        </w:tc>
        <w:tc>
          <w:tcPr>
            <w:tcW w:w="1134" w:type="dxa"/>
          </w:tcPr>
          <w:p w14:paraId="234591C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1.4±0.3</w:t>
            </w:r>
          </w:p>
        </w:tc>
        <w:tc>
          <w:tcPr>
            <w:tcW w:w="992" w:type="dxa"/>
          </w:tcPr>
          <w:p w14:paraId="3EF54D30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1.4±0.3</w:t>
            </w:r>
          </w:p>
        </w:tc>
        <w:tc>
          <w:tcPr>
            <w:tcW w:w="992" w:type="dxa"/>
          </w:tcPr>
          <w:p w14:paraId="639F0D7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1.4±0.3</w:t>
            </w:r>
          </w:p>
        </w:tc>
        <w:tc>
          <w:tcPr>
            <w:tcW w:w="851" w:type="dxa"/>
          </w:tcPr>
          <w:p w14:paraId="67D5798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0.991</w:t>
            </w:r>
          </w:p>
        </w:tc>
      </w:tr>
      <w:tr w:rsidR="00757D2E" w:rsidRPr="00AE70C5" w14:paraId="235F32BE" w14:textId="77777777" w:rsidTr="00757D2E">
        <w:tc>
          <w:tcPr>
            <w:tcW w:w="1466" w:type="dxa"/>
          </w:tcPr>
          <w:p w14:paraId="73CF51ED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70C5">
              <w:rPr>
                <w:rFonts w:ascii="Arial" w:hAnsi="Arial" w:cs="Arial"/>
                <w:sz w:val="16"/>
                <w:szCs w:val="16"/>
              </w:rPr>
              <w:t>ApoB</w:t>
            </w:r>
            <w:proofErr w:type="spellEnd"/>
            <w:r w:rsidRPr="00AE70C5">
              <w:rPr>
                <w:rFonts w:ascii="Arial" w:hAnsi="Arial" w:cs="Arial"/>
                <w:sz w:val="16"/>
                <w:szCs w:val="16"/>
              </w:rPr>
              <w:t>, g/L</w:t>
            </w:r>
          </w:p>
        </w:tc>
        <w:tc>
          <w:tcPr>
            <w:tcW w:w="963" w:type="dxa"/>
          </w:tcPr>
          <w:p w14:paraId="7386D80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1.1±0.3</w:t>
            </w:r>
          </w:p>
        </w:tc>
        <w:tc>
          <w:tcPr>
            <w:tcW w:w="993" w:type="dxa"/>
          </w:tcPr>
          <w:p w14:paraId="171B346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1.1±0.3</w:t>
            </w:r>
          </w:p>
        </w:tc>
        <w:tc>
          <w:tcPr>
            <w:tcW w:w="992" w:type="dxa"/>
          </w:tcPr>
          <w:p w14:paraId="09B535F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1.0±0.3</w:t>
            </w:r>
          </w:p>
        </w:tc>
        <w:tc>
          <w:tcPr>
            <w:tcW w:w="992" w:type="dxa"/>
          </w:tcPr>
          <w:p w14:paraId="07E5396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1.0±0.2</w:t>
            </w:r>
          </w:p>
        </w:tc>
        <w:tc>
          <w:tcPr>
            <w:tcW w:w="1021" w:type="dxa"/>
          </w:tcPr>
          <w:p w14:paraId="7FD8D08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1.0±0.2</w:t>
            </w:r>
          </w:p>
        </w:tc>
        <w:tc>
          <w:tcPr>
            <w:tcW w:w="992" w:type="dxa"/>
          </w:tcPr>
          <w:p w14:paraId="3BC3D0C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1.0±0.3</w:t>
            </w:r>
          </w:p>
        </w:tc>
        <w:tc>
          <w:tcPr>
            <w:tcW w:w="992" w:type="dxa"/>
          </w:tcPr>
          <w:p w14:paraId="622C91E5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1.1±0.2</w:t>
            </w:r>
          </w:p>
        </w:tc>
        <w:tc>
          <w:tcPr>
            <w:tcW w:w="993" w:type="dxa"/>
          </w:tcPr>
          <w:p w14:paraId="62E5DBD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1.0±0.2</w:t>
            </w:r>
          </w:p>
        </w:tc>
        <w:tc>
          <w:tcPr>
            <w:tcW w:w="992" w:type="dxa"/>
          </w:tcPr>
          <w:p w14:paraId="273015F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1.0±0.2</w:t>
            </w:r>
          </w:p>
        </w:tc>
        <w:tc>
          <w:tcPr>
            <w:tcW w:w="1134" w:type="dxa"/>
          </w:tcPr>
          <w:p w14:paraId="7AC82B9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1.0±0.2</w:t>
            </w:r>
          </w:p>
        </w:tc>
        <w:tc>
          <w:tcPr>
            <w:tcW w:w="992" w:type="dxa"/>
          </w:tcPr>
          <w:p w14:paraId="6C3CAE1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1.0±0.2</w:t>
            </w:r>
          </w:p>
        </w:tc>
        <w:tc>
          <w:tcPr>
            <w:tcW w:w="992" w:type="dxa"/>
          </w:tcPr>
          <w:p w14:paraId="6EEFCD1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1.0±0.2</w:t>
            </w:r>
          </w:p>
        </w:tc>
        <w:tc>
          <w:tcPr>
            <w:tcW w:w="851" w:type="dxa"/>
          </w:tcPr>
          <w:p w14:paraId="009D089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0.941</w:t>
            </w:r>
          </w:p>
        </w:tc>
      </w:tr>
      <w:tr w:rsidR="00757D2E" w:rsidRPr="00AE70C5" w14:paraId="677778F0" w14:textId="77777777" w:rsidTr="00757D2E">
        <w:tc>
          <w:tcPr>
            <w:tcW w:w="1466" w:type="dxa"/>
          </w:tcPr>
          <w:p w14:paraId="162A6B1C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70C5">
              <w:rPr>
                <w:rFonts w:ascii="Arial" w:hAnsi="Arial" w:cs="Arial"/>
                <w:sz w:val="16"/>
                <w:szCs w:val="16"/>
              </w:rPr>
              <w:t>ApoE</w:t>
            </w:r>
            <w:proofErr w:type="spellEnd"/>
            <w:r w:rsidRPr="00AE70C5">
              <w:rPr>
                <w:rFonts w:ascii="Arial" w:hAnsi="Arial" w:cs="Arial"/>
                <w:sz w:val="16"/>
                <w:szCs w:val="16"/>
              </w:rPr>
              <w:t>, mg/L</w:t>
            </w:r>
          </w:p>
        </w:tc>
        <w:tc>
          <w:tcPr>
            <w:tcW w:w="963" w:type="dxa"/>
          </w:tcPr>
          <w:p w14:paraId="745BC61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57±28</w:t>
            </w:r>
          </w:p>
        </w:tc>
        <w:tc>
          <w:tcPr>
            <w:tcW w:w="993" w:type="dxa"/>
          </w:tcPr>
          <w:p w14:paraId="7FCBF37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48±34</w:t>
            </w:r>
          </w:p>
        </w:tc>
        <w:tc>
          <w:tcPr>
            <w:tcW w:w="992" w:type="dxa"/>
          </w:tcPr>
          <w:p w14:paraId="4E47921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47±26</w:t>
            </w:r>
          </w:p>
        </w:tc>
        <w:tc>
          <w:tcPr>
            <w:tcW w:w="992" w:type="dxa"/>
          </w:tcPr>
          <w:p w14:paraId="2ABD4EC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46±22</w:t>
            </w:r>
          </w:p>
        </w:tc>
        <w:tc>
          <w:tcPr>
            <w:tcW w:w="1021" w:type="dxa"/>
          </w:tcPr>
          <w:p w14:paraId="3B8520B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47±22</w:t>
            </w:r>
          </w:p>
        </w:tc>
        <w:tc>
          <w:tcPr>
            <w:tcW w:w="992" w:type="dxa"/>
          </w:tcPr>
          <w:p w14:paraId="7D45955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47±25</w:t>
            </w:r>
          </w:p>
        </w:tc>
        <w:tc>
          <w:tcPr>
            <w:tcW w:w="992" w:type="dxa"/>
          </w:tcPr>
          <w:p w14:paraId="717F7B5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54±22</w:t>
            </w:r>
          </w:p>
        </w:tc>
        <w:tc>
          <w:tcPr>
            <w:tcW w:w="993" w:type="dxa"/>
          </w:tcPr>
          <w:p w14:paraId="42AC2DF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54±23</w:t>
            </w:r>
          </w:p>
        </w:tc>
        <w:tc>
          <w:tcPr>
            <w:tcW w:w="992" w:type="dxa"/>
          </w:tcPr>
          <w:p w14:paraId="626D64A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57±42</w:t>
            </w:r>
          </w:p>
        </w:tc>
        <w:tc>
          <w:tcPr>
            <w:tcW w:w="1134" w:type="dxa"/>
          </w:tcPr>
          <w:p w14:paraId="19BC474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57±42</w:t>
            </w:r>
          </w:p>
        </w:tc>
        <w:tc>
          <w:tcPr>
            <w:tcW w:w="992" w:type="dxa"/>
          </w:tcPr>
          <w:p w14:paraId="6706F6A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57±42</w:t>
            </w:r>
          </w:p>
        </w:tc>
        <w:tc>
          <w:tcPr>
            <w:tcW w:w="992" w:type="dxa"/>
          </w:tcPr>
          <w:p w14:paraId="11318E0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57±40</w:t>
            </w:r>
          </w:p>
        </w:tc>
        <w:tc>
          <w:tcPr>
            <w:tcW w:w="851" w:type="dxa"/>
          </w:tcPr>
          <w:p w14:paraId="3521A9A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0.011</w:t>
            </w:r>
          </w:p>
        </w:tc>
      </w:tr>
      <w:tr w:rsidR="00757D2E" w:rsidRPr="00AE70C5" w14:paraId="702C1556" w14:textId="77777777" w:rsidTr="00757D2E">
        <w:tc>
          <w:tcPr>
            <w:tcW w:w="1466" w:type="dxa"/>
          </w:tcPr>
          <w:p w14:paraId="6D676B46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LP-A, mg/L</w:t>
            </w:r>
          </w:p>
        </w:tc>
        <w:tc>
          <w:tcPr>
            <w:tcW w:w="963" w:type="dxa"/>
          </w:tcPr>
          <w:p w14:paraId="338B3F5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204±192</w:t>
            </w:r>
          </w:p>
        </w:tc>
        <w:tc>
          <w:tcPr>
            <w:tcW w:w="993" w:type="dxa"/>
          </w:tcPr>
          <w:p w14:paraId="0009971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175±182</w:t>
            </w:r>
          </w:p>
        </w:tc>
        <w:tc>
          <w:tcPr>
            <w:tcW w:w="992" w:type="dxa"/>
          </w:tcPr>
          <w:p w14:paraId="0AF626D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198±203</w:t>
            </w:r>
          </w:p>
        </w:tc>
        <w:tc>
          <w:tcPr>
            <w:tcW w:w="992" w:type="dxa"/>
          </w:tcPr>
          <w:p w14:paraId="203C1B7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199±200</w:t>
            </w:r>
          </w:p>
        </w:tc>
        <w:tc>
          <w:tcPr>
            <w:tcW w:w="1021" w:type="dxa"/>
          </w:tcPr>
          <w:p w14:paraId="3CF7395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208±249</w:t>
            </w:r>
          </w:p>
        </w:tc>
        <w:tc>
          <w:tcPr>
            <w:tcW w:w="992" w:type="dxa"/>
          </w:tcPr>
          <w:p w14:paraId="735F5EF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202±209</w:t>
            </w:r>
          </w:p>
        </w:tc>
        <w:tc>
          <w:tcPr>
            <w:tcW w:w="992" w:type="dxa"/>
          </w:tcPr>
          <w:p w14:paraId="2CCB624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193±179</w:t>
            </w:r>
          </w:p>
        </w:tc>
        <w:tc>
          <w:tcPr>
            <w:tcW w:w="993" w:type="dxa"/>
          </w:tcPr>
          <w:p w14:paraId="1186265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176±180</w:t>
            </w:r>
          </w:p>
        </w:tc>
        <w:tc>
          <w:tcPr>
            <w:tcW w:w="992" w:type="dxa"/>
          </w:tcPr>
          <w:p w14:paraId="6278DA2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178±182</w:t>
            </w:r>
          </w:p>
        </w:tc>
        <w:tc>
          <w:tcPr>
            <w:tcW w:w="1134" w:type="dxa"/>
          </w:tcPr>
          <w:p w14:paraId="5156C7A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164±149</w:t>
            </w:r>
          </w:p>
        </w:tc>
        <w:tc>
          <w:tcPr>
            <w:tcW w:w="992" w:type="dxa"/>
          </w:tcPr>
          <w:p w14:paraId="0935A98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161±153</w:t>
            </w:r>
          </w:p>
        </w:tc>
        <w:tc>
          <w:tcPr>
            <w:tcW w:w="992" w:type="dxa"/>
          </w:tcPr>
          <w:p w14:paraId="6AB4AC4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199±190</w:t>
            </w:r>
          </w:p>
        </w:tc>
        <w:tc>
          <w:tcPr>
            <w:tcW w:w="851" w:type="dxa"/>
          </w:tcPr>
          <w:p w14:paraId="304207A5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0.326</w:t>
            </w:r>
          </w:p>
        </w:tc>
      </w:tr>
      <w:tr w:rsidR="00757D2E" w:rsidRPr="00AE70C5" w14:paraId="2B4B532C" w14:textId="77777777" w:rsidTr="00757D2E">
        <w:tc>
          <w:tcPr>
            <w:tcW w:w="1466" w:type="dxa"/>
          </w:tcPr>
          <w:p w14:paraId="663B809F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 xml:space="preserve">UA, </w:t>
            </w:r>
            <w:proofErr w:type="spellStart"/>
            <w:r w:rsidRPr="00AE70C5">
              <w:rPr>
                <w:rFonts w:ascii="Arial" w:hAnsi="Arial" w:cs="Arial"/>
                <w:sz w:val="16"/>
                <w:szCs w:val="16"/>
              </w:rPr>
              <w:t>μmol</w:t>
            </w:r>
            <w:proofErr w:type="spellEnd"/>
            <w:r w:rsidRPr="00AE70C5">
              <w:rPr>
                <w:rFonts w:ascii="Arial" w:hAnsi="Arial" w:cs="Arial"/>
                <w:sz w:val="16"/>
                <w:szCs w:val="16"/>
              </w:rPr>
              <w:t>/l</w:t>
            </w:r>
          </w:p>
        </w:tc>
        <w:tc>
          <w:tcPr>
            <w:tcW w:w="963" w:type="dxa"/>
          </w:tcPr>
          <w:p w14:paraId="13C241A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416±104</w:t>
            </w:r>
          </w:p>
        </w:tc>
        <w:tc>
          <w:tcPr>
            <w:tcW w:w="993" w:type="dxa"/>
          </w:tcPr>
          <w:p w14:paraId="1E5E9BF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400±104</w:t>
            </w:r>
          </w:p>
        </w:tc>
        <w:tc>
          <w:tcPr>
            <w:tcW w:w="992" w:type="dxa"/>
          </w:tcPr>
          <w:p w14:paraId="2E91E77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400±106</w:t>
            </w:r>
          </w:p>
        </w:tc>
        <w:tc>
          <w:tcPr>
            <w:tcW w:w="992" w:type="dxa"/>
          </w:tcPr>
          <w:p w14:paraId="2E6A65F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394±112</w:t>
            </w:r>
          </w:p>
        </w:tc>
        <w:tc>
          <w:tcPr>
            <w:tcW w:w="1021" w:type="dxa"/>
          </w:tcPr>
          <w:p w14:paraId="42D5F65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395±110</w:t>
            </w:r>
          </w:p>
        </w:tc>
        <w:tc>
          <w:tcPr>
            <w:tcW w:w="992" w:type="dxa"/>
          </w:tcPr>
          <w:p w14:paraId="25574F8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392±103</w:t>
            </w:r>
          </w:p>
        </w:tc>
        <w:tc>
          <w:tcPr>
            <w:tcW w:w="992" w:type="dxa"/>
          </w:tcPr>
          <w:p w14:paraId="2191C5A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415±106</w:t>
            </w:r>
          </w:p>
        </w:tc>
        <w:tc>
          <w:tcPr>
            <w:tcW w:w="993" w:type="dxa"/>
          </w:tcPr>
          <w:p w14:paraId="7059786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421±94</w:t>
            </w:r>
          </w:p>
        </w:tc>
        <w:tc>
          <w:tcPr>
            <w:tcW w:w="992" w:type="dxa"/>
          </w:tcPr>
          <w:p w14:paraId="336DF41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423±98</w:t>
            </w:r>
          </w:p>
        </w:tc>
        <w:tc>
          <w:tcPr>
            <w:tcW w:w="1134" w:type="dxa"/>
          </w:tcPr>
          <w:p w14:paraId="1C3A185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383±98</w:t>
            </w:r>
          </w:p>
        </w:tc>
        <w:tc>
          <w:tcPr>
            <w:tcW w:w="992" w:type="dxa"/>
          </w:tcPr>
          <w:p w14:paraId="7BC53A8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399±107</w:t>
            </w:r>
          </w:p>
        </w:tc>
        <w:tc>
          <w:tcPr>
            <w:tcW w:w="992" w:type="dxa"/>
          </w:tcPr>
          <w:p w14:paraId="5862C38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407±116</w:t>
            </w:r>
          </w:p>
        </w:tc>
        <w:tc>
          <w:tcPr>
            <w:tcW w:w="851" w:type="dxa"/>
          </w:tcPr>
          <w:p w14:paraId="5FF3E955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0.566</w:t>
            </w:r>
          </w:p>
        </w:tc>
      </w:tr>
      <w:tr w:rsidR="00757D2E" w:rsidRPr="00AE70C5" w14:paraId="09C3EFBA" w14:textId="77777777" w:rsidTr="00757D2E">
        <w:tc>
          <w:tcPr>
            <w:tcW w:w="1466" w:type="dxa"/>
          </w:tcPr>
          <w:p w14:paraId="03C28B0A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FFA, mmol/L</w:t>
            </w:r>
          </w:p>
        </w:tc>
        <w:tc>
          <w:tcPr>
            <w:tcW w:w="963" w:type="dxa"/>
          </w:tcPr>
          <w:p w14:paraId="595CC01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572±220</w:t>
            </w:r>
          </w:p>
        </w:tc>
        <w:tc>
          <w:tcPr>
            <w:tcW w:w="993" w:type="dxa"/>
          </w:tcPr>
          <w:p w14:paraId="564335A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564±251</w:t>
            </w:r>
          </w:p>
        </w:tc>
        <w:tc>
          <w:tcPr>
            <w:tcW w:w="992" w:type="dxa"/>
          </w:tcPr>
          <w:p w14:paraId="6B6E6A6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541±248</w:t>
            </w:r>
          </w:p>
        </w:tc>
        <w:tc>
          <w:tcPr>
            <w:tcW w:w="992" w:type="dxa"/>
          </w:tcPr>
          <w:p w14:paraId="05F52C1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482±176</w:t>
            </w:r>
          </w:p>
        </w:tc>
        <w:tc>
          <w:tcPr>
            <w:tcW w:w="1021" w:type="dxa"/>
          </w:tcPr>
          <w:p w14:paraId="29A84DA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436±125</w:t>
            </w:r>
          </w:p>
        </w:tc>
        <w:tc>
          <w:tcPr>
            <w:tcW w:w="992" w:type="dxa"/>
          </w:tcPr>
          <w:p w14:paraId="38B7284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418±104</w:t>
            </w:r>
          </w:p>
        </w:tc>
        <w:tc>
          <w:tcPr>
            <w:tcW w:w="992" w:type="dxa"/>
          </w:tcPr>
          <w:p w14:paraId="6591F3C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543±177</w:t>
            </w:r>
          </w:p>
        </w:tc>
        <w:tc>
          <w:tcPr>
            <w:tcW w:w="993" w:type="dxa"/>
          </w:tcPr>
          <w:p w14:paraId="2B410E8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546±179</w:t>
            </w:r>
          </w:p>
        </w:tc>
        <w:tc>
          <w:tcPr>
            <w:tcW w:w="992" w:type="dxa"/>
          </w:tcPr>
          <w:p w14:paraId="79D71B9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532±192</w:t>
            </w:r>
          </w:p>
        </w:tc>
        <w:tc>
          <w:tcPr>
            <w:tcW w:w="1134" w:type="dxa"/>
          </w:tcPr>
          <w:p w14:paraId="4C4A8C2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513±167</w:t>
            </w:r>
          </w:p>
        </w:tc>
        <w:tc>
          <w:tcPr>
            <w:tcW w:w="992" w:type="dxa"/>
          </w:tcPr>
          <w:p w14:paraId="62EFB0C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508±164</w:t>
            </w:r>
          </w:p>
        </w:tc>
        <w:tc>
          <w:tcPr>
            <w:tcW w:w="992" w:type="dxa"/>
          </w:tcPr>
          <w:p w14:paraId="205D7865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519±162</w:t>
            </w:r>
          </w:p>
        </w:tc>
        <w:tc>
          <w:tcPr>
            <w:tcW w:w="851" w:type="dxa"/>
          </w:tcPr>
          <w:p w14:paraId="3CE073B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0.305</w:t>
            </w:r>
          </w:p>
        </w:tc>
      </w:tr>
      <w:tr w:rsidR="00757D2E" w:rsidRPr="00AE70C5" w14:paraId="5A92DA83" w14:textId="77777777" w:rsidTr="00757D2E">
        <w:tc>
          <w:tcPr>
            <w:tcW w:w="1466" w:type="dxa"/>
          </w:tcPr>
          <w:p w14:paraId="3CD0678C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FBG, mmol/L</w:t>
            </w:r>
          </w:p>
        </w:tc>
        <w:tc>
          <w:tcPr>
            <w:tcW w:w="963" w:type="dxa"/>
          </w:tcPr>
          <w:p w14:paraId="2221297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5.6±1.2</w:t>
            </w:r>
          </w:p>
        </w:tc>
        <w:tc>
          <w:tcPr>
            <w:tcW w:w="993" w:type="dxa"/>
          </w:tcPr>
          <w:p w14:paraId="6D3FCE1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5.4±1.0</w:t>
            </w:r>
          </w:p>
        </w:tc>
        <w:tc>
          <w:tcPr>
            <w:tcW w:w="992" w:type="dxa"/>
          </w:tcPr>
          <w:p w14:paraId="43D2DDE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5.4±0.9</w:t>
            </w:r>
          </w:p>
        </w:tc>
        <w:tc>
          <w:tcPr>
            <w:tcW w:w="992" w:type="dxa"/>
          </w:tcPr>
          <w:p w14:paraId="0B9745E1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5.3±0.9</w:t>
            </w:r>
          </w:p>
        </w:tc>
        <w:tc>
          <w:tcPr>
            <w:tcW w:w="1021" w:type="dxa"/>
          </w:tcPr>
          <w:p w14:paraId="4560783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5.3±0.9</w:t>
            </w:r>
          </w:p>
        </w:tc>
        <w:tc>
          <w:tcPr>
            <w:tcW w:w="992" w:type="dxa"/>
          </w:tcPr>
          <w:p w14:paraId="20F1C28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5.4±1.0</w:t>
            </w:r>
          </w:p>
        </w:tc>
        <w:tc>
          <w:tcPr>
            <w:tcW w:w="992" w:type="dxa"/>
          </w:tcPr>
          <w:p w14:paraId="75BFC2D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5.5±1.3</w:t>
            </w:r>
          </w:p>
        </w:tc>
        <w:tc>
          <w:tcPr>
            <w:tcW w:w="993" w:type="dxa"/>
          </w:tcPr>
          <w:p w14:paraId="58A305E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5.3±1.0</w:t>
            </w:r>
          </w:p>
        </w:tc>
        <w:tc>
          <w:tcPr>
            <w:tcW w:w="992" w:type="dxa"/>
          </w:tcPr>
          <w:p w14:paraId="0127421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5.2±0.8</w:t>
            </w:r>
          </w:p>
        </w:tc>
        <w:tc>
          <w:tcPr>
            <w:tcW w:w="1134" w:type="dxa"/>
          </w:tcPr>
          <w:p w14:paraId="5A205DC0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5.2±0.8</w:t>
            </w:r>
          </w:p>
        </w:tc>
        <w:tc>
          <w:tcPr>
            <w:tcW w:w="992" w:type="dxa"/>
          </w:tcPr>
          <w:p w14:paraId="26B97B5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5.2±0.9</w:t>
            </w:r>
          </w:p>
        </w:tc>
        <w:tc>
          <w:tcPr>
            <w:tcW w:w="992" w:type="dxa"/>
          </w:tcPr>
          <w:p w14:paraId="34BCE5A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5.3±1.2</w:t>
            </w:r>
          </w:p>
        </w:tc>
        <w:tc>
          <w:tcPr>
            <w:tcW w:w="851" w:type="dxa"/>
          </w:tcPr>
          <w:p w14:paraId="4DC35B50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0.245</w:t>
            </w:r>
          </w:p>
        </w:tc>
      </w:tr>
      <w:tr w:rsidR="00757D2E" w:rsidRPr="00AE70C5" w14:paraId="5F314692" w14:textId="77777777" w:rsidTr="00757D2E">
        <w:tc>
          <w:tcPr>
            <w:tcW w:w="1466" w:type="dxa"/>
          </w:tcPr>
          <w:p w14:paraId="4ED5B43F" w14:textId="77777777" w:rsidR="00757D2E" w:rsidRPr="00AE70C5" w:rsidRDefault="00757D2E" w:rsidP="005E29FA">
            <w:pPr>
              <w:ind w:left="80" w:hangingChars="50" w:hanging="80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 xml:space="preserve">FINS, </w:t>
            </w:r>
            <w:proofErr w:type="spellStart"/>
            <w:r w:rsidRPr="00AE70C5">
              <w:rPr>
                <w:rFonts w:ascii="Arial" w:hAnsi="Arial" w:cs="Arial"/>
                <w:sz w:val="16"/>
                <w:szCs w:val="16"/>
              </w:rPr>
              <w:t>μU</w:t>
            </w:r>
            <w:proofErr w:type="spellEnd"/>
            <w:r w:rsidRPr="00AE70C5">
              <w:rPr>
                <w:rFonts w:ascii="Arial" w:hAnsi="Arial" w:cs="Arial"/>
                <w:sz w:val="16"/>
                <w:szCs w:val="16"/>
              </w:rPr>
              <w:t>/mL</w:t>
            </w:r>
          </w:p>
        </w:tc>
        <w:tc>
          <w:tcPr>
            <w:tcW w:w="963" w:type="dxa"/>
          </w:tcPr>
          <w:p w14:paraId="7770BADC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12.1±9.6</w:t>
            </w:r>
          </w:p>
        </w:tc>
        <w:tc>
          <w:tcPr>
            <w:tcW w:w="993" w:type="dxa"/>
          </w:tcPr>
          <w:p w14:paraId="3ABD924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12.0±9.9</w:t>
            </w:r>
          </w:p>
        </w:tc>
        <w:tc>
          <w:tcPr>
            <w:tcW w:w="992" w:type="dxa"/>
          </w:tcPr>
          <w:p w14:paraId="15A2113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11.5±8.6</w:t>
            </w:r>
          </w:p>
        </w:tc>
        <w:tc>
          <w:tcPr>
            <w:tcW w:w="992" w:type="dxa"/>
          </w:tcPr>
          <w:p w14:paraId="057AB61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11.5±8.9</w:t>
            </w:r>
          </w:p>
        </w:tc>
        <w:tc>
          <w:tcPr>
            <w:tcW w:w="1021" w:type="dxa"/>
          </w:tcPr>
          <w:p w14:paraId="4FA8145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11.4±8.7</w:t>
            </w:r>
          </w:p>
        </w:tc>
        <w:tc>
          <w:tcPr>
            <w:tcW w:w="992" w:type="dxa"/>
          </w:tcPr>
          <w:p w14:paraId="7E20A60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11.3±8.6</w:t>
            </w:r>
          </w:p>
        </w:tc>
        <w:tc>
          <w:tcPr>
            <w:tcW w:w="992" w:type="dxa"/>
          </w:tcPr>
          <w:p w14:paraId="458ED16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11.5±6.0</w:t>
            </w:r>
          </w:p>
        </w:tc>
        <w:tc>
          <w:tcPr>
            <w:tcW w:w="993" w:type="dxa"/>
          </w:tcPr>
          <w:p w14:paraId="1305564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11.3±6.9</w:t>
            </w:r>
          </w:p>
        </w:tc>
        <w:tc>
          <w:tcPr>
            <w:tcW w:w="992" w:type="dxa"/>
          </w:tcPr>
          <w:p w14:paraId="4ECBE285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11.8±8.0</w:t>
            </w:r>
          </w:p>
        </w:tc>
        <w:tc>
          <w:tcPr>
            <w:tcW w:w="1134" w:type="dxa"/>
          </w:tcPr>
          <w:p w14:paraId="7EBDE46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11.5±7.8</w:t>
            </w:r>
          </w:p>
        </w:tc>
        <w:tc>
          <w:tcPr>
            <w:tcW w:w="992" w:type="dxa"/>
          </w:tcPr>
          <w:p w14:paraId="55F0265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11.6±7.9</w:t>
            </w:r>
          </w:p>
        </w:tc>
        <w:tc>
          <w:tcPr>
            <w:tcW w:w="992" w:type="dxa"/>
          </w:tcPr>
          <w:p w14:paraId="78FB0EF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11.5±7.9</w:t>
            </w:r>
          </w:p>
        </w:tc>
        <w:tc>
          <w:tcPr>
            <w:tcW w:w="851" w:type="dxa"/>
          </w:tcPr>
          <w:p w14:paraId="527B4C7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0.859</w:t>
            </w:r>
          </w:p>
        </w:tc>
      </w:tr>
      <w:tr w:rsidR="00757D2E" w:rsidRPr="00AE70C5" w14:paraId="79DADF41" w14:textId="77777777" w:rsidTr="00757D2E">
        <w:tc>
          <w:tcPr>
            <w:tcW w:w="1466" w:type="dxa"/>
          </w:tcPr>
          <w:p w14:paraId="006D4AFA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HOMA-IR</w:t>
            </w:r>
          </w:p>
        </w:tc>
        <w:tc>
          <w:tcPr>
            <w:tcW w:w="963" w:type="dxa"/>
          </w:tcPr>
          <w:p w14:paraId="7BE1F690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3.1±3.2</w:t>
            </w:r>
          </w:p>
        </w:tc>
        <w:tc>
          <w:tcPr>
            <w:tcW w:w="993" w:type="dxa"/>
          </w:tcPr>
          <w:p w14:paraId="26BCF6C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3.2±3.3</w:t>
            </w:r>
          </w:p>
        </w:tc>
        <w:tc>
          <w:tcPr>
            <w:tcW w:w="992" w:type="dxa"/>
          </w:tcPr>
          <w:p w14:paraId="3A5467CB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3.0±2.8</w:t>
            </w:r>
          </w:p>
        </w:tc>
        <w:tc>
          <w:tcPr>
            <w:tcW w:w="992" w:type="dxa"/>
          </w:tcPr>
          <w:p w14:paraId="531EAA5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3.0±3.0</w:t>
            </w:r>
          </w:p>
        </w:tc>
        <w:tc>
          <w:tcPr>
            <w:tcW w:w="1021" w:type="dxa"/>
          </w:tcPr>
          <w:p w14:paraId="5A7AA6E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3.0±3.0</w:t>
            </w:r>
          </w:p>
        </w:tc>
        <w:tc>
          <w:tcPr>
            <w:tcW w:w="992" w:type="dxa"/>
          </w:tcPr>
          <w:p w14:paraId="2E619BB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3.0±2.8</w:t>
            </w:r>
          </w:p>
        </w:tc>
        <w:tc>
          <w:tcPr>
            <w:tcW w:w="992" w:type="dxa"/>
          </w:tcPr>
          <w:p w14:paraId="719FDDB3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2.8±1.7</w:t>
            </w:r>
          </w:p>
        </w:tc>
        <w:tc>
          <w:tcPr>
            <w:tcW w:w="993" w:type="dxa"/>
          </w:tcPr>
          <w:p w14:paraId="1D08FF8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2.5±2.0</w:t>
            </w:r>
          </w:p>
        </w:tc>
        <w:tc>
          <w:tcPr>
            <w:tcW w:w="992" w:type="dxa"/>
          </w:tcPr>
          <w:p w14:paraId="7D3FE6A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2.4±1.6</w:t>
            </w:r>
          </w:p>
        </w:tc>
        <w:tc>
          <w:tcPr>
            <w:tcW w:w="1134" w:type="dxa"/>
          </w:tcPr>
          <w:p w14:paraId="177FDA14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2.3±1.4</w:t>
            </w:r>
          </w:p>
        </w:tc>
        <w:tc>
          <w:tcPr>
            <w:tcW w:w="992" w:type="dxa"/>
          </w:tcPr>
          <w:p w14:paraId="1EDDE33F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2.5±2.0</w:t>
            </w:r>
          </w:p>
        </w:tc>
        <w:tc>
          <w:tcPr>
            <w:tcW w:w="992" w:type="dxa"/>
          </w:tcPr>
          <w:p w14:paraId="4163A14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2.8±1.9</w:t>
            </w:r>
          </w:p>
        </w:tc>
        <w:tc>
          <w:tcPr>
            <w:tcW w:w="851" w:type="dxa"/>
          </w:tcPr>
          <w:p w14:paraId="262F263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0.164</w:t>
            </w:r>
          </w:p>
        </w:tc>
      </w:tr>
      <w:tr w:rsidR="00757D2E" w:rsidRPr="00AE70C5" w14:paraId="36CB0AEF" w14:textId="77777777" w:rsidTr="00757D2E">
        <w:tc>
          <w:tcPr>
            <w:tcW w:w="1466" w:type="dxa"/>
          </w:tcPr>
          <w:p w14:paraId="5CB3AC6F" w14:textId="77777777" w:rsidR="00757D2E" w:rsidRPr="00AE70C5" w:rsidRDefault="00757D2E" w:rsidP="005E29FA">
            <w:pPr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 xml:space="preserve">LSM, kPa </w:t>
            </w:r>
          </w:p>
        </w:tc>
        <w:tc>
          <w:tcPr>
            <w:tcW w:w="963" w:type="dxa"/>
          </w:tcPr>
          <w:p w14:paraId="73EB06D9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6.5±2.4</w:t>
            </w:r>
          </w:p>
        </w:tc>
        <w:tc>
          <w:tcPr>
            <w:tcW w:w="993" w:type="dxa"/>
          </w:tcPr>
          <w:p w14:paraId="1A729B9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6.3±1.7</w:t>
            </w:r>
          </w:p>
        </w:tc>
        <w:tc>
          <w:tcPr>
            <w:tcW w:w="992" w:type="dxa"/>
          </w:tcPr>
          <w:p w14:paraId="39C77A9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6.3±1.7</w:t>
            </w:r>
          </w:p>
        </w:tc>
        <w:tc>
          <w:tcPr>
            <w:tcW w:w="992" w:type="dxa"/>
          </w:tcPr>
          <w:p w14:paraId="34B60BE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6.3±1.6</w:t>
            </w:r>
          </w:p>
        </w:tc>
        <w:tc>
          <w:tcPr>
            <w:tcW w:w="1021" w:type="dxa"/>
          </w:tcPr>
          <w:p w14:paraId="46F38717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6.3±1.6</w:t>
            </w:r>
          </w:p>
        </w:tc>
        <w:tc>
          <w:tcPr>
            <w:tcW w:w="992" w:type="dxa"/>
          </w:tcPr>
          <w:p w14:paraId="079265F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6.4±2.3</w:t>
            </w:r>
          </w:p>
        </w:tc>
        <w:tc>
          <w:tcPr>
            <w:tcW w:w="992" w:type="dxa"/>
          </w:tcPr>
          <w:p w14:paraId="165E315D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6.1±2.6</w:t>
            </w:r>
          </w:p>
        </w:tc>
        <w:tc>
          <w:tcPr>
            <w:tcW w:w="993" w:type="dxa"/>
          </w:tcPr>
          <w:p w14:paraId="36986998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6.1±1.6</w:t>
            </w:r>
          </w:p>
        </w:tc>
        <w:tc>
          <w:tcPr>
            <w:tcW w:w="992" w:type="dxa"/>
          </w:tcPr>
          <w:p w14:paraId="1017B786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6.4±2.0</w:t>
            </w:r>
          </w:p>
        </w:tc>
        <w:tc>
          <w:tcPr>
            <w:tcW w:w="1134" w:type="dxa"/>
          </w:tcPr>
          <w:p w14:paraId="78E85835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6.5±2.0</w:t>
            </w:r>
          </w:p>
        </w:tc>
        <w:tc>
          <w:tcPr>
            <w:tcW w:w="992" w:type="dxa"/>
          </w:tcPr>
          <w:p w14:paraId="048CE2DE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6.4±1.9</w:t>
            </w:r>
          </w:p>
        </w:tc>
        <w:tc>
          <w:tcPr>
            <w:tcW w:w="992" w:type="dxa"/>
          </w:tcPr>
          <w:p w14:paraId="2BE80AA2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6.6±2.0</w:t>
            </w:r>
          </w:p>
        </w:tc>
        <w:tc>
          <w:tcPr>
            <w:tcW w:w="851" w:type="dxa"/>
          </w:tcPr>
          <w:p w14:paraId="7FECB43A" w14:textId="77777777" w:rsidR="00757D2E" w:rsidRPr="00AE70C5" w:rsidRDefault="00757D2E" w:rsidP="005E2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0C5">
              <w:rPr>
                <w:rFonts w:ascii="Arial" w:hAnsi="Arial" w:cs="Arial"/>
                <w:sz w:val="16"/>
                <w:szCs w:val="16"/>
              </w:rPr>
              <w:t>0.835</w:t>
            </w:r>
          </w:p>
        </w:tc>
      </w:tr>
    </w:tbl>
    <w:p w14:paraId="266F4206" w14:textId="77777777" w:rsidR="00757D2E" w:rsidRDefault="00757D2E" w:rsidP="00757D2E">
      <w:pPr>
        <w:sectPr w:rsidR="00757D2E" w:rsidSect="00BF17DB">
          <w:pgSz w:w="16838" w:h="11906" w:orient="landscape"/>
          <w:pgMar w:top="1701" w:right="1440" w:bottom="1701" w:left="1440" w:header="851" w:footer="992" w:gutter="0"/>
          <w:cols w:space="425"/>
          <w:docGrid w:type="lines" w:linePitch="312"/>
        </w:sectPr>
      </w:pPr>
    </w:p>
    <w:p w14:paraId="1544B9CC" w14:textId="77777777" w:rsidR="00757D2E" w:rsidRPr="00AE70C5" w:rsidRDefault="00757D2E" w:rsidP="00757D2E">
      <w:pPr>
        <w:rPr>
          <w:rFonts w:ascii="Arial" w:eastAsia="FangSong" w:hAnsi="Arial" w:cs="Arial"/>
          <w:sz w:val="20"/>
          <w:szCs w:val="20"/>
        </w:rPr>
      </w:pPr>
      <w:r w:rsidRPr="00EE047E">
        <w:rPr>
          <w:rFonts w:ascii="Arial" w:eastAsia="FangSong" w:hAnsi="Arial" w:cs="Arial"/>
          <w:b/>
          <w:bCs/>
          <w:sz w:val="20"/>
          <w:szCs w:val="20"/>
        </w:rPr>
        <w:lastRenderedPageBreak/>
        <w:t>Note</w:t>
      </w:r>
      <w:r>
        <w:rPr>
          <w:rFonts w:ascii="Arial" w:eastAsia="FangSong" w:hAnsi="Arial" w:cs="Arial"/>
          <w:b/>
          <w:bCs/>
          <w:sz w:val="20"/>
          <w:szCs w:val="20"/>
        </w:rPr>
        <w:t>s</w:t>
      </w:r>
      <w:r w:rsidRPr="00EE047E">
        <w:rPr>
          <w:rFonts w:ascii="Arial" w:eastAsia="FangSong" w:hAnsi="Arial" w:cs="Arial"/>
          <w:b/>
          <w:bCs/>
          <w:sz w:val="20"/>
          <w:szCs w:val="20"/>
        </w:rPr>
        <w:t xml:space="preserve">: </w:t>
      </w:r>
      <w:r>
        <w:rPr>
          <w:rFonts w:ascii="Arial" w:eastAsia="FangSong" w:hAnsi="Arial" w:cs="Arial"/>
          <w:sz w:val="20"/>
          <w:szCs w:val="20"/>
        </w:rPr>
        <w:t>r</w:t>
      </w:r>
      <w:r w:rsidRPr="00AE70C5">
        <w:rPr>
          <w:rFonts w:ascii="Arial" w:eastAsia="FangSong" w:hAnsi="Arial" w:cs="Arial"/>
          <w:sz w:val="20"/>
          <w:szCs w:val="20"/>
        </w:rPr>
        <w:t>epeated-measures analysis of variance (ANOVA) for the comparison of effects on parameters between lipid-lowering group and control group.</w:t>
      </w:r>
    </w:p>
    <w:p w14:paraId="089883E1" w14:textId="77777777" w:rsidR="00757D2E" w:rsidRPr="00AE70C5" w:rsidRDefault="00757D2E" w:rsidP="00757D2E">
      <w:pPr>
        <w:rPr>
          <w:rFonts w:ascii="Arial" w:eastAsia="FangSong" w:hAnsi="Arial" w:cs="Arial"/>
          <w:sz w:val="20"/>
          <w:szCs w:val="20"/>
        </w:rPr>
      </w:pPr>
      <w:r w:rsidRPr="00AE70C5">
        <w:rPr>
          <w:rFonts w:ascii="Arial" w:eastAsia="FangSong" w:hAnsi="Arial" w:cs="Arial"/>
          <w:i/>
          <w:iCs/>
          <w:sz w:val="20"/>
          <w:szCs w:val="20"/>
        </w:rPr>
        <w:t>P</w:t>
      </w:r>
      <w:r w:rsidRPr="00AE70C5">
        <w:rPr>
          <w:rFonts w:ascii="Arial" w:eastAsia="FangSong" w:hAnsi="Arial" w:cs="Arial"/>
          <w:sz w:val="20"/>
          <w:szCs w:val="20"/>
        </w:rPr>
        <w:t xml:space="preserve"> values were for the ANOVA analysis between the two groups.</w:t>
      </w:r>
    </w:p>
    <w:p w14:paraId="5E080E20" w14:textId="77777777" w:rsidR="00757D2E" w:rsidRPr="00AE70C5" w:rsidRDefault="00757D2E" w:rsidP="00757D2E">
      <w:pPr>
        <w:rPr>
          <w:rFonts w:ascii="Arial" w:eastAsia="FangSong" w:hAnsi="Arial" w:cs="Arial"/>
          <w:sz w:val="20"/>
          <w:szCs w:val="20"/>
        </w:rPr>
      </w:pPr>
      <w:r w:rsidRPr="00EE047E">
        <w:rPr>
          <w:rFonts w:ascii="Arial" w:hAnsi="Arial" w:cs="Arial"/>
          <w:b/>
          <w:bCs/>
          <w:sz w:val="20"/>
          <w:szCs w:val="20"/>
        </w:rPr>
        <w:t>Abbreviations:</w:t>
      </w:r>
      <w:r w:rsidRPr="00AE70C5">
        <w:rPr>
          <w:rFonts w:ascii="Arial" w:hAnsi="Arial" w:cs="Arial"/>
          <w:sz w:val="20"/>
          <w:szCs w:val="20"/>
        </w:rPr>
        <w:t xml:space="preserve"> </w:t>
      </w:r>
      <w:r w:rsidRPr="00AE70C5">
        <w:rPr>
          <w:rFonts w:ascii="Arial" w:eastAsia="FangSong" w:hAnsi="Arial" w:cs="Arial"/>
          <w:sz w:val="20"/>
          <w:szCs w:val="20"/>
        </w:rPr>
        <w:t xml:space="preserve">BMI, body mass index; WC, waist circumference; SBP, systolic blood pressure; DBP, diastolic blood pressure; ALT, alanine </w:t>
      </w:r>
      <w:proofErr w:type="spellStart"/>
      <w:r w:rsidRPr="00AE70C5">
        <w:rPr>
          <w:rFonts w:ascii="Arial" w:eastAsia="FangSong" w:hAnsi="Arial" w:cs="Arial"/>
          <w:sz w:val="20"/>
          <w:szCs w:val="20"/>
        </w:rPr>
        <w:t>aminotransferease</w:t>
      </w:r>
      <w:proofErr w:type="spellEnd"/>
      <w:r w:rsidRPr="00AE70C5">
        <w:rPr>
          <w:rFonts w:ascii="Arial" w:eastAsia="FangSong" w:hAnsi="Arial" w:cs="Arial"/>
          <w:sz w:val="20"/>
          <w:szCs w:val="20"/>
        </w:rPr>
        <w:t xml:space="preserve">; AST, aspartate aminotransferase; GGT, gamma </w:t>
      </w:r>
      <w:proofErr w:type="spellStart"/>
      <w:r w:rsidRPr="00AE70C5">
        <w:rPr>
          <w:rFonts w:ascii="Arial" w:eastAsia="FangSong" w:hAnsi="Arial" w:cs="Arial"/>
          <w:sz w:val="20"/>
          <w:szCs w:val="20"/>
        </w:rPr>
        <w:t>glutamyltranspeptidase</w:t>
      </w:r>
      <w:proofErr w:type="spellEnd"/>
      <w:r w:rsidRPr="00AE70C5">
        <w:rPr>
          <w:rFonts w:ascii="Arial" w:eastAsia="FangSong" w:hAnsi="Arial" w:cs="Arial"/>
          <w:sz w:val="20"/>
          <w:szCs w:val="20"/>
        </w:rPr>
        <w:t xml:space="preserve">; TC, total cholesterol; TG, triglyceride; HDL-c, high-density lipoprotein cholesterol; LDL-c, low-density lipoprotein  cholesterol; ApoA-1, apolipoprotein A-1; </w:t>
      </w:r>
      <w:proofErr w:type="spellStart"/>
      <w:r w:rsidRPr="00AE70C5">
        <w:rPr>
          <w:rFonts w:ascii="Arial" w:eastAsia="FangSong" w:hAnsi="Arial" w:cs="Arial"/>
          <w:sz w:val="20"/>
          <w:szCs w:val="20"/>
        </w:rPr>
        <w:t>ApoB</w:t>
      </w:r>
      <w:proofErr w:type="spellEnd"/>
      <w:r w:rsidRPr="00AE70C5">
        <w:rPr>
          <w:rFonts w:ascii="Arial" w:eastAsia="FangSong" w:hAnsi="Arial" w:cs="Arial"/>
          <w:sz w:val="20"/>
          <w:szCs w:val="20"/>
        </w:rPr>
        <w:t xml:space="preserve">, apolipoprotein B; </w:t>
      </w:r>
      <w:proofErr w:type="spellStart"/>
      <w:r w:rsidRPr="00AE70C5">
        <w:rPr>
          <w:rFonts w:ascii="Arial" w:eastAsia="FangSong" w:hAnsi="Arial" w:cs="Arial"/>
          <w:sz w:val="20"/>
          <w:szCs w:val="20"/>
        </w:rPr>
        <w:t>ApoE</w:t>
      </w:r>
      <w:proofErr w:type="spellEnd"/>
      <w:r w:rsidRPr="00AE70C5">
        <w:rPr>
          <w:rFonts w:ascii="Arial" w:eastAsia="FangSong" w:hAnsi="Arial" w:cs="Arial"/>
          <w:sz w:val="20"/>
          <w:szCs w:val="20"/>
        </w:rPr>
        <w:t>, apolipoprotein E; LP-A, lipoprotein-A; UA, uric acid; FFA, free fatty acid; FBG, fasting blood glucose; FINS, fasting insulin; HOMA-IR, homeostatic model assessment of insulin resistance; LSM, liver stiffness measurement.</w:t>
      </w:r>
    </w:p>
    <w:p w14:paraId="07DA5788" w14:textId="77777777" w:rsidR="00757D2E" w:rsidRDefault="00757D2E">
      <w:pPr>
        <w:sectPr w:rsidR="00757D2E" w:rsidSect="00757D2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EBFA0AE" w14:textId="0E9BAA04" w:rsidR="00757D2E" w:rsidRDefault="00757D2E"/>
    <w:p w14:paraId="3B5D6871" w14:textId="1F66F98F" w:rsidR="00757D2E" w:rsidRPr="007F0938" w:rsidRDefault="00757D2E" w:rsidP="00757D2E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7F0938">
        <w:rPr>
          <w:rFonts w:ascii="Arial" w:hAnsi="Arial" w:cs="Arial"/>
          <w:color w:val="000000" w:themeColor="text1"/>
          <w:kern w:val="0"/>
          <w:sz w:val="20"/>
          <w:szCs w:val="20"/>
        </w:rPr>
        <w:t>Supplementary</w:t>
      </w:r>
      <w:r w:rsidRPr="007F0938">
        <w:rPr>
          <w:rFonts w:ascii="Arial" w:hAnsi="Arial" w:cs="Arial"/>
          <w:kern w:val="0"/>
          <w:sz w:val="20"/>
          <w:szCs w:val="20"/>
        </w:rPr>
        <w:t xml:space="preserve"> table 2 Comparison of clinical and </w:t>
      </w:r>
      <w:r w:rsidRPr="007F0938">
        <w:rPr>
          <w:rFonts w:ascii="Arial" w:hAnsi="Arial" w:cs="Arial"/>
          <w:bCs/>
          <w:color w:val="000000"/>
          <w:sz w:val="20"/>
          <w:szCs w:val="20"/>
        </w:rPr>
        <w:t>laboratory</w:t>
      </w:r>
      <w:r w:rsidRPr="007F0938">
        <w:rPr>
          <w:rFonts w:ascii="Arial" w:hAnsi="Arial" w:cs="Arial"/>
          <w:kern w:val="0"/>
          <w:sz w:val="20"/>
          <w:szCs w:val="20"/>
        </w:rPr>
        <w:t xml:space="preserve"> characteristics at baseline and 12 months in 60 MAFLD patients with MRI-PDFF evidence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2247"/>
        <w:gridCol w:w="2013"/>
        <w:gridCol w:w="1118"/>
      </w:tblGrid>
      <w:tr w:rsidR="00757D2E" w:rsidRPr="007F0938" w14:paraId="1AA903D3" w14:textId="77777777" w:rsidTr="005E29FA">
        <w:trPr>
          <w:trHeight w:val="113"/>
        </w:trPr>
        <w:tc>
          <w:tcPr>
            <w:tcW w:w="2999" w:type="dxa"/>
          </w:tcPr>
          <w:p w14:paraId="097C95C4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Characteristics</w:t>
            </w:r>
          </w:p>
        </w:tc>
        <w:tc>
          <w:tcPr>
            <w:tcW w:w="2313" w:type="dxa"/>
          </w:tcPr>
          <w:p w14:paraId="0B8A2419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Baseline </w:t>
            </w:r>
          </w:p>
        </w:tc>
        <w:tc>
          <w:tcPr>
            <w:tcW w:w="2067" w:type="dxa"/>
          </w:tcPr>
          <w:p w14:paraId="4D9786C8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12 Months</w:t>
            </w:r>
          </w:p>
        </w:tc>
        <w:tc>
          <w:tcPr>
            <w:tcW w:w="1143" w:type="dxa"/>
          </w:tcPr>
          <w:p w14:paraId="491A8D3C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P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757D2E" w:rsidRPr="007F0938" w14:paraId="09935EE9" w14:textId="77777777" w:rsidTr="005E29FA">
        <w:trPr>
          <w:trHeight w:val="113"/>
        </w:trPr>
        <w:tc>
          <w:tcPr>
            <w:tcW w:w="2999" w:type="dxa"/>
          </w:tcPr>
          <w:p w14:paraId="61048500" w14:textId="77EA8743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Weight, </w:t>
            </w:r>
            <w:r w:rsidR="001008D7">
              <w:rPr>
                <w:rFonts w:ascii="Arial" w:hAnsi="Arial" w:cs="Arial"/>
                <w:color w:val="000000" w:themeColor="text1"/>
                <w:sz w:val="16"/>
                <w:szCs w:val="16"/>
              </w:rPr>
              <w:t>k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2313" w:type="dxa"/>
          </w:tcPr>
          <w:p w14:paraId="056F388E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72.4±10.7</w:t>
            </w:r>
          </w:p>
        </w:tc>
        <w:tc>
          <w:tcPr>
            <w:tcW w:w="2067" w:type="dxa"/>
          </w:tcPr>
          <w:p w14:paraId="16D9541D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71.3±11.2</w:t>
            </w:r>
          </w:p>
        </w:tc>
        <w:tc>
          <w:tcPr>
            <w:tcW w:w="1143" w:type="dxa"/>
          </w:tcPr>
          <w:p w14:paraId="2A7C9CAD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0.611</w:t>
            </w:r>
          </w:p>
        </w:tc>
      </w:tr>
      <w:tr w:rsidR="00757D2E" w:rsidRPr="007F0938" w14:paraId="6B8AAC67" w14:textId="77777777" w:rsidTr="005E29FA">
        <w:trPr>
          <w:trHeight w:val="113"/>
        </w:trPr>
        <w:tc>
          <w:tcPr>
            <w:tcW w:w="2999" w:type="dxa"/>
          </w:tcPr>
          <w:p w14:paraId="75ACBDC0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BMI, kg/m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313" w:type="dxa"/>
          </w:tcPr>
          <w:p w14:paraId="7EF855EC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26.1±2.6</w:t>
            </w:r>
          </w:p>
        </w:tc>
        <w:tc>
          <w:tcPr>
            <w:tcW w:w="2067" w:type="dxa"/>
          </w:tcPr>
          <w:p w14:paraId="18054396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26.0±2.9</w:t>
            </w:r>
          </w:p>
        </w:tc>
        <w:tc>
          <w:tcPr>
            <w:tcW w:w="1143" w:type="dxa"/>
          </w:tcPr>
          <w:p w14:paraId="1CFE86EB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0.562</w:t>
            </w:r>
          </w:p>
        </w:tc>
      </w:tr>
      <w:tr w:rsidR="00757D2E" w:rsidRPr="007F0938" w14:paraId="04F758B0" w14:textId="77777777" w:rsidTr="005E29FA">
        <w:trPr>
          <w:trHeight w:val="113"/>
        </w:trPr>
        <w:tc>
          <w:tcPr>
            <w:tcW w:w="2999" w:type="dxa"/>
          </w:tcPr>
          <w:p w14:paraId="4204CCC0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WC, cm</w:t>
            </w:r>
          </w:p>
        </w:tc>
        <w:tc>
          <w:tcPr>
            <w:tcW w:w="2313" w:type="dxa"/>
          </w:tcPr>
          <w:p w14:paraId="4D2FB9CA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91.3±6.8</w:t>
            </w:r>
          </w:p>
        </w:tc>
        <w:tc>
          <w:tcPr>
            <w:tcW w:w="2067" w:type="dxa"/>
          </w:tcPr>
          <w:p w14:paraId="3AF764A2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89.0±7.6</w:t>
            </w:r>
          </w:p>
        </w:tc>
        <w:tc>
          <w:tcPr>
            <w:tcW w:w="1143" w:type="dxa"/>
          </w:tcPr>
          <w:p w14:paraId="3FDC640F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0.121</w:t>
            </w:r>
          </w:p>
        </w:tc>
      </w:tr>
      <w:tr w:rsidR="00757D2E" w:rsidRPr="007F0938" w14:paraId="77237B1C" w14:textId="77777777" w:rsidTr="005E29FA">
        <w:trPr>
          <w:trHeight w:val="113"/>
        </w:trPr>
        <w:tc>
          <w:tcPr>
            <w:tcW w:w="2999" w:type="dxa"/>
          </w:tcPr>
          <w:p w14:paraId="2012051F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SBP, mmHg</w:t>
            </w:r>
          </w:p>
        </w:tc>
        <w:tc>
          <w:tcPr>
            <w:tcW w:w="2313" w:type="dxa"/>
          </w:tcPr>
          <w:p w14:paraId="6E5B3E0A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131±14</w:t>
            </w:r>
          </w:p>
        </w:tc>
        <w:tc>
          <w:tcPr>
            <w:tcW w:w="2067" w:type="dxa"/>
          </w:tcPr>
          <w:p w14:paraId="3D680649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130±14</w:t>
            </w:r>
          </w:p>
        </w:tc>
        <w:tc>
          <w:tcPr>
            <w:tcW w:w="1143" w:type="dxa"/>
          </w:tcPr>
          <w:p w14:paraId="5AC5F3B6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0.768</w:t>
            </w:r>
          </w:p>
        </w:tc>
      </w:tr>
      <w:tr w:rsidR="00757D2E" w:rsidRPr="007F0938" w14:paraId="6F0A8F98" w14:textId="77777777" w:rsidTr="005E29FA">
        <w:trPr>
          <w:trHeight w:val="113"/>
        </w:trPr>
        <w:tc>
          <w:tcPr>
            <w:tcW w:w="2999" w:type="dxa"/>
          </w:tcPr>
          <w:p w14:paraId="2736D3E4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DBP, mmHg</w:t>
            </w:r>
          </w:p>
        </w:tc>
        <w:tc>
          <w:tcPr>
            <w:tcW w:w="2313" w:type="dxa"/>
          </w:tcPr>
          <w:p w14:paraId="7D6B88E6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86±11</w:t>
            </w:r>
          </w:p>
        </w:tc>
        <w:tc>
          <w:tcPr>
            <w:tcW w:w="2067" w:type="dxa"/>
          </w:tcPr>
          <w:p w14:paraId="216FCCCD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83±11</w:t>
            </w:r>
          </w:p>
        </w:tc>
        <w:tc>
          <w:tcPr>
            <w:tcW w:w="1143" w:type="dxa"/>
          </w:tcPr>
          <w:p w14:paraId="5910A804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0.206</w:t>
            </w:r>
          </w:p>
        </w:tc>
      </w:tr>
      <w:tr w:rsidR="00757D2E" w:rsidRPr="007F0938" w14:paraId="5F97A974" w14:textId="77777777" w:rsidTr="005E29FA">
        <w:trPr>
          <w:trHeight w:val="113"/>
        </w:trPr>
        <w:tc>
          <w:tcPr>
            <w:tcW w:w="2999" w:type="dxa"/>
          </w:tcPr>
          <w:p w14:paraId="0333BAE0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ALT, U/L</w:t>
            </w:r>
          </w:p>
        </w:tc>
        <w:tc>
          <w:tcPr>
            <w:tcW w:w="2313" w:type="dxa"/>
          </w:tcPr>
          <w:p w14:paraId="7294D234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73±40</w:t>
            </w:r>
          </w:p>
        </w:tc>
        <w:tc>
          <w:tcPr>
            <w:tcW w:w="2067" w:type="dxa"/>
          </w:tcPr>
          <w:p w14:paraId="525102E3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34±21</w:t>
            </w:r>
          </w:p>
        </w:tc>
        <w:tc>
          <w:tcPr>
            <w:tcW w:w="1143" w:type="dxa"/>
          </w:tcPr>
          <w:p w14:paraId="08E8A1E6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757D2E" w:rsidRPr="007F0938" w14:paraId="592F5BA2" w14:textId="77777777" w:rsidTr="005E29FA">
        <w:trPr>
          <w:trHeight w:val="113"/>
        </w:trPr>
        <w:tc>
          <w:tcPr>
            <w:tcW w:w="2999" w:type="dxa"/>
          </w:tcPr>
          <w:p w14:paraId="584CAA1F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AST, U/L</w:t>
            </w:r>
          </w:p>
        </w:tc>
        <w:tc>
          <w:tcPr>
            <w:tcW w:w="2313" w:type="dxa"/>
          </w:tcPr>
          <w:p w14:paraId="10273F15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49±37</w:t>
            </w:r>
          </w:p>
        </w:tc>
        <w:tc>
          <w:tcPr>
            <w:tcW w:w="2067" w:type="dxa"/>
          </w:tcPr>
          <w:p w14:paraId="4CABB79C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32±21</w:t>
            </w:r>
          </w:p>
        </w:tc>
        <w:tc>
          <w:tcPr>
            <w:tcW w:w="1143" w:type="dxa"/>
          </w:tcPr>
          <w:p w14:paraId="72AFB13D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757D2E" w:rsidRPr="007F0938" w14:paraId="7287409A" w14:textId="77777777" w:rsidTr="005E29FA">
        <w:trPr>
          <w:trHeight w:val="113"/>
        </w:trPr>
        <w:tc>
          <w:tcPr>
            <w:tcW w:w="2999" w:type="dxa"/>
          </w:tcPr>
          <w:p w14:paraId="08DB340A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GGT, U/L</w:t>
            </w:r>
          </w:p>
        </w:tc>
        <w:tc>
          <w:tcPr>
            <w:tcW w:w="2313" w:type="dxa"/>
          </w:tcPr>
          <w:p w14:paraId="5C682378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95±42</w:t>
            </w:r>
          </w:p>
        </w:tc>
        <w:tc>
          <w:tcPr>
            <w:tcW w:w="2067" w:type="dxa"/>
          </w:tcPr>
          <w:p w14:paraId="2225A982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71±38</w:t>
            </w:r>
          </w:p>
        </w:tc>
        <w:tc>
          <w:tcPr>
            <w:tcW w:w="1143" w:type="dxa"/>
          </w:tcPr>
          <w:p w14:paraId="19E49DD2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0.04</w:t>
            </w:r>
          </w:p>
        </w:tc>
      </w:tr>
      <w:tr w:rsidR="00757D2E" w:rsidRPr="007F0938" w14:paraId="7F9D09AC" w14:textId="77777777" w:rsidTr="005E29FA">
        <w:trPr>
          <w:trHeight w:val="113"/>
        </w:trPr>
        <w:tc>
          <w:tcPr>
            <w:tcW w:w="2999" w:type="dxa"/>
          </w:tcPr>
          <w:p w14:paraId="49C64071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TC, mmol/L</w:t>
            </w:r>
          </w:p>
        </w:tc>
        <w:tc>
          <w:tcPr>
            <w:tcW w:w="2313" w:type="dxa"/>
          </w:tcPr>
          <w:p w14:paraId="55A3097D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5.9±1.1</w:t>
            </w:r>
          </w:p>
        </w:tc>
        <w:tc>
          <w:tcPr>
            <w:tcW w:w="2067" w:type="dxa"/>
          </w:tcPr>
          <w:p w14:paraId="6AAFE377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4.9±1.2</w:t>
            </w:r>
          </w:p>
        </w:tc>
        <w:tc>
          <w:tcPr>
            <w:tcW w:w="1143" w:type="dxa"/>
          </w:tcPr>
          <w:p w14:paraId="78B62B03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757D2E" w:rsidRPr="007F0938" w14:paraId="528B3A66" w14:textId="77777777" w:rsidTr="005E29FA">
        <w:trPr>
          <w:trHeight w:val="113"/>
        </w:trPr>
        <w:tc>
          <w:tcPr>
            <w:tcW w:w="2999" w:type="dxa"/>
          </w:tcPr>
          <w:p w14:paraId="468907CA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TG, mmol/L</w:t>
            </w:r>
          </w:p>
        </w:tc>
        <w:tc>
          <w:tcPr>
            <w:tcW w:w="2313" w:type="dxa"/>
          </w:tcPr>
          <w:p w14:paraId="11FCB76A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2.7±2.1</w:t>
            </w:r>
          </w:p>
        </w:tc>
        <w:tc>
          <w:tcPr>
            <w:tcW w:w="2067" w:type="dxa"/>
          </w:tcPr>
          <w:p w14:paraId="2715079F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1.6±0.7</w:t>
            </w:r>
          </w:p>
        </w:tc>
        <w:tc>
          <w:tcPr>
            <w:tcW w:w="1143" w:type="dxa"/>
          </w:tcPr>
          <w:p w14:paraId="6CD21562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757D2E" w:rsidRPr="007F0938" w14:paraId="4240FDB1" w14:textId="77777777" w:rsidTr="005E29FA">
        <w:trPr>
          <w:trHeight w:val="113"/>
        </w:trPr>
        <w:tc>
          <w:tcPr>
            <w:tcW w:w="2999" w:type="dxa"/>
          </w:tcPr>
          <w:p w14:paraId="424C472D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HDL-c, mmol/L</w:t>
            </w:r>
          </w:p>
        </w:tc>
        <w:tc>
          <w:tcPr>
            <w:tcW w:w="2313" w:type="dxa"/>
          </w:tcPr>
          <w:p w14:paraId="03536750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1.2±0.3</w:t>
            </w:r>
          </w:p>
        </w:tc>
        <w:tc>
          <w:tcPr>
            <w:tcW w:w="2067" w:type="dxa"/>
          </w:tcPr>
          <w:p w14:paraId="31AF12FF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1.2±0.3</w:t>
            </w:r>
          </w:p>
        </w:tc>
        <w:tc>
          <w:tcPr>
            <w:tcW w:w="1143" w:type="dxa"/>
          </w:tcPr>
          <w:p w14:paraId="24789D8D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0.717</w:t>
            </w:r>
          </w:p>
        </w:tc>
      </w:tr>
      <w:tr w:rsidR="00757D2E" w:rsidRPr="007F0938" w14:paraId="3B7440EC" w14:textId="77777777" w:rsidTr="005E29FA">
        <w:trPr>
          <w:trHeight w:val="113"/>
        </w:trPr>
        <w:tc>
          <w:tcPr>
            <w:tcW w:w="2999" w:type="dxa"/>
          </w:tcPr>
          <w:p w14:paraId="5251567A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LDL-c, mmol/L</w:t>
            </w:r>
          </w:p>
        </w:tc>
        <w:tc>
          <w:tcPr>
            <w:tcW w:w="2313" w:type="dxa"/>
          </w:tcPr>
          <w:p w14:paraId="156F64BC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3.8±0.9</w:t>
            </w:r>
          </w:p>
        </w:tc>
        <w:tc>
          <w:tcPr>
            <w:tcW w:w="2067" w:type="dxa"/>
          </w:tcPr>
          <w:p w14:paraId="6D782EAD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3.0±0.9</w:t>
            </w:r>
          </w:p>
        </w:tc>
        <w:tc>
          <w:tcPr>
            <w:tcW w:w="1143" w:type="dxa"/>
          </w:tcPr>
          <w:p w14:paraId="36A38D66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757D2E" w:rsidRPr="007F0938" w14:paraId="14AF8795" w14:textId="77777777" w:rsidTr="005E29FA">
        <w:trPr>
          <w:trHeight w:val="113"/>
        </w:trPr>
        <w:tc>
          <w:tcPr>
            <w:tcW w:w="2999" w:type="dxa"/>
          </w:tcPr>
          <w:p w14:paraId="75EB606B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ApoA-1, g/L</w:t>
            </w:r>
          </w:p>
        </w:tc>
        <w:tc>
          <w:tcPr>
            <w:tcW w:w="2313" w:type="dxa"/>
          </w:tcPr>
          <w:p w14:paraId="61DEDC09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1.4±0.3</w:t>
            </w:r>
          </w:p>
        </w:tc>
        <w:tc>
          <w:tcPr>
            <w:tcW w:w="2067" w:type="dxa"/>
          </w:tcPr>
          <w:p w14:paraId="3DAC2627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1.4±0.6</w:t>
            </w:r>
          </w:p>
        </w:tc>
        <w:tc>
          <w:tcPr>
            <w:tcW w:w="1143" w:type="dxa"/>
          </w:tcPr>
          <w:p w14:paraId="10407AB1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0.802</w:t>
            </w:r>
          </w:p>
        </w:tc>
      </w:tr>
      <w:tr w:rsidR="00757D2E" w:rsidRPr="007F0938" w14:paraId="2069DD7A" w14:textId="77777777" w:rsidTr="005E29FA">
        <w:trPr>
          <w:trHeight w:val="113"/>
        </w:trPr>
        <w:tc>
          <w:tcPr>
            <w:tcW w:w="2999" w:type="dxa"/>
          </w:tcPr>
          <w:p w14:paraId="2CF12A35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ApoB</w:t>
            </w:r>
            <w:proofErr w:type="spellEnd"/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, g/L</w:t>
            </w:r>
          </w:p>
        </w:tc>
        <w:tc>
          <w:tcPr>
            <w:tcW w:w="2313" w:type="dxa"/>
          </w:tcPr>
          <w:p w14:paraId="3AED0D3E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1.1±0.3</w:t>
            </w:r>
          </w:p>
        </w:tc>
        <w:tc>
          <w:tcPr>
            <w:tcW w:w="2067" w:type="dxa"/>
          </w:tcPr>
          <w:p w14:paraId="3321E322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1.2±0.9</w:t>
            </w:r>
          </w:p>
        </w:tc>
        <w:tc>
          <w:tcPr>
            <w:tcW w:w="1143" w:type="dxa"/>
          </w:tcPr>
          <w:p w14:paraId="36136080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0.425</w:t>
            </w:r>
          </w:p>
        </w:tc>
      </w:tr>
      <w:tr w:rsidR="00757D2E" w:rsidRPr="007F0938" w14:paraId="263E0C44" w14:textId="77777777" w:rsidTr="005E29FA">
        <w:trPr>
          <w:trHeight w:val="113"/>
        </w:trPr>
        <w:tc>
          <w:tcPr>
            <w:tcW w:w="2999" w:type="dxa"/>
          </w:tcPr>
          <w:p w14:paraId="18625608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ApoE</w:t>
            </w:r>
            <w:proofErr w:type="spellEnd"/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, mg/L</w:t>
            </w:r>
          </w:p>
        </w:tc>
        <w:tc>
          <w:tcPr>
            <w:tcW w:w="2313" w:type="dxa"/>
          </w:tcPr>
          <w:p w14:paraId="0F8B3A0A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54±22</w:t>
            </w:r>
          </w:p>
        </w:tc>
        <w:tc>
          <w:tcPr>
            <w:tcW w:w="2067" w:type="dxa"/>
          </w:tcPr>
          <w:p w14:paraId="6B3E4FE5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44±20</w:t>
            </w:r>
          </w:p>
        </w:tc>
        <w:tc>
          <w:tcPr>
            <w:tcW w:w="1143" w:type="dxa"/>
          </w:tcPr>
          <w:p w14:paraId="508C0238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0.028</w:t>
            </w:r>
          </w:p>
        </w:tc>
      </w:tr>
      <w:tr w:rsidR="00757D2E" w:rsidRPr="007F0938" w14:paraId="30FD4772" w14:textId="77777777" w:rsidTr="005E29FA">
        <w:trPr>
          <w:trHeight w:val="113"/>
        </w:trPr>
        <w:tc>
          <w:tcPr>
            <w:tcW w:w="2999" w:type="dxa"/>
          </w:tcPr>
          <w:p w14:paraId="35695216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LP-A, mg/L</w:t>
            </w:r>
          </w:p>
        </w:tc>
        <w:tc>
          <w:tcPr>
            <w:tcW w:w="2313" w:type="dxa"/>
          </w:tcPr>
          <w:p w14:paraId="247EF77A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167±127</w:t>
            </w:r>
          </w:p>
        </w:tc>
        <w:tc>
          <w:tcPr>
            <w:tcW w:w="2067" w:type="dxa"/>
          </w:tcPr>
          <w:p w14:paraId="35E8C2DC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162±92</w:t>
            </w:r>
          </w:p>
        </w:tc>
        <w:tc>
          <w:tcPr>
            <w:tcW w:w="1143" w:type="dxa"/>
          </w:tcPr>
          <w:p w14:paraId="3D884CF6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0.636</w:t>
            </w:r>
          </w:p>
        </w:tc>
      </w:tr>
      <w:tr w:rsidR="00757D2E" w:rsidRPr="007F0938" w14:paraId="5D4BE0C2" w14:textId="77777777" w:rsidTr="005E29FA">
        <w:trPr>
          <w:trHeight w:val="113"/>
        </w:trPr>
        <w:tc>
          <w:tcPr>
            <w:tcW w:w="2999" w:type="dxa"/>
          </w:tcPr>
          <w:p w14:paraId="7FAA9E3A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UA, </w:t>
            </w:r>
            <w:proofErr w:type="spellStart"/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μmol</w:t>
            </w:r>
            <w:proofErr w:type="spellEnd"/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/l</w:t>
            </w:r>
          </w:p>
        </w:tc>
        <w:tc>
          <w:tcPr>
            <w:tcW w:w="2313" w:type="dxa"/>
          </w:tcPr>
          <w:p w14:paraId="4F8511A7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411±113</w:t>
            </w:r>
          </w:p>
        </w:tc>
        <w:tc>
          <w:tcPr>
            <w:tcW w:w="2067" w:type="dxa"/>
          </w:tcPr>
          <w:p w14:paraId="3F0313CD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360±80</w:t>
            </w:r>
          </w:p>
        </w:tc>
        <w:tc>
          <w:tcPr>
            <w:tcW w:w="1143" w:type="dxa"/>
          </w:tcPr>
          <w:p w14:paraId="741B7B08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0.012</w:t>
            </w:r>
          </w:p>
        </w:tc>
      </w:tr>
      <w:tr w:rsidR="00757D2E" w:rsidRPr="007F0938" w14:paraId="3120FBFB" w14:textId="77777777" w:rsidTr="005E29FA">
        <w:trPr>
          <w:trHeight w:val="113"/>
        </w:trPr>
        <w:tc>
          <w:tcPr>
            <w:tcW w:w="2999" w:type="dxa"/>
          </w:tcPr>
          <w:p w14:paraId="42FA603F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FFA, mmol/L</w:t>
            </w:r>
          </w:p>
        </w:tc>
        <w:tc>
          <w:tcPr>
            <w:tcW w:w="2313" w:type="dxa"/>
          </w:tcPr>
          <w:p w14:paraId="1A4B2EB3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565±181</w:t>
            </w:r>
          </w:p>
        </w:tc>
        <w:tc>
          <w:tcPr>
            <w:tcW w:w="2067" w:type="dxa"/>
          </w:tcPr>
          <w:p w14:paraId="514B4C63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586±236</w:t>
            </w:r>
          </w:p>
        </w:tc>
        <w:tc>
          <w:tcPr>
            <w:tcW w:w="1143" w:type="dxa"/>
          </w:tcPr>
          <w:p w14:paraId="50BE571E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0.756</w:t>
            </w:r>
          </w:p>
        </w:tc>
      </w:tr>
      <w:tr w:rsidR="00757D2E" w:rsidRPr="007F0938" w14:paraId="4F4326AF" w14:textId="77777777" w:rsidTr="005E29FA">
        <w:trPr>
          <w:trHeight w:val="113"/>
        </w:trPr>
        <w:tc>
          <w:tcPr>
            <w:tcW w:w="2999" w:type="dxa"/>
          </w:tcPr>
          <w:p w14:paraId="596F9D1B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FBG, mmol/L</w:t>
            </w:r>
          </w:p>
        </w:tc>
        <w:tc>
          <w:tcPr>
            <w:tcW w:w="2313" w:type="dxa"/>
          </w:tcPr>
          <w:p w14:paraId="29EAF53E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5.4±2.0</w:t>
            </w:r>
          </w:p>
        </w:tc>
        <w:tc>
          <w:tcPr>
            <w:tcW w:w="2067" w:type="dxa"/>
          </w:tcPr>
          <w:p w14:paraId="35CF1C99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5.0±1.2</w:t>
            </w:r>
          </w:p>
        </w:tc>
        <w:tc>
          <w:tcPr>
            <w:tcW w:w="1143" w:type="dxa"/>
          </w:tcPr>
          <w:p w14:paraId="6588E196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0.234</w:t>
            </w:r>
          </w:p>
        </w:tc>
      </w:tr>
      <w:tr w:rsidR="00757D2E" w:rsidRPr="007F0938" w14:paraId="75CEC8E6" w14:textId="77777777" w:rsidTr="005E29FA">
        <w:trPr>
          <w:trHeight w:val="113"/>
        </w:trPr>
        <w:tc>
          <w:tcPr>
            <w:tcW w:w="2999" w:type="dxa"/>
          </w:tcPr>
          <w:p w14:paraId="5E2FF6B1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FINS, </w:t>
            </w:r>
            <w:proofErr w:type="spellStart"/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μU</w:t>
            </w:r>
            <w:proofErr w:type="spellEnd"/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/mL</w:t>
            </w:r>
          </w:p>
        </w:tc>
        <w:tc>
          <w:tcPr>
            <w:tcW w:w="2313" w:type="dxa"/>
          </w:tcPr>
          <w:p w14:paraId="7117CC73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12.0±6.0</w:t>
            </w:r>
          </w:p>
        </w:tc>
        <w:tc>
          <w:tcPr>
            <w:tcW w:w="2067" w:type="dxa"/>
          </w:tcPr>
          <w:p w14:paraId="390B440D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10.8±5.2</w:t>
            </w:r>
          </w:p>
        </w:tc>
        <w:tc>
          <w:tcPr>
            <w:tcW w:w="1143" w:type="dxa"/>
          </w:tcPr>
          <w:p w14:paraId="003E6C56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0.377</w:t>
            </w:r>
          </w:p>
        </w:tc>
      </w:tr>
      <w:tr w:rsidR="00757D2E" w:rsidRPr="007F0938" w14:paraId="31D863BD" w14:textId="77777777" w:rsidTr="005E29FA">
        <w:trPr>
          <w:trHeight w:val="113"/>
        </w:trPr>
        <w:tc>
          <w:tcPr>
            <w:tcW w:w="2999" w:type="dxa"/>
          </w:tcPr>
          <w:p w14:paraId="18FE1F76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HOMA-IR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14:paraId="6809B620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3.0±2.3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579CD5AC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2.8±2.0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6BDFE7A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0.751</w:t>
            </w:r>
          </w:p>
        </w:tc>
      </w:tr>
      <w:tr w:rsidR="00757D2E" w:rsidRPr="007F0938" w14:paraId="747F137B" w14:textId="77777777" w:rsidTr="005E29FA">
        <w:trPr>
          <w:trHeight w:val="113"/>
        </w:trPr>
        <w:tc>
          <w:tcPr>
            <w:tcW w:w="2999" w:type="dxa"/>
            <w:tcBorders>
              <w:bottom w:val="nil"/>
            </w:tcBorders>
          </w:tcPr>
          <w:p w14:paraId="55772632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LFC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（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313" w:type="dxa"/>
            <w:tcBorders>
              <w:top w:val="single" w:sz="4" w:space="0" w:color="auto"/>
              <w:bottom w:val="nil"/>
            </w:tcBorders>
          </w:tcPr>
          <w:p w14:paraId="57013284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nil"/>
            </w:tcBorders>
          </w:tcPr>
          <w:p w14:paraId="63FBD070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</w:tcPr>
          <w:p w14:paraId="4E783466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57D2E" w:rsidRPr="007F0938" w14:paraId="5E600BC5" w14:textId="77777777" w:rsidTr="005E29FA">
        <w:trPr>
          <w:trHeight w:val="113"/>
        </w:trPr>
        <w:tc>
          <w:tcPr>
            <w:tcW w:w="2999" w:type="dxa"/>
            <w:tcBorders>
              <w:top w:val="nil"/>
              <w:bottom w:val="nil"/>
            </w:tcBorders>
          </w:tcPr>
          <w:p w14:paraId="4A1B3B23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Maximum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（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11B88576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19.5±8.0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6EE4A7E0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13.4±7.9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55093C6D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757D2E" w:rsidRPr="007F0938" w14:paraId="3618B51D" w14:textId="77777777" w:rsidTr="005E29FA">
        <w:trPr>
          <w:trHeight w:val="113"/>
        </w:trPr>
        <w:tc>
          <w:tcPr>
            <w:tcW w:w="2999" w:type="dxa"/>
            <w:tcBorders>
              <w:top w:val="nil"/>
              <w:bottom w:val="nil"/>
            </w:tcBorders>
          </w:tcPr>
          <w:p w14:paraId="25B06D2B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Minimum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（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313" w:type="dxa"/>
            <w:tcBorders>
              <w:top w:val="nil"/>
              <w:bottom w:val="nil"/>
            </w:tcBorders>
          </w:tcPr>
          <w:p w14:paraId="7C58D3F9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15.5±7.7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76C8F0FD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10.6±6.4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15D20BBB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0.007</w:t>
            </w:r>
          </w:p>
        </w:tc>
      </w:tr>
      <w:tr w:rsidR="00757D2E" w:rsidRPr="007F0938" w14:paraId="16BCB439" w14:textId="77777777" w:rsidTr="005E29FA">
        <w:trPr>
          <w:trHeight w:val="113"/>
        </w:trPr>
        <w:tc>
          <w:tcPr>
            <w:tcW w:w="2999" w:type="dxa"/>
            <w:tcBorders>
              <w:top w:val="nil"/>
              <w:bottom w:val="single" w:sz="4" w:space="0" w:color="auto"/>
            </w:tcBorders>
          </w:tcPr>
          <w:p w14:paraId="6CE8EB81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Average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（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313" w:type="dxa"/>
            <w:tcBorders>
              <w:top w:val="nil"/>
            </w:tcBorders>
          </w:tcPr>
          <w:p w14:paraId="3E9FA920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16.8±8.0</w:t>
            </w:r>
          </w:p>
        </w:tc>
        <w:tc>
          <w:tcPr>
            <w:tcW w:w="2067" w:type="dxa"/>
            <w:tcBorders>
              <w:top w:val="nil"/>
            </w:tcBorders>
          </w:tcPr>
          <w:p w14:paraId="0E2814CF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13.0±8.0</w:t>
            </w:r>
          </w:p>
        </w:tc>
        <w:tc>
          <w:tcPr>
            <w:tcW w:w="1143" w:type="dxa"/>
            <w:tcBorders>
              <w:top w:val="nil"/>
            </w:tcBorders>
          </w:tcPr>
          <w:p w14:paraId="32B2F70E" w14:textId="77777777" w:rsidR="00757D2E" w:rsidRPr="007F0938" w:rsidRDefault="00757D2E" w:rsidP="005E29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0938">
              <w:rPr>
                <w:rFonts w:ascii="Arial" w:hAnsi="Arial" w:cs="Arial"/>
                <w:color w:val="000000" w:themeColor="text1"/>
                <w:sz w:val="16"/>
                <w:szCs w:val="16"/>
              </w:rPr>
              <w:t>0.020</w:t>
            </w:r>
          </w:p>
        </w:tc>
      </w:tr>
    </w:tbl>
    <w:p w14:paraId="605AA3E8" w14:textId="77777777" w:rsidR="00757D2E" w:rsidRPr="007F0938" w:rsidRDefault="00757D2E" w:rsidP="00757D2E">
      <w:pPr>
        <w:autoSpaceDE w:val="0"/>
        <w:autoSpaceDN w:val="0"/>
        <w:adjustRightInd w:val="0"/>
        <w:jc w:val="left"/>
        <w:rPr>
          <w:rFonts w:ascii="Arial" w:hAnsi="Arial" w:cs="Arial"/>
          <w:color w:val="FF0000"/>
          <w:kern w:val="0"/>
          <w:sz w:val="20"/>
          <w:szCs w:val="20"/>
        </w:rPr>
      </w:pPr>
      <w:r w:rsidRPr="00CC5887">
        <w:rPr>
          <w:rFonts w:ascii="Arial" w:hAnsi="Arial" w:cs="Arial"/>
          <w:b/>
          <w:bCs/>
          <w:sz w:val="20"/>
          <w:szCs w:val="20"/>
        </w:rPr>
        <w:t xml:space="preserve">Abbreviations: </w:t>
      </w:r>
      <w:r w:rsidRPr="007F0938">
        <w:rPr>
          <w:rFonts w:ascii="Arial" w:hAnsi="Arial" w:cs="Arial"/>
          <w:kern w:val="0"/>
          <w:sz w:val="20"/>
          <w:szCs w:val="20"/>
        </w:rPr>
        <w:t xml:space="preserve">BMI, body mass index; WC, waist circumference; SBP, systolic blood pressure; DBP, diastolic blood pressure; ALT, alanine </w:t>
      </w:r>
      <w:proofErr w:type="spellStart"/>
      <w:r w:rsidRPr="007F0938">
        <w:rPr>
          <w:rFonts w:ascii="Arial" w:hAnsi="Arial" w:cs="Arial"/>
          <w:kern w:val="0"/>
          <w:sz w:val="20"/>
          <w:szCs w:val="20"/>
        </w:rPr>
        <w:t>aminotransferease</w:t>
      </w:r>
      <w:proofErr w:type="spellEnd"/>
      <w:r w:rsidRPr="007F0938">
        <w:rPr>
          <w:rFonts w:ascii="Arial" w:hAnsi="Arial" w:cs="Arial"/>
          <w:kern w:val="0"/>
          <w:sz w:val="20"/>
          <w:szCs w:val="20"/>
        </w:rPr>
        <w:t xml:space="preserve">; AST, aspartate aminotransferase; GGT, gamma </w:t>
      </w:r>
      <w:proofErr w:type="spellStart"/>
      <w:r w:rsidRPr="007F0938">
        <w:rPr>
          <w:rFonts w:ascii="Arial" w:hAnsi="Arial" w:cs="Arial"/>
          <w:kern w:val="0"/>
          <w:sz w:val="20"/>
          <w:szCs w:val="20"/>
        </w:rPr>
        <w:t>glutamyltranspeptidase</w:t>
      </w:r>
      <w:proofErr w:type="spellEnd"/>
      <w:r w:rsidRPr="007F0938">
        <w:rPr>
          <w:rFonts w:ascii="Arial" w:hAnsi="Arial" w:cs="Arial"/>
          <w:kern w:val="0"/>
          <w:sz w:val="20"/>
          <w:szCs w:val="20"/>
        </w:rPr>
        <w:t xml:space="preserve">; TC, total cholesterol; TG, triglyceride; HDL-c, high-density lipoprotein cholesterol; LDL-c, low-density lipoprotein  cholesterol; ApoA-1, apolipoprotein A-1; </w:t>
      </w:r>
      <w:proofErr w:type="spellStart"/>
      <w:r w:rsidRPr="007F0938">
        <w:rPr>
          <w:rFonts w:ascii="Arial" w:hAnsi="Arial" w:cs="Arial"/>
          <w:kern w:val="0"/>
          <w:sz w:val="20"/>
          <w:szCs w:val="20"/>
        </w:rPr>
        <w:t>ApoB</w:t>
      </w:r>
      <w:proofErr w:type="spellEnd"/>
      <w:r w:rsidRPr="007F0938">
        <w:rPr>
          <w:rFonts w:ascii="Arial" w:hAnsi="Arial" w:cs="Arial"/>
          <w:kern w:val="0"/>
          <w:sz w:val="20"/>
          <w:szCs w:val="20"/>
        </w:rPr>
        <w:t xml:space="preserve">, apolipoprotein B; </w:t>
      </w:r>
      <w:proofErr w:type="spellStart"/>
      <w:r w:rsidRPr="007F0938">
        <w:rPr>
          <w:rFonts w:ascii="Arial" w:hAnsi="Arial" w:cs="Arial"/>
          <w:kern w:val="0"/>
          <w:sz w:val="20"/>
          <w:szCs w:val="20"/>
        </w:rPr>
        <w:t>ApoE</w:t>
      </w:r>
      <w:proofErr w:type="spellEnd"/>
      <w:r w:rsidRPr="007F0938">
        <w:rPr>
          <w:rFonts w:ascii="Arial" w:hAnsi="Arial" w:cs="Arial"/>
          <w:kern w:val="0"/>
          <w:sz w:val="20"/>
          <w:szCs w:val="20"/>
        </w:rPr>
        <w:t>, apolipoprotein E; LP-A, lipoprotein-A; UA, uric acid; FFA, free fatty acid; FBG, fasting blood glucose; FINS, fasting insulin; HOMA-IR, homeostatic model assessment of insulin resistance; LFC, liver fat cont</w:t>
      </w:r>
      <w:r w:rsidRPr="007F0938">
        <w:rPr>
          <w:rFonts w:ascii="Arial" w:hAnsi="Arial" w:cs="Arial"/>
          <w:color w:val="000000" w:themeColor="text1"/>
          <w:kern w:val="0"/>
          <w:sz w:val="20"/>
          <w:szCs w:val="20"/>
        </w:rPr>
        <w:t>ent.</w:t>
      </w:r>
      <w:r w:rsidRPr="007F0938">
        <w:rPr>
          <w:rFonts w:ascii="Arial" w:hAnsi="Arial" w:cs="Arial"/>
          <w:color w:val="FF0000"/>
          <w:kern w:val="0"/>
          <w:sz w:val="20"/>
          <w:szCs w:val="20"/>
        </w:rPr>
        <w:t xml:space="preserve"> </w:t>
      </w:r>
    </w:p>
    <w:p w14:paraId="04D603EB" w14:textId="77777777" w:rsidR="00757D2E" w:rsidRPr="00757D2E" w:rsidRDefault="00757D2E"/>
    <w:sectPr w:rsidR="00757D2E" w:rsidRPr="00757D2E" w:rsidSect="0075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AE45D" w14:textId="77777777" w:rsidR="00B2428D" w:rsidRDefault="00B2428D" w:rsidP="00757D2E">
      <w:r>
        <w:separator/>
      </w:r>
    </w:p>
  </w:endnote>
  <w:endnote w:type="continuationSeparator" w:id="0">
    <w:p w14:paraId="505DD3C3" w14:textId="77777777" w:rsidR="00B2428D" w:rsidRDefault="00B2428D" w:rsidP="0075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2FA4" w14:textId="77777777" w:rsidR="00B2428D" w:rsidRDefault="00B2428D" w:rsidP="00757D2E">
      <w:r>
        <w:separator/>
      </w:r>
    </w:p>
  </w:footnote>
  <w:footnote w:type="continuationSeparator" w:id="0">
    <w:p w14:paraId="361BA85E" w14:textId="77777777" w:rsidR="00B2428D" w:rsidRDefault="00B2428D" w:rsidP="00757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88"/>
    <w:rsid w:val="001008D7"/>
    <w:rsid w:val="00494888"/>
    <w:rsid w:val="00576F40"/>
    <w:rsid w:val="00757D2E"/>
    <w:rsid w:val="00B2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D230E"/>
  <w15:chartTrackingRefBased/>
  <w15:docId w15:val="{4D8F9A4B-6284-46E7-A15F-D1592611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7D2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7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57D2E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757D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 zeang</dc:creator>
  <cp:keywords/>
  <dc:description/>
  <cp:lastModifiedBy>Lee, Boon</cp:lastModifiedBy>
  <cp:revision>2</cp:revision>
  <dcterms:created xsi:type="dcterms:W3CDTF">2022-04-13T02:58:00Z</dcterms:created>
  <dcterms:modified xsi:type="dcterms:W3CDTF">2022-04-13T02:58:00Z</dcterms:modified>
</cp:coreProperties>
</file>