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AFA7" w14:textId="77777777" w:rsidR="00970C72" w:rsidRPr="005B7CC2" w:rsidRDefault="00970C72" w:rsidP="00970C72">
      <w:pPr>
        <w:widowControl w:val="0"/>
        <w:rPr>
          <w:b/>
          <w:iCs/>
        </w:rPr>
      </w:pPr>
      <w:r w:rsidRPr="005B7CC2">
        <w:rPr>
          <w:b/>
          <w:iCs/>
        </w:rPr>
        <w:t>Supplementary Table 1. Domains of the BRIEF-MPI</w:t>
      </w:r>
    </w:p>
    <w:tbl>
      <w:tblPr>
        <w:tblW w:w="10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340"/>
        <w:gridCol w:w="4690"/>
        <w:gridCol w:w="2795"/>
      </w:tblGrid>
      <w:tr w:rsidR="00970C72" w:rsidRPr="005B7CC2" w14:paraId="444C600E" w14:textId="77777777" w:rsidTr="00282AF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E796D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Domain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529AF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Source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CE54E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Item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5CD28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Score</w:t>
            </w:r>
          </w:p>
        </w:tc>
      </w:tr>
      <w:tr w:rsidR="00970C72" w:rsidRPr="005B7CC2" w14:paraId="7FA2479D" w14:textId="77777777" w:rsidTr="00282AFE"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DE1D6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en-GB"/>
              </w:rPr>
            </w:pPr>
            <w:r w:rsidRPr="005B7CC2">
              <w:rPr>
                <w:b/>
                <w:bCs/>
                <w:iCs/>
                <w:lang w:val="en-GB"/>
              </w:rPr>
              <w:t>Basic Activities of Daily Living</w:t>
            </w:r>
          </w:p>
        </w:tc>
        <w:tc>
          <w:tcPr>
            <w:tcW w:w="13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DA609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ADL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77232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Is the patient able to eat completely independently?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4DA94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1E73FBF3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248F3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54FF1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8BD33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Is the patient able to get dressed by him/herself completely independently?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0F89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36798F4F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55272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8CFF6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EBD1A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Does the patient exercise complete self- control over urination and defecation?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952C8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602984EF" w14:textId="77777777" w:rsidTr="00282AFE"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B9C91" w14:textId="77777777" w:rsidR="00970C72" w:rsidRPr="005B7CC2" w:rsidRDefault="00970C72" w:rsidP="00282AFE">
            <w:pPr>
              <w:widowControl w:val="0"/>
              <w:rPr>
                <w:b/>
                <w:iCs/>
              </w:rPr>
            </w:pPr>
            <w:r w:rsidRPr="005B7CC2">
              <w:rPr>
                <w:b/>
                <w:bCs/>
                <w:iCs/>
                <w:lang w:val="en-GB"/>
              </w:rPr>
              <w:t>Instrumental Activities of Daily Living</w:t>
            </w:r>
          </w:p>
        </w:tc>
        <w:tc>
          <w:tcPr>
            <w:tcW w:w="13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262D5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IADL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65E79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Is he/she able to phone?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2FA4F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303B83C5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DB5AB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F29BA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9EC9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Is he/she responsible for taking medication in correct dosages at correct time?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8532C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42EDF3A3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AECA9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61644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106BF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Is he/she able to take care of all shopping needs independently?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9147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3AAC95C1" w14:textId="77777777" w:rsidTr="00282AFE"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7973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spellStart"/>
            <w:r w:rsidRPr="005B7CC2">
              <w:rPr>
                <w:b/>
                <w:bCs/>
                <w:iCs/>
                <w:lang w:val="it-IT"/>
              </w:rPr>
              <w:t>Mobility</w:t>
            </w:r>
            <w:proofErr w:type="spellEnd"/>
          </w:p>
        </w:tc>
        <w:tc>
          <w:tcPr>
            <w:tcW w:w="13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80FCA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MPI-</w:t>
            </w:r>
            <w:proofErr w:type="spellStart"/>
            <w:r w:rsidRPr="005B7CC2">
              <w:rPr>
                <w:b/>
                <w:bCs/>
                <w:iCs/>
                <w:lang w:val="it-IT"/>
              </w:rPr>
              <w:t>InChianti</w:t>
            </w:r>
            <w:proofErr w:type="spellEnd"/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27825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Is he/she able to get in and out of bed/chair alone?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81363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464F3106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9F052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54025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ABACA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Is he/she able to walk at least ten feet without any assistance (with/without walking aids)?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C87B7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6813D13E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8A033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6A962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CDACE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Is he/she able to go up and down stairs without assistance?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3189B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6499A1D2" w14:textId="77777777" w:rsidTr="00282AFE"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F16AE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gramStart"/>
            <w:r w:rsidRPr="005B7CC2">
              <w:rPr>
                <w:b/>
                <w:bCs/>
                <w:iCs/>
                <w:lang w:val="it-IT"/>
              </w:rPr>
              <w:t>Cognitive status</w:t>
            </w:r>
            <w:proofErr w:type="gramEnd"/>
          </w:p>
        </w:tc>
        <w:tc>
          <w:tcPr>
            <w:tcW w:w="13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60547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SPMSQ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53621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 xml:space="preserve">What </w:t>
            </w:r>
            <w:proofErr w:type="gramStart"/>
            <w:r w:rsidRPr="005B7CC2">
              <w:rPr>
                <w:iCs/>
                <w:lang w:val="en-GB"/>
              </w:rPr>
              <w:t>are</w:t>
            </w:r>
            <w:proofErr w:type="gramEnd"/>
            <w:r w:rsidRPr="005B7CC2">
              <w:rPr>
                <w:iCs/>
                <w:lang w:val="en-GB"/>
              </w:rPr>
              <w:t xml:space="preserve"> the date, month, and year?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A78CF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0=correct answer - 1=error</w:t>
            </w:r>
          </w:p>
        </w:tc>
      </w:tr>
      <w:tr w:rsidR="00970C72" w:rsidRPr="005B7CC2" w14:paraId="0B8C3F83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1E29B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F550A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1681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How old are you?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243B5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0=correct answer - 1=error</w:t>
            </w:r>
          </w:p>
        </w:tc>
      </w:tr>
      <w:tr w:rsidR="00970C72" w:rsidRPr="005B7CC2" w14:paraId="7DAE9B0D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D4661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1BD25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2056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Can you count backward from 20 by 3’s?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F72A9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0=correct answer - 1=error</w:t>
            </w:r>
          </w:p>
        </w:tc>
      </w:tr>
      <w:tr w:rsidR="00970C72" w:rsidRPr="005B7CC2" w14:paraId="6581ABFB" w14:textId="77777777" w:rsidTr="00282AFE"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F43E0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spellStart"/>
            <w:r w:rsidRPr="005B7CC2">
              <w:rPr>
                <w:b/>
                <w:bCs/>
                <w:iCs/>
                <w:lang w:val="it-IT"/>
              </w:rPr>
              <w:t>Nutrition</w:t>
            </w:r>
            <w:proofErr w:type="spellEnd"/>
          </w:p>
        </w:tc>
        <w:tc>
          <w:tcPr>
            <w:tcW w:w="13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BAF7B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MNA mod.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7E9FC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BMI &lt;21 or ≥ 30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83C64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3A04F319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FAC5A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3CF51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50900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 xml:space="preserve">Has food intake declined over the past 3 months due to loss of appetite, digestive problems, chewing </w:t>
            </w:r>
            <w:proofErr w:type="gramStart"/>
            <w:r w:rsidRPr="005B7CC2">
              <w:rPr>
                <w:iCs/>
                <w:lang w:val="en-GB"/>
              </w:rPr>
              <w:t>or  swallowing</w:t>
            </w:r>
            <w:proofErr w:type="gramEnd"/>
            <w:r w:rsidRPr="005B7CC2">
              <w:rPr>
                <w:iCs/>
                <w:lang w:val="en-GB"/>
              </w:rPr>
              <w:t xml:space="preserve"> difficulties?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73624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123E1606" w14:textId="77777777" w:rsidTr="00282AFE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ECED6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1CFE4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14A40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Weight loss &gt; 3 kg in the last 3 months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A4CB9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0=No - 1=yes</w:t>
            </w:r>
          </w:p>
        </w:tc>
      </w:tr>
      <w:tr w:rsidR="00970C72" w:rsidRPr="005B7CC2" w14:paraId="6994FD1B" w14:textId="77777777" w:rsidTr="00282AFE"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F9C39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spellStart"/>
            <w:r w:rsidRPr="005B7CC2">
              <w:rPr>
                <w:b/>
                <w:bCs/>
                <w:iCs/>
                <w:lang w:val="it-IT"/>
              </w:rPr>
              <w:t>Comorbidity</w:t>
            </w:r>
            <w:proofErr w:type="spellEnd"/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931D1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 xml:space="preserve">CIRS  </w:t>
            </w:r>
          </w:p>
          <w:p w14:paraId="4F78E32F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proofErr w:type="spellStart"/>
            <w:r w:rsidRPr="005B7CC2">
              <w:rPr>
                <w:b/>
                <w:bCs/>
                <w:iCs/>
              </w:rPr>
              <w:t>Selfy</w:t>
            </w:r>
            <w:proofErr w:type="spellEnd"/>
            <w:r w:rsidRPr="005B7CC2">
              <w:rPr>
                <w:b/>
                <w:bCs/>
                <w:iCs/>
              </w:rPr>
              <w:t>-MPI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6E1E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Number of diseases requiring chronic therapies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D7240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0-(13)</w:t>
            </w:r>
          </w:p>
        </w:tc>
      </w:tr>
      <w:tr w:rsidR="00970C72" w:rsidRPr="005B7CC2" w14:paraId="130C54D3" w14:textId="77777777" w:rsidTr="00282AFE"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ED851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spellStart"/>
            <w:r w:rsidRPr="005B7CC2">
              <w:rPr>
                <w:b/>
                <w:bCs/>
                <w:iCs/>
                <w:lang w:val="it-IT"/>
              </w:rPr>
              <w:t>Medications</w:t>
            </w:r>
            <w:proofErr w:type="spellEnd"/>
            <w:r w:rsidRPr="005B7CC2">
              <w:rPr>
                <w:b/>
                <w:bCs/>
                <w:iCs/>
                <w:lang w:val="it-IT"/>
              </w:rPr>
              <w:t xml:space="preserve"> in </w:t>
            </w:r>
            <w:proofErr w:type="spellStart"/>
            <w:r w:rsidRPr="005B7CC2">
              <w:rPr>
                <w:b/>
                <w:bCs/>
                <w:iCs/>
                <w:lang w:val="it-IT"/>
              </w:rPr>
              <w:t>chronic</w:t>
            </w:r>
            <w:proofErr w:type="spellEnd"/>
            <w:r w:rsidRPr="005B7CC2">
              <w:rPr>
                <w:b/>
                <w:bCs/>
                <w:iCs/>
                <w:lang w:val="it-IT"/>
              </w:rPr>
              <w:t xml:space="preserve"> therapy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574C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History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AB71B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Number of drugs (active substances)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F5F01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from 0 to n.</w:t>
            </w:r>
          </w:p>
        </w:tc>
      </w:tr>
      <w:tr w:rsidR="00970C72" w:rsidRPr="005B7CC2" w14:paraId="025FD510" w14:textId="77777777" w:rsidTr="00282AFE"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EE39D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Co-</w:t>
            </w:r>
            <w:proofErr w:type="spellStart"/>
            <w:r w:rsidRPr="005B7CC2">
              <w:rPr>
                <w:b/>
                <w:bCs/>
                <w:iCs/>
                <w:lang w:val="it-IT"/>
              </w:rPr>
              <w:t>habitation</w:t>
            </w:r>
            <w:proofErr w:type="spellEnd"/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EEA62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MPI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27E1B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  <w:r w:rsidRPr="005B7CC2">
              <w:rPr>
                <w:iCs/>
                <w:lang w:val="en-GB"/>
              </w:rPr>
              <w:t>With family, institution, alone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96BF" w14:textId="77777777" w:rsidR="00970C72" w:rsidRPr="005B7CC2" w:rsidRDefault="00970C72" w:rsidP="00282AFE">
            <w:pPr>
              <w:widowControl w:val="0"/>
              <w:rPr>
                <w:iCs/>
                <w:lang w:val="en-GB"/>
              </w:rPr>
            </w:pPr>
          </w:p>
        </w:tc>
      </w:tr>
    </w:tbl>
    <w:p w14:paraId="317D78B7" w14:textId="77777777" w:rsidR="00970C72" w:rsidRPr="005B7CC2" w:rsidRDefault="00970C72" w:rsidP="00970C72">
      <w:pPr>
        <w:widowControl w:val="0"/>
        <w:rPr>
          <w:bCs/>
          <w:iCs/>
          <w:lang w:val="en-GB"/>
        </w:rPr>
      </w:pPr>
      <w:r w:rsidRPr="005B7CC2">
        <w:rPr>
          <w:bCs/>
          <w:i/>
          <w:iCs/>
          <w:lang w:val="en-GB"/>
        </w:rPr>
        <w:t>Abbreviations</w:t>
      </w:r>
      <w:r w:rsidRPr="005B7CC2">
        <w:rPr>
          <w:bCs/>
          <w:iCs/>
          <w:lang w:val="en-GB"/>
        </w:rPr>
        <w:t>: ADL= Activities of Daily Living; CIRS= Cumulative Illness Rating Scale; IADL= Instrumental Activities of Daily Living; MNA-SF= Mini Nutritional Assessment Short Form; MPI= Multidimensional Prognostic Index; SPMSQ= Short Portable Mental Status Questionnaire; SELFY-MPI= Self-administered Multidimensional Prognostic Index</w:t>
      </w:r>
    </w:p>
    <w:p w14:paraId="358CDD46" w14:textId="77777777" w:rsidR="00970C72" w:rsidRPr="005B7CC2" w:rsidRDefault="00970C72" w:rsidP="00970C72">
      <w:pPr>
        <w:widowControl w:val="0"/>
        <w:rPr>
          <w:b/>
          <w:iCs/>
        </w:rPr>
      </w:pPr>
      <w:r w:rsidRPr="005B7CC2">
        <w:rPr>
          <w:b/>
          <w:iCs/>
          <w:lang w:val="en-GB"/>
        </w:rPr>
        <w:br w:type="page"/>
      </w:r>
      <w:r w:rsidRPr="005B7CC2">
        <w:rPr>
          <w:b/>
          <w:iCs/>
        </w:rPr>
        <w:lastRenderedPageBreak/>
        <w:t>Supplementary Table 2. Categorization of the BRIEF-MPI</w:t>
      </w:r>
    </w:p>
    <w:tbl>
      <w:tblPr>
        <w:tblW w:w="9870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5"/>
        <w:gridCol w:w="2325"/>
        <w:gridCol w:w="2310"/>
        <w:gridCol w:w="2070"/>
      </w:tblGrid>
      <w:tr w:rsidR="00970C72" w:rsidRPr="005B7CC2" w14:paraId="15783CF3" w14:textId="77777777" w:rsidTr="00282AFE">
        <w:trPr>
          <w:trHeight w:val="400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9A45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</w:p>
        </w:tc>
        <w:tc>
          <w:tcPr>
            <w:tcW w:w="67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5315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en-GB"/>
              </w:rPr>
            </w:pPr>
            <w:r w:rsidRPr="005B7CC2">
              <w:rPr>
                <w:b/>
                <w:bCs/>
                <w:iCs/>
                <w:lang w:val="en-GB"/>
              </w:rPr>
              <w:t>Score assigned to each domain</w:t>
            </w:r>
          </w:p>
        </w:tc>
      </w:tr>
      <w:tr w:rsidR="00970C72" w:rsidRPr="005B7CC2" w14:paraId="43A8611D" w14:textId="77777777" w:rsidTr="00282AFE">
        <w:trPr>
          <w:trHeight w:val="535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F478" w14:textId="77777777" w:rsidR="00970C72" w:rsidRPr="005B7CC2" w:rsidRDefault="00970C72" w:rsidP="00282AFE">
            <w:pPr>
              <w:widowControl w:val="0"/>
              <w:rPr>
                <w:b/>
                <w:iCs/>
                <w:lang w:val="en-GB"/>
              </w:rPr>
            </w:pPr>
            <w:r w:rsidRPr="005B7CC2">
              <w:rPr>
                <w:b/>
                <w:iCs/>
                <w:lang w:val="en-GB"/>
              </w:rPr>
              <w:t>Domain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704B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Low</w:t>
            </w:r>
          </w:p>
          <w:p w14:paraId="51E9B8C6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(Value = 0)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615E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Moderate</w:t>
            </w:r>
          </w:p>
          <w:p w14:paraId="6F3E1A07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(Value = 0.5)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784D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High</w:t>
            </w:r>
          </w:p>
          <w:p w14:paraId="1B090242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(Value = 1)</w:t>
            </w:r>
          </w:p>
        </w:tc>
      </w:tr>
      <w:tr w:rsidR="00970C72" w:rsidRPr="005B7CC2" w14:paraId="08552CD8" w14:textId="77777777" w:rsidTr="00282AFE">
        <w:trPr>
          <w:trHeight w:val="285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65C9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ADL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981A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ED3E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4E85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1-0</w:t>
            </w:r>
          </w:p>
        </w:tc>
      </w:tr>
      <w:tr w:rsidR="00970C72" w:rsidRPr="005B7CC2" w14:paraId="2BC979B3" w14:textId="77777777" w:rsidTr="00282AFE">
        <w:trPr>
          <w:trHeight w:val="280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1CDB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IADL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D4D9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7A20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E9AD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1-0</w:t>
            </w:r>
          </w:p>
        </w:tc>
      </w:tr>
      <w:tr w:rsidR="00970C72" w:rsidRPr="005B7CC2" w14:paraId="163CC699" w14:textId="77777777" w:rsidTr="00282AFE">
        <w:trPr>
          <w:trHeight w:val="280"/>
        </w:trPr>
        <w:tc>
          <w:tcPr>
            <w:tcW w:w="3165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986C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MOBILITY</w:t>
            </w:r>
          </w:p>
        </w:tc>
        <w:tc>
          <w:tcPr>
            <w:tcW w:w="2325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639E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3-2</w:t>
            </w:r>
          </w:p>
        </w:tc>
        <w:tc>
          <w:tcPr>
            <w:tcW w:w="231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6BF4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1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5B64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0</w:t>
            </w:r>
          </w:p>
        </w:tc>
      </w:tr>
      <w:tr w:rsidR="00970C72" w:rsidRPr="005B7CC2" w14:paraId="7747100F" w14:textId="77777777" w:rsidTr="00282AFE">
        <w:trPr>
          <w:trHeight w:val="285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A90F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gramStart"/>
            <w:r w:rsidRPr="005B7CC2">
              <w:rPr>
                <w:b/>
                <w:bCs/>
                <w:iCs/>
                <w:lang w:val="it-IT"/>
              </w:rPr>
              <w:t>Cognitive status</w:t>
            </w:r>
            <w:proofErr w:type="gramEnd"/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773F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0-1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7AB5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7540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3</w:t>
            </w:r>
          </w:p>
        </w:tc>
      </w:tr>
      <w:tr w:rsidR="00970C72" w:rsidRPr="005B7CC2" w14:paraId="5E711456" w14:textId="77777777" w:rsidTr="00282AFE">
        <w:trPr>
          <w:trHeight w:val="280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FA5E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spellStart"/>
            <w:r w:rsidRPr="005B7CC2">
              <w:rPr>
                <w:b/>
                <w:bCs/>
                <w:iCs/>
                <w:lang w:val="it-IT"/>
              </w:rPr>
              <w:t>Nutritional</w:t>
            </w:r>
            <w:proofErr w:type="spellEnd"/>
            <w:r w:rsidRPr="005B7CC2">
              <w:rPr>
                <w:b/>
                <w:bCs/>
                <w:iCs/>
                <w:lang w:val="it-IT"/>
              </w:rPr>
              <w:t xml:space="preserve"> status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F025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88FE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5209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2-3</w:t>
            </w:r>
          </w:p>
        </w:tc>
      </w:tr>
      <w:tr w:rsidR="00970C72" w:rsidRPr="005B7CC2" w14:paraId="16B3DCED" w14:textId="77777777" w:rsidTr="00282AFE">
        <w:trPr>
          <w:trHeight w:val="285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04C1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spellStart"/>
            <w:r w:rsidRPr="005B7CC2">
              <w:rPr>
                <w:b/>
                <w:bCs/>
                <w:iCs/>
                <w:lang w:val="it-IT"/>
              </w:rPr>
              <w:t>Comorbidity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2DF6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2C01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1-2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02F3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≥3</w:t>
            </w:r>
          </w:p>
        </w:tc>
      </w:tr>
      <w:tr w:rsidR="00970C72" w:rsidRPr="005B7CC2" w14:paraId="1E0A773A" w14:textId="77777777" w:rsidTr="00282AFE">
        <w:trPr>
          <w:trHeight w:val="280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2FDD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spellStart"/>
            <w:r w:rsidRPr="005B7CC2">
              <w:rPr>
                <w:b/>
                <w:bCs/>
                <w:iCs/>
                <w:lang w:val="it-IT"/>
              </w:rPr>
              <w:t>Numers</w:t>
            </w:r>
            <w:proofErr w:type="spellEnd"/>
            <w:r w:rsidRPr="005B7CC2">
              <w:rPr>
                <w:b/>
                <w:bCs/>
                <w:iCs/>
                <w:lang w:val="it-IT"/>
              </w:rPr>
              <w:t xml:space="preserve"> of </w:t>
            </w:r>
            <w:proofErr w:type="spellStart"/>
            <w:r w:rsidRPr="005B7CC2">
              <w:rPr>
                <w:b/>
                <w:bCs/>
                <w:iCs/>
                <w:lang w:val="it-IT"/>
              </w:rPr>
              <w:t>drugs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FADD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0-3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D85D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4-6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26BA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≥7</w:t>
            </w:r>
          </w:p>
        </w:tc>
      </w:tr>
      <w:tr w:rsidR="00970C72" w:rsidRPr="005B7CC2" w14:paraId="04A1F96D" w14:textId="77777777" w:rsidTr="00282AFE">
        <w:trPr>
          <w:trHeight w:val="540"/>
        </w:trPr>
        <w:tc>
          <w:tcPr>
            <w:tcW w:w="31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B4C1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Co-</w:t>
            </w:r>
            <w:proofErr w:type="spellStart"/>
            <w:r w:rsidRPr="005B7CC2">
              <w:rPr>
                <w:b/>
                <w:bCs/>
                <w:iCs/>
                <w:lang w:val="it-IT"/>
              </w:rPr>
              <w:t>habitation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0AEF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With family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3CDA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Institution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62B8" w14:textId="77777777" w:rsidR="00970C72" w:rsidRPr="005B7CC2" w:rsidRDefault="00970C72" w:rsidP="00282AFE">
            <w:pPr>
              <w:widowControl w:val="0"/>
              <w:rPr>
                <w:iCs/>
                <w:lang w:val="it-IT"/>
              </w:rPr>
            </w:pPr>
            <w:r w:rsidRPr="005B7CC2">
              <w:rPr>
                <w:iCs/>
                <w:lang w:val="it-IT"/>
              </w:rPr>
              <w:t>Alone</w:t>
            </w:r>
          </w:p>
        </w:tc>
      </w:tr>
      <w:tr w:rsidR="00970C72" w:rsidRPr="005B7CC2" w14:paraId="19774442" w14:textId="77777777" w:rsidTr="00282AFE">
        <w:trPr>
          <w:trHeight w:val="714"/>
        </w:trPr>
        <w:tc>
          <w:tcPr>
            <w:tcW w:w="5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7023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</w:rPr>
            </w:pPr>
            <w:r w:rsidRPr="005B7CC2">
              <w:rPr>
                <w:b/>
                <w:bCs/>
                <w:iCs/>
              </w:rPr>
              <w:t>Add up the scores assigned to each domain, and then divide the sum by 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C8A1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SCORE BRIEF-MPI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A120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</w:p>
        </w:tc>
      </w:tr>
    </w:tbl>
    <w:p w14:paraId="0F8266BB" w14:textId="77777777" w:rsidR="00970C72" w:rsidRPr="005B7CC2" w:rsidRDefault="00970C72" w:rsidP="00970C72">
      <w:pPr>
        <w:widowControl w:val="0"/>
        <w:rPr>
          <w:b/>
          <w:bCs/>
          <w:iCs/>
        </w:rPr>
      </w:pPr>
    </w:p>
    <w:p w14:paraId="18ABC3BE" w14:textId="77777777" w:rsidR="00970C72" w:rsidRPr="005B7CC2" w:rsidRDefault="00970C72" w:rsidP="00970C72">
      <w:pPr>
        <w:widowControl w:val="0"/>
        <w:rPr>
          <w:iCs/>
        </w:rPr>
      </w:pPr>
      <w:r w:rsidRPr="005B7CC2">
        <w:rPr>
          <w:iCs/>
        </w:rPr>
        <w:t>As for the standard MPI, the BRIEF-MPI is expressed as a continuous value from 0.0 (lowest risk of mortality) to 1.0 (highest risk of mortality). Appropriate validated cut-offs have been calculated to identify three levels of mortality risk as follows:</w:t>
      </w:r>
    </w:p>
    <w:p w14:paraId="1080FF28" w14:textId="77777777" w:rsidR="00970C72" w:rsidRPr="005B7CC2" w:rsidRDefault="00970C72" w:rsidP="00970C72">
      <w:pPr>
        <w:widowControl w:val="0"/>
        <w:rPr>
          <w:b/>
          <w:bCs/>
          <w:iCs/>
        </w:rPr>
      </w:pPr>
    </w:p>
    <w:tbl>
      <w:tblPr>
        <w:tblW w:w="10057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550"/>
        <w:gridCol w:w="2820"/>
        <w:gridCol w:w="2587"/>
      </w:tblGrid>
      <w:tr w:rsidR="00970C72" w:rsidRPr="005B7CC2" w14:paraId="5C95E7A6" w14:textId="77777777" w:rsidTr="00282AFE">
        <w:trPr>
          <w:trHeight w:val="9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5EAC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RISK Class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CEB8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proofErr w:type="spellStart"/>
            <w:r w:rsidRPr="005B7CC2">
              <w:rPr>
                <w:b/>
                <w:bCs/>
                <w:iCs/>
                <w:lang w:val="it-IT"/>
              </w:rPr>
              <w:t>Mild</w:t>
            </w:r>
            <w:proofErr w:type="spellEnd"/>
            <w:r w:rsidRPr="005B7CC2">
              <w:rPr>
                <w:b/>
                <w:bCs/>
                <w:iCs/>
                <w:lang w:val="it-IT"/>
              </w:rPr>
              <w:t xml:space="preserve"> </w:t>
            </w:r>
          </w:p>
          <w:p w14:paraId="16A42158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(BRIEF-MPI 1)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DECC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 xml:space="preserve">Moderate </w:t>
            </w:r>
          </w:p>
          <w:p w14:paraId="5D3309EE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(</w:t>
            </w:r>
            <w:r w:rsidRPr="005B7CC2">
              <w:rPr>
                <w:b/>
                <w:bCs/>
                <w:iCs/>
              </w:rPr>
              <w:t>BRIEF-</w:t>
            </w:r>
            <w:r w:rsidRPr="005B7CC2">
              <w:rPr>
                <w:b/>
                <w:bCs/>
                <w:iCs/>
                <w:lang w:val="it-IT"/>
              </w:rPr>
              <w:t>MPI 2)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D6CA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 xml:space="preserve">Severe </w:t>
            </w:r>
          </w:p>
          <w:p w14:paraId="430CC95E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(</w:t>
            </w:r>
            <w:r w:rsidRPr="005B7CC2">
              <w:rPr>
                <w:b/>
                <w:bCs/>
                <w:iCs/>
              </w:rPr>
              <w:t>BRIEF-</w:t>
            </w:r>
            <w:r w:rsidRPr="005B7CC2">
              <w:rPr>
                <w:b/>
                <w:bCs/>
                <w:iCs/>
                <w:lang w:val="it-IT"/>
              </w:rPr>
              <w:t>MPI 3)</w:t>
            </w:r>
          </w:p>
        </w:tc>
      </w:tr>
      <w:tr w:rsidR="00970C72" w:rsidRPr="005B7CC2" w14:paraId="0C3B73C6" w14:textId="77777777" w:rsidTr="00282AFE">
        <w:trPr>
          <w:trHeight w:val="48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B699" w14:textId="77777777" w:rsidR="00970C72" w:rsidRPr="005B7CC2" w:rsidRDefault="00970C72" w:rsidP="00282AFE">
            <w:pPr>
              <w:widowControl w:val="0"/>
              <w:rPr>
                <w:b/>
                <w:bCs/>
                <w:iCs/>
                <w:lang w:val="it-IT"/>
              </w:rPr>
            </w:pPr>
            <w:r w:rsidRPr="005B7CC2">
              <w:rPr>
                <w:b/>
                <w:bCs/>
                <w:iCs/>
                <w:lang w:val="it-IT"/>
              </w:rPr>
              <w:t>RANGE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0FFB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  <w:r w:rsidRPr="005B7CC2">
              <w:rPr>
                <w:b/>
                <w:iCs/>
                <w:lang w:val="it-IT"/>
              </w:rPr>
              <w:t>0.00 - 0.33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E886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  <w:r w:rsidRPr="005B7CC2">
              <w:rPr>
                <w:b/>
                <w:iCs/>
                <w:lang w:val="it-IT"/>
              </w:rPr>
              <w:t>0.34-0.66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3C70" w14:textId="77777777" w:rsidR="00970C72" w:rsidRPr="005B7CC2" w:rsidRDefault="00970C72" w:rsidP="00282AFE">
            <w:pPr>
              <w:widowControl w:val="0"/>
              <w:rPr>
                <w:b/>
                <w:iCs/>
                <w:lang w:val="it-IT"/>
              </w:rPr>
            </w:pPr>
            <w:r w:rsidRPr="005B7CC2">
              <w:rPr>
                <w:b/>
                <w:iCs/>
                <w:lang w:val="it-IT"/>
              </w:rPr>
              <w:t>0.67-1.0</w:t>
            </w:r>
          </w:p>
        </w:tc>
      </w:tr>
    </w:tbl>
    <w:p w14:paraId="5FD539A9" w14:textId="77777777" w:rsidR="00970C72" w:rsidRPr="005B7CC2" w:rsidRDefault="00970C72" w:rsidP="00970C72">
      <w:pPr>
        <w:widowControl w:val="0"/>
        <w:rPr>
          <w:b/>
          <w:bCs/>
          <w:iCs/>
        </w:rPr>
      </w:pPr>
      <w:r w:rsidRPr="005B7CC2">
        <w:rPr>
          <w:b/>
          <w:bCs/>
          <w:iCs/>
        </w:rPr>
        <w:t xml:space="preserve"> </w:t>
      </w:r>
    </w:p>
    <w:p w14:paraId="1211F438" w14:textId="77777777" w:rsidR="00970C72" w:rsidRPr="005B7CC2" w:rsidRDefault="00970C72" w:rsidP="00970C72">
      <w:pPr>
        <w:widowControl w:val="0"/>
        <w:rPr>
          <w:bCs/>
        </w:rPr>
      </w:pPr>
      <w:r w:rsidRPr="005B7CC2">
        <w:rPr>
          <w:bCs/>
          <w:i/>
          <w:iCs/>
        </w:rPr>
        <w:t>Abbreviations</w:t>
      </w:r>
      <w:r w:rsidRPr="005B7CC2">
        <w:rPr>
          <w:bCs/>
          <w:iCs/>
        </w:rPr>
        <w:t>: ADL= Activities of Daily Living; IADL= Instrumental Activities of Daily Living; MPI= Multidimensional Prognostic Index</w:t>
      </w:r>
    </w:p>
    <w:p w14:paraId="710833C8" w14:textId="77777777" w:rsidR="00FA649D" w:rsidRDefault="00FA649D"/>
    <w:sectPr w:rsidR="00FA649D" w:rsidSect="00970C72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CA6E" w14:textId="77777777" w:rsidR="006C5368" w:rsidRDefault="00970C72" w:rsidP="00FF26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ACBFBF" w14:textId="77777777" w:rsidR="006C5368" w:rsidRDefault="00970C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0E3E" w14:textId="77777777" w:rsidR="006C5368" w:rsidRDefault="00970C72" w:rsidP="00FF26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1AB5301A" w14:textId="77777777" w:rsidR="006C5368" w:rsidRDefault="00970C72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72"/>
    <w:rsid w:val="00970C72"/>
    <w:rsid w:val="00F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7891"/>
  <w15:chartTrackingRefBased/>
  <w15:docId w15:val="{269AF73F-83D4-4A3C-B47B-42FB037E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C72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70C72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970C72"/>
    <w:rPr>
      <w:rFonts w:ascii="Arial" w:eastAsia="Times New Roman" w:hAnsi="Arial" w:cs="Times New Roman"/>
      <w:sz w:val="20"/>
      <w:szCs w:val="24"/>
      <w:lang w:val="en-US"/>
    </w:rPr>
  </w:style>
  <w:style w:type="character" w:styleId="Numeropagina">
    <w:name w:val="page number"/>
    <w:basedOn w:val="Carpredefinitoparagrafo"/>
    <w:rsid w:val="00970C72"/>
  </w:style>
  <w:style w:type="character" w:styleId="Numeroriga">
    <w:name w:val="line number"/>
    <w:basedOn w:val="Carpredefinitoparagrafo"/>
    <w:uiPriority w:val="99"/>
    <w:semiHidden/>
    <w:unhideWhenUsed/>
    <w:rsid w:val="0097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Veronese</dc:creator>
  <cp:keywords/>
  <dc:description/>
  <cp:lastModifiedBy>Nicola Veronese</cp:lastModifiedBy>
  <cp:revision>1</cp:revision>
  <dcterms:created xsi:type="dcterms:W3CDTF">2022-02-09T19:38:00Z</dcterms:created>
  <dcterms:modified xsi:type="dcterms:W3CDTF">2022-02-09T19:39:00Z</dcterms:modified>
</cp:coreProperties>
</file>