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626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721"/>
        <w:gridCol w:w="1270"/>
        <w:gridCol w:w="852"/>
        <w:gridCol w:w="283"/>
        <w:gridCol w:w="990"/>
        <w:gridCol w:w="721"/>
        <w:gridCol w:w="1270"/>
        <w:gridCol w:w="1001"/>
      </w:tblGrid>
      <w:tr w:rsidR="00C1534C" w:rsidRPr="00EC4A70" w14:paraId="469CFADC" w14:textId="77777777" w:rsidTr="00B7353B">
        <w:trPr>
          <w:trHeight w:val="288"/>
        </w:trPr>
        <w:tc>
          <w:tcPr>
            <w:tcW w:w="88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EE2E46F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42E8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Univariate Analysis</w:t>
            </w:r>
          </w:p>
        </w:tc>
        <w:tc>
          <w:tcPr>
            <w:tcW w:w="16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1AD63D2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63DB4934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3408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Multivariate Analysis</w:t>
            </w:r>
          </w:p>
        </w:tc>
      </w:tr>
      <w:tr w:rsidR="00C1534C" w:rsidRPr="00EC4A70" w14:paraId="39BADEF5" w14:textId="77777777" w:rsidTr="00B7353B">
        <w:trPr>
          <w:trHeight w:val="288"/>
        </w:trPr>
        <w:tc>
          <w:tcPr>
            <w:tcW w:w="88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AFC1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2CD2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467C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E6DA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10EF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</w:tcPr>
          <w:p w14:paraId="54BA9590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Coef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8F01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DD1A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E9B6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:rsidR="00C1534C" w:rsidRPr="00EC4A70" w14:paraId="10E51EFA" w14:textId="77777777" w:rsidTr="00B7353B">
        <w:trPr>
          <w:trHeight w:val="288"/>
        </w:trPr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FCD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AOC1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9A4C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32BF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0.77-0.99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9AC2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0.035</w:t>
            </w:r>
          </w:p>
        </w:tc>
        <w:tc>
          <w:tcPr>
            <w:tcW w:w="1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E85B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</w:tcPr>
          <w:p w14:paraId="7380C9D7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34B1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403E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0.75-0.98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17A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1534C" w:rsidRPr="00EC4A70" w14:paraId="126C7454" w14:textId="77777777" w:rsidTr="00B7353B">
        <w:trPr>
          <w:trHeight w:val="288"/>
        </w:trPr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40E22580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DDC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3EC580AF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39E6839B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1.03-1.38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14:paraId="5B539677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0C0462C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</w:tcPr>
          <w:p w14:paraId="5B50D1E3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0.179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690CB61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3BD720E1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1.02-1.41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7152D02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C1534C" w:rsidRPr="00EC4A70" w14:paraId="1DA25C4C" w14:textId="77777777" w:rsidTr="00B7353B">
        <w:trPr>
          <w:trHeight w:val="288"/>
        </w:trPr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65B782BF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LINC01436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C1FB71F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77C10304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1.02-1.65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14:paraId="429D99BA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31F565A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</w:tcPr>
          <w:p w14:paraId="5440961B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0.230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CCB7ABA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35300125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1.00-1.58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0DA8BE8A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</w:tr>
      <w:tr w:rsidR="00C1534C" w:rsidRPr="00EC4A70" w14:paraId="2C14777C" w14:textId="77777777" w:rsidTr="00B7353B">
        <w:trPr>
          <w:trHeight w:val="288"/>
        </w:trPr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78BB90DE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ORM1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4EB19CDE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0EDBD32F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1.02-1.18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14:paraId="22416015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10FCD56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</w:tcPr>
          <w:p w14:paraId="16452F91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0.162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773E808D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33D687E0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1.08-1.27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8277085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C1534C" w:rsidRPr="00EC4A70" w14:paraId="08C7D751" w14:textId="77777777" w:rsidTr="00B7353B">
        <w:trPr>
          <w:trHeight w:val="288"/>
        </w:trPr>
        <w:tc>
          <w:tcPr>
            <w:tcW w:w="887" w:type="pct"/>
            <w:shd w:val="clear" w:color="auto" w:fill="auto"/>
            <w:noWrap/>
            <w:vAlign w:val="center"/>
            <w:hideMark/>
          </w:tcPr>
          <w:p w14:paraId="2838895E" w14:textId="77777777" w:rsidR="00C1534C" w:rsidRPr="00EC4A70" w:rsidRDefault="00C1534C" w:rsidP="00B7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PAH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1BFAB344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7BBC028E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0.70-0.99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14:paraId="76BAED08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C243806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pct"/>
          </w:tcPr>
          <w:p w14:paraId="14864295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-0.226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7DB5001A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EC4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23D1EB92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0.67-0.95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4746F8E9" w14:textId="77777777" w:rsidR="00C1534C" w:rsidRPr="00EC4A70" w:rsidRDefault="00C1534C" w:rsidP="00B73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</w:tbl>
    <w:p w14:paraId="4DEEF1B4" w14:textId="29C61722" w:rsidR="0087776A" w:rsidRPr="00E86523" w:rsidRDefault="00C1534C" w:rsidP="00E865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523">
        <w:rPr>
          <w:rFonts w:ascii="Times New Roman" w:hAnsi="Times New Roman" w:cs="Times New Roman" w:hint="eastAsia"/>
          <w:b/>
          <w:sz w:val="24"/>
          <w:szCs w:val="24"/>
        </w:rPr>
        <w:t>Table</w:t>
      </w:r>
      <w:r w:rsidRPr="00E86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81B">
        <w:rPr>
          <w:rFonts w:ascii="Times New Roman" w:hAnsi="Times New Roman" w:cs="Times New Roman"/>
          <w:b/>
          <w:sz w:val="24"/>
          <w:szCs w:val="24"/>
        </w:rPr>
        <w:t>S</w:t>
      </w:r>
      <w:r w:rsidRPr="00E8652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96963" w:rsidRPr="00E865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Univariate and </w:t>
      </w:r>
      <w:r w:rsidR="00BA5CE7" w:rsidRPr="00E865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 w:rsidR="00896963" w:rsidRPr="00E865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ultivariate </w:t>
      </w:r>
      <w:r w:rsidR="00BA5CE7" w:rsidRPr="00E865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896963" w:rsidRPr="00E865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nalyses of </w:t>
      </w:r>
      <w:r w:rsidR="006810B1" w:rsidRPr="00E86523">
        <w:rPr>
          <w:rFonts w:ascii="Times New Roman" w:hAnsi="Times New Roman" w:cs="Times New Roman"/>
          <w:b/>
          <w:sz w:val="24"/>
          <w:szCs w:val="24"/>
        </w:rPr>
        <w:t>biochemical recurrence-related genes</w:t>
      </w:r>
    </w:p>
    <w:p w14:paraId="4099767B" w14:textId="1C526866" w:rsidR="00C51228" w:rsidRDefault="00C51228" w:rsidP="00C51228">
      <w:pPr>
        <w:rPr>
          <w:rFonts w:ascii="Times New Roman" w:hAnsi="Times New Roman" w:cs="Times New Roman"/>
          <w:sz w:val="24"/>
          <w:szCs w:val="24"/>
        </w:rPr>
      </w:pPr>
      <w:r w:rsidRPr="00EC4A70">
        <w:rPr>
          <w:rFonts w:ascii="Times New Roman" w:hAnsi="Times New Roman" w:cs="Times New Roman"/>
          <w:sz w:val="24"/>
          <w:szCs w:val="24"/>
        </w:rPr>
        <w:t>HR hazard ratio, CI confident interval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coefficient.</w:t>
      </w:r>
    </w:p>
    <w:p w14:paraId="207BC655" w14:textId="77777777" w:rsidR="009C3C3D" w:rsidRPr="00EC4A70" w:rsidRDefault="009C3C3D" w:rsidP="00C51228">
      <w:pPr>
        <w:rPr>
          <w:rFonts w:ascii="Times New Roman" w:hAnsi="Times New Roman" w:cs="Times New Roman"/>
          <w:sz w:val="24"/>
          <w:szCs w:val="24"/>
        </w:rPr>
      </w:pPr>
    </w:p>
    <w:p w14:paraId="0FE789AD" w14:textId="02CB3CB6" w:rsidR="00C51228" w:rsidRDefault="009C3C3D" w:rsidP="009C3C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55448E" wp14:editId="0A8E0953">
            <wp:extent cx="3416935" cy="46145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A300E" w14:textId="77777777" w:rsidR="009C3C3D" w:rsidRPr="00527745" w:rsidRDefault="009C3C3D" w:rsidP="009C3C3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1DB">
        <w:rPr>
          <w:rFonts w:ascii="Times New Roman" w:hAnsi="Times New Roman" w:cs="Times New Roman"/>
          <w:b/>
          <w:sz w:val="24"/>
          <w:szCs w:val="24"/>
        </w:rPr>
        <w:t>Figure S1</w:t>
      </w:r>
      <w:r>
        <w:rPr>
          <w:rFonts w:ascii="Times New Roman" w:hAnsi="Times New Roman" w:cs="Times New Roman"/>
          <w:b/>
          <w:sz w:val="24"/>
          <w:szCs w:val="24"/>
        </w:rPr>
        <w:t xml:space="preserve"> |</w:t>
      </w:r>
      <w:r w:rsidRPr="0003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745">
        <w:rPr>
          <w:rFonts w:ascii="Times New Roman" w:hAnsi="Times New Roman" w:cs="Times New Roman"/>
          <w:sz w:val="24"/>
          <w:szCs w:val="24"/>
        </w:rPr>
        <w:t>Pathway enrichment analyses of DEGs.</w:t>
      </w:r>
    </w:p>
    <w:p w14:paraId="58FE3FB6" w14:textId="675BD0AE" w:rsidR="009C3C3D" w:rsidRPr="009C3C3D" w:rsidRDefault="0067206F" w:rsidP="0067206F">
      <w:pPr>
        <w:rPr>
          <w:rFonts w:ascii="Times New Roman" w:hAnsi="Times New Roman" w:cs="Times New Roman" w:hint="eastAsia"/>
          <w:sz w:val="24"/>
          <w:szCs w:val="24"/>
        </w:rPr>
      </w:pPr>
      <w:r w:rsidRPr="0067206F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Pr="0067206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7206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7206F">
        <w:rPr>
          <w:rFonts w:ascii="Times New Roman" w:hAnsi="Times New Roman" w:cs="Times New Roman"/>
          <w:sz w:val="24"/>
          <w:szCs w:val="24"/>
        </w:rPr>
        <w:t xml:space="preserve"> | </w:t>
      </w:r>
      <w:r w:rsidR="00F57E9A" w:rsidRPr="00F57E9A">
        <w:rPr>
          <w:rFonts w:ascii="Times New Roman" w:hAnsi="Times New Roman" w:cs="Times New Roman"/>
          <w:sz w:val="24"/>
          <w:szCs w:val="24"/>
        </w:rPr>
        <w:t>Pathway enrichment analyses of DEGs</w:t>
      </w:r>
      <w:r w:rsidR="00F57E9A">
        <w:rPr>
          <w:rFonts w:ascii="Times New Roman" w:hAnsi="Times New Roman" w:cs="Times New Roman"/>
          <w:sz w:val="24"/>
          <w:szCs w:val="24"/>
        </w:rPr>
        <w:t xml:space="preserve">. (A) </w:t>
      </w:r>
      <w:r w:rsidR="00C27D4D" w:rsidRPr="00C27D4D">
        <w:rPr>
          <w:rFonts w:ascii="Times New Roman" w:hAnsi="Times New Roman" w:cs="Times New Roman"/>
          <w:sz w:val="24"/>
          <w:szCs w:val="24"/>
        </w:rPr>
        <w:t>KEGG</w:t>
      </w:r>
      <w:r w:rsidR="001F5608">
        <w:rPr>
          <w:rFonts w:ascii="Times New Roman" w:hAnsi="Times New Roman" w:cs="Times New Roman"/>
          <w:sz w:val="24"/>
          <w:szCs w:val="24"/>
        </w:rPr>
        <w:t xml:space="preserve"> pathway </w:t>
      </w:r>
      <w:r w:rsidR="00C27D4D" w:rsidRPr="00C27D4D">
        <w:rPr>
          <w:rFonts w:ascii="Times New Roman" w:hAnsi="Times New Roman" w:cs="Times New Roman"/>
          <w:sz w:val="24"/>
          <w:szCs w:val="24"/>
        </w:rPr>
        <w:t>enrichment analy</w:t>
      </w:r>
      <w:r w:rsidR="00A44627">
        <w:rPr>
          <w:rFonts w:ascii="Times New Roman" w:hAnsi="Times New Roman" w:cs="Times New Roman"/>
          <w:sz w:val="24"/>
          <w:szCs w:val="24"/>
        </w:rPr>
        <w:t>sis</w:t>
      </w:r>
      <w:r w:rsidR="00C27D4D" w:rsidRPr="00C27D4D">
        <w:rPr>
          <w:rFonts w:ascii="Times New Roman" w:hAnsi="Times New Roman" w:cs="Times New Roman"/>
          <w:sz w:val="24"/>
          <w:szCs w:val="24"/>
        </w:rPr>
        <w:t xml:space="preserve"> </w:t>
      </w:r>
      <w:r w:rsidR="006202B0">
        <w:rPr>
          <w:rFonts w:ascii="Times New Roman" w:hAnsi="Times New Roman" w:cs="Times New Roman"/>
          <w:sz w:val="24"/>
          <w:szCs w:val="24"/>
        </w:rPr>
        <w:t xml:space="preserve">of </w:t>
      </w:r>
      <w:r w:rsidR="00C27D4D" w:rsidRPr="00C27D4D">
        <w:rPr>
          <w:rFonts w:ascii="Times New Roman" w:hAnsi="Times New Roman" w:cs="Times New Roman"/>
          <w:sz w:val="24"/>
          <w:szCs w:val="24"/>
        </w:rPr>
        <w:t>DEGs</w:t>
      </w:r>
      <w:r w:rsidR="00A22DFF">
        <w:rPr>
          <w:rFonts w:ascii="Times New Roman" w:hAnsi="Times New Roman" w:cs="Times New Roman"/>
          <w:sz w:val="24"/>
          <w:szCs w:val="24"/>
        </w:rPr>
        <w:t xml:space="preserve">. (B) </w:t>
      </w:r>
      <w:r w:rsidR="00C27D4D" w:rsidRPr="00C27D4D">
        <w:rPr>
          <w:rFonts w:ascii="Times New Roman" w:hAnsi="Times New Roman" w:cs="Times New Roman"/>
          <w:sz w:val="24"/>
          <w:szCs w:val="24"/>
        </w:rPr>
        <w:t>GO_BP enrichment analys</w:t>
      </w:r>
      <w:r w:rsidR="001A0311">
        <w:rPr>
          <w:rFonts w:ascii="Times New Roman" w:hAnsi="Times New Roman" w:cs="Times New Roman"/>
          <w:sz w:val="24"/>
          <w:szCs w:val="24"/>
        </w:rPr>
        <w:t>is</w:t>
      </w:r>
      <w:r w:rsidR="00C27D4D" w:rsidRPr="00C27D4D">
        <w:rPr>
          <w:rFonts w:ascii="Times New Roman" w:hAnsi="Times New Roman" w:cs="Times New Roman"/>
          <w:sz w:val="24"/>
          <w:szCs w:val="24"/>
        </w:rPr>
        <w:t xml:space="preserve"> </w:t>
      </w:r>
      <w:r w:rsidR="00FA6D1B" w:rsidRPr="00FA6D1B">
        <w:rPr>
          <w:rFonts w:ascii="Times New Roman" w:hAnsi="Times New Roman" w:cs="Times New Roman"/>
          <w:sz w:val="24"/>
          <w:szCs w:val="24"/>
        </w:rPr>
        <w:t>of DEGs</w:t>
      </w:r>
      <w:r w:rsidR="00FA6D1B">
        <w:rPr>
          <w:rFonts w:ascii="Times New Roman" w:hAnsi="Times New Roman" w:cs="Times New Roman"/>
          <w:sz w:val="24"/>
          <w:szCs w:val="24"/>
        </w:rPr>
        <w:t>.</w:t>
      </w:r>
    </w:p>
    <w:sectPr w:rsidR="009C3C3D" w:rsidRPr="009C3C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71F6" w14:textId="77777777" w:rsidR="00D057EB" w:rsidRDefault="00D057EB" w:rsidP="00C51228">
      <w:pPr>
        <w:spacing w:after="0" w:line="240" w:lineRule="auto"/>
      </w:pPr>
      <w:r>
        <w:separator/>
      </w:r>
    </w:p>
  </w:endnote>
  <w:endnote w:type="continuationSeparator" w:id="0">
    <w:p w14:paraId="7702C63D" w14:textId="77777777" w:rsidR="00D057EB" w:rsidRDefault="00D057EB" w:rsidP="00C5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FB9E" w14:textId="77777777" w:rsidR="00D057EB" w:rsidRDefault="00D057EB" w:rsidP="00C51228">
      <w:pPr>
        <w:spacing w:after="0" w:line="240" w:lineRule="auto"/>
      </w:pPr>
      <w:r>
        <w:separator/>
      </w:r>
    </w:p>
  </w:footnote>
  <w:footnote w:type="continuationSeparator" w:id="0">
    <w:p w14:paraId="0B587E92" w14:textId="77777777" w:rsidR="00D057EB" w:rsidRDefault="00D057EB" w:rsidP="00C51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tDAzNTa3tLAwMzRQ0lEKTi0uzszPAykwrgUARhP/yywAAAA="/>
  </w:docVars>
  <w:rsids>
    <w:rsidRoot w:val="00987D7A"/>
    <w:rsid w:val="00045343"/>
    <w:rsid w:val="0009639C"/>
    <w:rsid w:val="000B4DCC"/>
    <w:rsid w:val="001A0311"/>
    <w:rsid w:val="001F5608"/>
    <w:rsid w:val="002E63E1"/>
    <w:rsid w:val="002F481B"/>
    <w:rsid w:val="00391A83"/>
    <w:rsid w:val="003E0C8F"/>
    <w:rsid w:val="004360D3"/>
    <w:rsid w:val="004A6C30"/>
    <w:rsid w:val="00516B0C"/>
    <w:rsid w:val="0057134B"/>
    <w:rsid w:val="006202B0"/>
    <w:rsid w:val="0067206F"/>
    <w:rsid w:val="006810B1"/>
    <w:rsid w:val="006A747E"/>
    <w:rsid w:val="0080382D"/>
    <w:rsid w:val="0087776A"/>
    <w:rsid w:val="00896963"/>
    <w:rsid w:val="00987D7A"/>
    <w:rsid w:val="009C3C3D"/>
    <w:rsid w:val="00A22DFF"/>
    <w:rsid w:val="00A44627"/>
    <w:rsid w:val="00A51DAC"/>
    <w:rsid w:val="00A76CD7"/>
    <w:rsid w:val="00A972D7"/>
    <w:rsid w:val="00B171D8"/>
    <w:rsid w:val="00B309A3"/>
    <w:rsid w:val="00B564FE"/>
    <w:rsid w:val="00B90F6D"/>
    <w:rsid w:val="00BA5CE7"/>
    <w:rsid w:val="00BB3BF4"/>
    <w:rsid w:val="00C1534C"/>
    <w:rsid w:val="00C27D4D"/>
    <w:rsid w:val="00C51228"/>
    <w:rsid w:val="00D057EB"/>
    <w:rsid w:val="00D71630"/>
    <w:rsid w:val="00E86523"/>
    <w:rsid w:val="00EC4A70"/>
    <w:rsid w:val="00F57E9A"/>
    <w:rsid w:val="00FA6D1B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F3A47"/>
  <w15:chartTrackingRefBased/>
  <w15:docId w15:val="{11F3F0BE-DC97-4EC9-8728-07D62674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12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12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12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15D9-D000-4159-8379-BB8B4766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Jingchao Wei</dc:creator>
  <cp:keywords/>
  <dc:description/>
  <cp:lastModifiedBy>v jc</cp:lastModifiedBy>
  <cp:revision>71</cp:revision>
  <dcterms:created xsi:type="dcterms:W3CDTF">2019-12-16T11:00:00Z</dcterms:created>
  <dcterms:modified xsi:type="dcterms:W3CDTF">2022-04-18T11:30:00Z</dcterms:modified>
</cp:coreProperties>
</file>