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0" w:rsidRPr="00B55525" w:rsidRDefault="00EE1DB0" w:rsidP="00D17CF5">
      <w:pPr>
        <w:spacing w:line="480" w:lineRule="auto"/>
        <w:rPr>
          <w:rFonts w:ascii="Arial" w:hAnsi="Arial" w:cs="Arial"/>
          <w:kern w:val="0"/>
          <w:sz w:val="20"/>
          <w:szCs w:val="20"/>
          <w:lang w:eastAsia="en-US"/>
        </w:rPr>
      </w:pPr>
      <w:r w:rsidRPr="00B55525">
        <w:rPr>
          <w:rFonts w:ascii="Arial" w:hAnsi="Arial" w:cs="Arial"/>
          <w:b/>
          <w:kern w:val="0"/>
          <w:sz w:val="20"/>
          <w:szCs w:val="20"/>
          <w:lang w:eastAsia="en-US"/>
        </w:rPr>
        <w:t>Supplementary Table1</w:t>
      </w:r>
      <w:r w:rsidR="00023437" w:rsidRPr="00B55525">
        <w:rPr>
          <w:rFonts w:ascii="Arial" w:hAnsi="Arial" w:cs="Arial"/>
          <w:kern w:val="0"/>
          <w:sz w:val="20"/>
          <w:szCs w:val="20"/>
          <w:lang w:eastAsia="en-US"/>
        </w:rPr>
        <w:t xml:space="preserve"> </w:t>
      </w:r>
      <w:r w:rsidRPr="00B55525">
        <w:rPr>
          <w:rFonts w:ascii="Arial" w:hAnsi="Arial" w:cs="Arial"/>
          <w:kern w:val="0"/>
          <w:sz w:val="20"/>
          <w:szCs w:val="20"/>
          <w:lang w:eastAsia="en-US"/>
        </w:rPr>
        <w:t>The comparison of the characteristics and the risk factors between the hypertensive and non-hypertensive population in the derivation group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1772"/>
        <w:gridCol w:w="7"/>
        <w:gridCol w:w="2072"/>
        <w:gridCol w:w="1035"/>
      </w:tblGrid>
      <w:tr w:rsidR="00EE1DB0" w:rsidRPr="00B55525" w:rsidTr="001D525C">
        <w:trPr>
          <w:tblHeader/>
        </w:trPr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Variables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Hypertensive</w:t>
            </w:r>
          </w:p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(N=503)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Non-hypertensive</w:t>
            </w:r>
          </w:p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(N =1070)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  <w:i/>
              </w:rPr>
              <w:t>P</w:t>
            </w:r>
            <w:r w:rsidRPr="00B55525">
              <w:rPr>
                <w:rFonts w:ascii="Arial" w:hAnsi="Arial" w:cs="Arial"/>
              </w:rPr>
              <w:t xml:space="preserve"> value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Age (n,%)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53" w:type="pct"/>
            <w:gridSpan w:val="2"/>
            <w:shd w:val="clear" w:color="auto" w:fill="auto"/>
            <w:vAlign w:val="center"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&lt;0.001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&lt;60 years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102(20.3)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604(56.4)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≥60 years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401(79.7)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466(43.6)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Sex (n,%)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0.388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Male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226(44.9)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456(42.6)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Female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277(55.1)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614(57.4)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Educational level (n,%)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&lt;0.001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Junior high school or below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291(57.9)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449(42.0)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high school or above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212(42.1)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621(58.0)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Marital status (n,%)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0.566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Single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77(15.3)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176(16.4)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Married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426(84.7)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894(83.6)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Smoking (n,%)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0.010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 xml:space="preserve">Never 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361(71.8)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814(76.1)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9E76B7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E76B7">
              <w:rPr>
                <w:rFonts w:ascii="Arial" w:hAnsi="Arial" w:cs="Arial"/>
              </w:rPr>
              <w:t>revious smoker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43(8.5)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54(5.0)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9E76B7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Smoking</w:t>
            </w:r>
            <w:r w:rsidR="00EE1DB0" w:rsidRPr="00B55525">
              <w:rPr>
                <w:rFonts w:ascii="Arial" w:hAnsi="Arial" w:cs="Arial"/>
              </w:rPr>
              <w:t xml:space="preserve"> but not every day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5(1.0)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24(2.2)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Smoking every day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94(18.7)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178(16.6)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Frequency of drinking alcohol (n,%)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0.612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Never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455(90.5)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976(91.2)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&lt;1 day a month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16(3.2)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30(2.8)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1-3 days a month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14(2.8)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18(1.7)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1-4 days a week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9(1.8)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24(2.2)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≥5 days a week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9(1.8)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22(2.1)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Average frequency of consumption of meat in a week (n,%)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0.918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lastRenderedPageBreak/>
              <w:t>&lt; once per day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389(77.3)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825(77.1)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≥ once per day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114(22.7)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245(22.9)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Average frequency of consumption of vegetables in a week (n,%)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0.322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&lt; once per day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22(4.4)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36(3.4)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≥ once per day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481(95.6)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1034(96.6)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Average frequency of consumption of fresh fruits in a week (n,%)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0.569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&lt; once per day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178(35.4)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363(33.9)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≥ once per day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325(64.6)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707(66.1)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Salt intake (n,%)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0.006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bookmarkStart w:id="0" w:name="_GoBack" w:colFirst="0" w:colLast="2"/>
            <w:r w:rsidRPr="00B55525">
              <w:rPr>
                <w:rFonts w:ascii="Arial" w:hAnsi="Arial" w:cs="Arial"/>
              </w:rPr>
              <w:t>High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73(14.5)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122(11.4)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Moderate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302(60.0)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730(68.2)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Low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128(25.4)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218(20.4)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bookmarkEnd w:id="0"/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Family history of hypertension (n,%)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&lt;0.001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No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139(27.6)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607(56.7)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Yes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364(72.4)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463(43.3)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Having diabetes (n,%)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&lt;0.001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No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398(79.1)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987(92.2)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Yes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105(20.9)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83(7.8)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Having dyslipidemia (n,%)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&lt;0.001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No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370(73.6)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965(90.2)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Yes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133(26.4)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105(9.8)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Sleep quality (n,%)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0.021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Good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474(94.2)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1039(97.1)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Medium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11(2.2)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11(1.0)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Poor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18(3.6)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20(1.9)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lastRenderedPageBreak/>
              <w:t>BMI (n,%)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&lt;0.001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&lt;24Kg/m</w:t>
            </w:r>
            <w:r w:rsidRPr="00B5552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157(31.2)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653(61.0)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≥24 Kg/m</w:t>
            </w:r>
            <w:r w:rsidRPr="00B5552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346(68.8)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417(39.0)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Abdominal obesity (n,%)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&lt;0.001</w:t>
            </w: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No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244(48.5)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795(74.3)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</w:p>
        </w:tc>
      </w:tr>
      <w:tr w:rsidR="00EE1DB0" w:rsidRPr="00B55525" w:rsidTr="001D525C">
        <w:tc>
          <w:tcPr>
            <w:tcW w:w="2055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ind w:leftChars="100" w:left="210"/>
              <w:jc w:val="left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Yes</w:t>
            </w:r>
          </w:p>
        </w:tc>
        <w:tc>
          <w:tcPr>
            <w:tcW w:w="1072" w:type="pct"/>
            <w:gridSpan w:val="2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259(51.5)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hAnsi="Arial" w:cs="Arial"/>
              </w:rPr>
              <w:t>275(25.7)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EE1DB0" w:rsidRPr="00B55525" w:rsidRDefault="00EE1DB0" w:rsidP="00B55525">
            <w:pPr>
              <w:pStyle w:val="MDPI42tablebody"/>
              <w:spacing w:line="480" w:lineRule="auto"/>
              <w:rPr>
                <w:rFonts w:ascii="Arial" w:hAnsi="Arial" w:cs="Arial"/>
              </w:rPr>
            </w:pPr>
            <w:r w:rsidRPr="00B55525">
              <w:rPr>
                <w:rFonts w:ascii="Arial" w:eastAsia="宋体" w:hAnsi="Arial" w:cs="Arial"/>
              </w:rPr>
              <w:t xml:space="preserve">　</w:t>
            </w:r>
          </w:p>
        </w:tc>
      </w:tr>
    </w:tbl>
    <w:p w:rsidR="00D17CF5" w:rsidRPr="00D17CF5" w:rsidRDefault="00D17CF5" w:rsidP="00D17CF5">
      <w:pPr>
        <w:rPr>
          <w:rFonts w:ascii="Arial" w:hAnsi="Arial" w:cs="Arial"/>
          <w:szCs w:val="20"/>
        </w:rPr>
      </w:pPr>
      <w:r w:rsidRPr="00D17CF5">
        <w:rPr>
          <w:rFonts w:ascii="Arial" w:hAnsi="Arial" w:cs="Arial"/>
          <w:b/>
          <w:szCs w:val="20"/>
        </w:rPr>
        <w:t>Notes:</w:t>
      </w:r>
      <w:r w:rsidRPr="00D17CF5">
        <w:rPr>
          <w:rFonts w:ascii="Arial" w:hAnsi="Arial" w:cs="Arial"/>
          <w:szCs w:val="20"/>
        </w:rPr>
        <w:t xml:space="preserve"> </w:t>
      </w:r>
      <w:r w:rsidRPr="00D17CF5">
        <w:rPr>
          <w:rFonts w:ascii="Arial" w:hAnsi="Arial" w:cs="Arial"/>
          <w:sz w:val="20"/>
          <w:szCs w:val="20"/>
        </w:rPr>
        <w:t>BMI, body mass index.</w:t>
      </w:r>
    </w:p>
    <w:p w:rsidR="002770C5" w:rsidRPr="00D17CF5" w:rsidRDefault="002770C5" w:rsidP="00B55525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2770C5" w:rsidRPr="00D17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8AE" w:rsidRDefault="006238AE" w:rsidP="00EE1DB0">
      <w:r>
        <w:separator/>
      </w:r>
    </w:p>
  </w:endnote>
  <w:endnote w:type="continuationSeparator" w:id="0">
    <w:p w:rsidR="006238AE" w:rsidRDefault="006238AE" w:rsidP="00EE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8AE" w:rsidRDefault="006238AE" w:rsidP="00EE1DB0">
      <w:r>
        <w:separator/>
      </w:r>
    </w:p>
  </w:footnote>
  <w:footnote w:type="continuationSeparator" w:id="0">
    <w:p w:rsidR="006238AE" w:rsidRDefault="006238AE" w:rsidP="00EE1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3F"/>
    <w:rsid w:val="00023437"/>
    <w:rsid w:val="00044D17"/>
    <w:rsid w:val="00131F2E"/>
    <w:rsid w:val="00140281"/>
    <w:rsid w:val="001D525C"/>
    <w:rsid w:val="002770C5"/>
    <w:rsid w:val="004A46AC"/>
    <w:rsid w:val="006238AE"/>
    <w:rsid w:val="007D1121"/>
    <w:rsid w:val="00920079"/>
    <w:rsid w:val="009500D0"/>
    <w:rsid w:val="009E76B7"/>
    <w:rsid w:val="00A21D19"/>
    <w:rsid w:val="00B53F3F"/>
    <w:rsid w:val="00B55525"/>
    <w:rsid w:val="00C918DD"/>
    <w:rsid w:val="00D17CF5"/>
    <w:rsid w:val="00E83734"/>
    <w:rsid w:val="00EE1DB0"/>
    <w:rsid w:val="00F7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B2924"/>
  <w15:chartTrackingRefBased/>
  <w15:docId w15:val="{7CD572EC-A39F-4112-9B0B-FFCB9ED0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1D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1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1DB0"/>
    <w:rPr>
      <w:sz w:val="18"/>
      <w:szCs w:val="18"/>
    </w:rPr>
  </w:style>
  <w:style w:type="paragraph" w:customStyle="1" w:styleId="SupplementaryMaterial">
    <w:name w:val="Supplementary Material"/>
    <w:basedOn w:val="a7"/>
    <w:next w:val="a7"/>
    <w:qFormat/>
    <w:rsid w:val="00EE1DB0"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EE1D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EE1DB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MDPI42tablebody">
    <w:name w:val="MDPI_4.2_table_body"/>
    <w:qFormat/>
    <w:rsid w:val="00EE1DB0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QY</dc:creator>
  <cp:keywords/>
  <dc:description/>
  <cp:lastModifiedBy>Jiang QY</cp:lastModifiedBy>
  <cp:revision>29</cp:revision>
  <dcterms:created xsi:type="dcterms:W3CDTF">2021-12-14T11:59:00Z</dcterms:created>
  <dcterms:modified xsi:type="dcterms:W3CDTF">2022-02-25T07:47:00Z</dcterms:modified>
</cp:coreProperties>
</file>