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568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3F4782" w:rsidRPr="003720C6" w14:paraId="55C7CF5A" w14:textId="77777777" w:rsidTr="00182B48">
        <w:tc>
          <w:tcPr>
            <w:tcW w:w="3003" w:type="dxa"/>
            <w:shd w:val="clear" w:color="auto" w:fill="FFFFFF" w:themeFill="background1"/>
          </w:tcPr>
          <w:p w14:paraId="0BC0F8DB" w14:textId="77777777" w:rsidR="003F4782" w:rsidRPr="003720C6" w:rsidRDefault="003F4782" w:rsidP="00182B48">
            <w:pPr>
              <w:pStyle w:val="Synopsis"/>
              <w:spacing w:before="0"/>
              <w:contextualSpacing/>
              <w:jc w:val="center"/>
              <w:outlineLvl w:val="0"/>
              <w:rPr>
                <w:rFonts w:cs="Arial"/>
                <w:b/>
                <w:bCs/>
              </w:rPr>
            </w:pPr>
            <w:r w:rsidRPr="003720C6">
              <w:rPr>
                <w:rFonts w:cs="Arial"/>
                <w:b/>
                <w:bCs/>
              </w:rPr>
              <w:t>Non-urgent</w:t>
            </w:r>
          </w:p>
        </w:tc>
        <w:tc>
          <w:tcPr>
            <w:tcW w:w="3003" w:type="dxa"/>
            <w:shd w:val="clear" w:color="auto" w:fill="FFFFFF" w:themeFill="background1"/>
          </w:tcPr>
          <w:p w14:paraId="0517A9C7" w14:textId="77777777" w:rsidR="003F4782" w:rsidRPr="003720C6" w:rsidRDefault="003F4782" w:rsidP="00182B48">
            <w:pPr>
              <w:pStyle w:val="Synopsis"/>
              <w:spacing w:before="0"/>
              <w:contextualSpacing/>
              <w:jc w:val="center"/>
              <w:outlineLvl w:val="0"/>
              <w:rPr>
                <w:rFonts w:cs="Arial"/>
                <w:b/>
                <w:bCs/>
              </w:rPr>
            </w:pPr>
            <w:r w:rsidRPr="003720C6">
              <w:rPr>
                <w:rFonts w:cs="Arial"/>
                <w:b/>
                <w:bCs/>
              </w:rPr>
              <w:t>Semi-urgent</w:t>
            </w:r>
          </w:p>
        </w:tc>
        <w:tc>
          <w:tcPr>
            <w:tcW w:w="3004" w:type="dxa"/>
            <w:shd w:val="clear" w:color="auto" w:fill="FFFFFF" w:themeFill="background1"/>
          </w:tcPr>
          <w:p w14:paraId="77D8DDF4" w14:textId="77777777" w:rsidR="003F4782" w:rsidRPr="003720C6" w:rsidRDefault="003F4782" w:rsidP="00182B48">
            <w:pPr>
              <w:pStyle w:val="Synopsis"/>
              <w:spacing w:before="0"/>
              <w:contextualSpacing/>
              <w:jc w:val="center"/>
              <w:outlineLvl w:val="0"/>
              <w:rPr>
                <w:rFonts w:cs="Arial"/>
                <w:b/>
                <w:bCs/>
              </w:rPr>
            </w:pPr>
            <w:r w:rsidRPr="003720C6">
              <w:rPr>
                <w:rFonts w:cs="Arial"/>
                <w:b/>
                <w:bCs/>
              </w:rPr>
              <w:t>Urgent</w:t>
            </w:r>
          </w:p>
        </w:tc>
      </w:tr>
      <w:tr w:rsidR="003F4782" w:rsidRPr="003720C6" w14:paraId="3C4EB58F" w14:textId="77777777" w:rsidTr="00182B48">
        <w:tc>
          <w:tcPr>
            <w:tcW w:w="3003" w:type="dxa"/>
            <w:shd w:val="clear" w:color="auto" w:fill="FFFFFF" w:themeFill="background1"/>
          </w:tcPr>
          <w:p w14:paraId="6D6A9752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Conjunctivitis</w:t>
            </w:r>
          </w:p>
          <w:p w14:paraId="2D3C06A6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Pterygium</w:t>
            </w:r>
          </w:p>
          <w:p w14:paraId="72D7CA78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Pinguecula</w:t>
            </w:r>
          </w:p>
          <w:p w14:paraId="5B7F5853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Blepharitis</w:t>
            </w:r>
          </w:p>
          <w:p w14:paraId="3F6C565F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Hordeolum</w:t>
            </w:r>
          </w:p>
          <w:p w14:paraId="3A3A5BC5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 xml:space="preserve">Chalazion </w:t>
            </w:r>
          </w:p>
          <w:p w14:paraId="6BDF6590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Floaters</w:t>
            </w:r>
          </w:p>
          <w:p w14:paraId="74482CB6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Posterior vitreous    detachment</w:t>
            </w:r>
          </w:p>
          <w:p w14:paraId="0FE8356F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Ocular surface disease/dry eye disease</w:t>
            </w:r>
          </w:p>
          <w:p w14:paraId="5A56ABC7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Refractive error</w:t>
            </w:r>
          </w:p>
          <w:p w14:paraId="4A08E3EF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Cataract</w:t>
            </w:r>
          </w:p>
          <w:p w14:paraId="521D1E37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Acephalgic migraines</w:t>
            </w:r>
          </w:p>
          <w:p w14:paraId="421D0E61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Recurrent corneal erosion syndrome</w:t>
            </w:r>
          </w:p>
          <w:p w14:paraId="6FBD7661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Corneal abrasion</w:t>
            </w:r>
          </w:p>
          <w:p w14:paraId="52734A98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Posterior capsule opacification</w:t>
            </w:r>
          </w:p>
          <w:p w14:paraId="2C017DAA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Subconjunctival hemorrhage</w:t>
            </w:r>
          </w:p>
          <w:p w14:paraId="503EB16F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</w:p>
        </w:tc>
        <w:tc>
          <w:tcPr>
            <w:tcW w:w="3003" w:type="dxa"/>
            <w:shd w:val="clear" w:color="auto" w:fill="FFFFFF" w:themeFill="background1"/>
          </w:tcPr>
          <w:p w14:paraId="1029BE87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Iritis</w:t>
            </w:r>
          </w:p>
          <w:p w14:paraId="2C7EF44C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 xml:space="preserve">VZV </w:t>
            </w:r>
            <w:proofErr w:type="spellStart"/>
            <w:r w:rsidRPr="003720C6">
              <w:rPr>
                <w:rFonts w:cs="Arial"/>
              </w:rPr>
              <w:t>ophthalmicus</w:t>
            </w:r>
            <w:proofErr w:type="spellEnd"/>
          </w:p>
          <w:p w14:paraId="1D6EC461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 xml:space="preserve">HSV </w:t>
            </w:r>
            <w:proofErr w:type="spellStart"/>
            <w:r w:rsidRPr="003720C6">
              <w:rPr>
                <w:rFonts w:cs="Arial"/>
              </w:rPr>
              <w:t>ophthalmicus</w:t>
            </w:r>
            <w:proofErr w:type="spellEnd"/>
          </w:p>
          <w:p w14:paraId="3D707CA1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Vitreous hemorrhage</w:t>
            </w:r>
          </w:p>
          <w:p w14:paraId="1F69F998" w14:textId="77777777" w:rsidR="003F4782" w:rsidRPr="007D7D91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proofErr w:type="spellStart"/>
            <w:r w:rsidRPr="007D7D91">
              <w:rPr>
                <w:rFonts w:cs="Arial"/>
              </w:rPr>
              <w:t>Preseptal</w:t>
            </w:r>
            <w:proofErr w:type="spellEnd"/>
            <w:r w:rsidRPr="007D7D91">
              <w:rPr>
                <w:rFonts w:cs="Arial"/>
              </w:rPr>
              <w:t xml:space="preserve"> cellulitis</w:t>
            </w:r>
          </w:p>
          <w:p w14:paraId="3F98EC2C" w14:textId="77777777" w:rsidR="003F4782" w:rsidRPr="007D7D91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7D7D91">
              <w:rPr>
                <w:rFonts w:cs="Arial"/>
              </w:rPr>
              <w:t>Undifferentiated blurry vision</w:t>
            </w:r>
          </w:p>
          <w:p w14:paraId="68A93769" w14:textId="77777777" w:rsidR="003F4782" w:rsidRPr="007D7D91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7D7D91">
              <w:rPr>
                <w:rFonts w:cs="Arial"/>
              </w:rPr>
              <w:t>Corneal foreign body</w:t>
            </w:r>
          </w:p>
          <w:p w14:paraId="3EBFB8C5" w14:textId="77777777" w:rsidR="003F4782" w:rsidRPr="007D7D91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7D7D91">
              <w:rPr>
                <w:rFonts w:cs="Arial"/>
              </w:rPr>
              <w:t>Episcleritis</w:t>
            </w:r>
          </w:p>
          <w:p w14:paraId="5C20408C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>
              <w:rPr>
                <w:rFonts w:eastAsiaTheme="minorEastAsia" w:cs="Arial"/>
                <w:lang w:eastAsia="zh-CN"/>
              </w:rPr>
              <w:t>N</w:t>
            </w:r>
            <w:r w:rsidRPr="007D7D91">
              <w:rPr>
                <w:rFonts w:eastAsiaTheme="minorEastAsia" w:cs="Arial"/>
                <w:lang w:eastAsia="zh-CN"/>
              </w:rPr>
              <w:t>ew onset flashes +/- floaters</w:t>
            </w:r>
          </w:p>
        </w:tc>
        <w:tc>
          <w:tcPr>
            <w:tcW w:w="3004" w:type="dxa"/>
            <w:shd w:val="clear" w:color="auto" w:fill="FFFFFF" w:themeFill="background1"/>
          </w:tcPr>
          <w:p w14:paraId="5C5912AD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Endophthalmitis</w:t>
            </w:r>
          </w:p>
          <w:p w14:paraId="602E4C30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Hypopyon</w:t>
            </w:r>
          </w:p>
          <w:p w14:paraId="6B2DC95E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Giant cell arteritis</w:t>
            </w:r>
          </w:p>
          <w:p w14:paraId="5693059F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Papilledema</w:t>
            </w:r>
          </w:p>
          <w:p w14:paraId="614B82F2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Paralytic strabismus</w:t>
            </w:r>
          </w:p>
          <w:p w14:paraId="28EB641E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Retinal detachment</w:t>
            </w:r>
          </w:p>
          <w:p w14:paraId="696CA372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Retinal tear</w:t>
            </w:r>
          </w:p>
          <w:p w14:paraId="07C7305F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Retinal vascular occlusion</w:t>
            </w:r>
          </w:p>
          <w:p w14:paraId="7F976BD3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Corneal ulcer</w:t>
            </w:r>
          </w:p>
          <w:p w14:paraId="6F106A25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Angle closure glaucoma</w:t>
            </w:r>
          </w:p>
          <w:p w14:paraId="63C50E3E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 xml:space="preserve">Neovascular glaucoma/uncontrolled </w:t>
            </w:r>
            <w:r>
              <w:rPr>
                <w:rFonts w:cs="Arial"/>
              </w:rPr>
              <w:t>intraocular pressure</w:t>
            </w:r>
          </w:p>
          <w:p w14:paraId="19C043A8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Burns of the eyes, eye lids, and peri-ocular tissue</w:t>
            </w:r>
          </w:p>
          <w:p w14:paraId="7FF0436B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Ocular laceration/penetration</w:t>
            </w:r>
          </w:p>
          <w:p w14:paraId="3F575356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Choroidal hemorrhage or rupture</w:t>
            </w:r>
          </w:p>
          <w:p w14:paraId="1424E0A3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Acute inflammation of the orbit</w:t>
            </w:r>
          </w:p>
          <w:p w14:paraId="65CA913F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 xml:space="preserve">Orbital hemorrhage </w:t>
            </w:r>
          </w:p>
          <w:p w14:paraId="27331B65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Uveitis refractory to treatment</w:t>
            </w:r>
          </w:p>
          <w:p w14:paraId="6EAEAEAE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Intraocular lens dislocation</w:t>
            </w:r>
          </w:p>
          <w:p w14:paraId="3E7043DE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Exudative age-related macular degeneration</w:t>
            </w:r>
          </w:p>
          <w:p w14:paraId="73E882D2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proofErr w:type="spellStart"/>
            <w:r w:rsidRPr="003720C6">
              <w:rPr>
                <w:rFonts w:cs="Arial"/>
              </w:rPr>
              <w:t>Hyphema</w:t>
            </w:r>
            <w:proofErr w:type="spellEnd"/>
          </w:p>
          <w:p w14:paraId="39EFB710" w14:textId="77777777" w:rsidR="003F4782" w:rsidRPr="003720C6" w:rsidRDefault="003F4782" w:rsidP="00182B48">
            <w:pPr>
              <w:pStyle w:val="Synopsis"/>
              <w:spacing w:before="0"/>
              <w:contextualSpacing/>
              <w:jc w:val="left"/>
              <w:outlineLvl w:val="0"/>
              <w:rPr>
                <w:rFonts w:cs="Arial"/>
              </w:rPr>
            </w:pPr>
            <w:r w:rsidRPr="003720C6">
              <w:rPr>
                <w:rFonts w:cs="Arial"/>
              </w:rPr>
              <w:t>Scleritis</w:t>
            </w:r>
          </w:p>
        </w:tc>
      </w:tr>
    </w:tbl>
    <w:p w14:paraId="2DB0ECB3" w14:textId="404EB11A" w:rsidR="00182B48" w:rsidRDefault="00182B48" w:rsidP="00182B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Materials</w:t>
      </w:r>
    </w:p>
    <w:p w14:paraId="6AC6E68A" w14:textId="77777777" w:rsidR="00182B48" w:rsidRDefault="00182B48" w:rsidP="000A79CA">
      <w:pPr>
        <w:rPr>
          <w:rFonts w:ascii="Arial" w:hAnsi="Arial" w:cs="Arial"/>
          <w:b/>
          <w:bCs/>
        </w:rPr>
      </w:pPr>
    </w:p>
    <w:p w14:paraId="2E148DA3" w14:textId="0EB2E416" w:rsidR="000A79CA" w:rsidRPr="00555539" w:rsidRDefault="000A79CA" w:rsidP="000A79CA">
      <w:pPr>
        <w:rPr>
          <w:rFonts w:ascii="Arial" w:hAnsi="Arial" w:cs="Arial"/>
          <w:b/>
          <w:bCs/>
        </w:rPr>
      </w:pPr>
      <w:r w:rsidRPr="00555539">
        <w:rPr>
          <w:rFonts w:ascii="Arial" w:hAnsi="Arial" w:cs="Arial"/>
          <w:b/>
          <w:bCs/>
        </w:rPr>
        <w:t xml:space="preserve">Table </w:t>
      </w:r>
      <w:r w:rsidR="00182B48">
        <w:rPr>
          <w:rFonts w:ascii="Arial" w:hAnsi="Arial" w:cs="Arial"/>
          <w:b/>
          <w:bCs/>
        </w:rPr>
        <w:t>S</w:t>
      </w:r>
      <w:r w:rsidRPr="00555539">
        <w:rPr>
          <w:rFonts w:ascii="Arial" w:hAnsi="Arial" w:cs="Arial"/>
          <w:b/>
          <w:bCs/>
        </w:rPr>
        <w:t xml:space="preserve">1. </w:t>
      </w:r>
      <w:r w:rsidR="007E4CDB" w:rsidRPr="003F4782">
        <w:rPr>
          <w:rFonts w:ascii="Arial" w:hAnsi="Arial" w:cs="Arial"/>
        </w:rPr>
        <w:t>Classification of urgency for common ophthalmologic presentations, based on ICD-9-CM diagnosis codes and input from ophthalmologists.</w:t>
      </w:r>
    </w:p>
    <w:p w14:paraId="658A6E5E" w14:textId="77777777" w:rsidR="000A79CA" w:rsidRPr="000A79CA" w:rsidRDefault="000A79CA" w:rsidP="000A79CA">
      <w:pPr>
        <w:rPr>
          <w:rFonts w:ascii="Arial" w:hAnsi="Arial" w:cs="Arial"/>
        </w:rPr>
      </w:pPr>
    </w:p>
    <w:p w14:paraId="0AB90948" w14:textId="77777777" w:rsidR="000A79CA" w:rsidRPr="000A79CA" w:rsidRDefault="000A79CA" w:rsidP="000A79CA">
      <w:pPr>
        <w:rPr>
          <w:rFonts w:ascii="Arial" w:hAnsi="Arial" w:cs="Arial"/>
        </w:rPr>
      </w:pPr>
    </w:p>
    <w:p w14:paraId="77A5CFAB" w14:textId="610456B0" w:rsidR="000A79CA" w:rsidRDefault="000A79CA" w:rsidP="000A79CA">
      <w:pPr>
        <w:rPr>
          <w:rFonts w:ascii="Arial" w:hAnsi="Arial" w:cs="Arial"/>
        </w:rPr>
      </w:pPr>
    </w:p>
    <w:p w14:paraId="7E7E9AB1" w14:textId="5A0162B3" w:rsidR="00182B48" w:rsidRDefault="00182B48" w:rsidP="000A79CA">
      <w:pPr>
        <w:rPr>
          <w:rFonts w:ascii="Arial" w:hAnsi="Arial" w:cs="Arial"/>
        </w:rPr>
      </w:pPr>
    </w:p>
    <w:p w14:paraId="0234442C" w14:textId="2A2808FA" w:rsidR="00182B48" w:rsidRDefault="00182B48" w:rsidP="000A79CA">
      <w:pPr>
        <w:rPr>
          <w:rFonts w:ascii="Arial" w:hAnsi="Arial" w:cs="Arial"/>
        </w:rPr>
      </w:pPr>
    </w:p>
    <w:p w14:paraId="5CED331E" w14:textId="12CEDDA4" w:rsidR="00182B48" w:rsidRDefault="00182B48" w:rsidP="000A79CA">
      <w:pPr>
        <w:rPr>
          <w:rFonts w:ascii="Arial" w:hAnsi="Arial" w:cs="Arial"/>
        </w:rPr>
      </w:pPr>
    </w:p>
    <w:p w14:paraId="2519AAF5" w14:textId="64C02C54" w:rsidR="00182B48" w:rsidRDefault="00182B48" w:rsidP="000A79CA">
      <w:pPr>
        <w:rPr>
          <w:rFonts w:ascii="Arial" w:hAnsi="Arial" w:cs="Arial"/>
        </w:rPr>
      </w:pPr>
    </w:p>
    <w:p w14:paraId="3B717C9D" w14:textId="0BC674AC" w:rsidR="00182B48" w:rsidRDefault="00182B48" w:rsidP="000A79CA">
      <w:pPr>
        <w:rPr>
          <w:rFonts w:ascii="Arial" w:hAnsi="Arial" w:cs="Arial"/>
        </w:rPr>
      </w:pPr>
    </w:p>
    <w:p w14:paraId="57769199" w14:textId="7ABC6D60" w:rsidR="00182B48" w:rsidRDefault="00182B48" w:rsidP="000A79CA">
      <w:pPr>
        <w:rPr>
          <w:rFonts w:ascii="Arial" w:hAnsi="Arial" w:cs="Arial"/>
        </w:rPr>
      </w:pPr>
    </w:p>
    <w:p w14:paraId="29BCF111" w14:textId="5078CFF3" w:rsidR="00182B48" w:rsidRDefault="00182B48" w:rsidP="000A79CA">
      <w:pPr>
        <w:rPr>
          <w:rFonts w:ascii="Arial" w:hAnsi="Arial" w:cs="Arial"/>
        </w:rPr>
      </w:pPr>
    </w:p>
    <w:p w14:paraId="45CE6EA6" w14:textId="1B77BA30" w:rsidR="00182B48" w:rsidRDefault="00182B48" w:rsidP="000A79CA">
      <w:pPr>
        <w:rPr>
          <w:rFonts w:ascii="Arial" w:hAnsi="Arial" w:cs="Arial"/>
        </w:rPr>
      </w:pPr>
    </w:p>
    <w:p w14:paraId="5B2E7BC8" w14:textId="214F9847" w:rsidR="00182B48" w:rsidRDefault="00182B48" w:rsidP="000A79CA">
      <w:pPr>
        <w:rPr>
          <w:rFonts w:ascii="Arial" w:hAnsi="Arial" w:cs="Arial"/>
        </w:rPr>
      </w:pPr>
    </w:p>
    <w:p w14:paraId="05918F7F" w14:textId="3C3ABB5A" w:rsidR="00182B48" w:rsidRDefault="00182B48" w:rsidP="000A79CA">
      <w:pPr>
        <w:rPr>
          <w:rFonts w:ascii="Arial" w:hAnsi="Arial" w:cs="Arial"/>
        </w:rPr>
      </w:pPr>
    </w:p>
    <w:p w14:paraId="343238B9" w14:textId="05B6E08F" w:rsidR="00182B48" w:rsidRDefault="00182B48" w:rsidP="000A79CA">
      <w:pPr>
        <w:rPr>
          <w:rFonts w:ascii="Arial" w:hAnsi="Arial" w:cs="Arial"/>
        </w:rPr>
      </w:pPr>
    </w:p>
    <w:p w14:paraId="53D18F23" w14:textId="296D0C9B" w:rsidR="00182B48" w:rsidRDefault="00182B48" w:rsidP="000A79CA">
      <w:pPr>
        <w:rPr>
          <w:rFonts w:ascii="Arial" w:hAnsi="Arial" w:cs="Arial"/>
        </w:rPr>
      </w:pPr>
    </w:p>
    <w:p w14:paraId="57895672" w14:textId="4AC63FD6" w:rsidR="00182B48" w:rsidRDefault="00182B48" w:rsidP="000A79CA">
      <w:pPr>
        <w:rPr>
          <w:rFonts w:ascii="Arial" w:hAnsi="Arial" w:cs="Arial"/>
        </w:rPr>
      </w:pPr>
    </w:p>
    <w:p w14:paraId="328BC837" w14:textId="378CA6CB" w:rsidR="00182B48" w:rsidRDefault="00182B48" w:rsidP="000A79CA">
      <w:pPr>
        <w:rPr>
          <w:rFonts w:ascii="Arial" w:hAnsi="Arial" w:cs="Arial"/>
        </w:rPr>
      </w:pPr>
    </w:p>
    <w:p w14:paraId="29E79828" w14:textId="34C50B47" w:rsidR="00182B48" w:rsidRDefault="00182B48" w:rsidP="000A79CA">
      <w:pPr>
        <w:rPr>
          <w:rFonts w:ascii="Arial" w:hAnsi="Arial" w:cs="Arial"/>
        </w:rPr>
      </w:pPr>
    </w:p>
    <w:p w14:paraId="743A1B50" w14:textId="7436C704" w:rsidR="00182B48" w:rsidRDefault="00182B48" w:rsidP="000A79CA">
      <w:pPr>
        <w:rPr>
          <w:rFonts w:ascii="Arial" w:hAnsi="Arial" w:cs="Arial"/>
        </w:rPr>
      </w:pPr>
    </w:p>
    <w:p w14:paraId="747DE780" w14:textId="1D270DDE" w:rsidR="00182B48" w:rsidRDefault="00182B48" w:rsidP="000A79C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2B48" w:rsidRPr="000A79CA" w14:paraId="0108AF43" w14:textId="77777777" w:rsidTr="0008351C">
        <w:tc>
          <w:tcPr>
            <w:tcW w:w="9350" w:type="dxa"/>
          </w:tcPr>
          <w:p w14:paraId="395B2459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lastRenderedPageBreak/>
              <w:t xml:space="preserve">Question 1: If your </w:t>
            </w:r>
            <w:r>
              <w:rPr>
                <w:rFonts w:ascii="Arial" w:hAnsi="Arial" w:cs="Arial"/>
                <w:sz w:val="20"/>
                <w:szCs w:val="20"/>
              </w:rPr>
              <w:t xml:space="preserve">virtual </w:t>
            </w:r>
            <w:r w:rsidRPr="003720C6">
              <w:rPr>
                <w:rFonts w:ascii="Arial" w:hAnsi="Arial" w:cs="Arial"/>
                <w:sz w:val="20"/>
                <w:szCs w:val="20"/>
              </w:rPr>
              <w:t xml:space="preserve">assessment by an ophthalmologist advised that an in-person assessment </w:t>
            </w:r>
            <w:r>
              <w:rPr>
                <w:rFonts w:ascii="Arial" w:hAnsi="Arial" w:cs="Arial"/>
                <w:sz w:val="20"/>
                <w:szCs w:val="20"/>
              </w:rPr>
              <w:t>wa</w:t>
            </w:r>
            <w:r w:rsidRPr="003720C6">
              <w:rPr>
                <w:rFonts w:ascii="Arial" w:hAnsi="Arial" w:cs="Arial"/>
                <w:sz w:val="20"/>
                <w:szCs w:val="20"/>
              </w:rPr>
              <w:t xml:space="preserve">s not necessary, did you still seek </w:t>
            </w:r>
            <w:r>
              <w:rPr>
                <w:rFonts w:ascii="Arial" w:hAnsi="Arial" w:cs="Arial"/>
                <w:sz w:val="20"/>
                <w:szCs w:val="20"/>
              </w:rPr>
              <w:t xml:space="preserve">care in the emergency department or with </w:t>
            </w:r>
            <w:r w:rsidRPr="003720C6">
              <w:rPr>
                <w:rFonts w:ascii="Arial" w:hAnsi="Arial" w:cs="Arial"/>
                <w:sz w:val="20"/>
                <w:szCs w:val="20"/>
              </w:rPr>
              <w:t>an</w:t>
            </w: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3720C6">
              <w:rPr>
                <w:rFonts w:ascii="Arial" w:hAnsi="Arial" w:cs="Arial"/>
                <w:sz w:val="20"/>
                <w:szCs w:val="20"/>
              </w:rPr>
              <w:t xml:space="preserve"> in-person doctor?</w:t>
            </w:r>
          </w:p>
          <w:p w14:paraId="788E45F7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a. Yes</w:t>
            </w:r>
          </w:p>
          <w:p w14:paraId="051F1A8E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b. No</w:t>
            </w:r>
          </w:p>
          <w:p w14:paraId="154A7CF3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A83511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If no, please go to question 2. If yes, proceed to 1.1.</w:t>
            </w:r>
          </w:p>
        </w:tc>
      </w:tr>
      <w:tr w:rsidR="00182B48" w:rsidRPr="000A79CA" w14:paraId="2AD3E863" w14:textId="77777777" w:rsidTr="0008351C">
        <w:tc>
          <w:tcPr>
            <w:tcW w:w="9350" w:type="dxa"/>
          </w:tcPr>
          <w:p w14:paraId="453847E6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Question 1.1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720C6">
              <w:rPr>
                <w:rFonts w:ascii="Arial" w:hAnsi="Arial" w:cs="Arial"/>
                <w:sz w:val="20"/>
                <w:szCs w:val="20"/>
              </w:rPr>
              <w:t xml:space="preserve"> Did you go to: </w:t>
            </w:r>
          </w:p>
          <w:p w14:paraId="1B2B22FE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a. Emergency room</w:t>
            </w:r>
          </w:p>
          <w:p w14:paraId="60EA2072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b. Ophthalmologist</w:t>
            </w:r>
          </w:p>
          <w:p w14:paraId="10EB9BC5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c. Optometrist</w:t>
            </w:r>
          </w:p>
          <w:p w14:paraId="39C38CB0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d. Family doctor</w:t>
            </w:r>
          </w:p>
          <w:p w14:paraId="1DF917A7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e. Another in-person doctor</w:t>
            </w:r>
          </w:p>
          <w:p w14:paraId="780D21BB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 xml:space="preserve">f. Another </w:t>
            </w:r>
            <w:r>
              <w:rPr>
                <w:rFonts w:ascii="Arial" w:hAnsi="Arial" w:cs="Arial"/>
                <w:sz w:val="20"/>
                <w:szCs w:val="20"/>
              </w:rPr>
              <w:t>online portal</w:t>
            </w:r>
          </w:p>
        </w:tc>
      </w:tr>
      <w:tr w:rsidR="00182B48" w:rsidRPr="000A79CA" w14:paraId="401C76E9" w14:textId="77777777" w:rsidTr="0008351C">
        <w:tc>
          <w:tcPr>
            <w:tcW w:w="9350" w:type="dxa"/>
          </w:tcPr>
          <w:p w14:paraId="1E86F5B5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Question 1.2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720C6">
              <w:rPr>
                <w:rFonts w:ascii="Arial" w:hAnsi="Arial" w:cs="Arial"/>
                <w:sz w:val="20"/>
                <w:szCs w:val="20"/>
              </w:rPr>
              <w:t xml:space="preserve"> What was the outcome of this in-person assessment?</w:t>
            </w:r>
          </w:p>
          <w:p w14:paraId="3A8CEF21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a. Surgery</w:t>
            </w:r>
          </w:p>
          <w:p w14:paraId="4BBE9EAD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b. Diagnosis was changed</w:t>
            </w:r>
          </w:p>
          <w:p w14:paraId="6ADA3CF2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c. Treatment was changed</w:t>
            </w:r>
          </w:p>
          <w:p w14:paraId="5160F18B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d. Advised to continue present management</w:t>
            </w:r>
          </w:p>
          <w:p w14:paraId="0F1F556A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e. Other: please describe</w:t>
            </w:r>
          </w:p>
        </w:tc>
      </w:tr>
      <w:tr w:rsidR="00182B48" w:rsidRPr="000A79CA" w14:paraId="773A575B" w14:textId="77777777" w:rsidTr="0008351C">
        <w:tc>
          <w:tcPr>
            <w:tcW w:w="9350" w:type="dxa"/>
          </w:tcPr>
          <w:p w14:paraId="1F0A935A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Question 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720C6">
              <w:rPr>
                <w:rFonts w:ascii="Arial" w:hAnsi="Arial" w:cs="Arial"/>
                <w:sz w:val="20"/>
                <w:szCs w:val="20"/>
              </w:rPr>
              <w:t xml:space="preserve"> After receiving a</w:t>
            </w:r>
            <w:r>
              <w:rPr>
                <w:rFonts w:ascii="Arial" w:hAnsi="Arial" w:cs="Arial"/>
                <w:sz w:val="20"/>
                <w:szCs w:val="20"/>
              </w:rPr>
              <w:t xml:space="preserve"> virtual</w:t>
            </w:r>
            <w:r w:rsidRPr="003720C6">
              <w:rPr>
                <w:rFonts w:ascii="Arial" w:hAnsi="Arial" w:cs="Arial"/>
                <w:sz w:val="20"/>
                <w:szCs w:val="20"/>
              </w:rPr>
              <w:t xml:space="preserve"> assessment by the ophthalmologist, did you experience:</w:t>
            </w:r>
          </w:p>
          <w:p w14:paraId="73C39AD7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 xml:space="preserve">a. Delayed diagnosis </w:t>
            </w:r>
          </w:p>
          <w:p w14:paraId="32181E52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b. Delayed treatment</w:t>
            </w:r>
          </w:p>
          <w:p w14:paraId="624FFF23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c. Delayed surgery</w:t>
            </w:r>
          </w:p>
          <w:p w14:paraId="31FBC944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d. Inadequate follow up</w:t>
            </w:r>
          </w:p>
          <w:p w14:paraId="23651098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e. None of the above</w:t>
            </w:r>
          </w:p>
        </w:tc>
      </w:tr>
      <w:tr w:rsidR="00182B48" w:rsidRPr="000A79CA" w14:paraId="778F78E1" w14:textId="77777777" w:rsidTr="0008351C">
        <w:tc>
          <w:tcPr>
            <w:tcW w:w="9350" w:type="dxa"/>
          </w:tcPr>
          <w:p w14:paraId="14362A7C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Question 3: If Prism</w:t>
            </w:r>
            <w:r>
              <w:rPr>
                <w:rFonts w:ascii="Arial" w:hAnsi="Arial" w:cs="Arial"/>
                <w:sz w:val="20"/>
                <w:szCs w:val="20"/>
              </w:rPr>
              <w:t xml:space="preserve"> Eye Institute’s online </w:t>
            </w:r>
            <w:r w:rsidRPr="003720C6">
              <w:rPr>
                <w:rFonts w:ascii="Arial" w:hAnsi="Arial" w:cs="Arial"/>
                <w:sz w:val="20"/>
                <w:szCs w:val="20"/>
              </w:rPr>
              <w:t xml:space="preserve">portal did not exist, where </w:t>
            </w:r>
            <w:r>
              <w:rPr>
                <w:rFonts w:ascii="Arial" w:hAnsi="Arial" w:cs="Arial"/>
                <w:sz w:val="20"/>
                <w:szCs w:val="20"/>
              </w:rPr>
              <w:t xml:space="preserve">else </w:t>
            </w:r>
            <w:r w:rsidRPr="003720C6">
              <w:rPr>
                <w:rFonts w:ascii="Arial" w:hAnsi="Arial" w:cs="Arial"/>
                <w:sz w:val="20"/>
                <w:szCs w:val="20"/>
              </w:rPr>
              <w:t>would you have sought care?</w:t>
            </w:r>
          </w:p>
          <w:p w14:paraId="7D08843A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a. Emergency room</w:t>
            </w:r>
          </w:p>
          <w:p w14:paraId="4AC59337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 xml:space="preserve">b. Another physician </w:t>
            </w:r>
          </w:p>
          <w:p w14:paraId="18AD7F6C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 xml:space="preserve">c. Another </w:t>
            </w:r>
            <w:r>
              <w:rPr>
                <w:rFonts w:ascii="Arial" w:hAnsi="Arial" w:cs="Arial"/>
                <w:sz w:val="20"/>
                <w:szCs w:val="20"/>
              </w:rPr>
              <w:t xml:space="preserve">online </w:t>
            </w:r>
            <w:r w:rsidRPr="003720C6">
              <w:rPr>
                <w:rFonts w:ascii="Arial" w:hAnsi="Arial" w:cs="Arial"/>
                <w:sz w:val="20"/>
                <w:szCs w:val="20"/>
              </w:rPr>
              <w:t>portal</w:t>
            </w:r>
          </w:p>
          <w:p w14:paraId="52FE0EED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d. I would not have sought care elsewhere</w:t>
            </w:r>
          </w:p>
        </w:tc>
      </w:tr>
      <w:tr w:rsidR="00182B48" w:rsidRPr="000A79CA" w14:paraId="2F865505" w14:textId="77777777" w:rsidTr="0008351C">
        <w:tc>
          <w:tcPr>
            <w:tcW w:w="9350" w:type="dxa"/>
          </w:tcPr>
          <w:p w14:paraId="561D4753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 xml:space="preserve">Question 4: How satisfied were you with the level of care and attention you received </w:t>
            </w:r>
            <w:r>
              <w:rPr>
                <w:rFonts w:ascii="Arial" w:hAnsi="Arial" w:cs="Arial"/>
                <w:sz w:val="20"/>
                <w:szCs w:val="20"/>
              </w:rPr>
              <w:t xml:space="preserve">while </w:t>
            </w:r>
            <w:r w:rsidRPr="003720C6">
              <w:rPr>
                <w:rFonts w:ascii="Arial" w:hAnsi="Arial" w:cs="Arial"/>
                <w:sz w:val="20"/>
                <w:szCs w:val="20"/>
              </w:rPr>
              <w:t xml:space="preserve">using the </w:t>
            </w:r>
            <w:r>
              <w:rPr>
                <w:rFonts w:ascii="Arial" w:hAnsi="Arial" w:cs="Arial"/>
                <w:sz w:val="20"/>
                <w:szCs w:val="20"/>
              </w:rPr>
              <w:t xml:space="preserve">online </w:t>
            </w:r>
            <w:r w:rsidRPr="003720C6">
              <w:rPr>
                <w:rFonts w:ascii="Arial" w:hAnsi="Arial" w:cs="Arial"/>
                <w:sz w:val="20"/>
                <w:szCs w:val="20"/>
              </w:rPr>
              <w:t>portal?</w:t>
            </w:r>
          </w:p>
          <w:p w14:paraId="3C461118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a. Very satisfied</w:t>
            </w:r>
          </w:p>
          <w:p w14:paraId="670AACAB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b. Satisfied</w:t>
            </w:r>
          </w:p>
          <w:p w14:paraId="1F8F0BFE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c. Neither satisfied nor dissatisfied</w:t>
            </w:r>
          </w:p>
          <w:p w14:paraId="4DCBCA04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d. Dissatisfied</w:t>
            </w:r>
          </w:p>
          <w:p w14:paraId="1E11E4E1" w14:textId="77777777" w:rsidR="00182B48" w:rsidRPr="003720C6" w:rsidRDefault="00182B48" w:rsidP="0008351C">
            <w:pPr>
              <w:rPr>
                <w:rFonts w:ascii="Arial" w:hAnsi="Arial" w:cs="Arial"/>
                <w:sz w:val="20"/>
                <w:szCs w:val="20"/>
              </w:rPr>
            </w:pPr>
            <w:r w:rsidRPr="003720C6">
              <w:rPr>
                <w:rFonts w:ascii="Arial" w:hAnsi="Arial" w:cs="Arial"/>
                <w:sz w:val="20"/>
                <w:szCs w:val="20"/>
              </w:rPr>
              <w:t>e. Very dissatisfied</w:t>
            </w:r>
          </w:p>
        </w:tc>
      </w:tr>
    </w:tbl>
    <w:p w14:paraId="4F786D05" w14:textId="0B3AB59E" w:rsidR="00182B48" w:rsidRPr="00555539" w:rsidRDefault="00182B48" w:rsidP="00182B48">
      <w:pPr>
        <w:pStyle w:val="Synopsis"/>
        <w:spacing w:before="0"/>
        <w:contextualSpacing/>
        <w:jc w:val="left"/>
        <w:outlineLvl w:val="0"/>
        <w:rPr>
          <w:rFonts w:cs="Arial"/>
          <w:b/>
          <w:bCs/>
          <w:sz w:val="24"/>
          <w:szCs w:val="24"/>
        </w:rPr>
      </w:pPr>
      <w:r w:rsidRPr="00555539">
        <w:rPr>
          <w:rFonts w:cs="Arial"/>
          <w:b/>
          <w:bCs/>
          <w:sz w:val="24"/>
          <w:szCs w:val="24"/>
        </w:rPr>
        <w:t xml:space="preserve">Table </w:t>
      </w:r>
      <w:r>
        <w:rPr>
          <w:rFonts w:cs="Arial"/>
          <w:b/>
          <w:bCs/>
          <w:sz w:val="24"/>
          <w:szCs w:val="24"/>
        </w:rPr>
        <w:t>S</w:t>
      </w:r>
      <w:r w:rsidRPr="00555539">
        <w:rPr>
          <w:rFonts w:cs="Arial"/>
          <w:b/>
          <w:bCs/>
          <w:sz w:val="24"/>
          <w:szCs w:val="24"/>
        </w:rPr>
        <w:t xml:space="preserve">2. </w:t>
      </w:r>
      <w:r w:rsidRPr="003F4782">
        <w:rPr>
          <w:rFonts w:cs="Arial"/>
          <w:sz w:val="24"/>
          <w:szCs w:val="24"/>
        </w:rPr>
        <w:t>Quality assurance questionnaire administered to patients via telephone.</w:t>
      </w:r>
      <w:r w:rsidRPr="00555539">
        <w:rPr>
          <w:rFonts w:cs="Arial"/>
          <w:b/>
          <w:bCs/>
          <w:sz w:val="24"/>
          <w:szCs w:val="24"/>
        </w:rPr>
        <w:t xml:space="preserve"> </w:t>
      </w:r>
    </w:p>
    <w:p w14:paraId="7E4BB491" w14:textId="77777777" w:rsidR="00182B48" w:rsidRPr="00182B48" w:rsidRDefault="00182B48" w:rsidP="000A79CA">
      <w:pPr>
        <w:rPr>
          <w:rFonts w:ascii="Arial" w:hAnsi="Arial" w:cs="Arial"/>
          <w:lang w:val="en-US"/>
        </w:rPr>
      </w:pPr>
    </w:p>
    <w:p w14:paraId="2F1CBC06" w14:textId="77777777" w:rsidR="000A79CA" w:rsidRDefault="000A79CA" w:rsidP="000A79CA">
      <w:pPr>
        <w:rPr>
          <w:rFonts w:ascii="Arial" w:hAnsi="Arial" w:cs="Arial"/>
        </w:rPr>
      </w:pPr>
    </w:p>
    <w:p w14:paraId="7C65F10B" w14:textId="77777777" w:rsidR="00D96755" w:rsidRDefault="00D96755" w:rsidP="000A79CA">
      <w:pPr>
        <w:rPr>
          <w:rFonts w:ascii="Arial" w:hAnsi="Arial" w:cs="Arial"/>
        </w:rPr>
      </w:pPr>
    </w:p>
    <w:p w14:paraId="705854FB" w14:textId="77777777" w:rsidR="00DE5603" w:rsidRPr="000A79CA" w:rsidRDefault="00DE5603">
      <w:pPr>
        <w:rPr>
          <w:rFonts w:ascii="Arial" w:hAnsi="Arial" w:cs="Arial"/>
        </w:rPr>
      </w:pPr>
    </w:p>
    <w:sectPr w:rsidR="00DE5603" w:rsidRPr="000A79CA" w:rsidSect="00493107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89D7" w14:textId="77777777" w:rsidR="00F070F5" w:rsidRDefault="00F070F5" w:rsidP="003720C6">
      <w:r>
        <w:separator/>
      </w:r>
    </w:p>
  </w:endnote>
  <w:endnote w:type="continuationSeparator" w:id="0">
    <w:p w14:paraId="278164DD" w14:textId="77777777" w:rsidR="00F070F5" w:rsidRDefault="00F070F5" w:rsidP="0037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724029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6D4FDD" w14:textId="77777777" w:rsidR="003720C6" w:rsidRDefault="003720C6" w:rsidP="001348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9DB9F5" w14:textId="77777777" w:rsidR="003720C6" w:rsidRDefault="003720C6" w:rsidP="003720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-14901574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4C6F5A" w14:textId="77777777" w:rsidR="003720C6" w:rsidRPr="003720C6" w:rsidRDefault="003720C6" w:rsidP="0013483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3720C6">
          <w:rPr>
            <w:rStyle w:val="PageNumber"/>
            <w:rFonts w:ascii="Arial" w:hAnsi="Arial" w:cs="Arial"/>
          </w:rPr>
          <w:fldChar w:fldCharType="begin"/>
        </w:r>
        <w:r w:rsidRPr="003720C6">
          <w:rPr>
            <w:rStyle w:val="PageNumber"/>
            <w:rFonts w:ascii="Arial" w:hAnsi="Arial" w:cs="Arial"/>
          </w:rPr>
          <w:instrText xml:space="preserve"> PAGE </w:instrText>
        </w:r>
        <w:r w:rsidRPr="003720C6">
          <w:rPr>
            <w:rStyle w:val="PageNumber"/>
            <w:rFonts w:ascii="Arial" w:hAnsi="Arial" w:cs="Arial"/>
          </w:rPr>
          <w:fldChar w:fldCharType="separate"/>
        </w:r>
        <w:r w:rsidRPr="003720C6">
          <w:rPr>
            <w:rStyle w:val="PageNumber"/>
            <w:rFonts w:ascii="Arial" w:hAnsi="Arial" w:cs="Arial"/>
            <w:noProof/>
          </w:rPr>
          <w:t>1</w:t>
        </w:r>
        <w:r w:rsidRPr="003720C6">
          <w:rPr>
            <w:rStyle w:val="PageNumber"/>
            <w:rFonts w:ascii="Arial" w:hAnsi="Arial" w:cs="Arial"/>
          </w:rPr>
          <w:fldChar w:fldCharType="end"/>
        </w:r>
      </w:p>
    </w:sdtContent>
  </w:sdt>
  <w:p w14:paraId="22589B60" w14:textId="77777777" w:rsidR="003720C6" w:rsidRDefault="003720C6" w:rsidP="003720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8694" w14:textId="77777777" w:rsidR="00F070F5" w:rsidRDefault="00F070F5" w:rsidP="003720C6">
      <w:r>
        <w:separator/>
      </w:r>
    </w:p>
  </w:footnote>
  <w:footnote w:type="continuationSeparator" w:id="0">
    <w:p w14:paraId="6D798683" w14:textId="77777777" w:rsidR="00F070F5" w:rsidRDefault="00F070F5" w:rsidP="00372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4B2"/>
    <w:multiLevelType w:val="hybridMultilevel"/>
    <w:tmpl w:val="CE60CD8A"/>
    <w:lvl w:ilvl="0" w:tplc="7D96685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7310"/>
    <w:multiLevelType w:val="hybridMultilevel"/>
    <w:tmpl w:val="E5C2D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2A2B"/>
    <w:multiLevelType w:val="multilevel"/>
    <w:tmpl w:val="C2EC4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8C"/>
    <w:rsid w:val="000A79CA"/>
    <w:rsid w:val="00182B48"/>
    <w:rsid w:val="003720C6"/>
    <w:rsid w:val="003F4782"/>
    <w:rsid w:val="00493107"/>
    <w:rsid w:val="004A66CA"/>
    <w:rsid w:val="005409CA"/>
    <w:rsid w:val="00555539"/>
    <w:rsid w:val="005F5653"/>
    <w:rsid w:val="007261DB"/>
    <w:rsid w:val="007D7D91"/>
    <w:rsid w:val="007E4CDB"/>
    <w:rsid w:val="008B488C"/>
    <w:rsid w:val="00921AB6"/>
    <w:rsid w:val="00C41B94"/>
    <w:rsid w:val="00C8701B"/>
    <w:rsid w:val="00C953DF"/>
    <w:rsid w:val="00D52FBC"/>
    <w:rsid w:val="00D87141"/>
    <w:rsid w:val="00D96755"/>
    <w:rsid w:val="00DE5603"/>
    <w:rsid w:val="00DF3514"/>
    <w:rsid w:val="00E15C23"/>
    <w:rsid w:val="00F0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DD5CF"/>
  <w15:chartTrackingRefBased/>
  <w15:docId w15:val="{D65C4561-0B90-9A4B-8E89-8340465A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8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ynopsis">
    <w:name w:val="Synopsis"/>
    <w:basedOn w:val="Normal"/>
    <w:link w:val="SynopsisChar"/>
    <w:rsid w:val="008B488C"/>
    <w:pPr>
      <w:spacing w:before="120"/>
      <w:jc w:val="both"/>
    </w:pPr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SynopsisChar">
    <w:name w:val="Synopsis Char"/>
    <w:basedOn w:val="DefaultParagraphFont"/>
    <w:link w:val="Synopsis"/>
    <w:rsid w:val="008B488C"/>
    <w:rPr>
      <w:rFonts w:ascii="Arial" w:eastAsia="Times New Roman" w:hAnsi="Arial" w:cs="Times New Roman"/>
      <w:sz w:val="20"/>
      <w:szCs w:val="20"/>
      <w:lang w:val="en-US" w:eastAsia="de-DE"/>
    </w:rPr>
  </w:style>
  <w:style w:type="table" w:styleId="TableGrid">
    <w:name w:val="Table Grid"/>
    <w:basedOn w:val="TableNormal"/>
    <w:uiPriority w:val="39"/>
    <w:rsid w:val="008B488C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6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03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DE5603"/>
    <w:pPr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0C6"/>
    <w:rPr>
      <w:rFonts w:eastAsiaTheme="minorHAns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720C6"/>
  </w:style>
  <w:style w:type="paragraph" w:styleId="Header">
    <w:name w:val="header"/>
    <w:basedOn w:val="Normal"/>
    <w:link w:val="HeaderChar"/>
    <w:uiPriority w:val="99"/>
    <w:unhideWhenUsed/>
    <w:rsid w:val="00372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0C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</dc:creator>
  <cp:keywords/>
  <dc:description/>
  <cp:lastModifiedBy>Jenny Ma</cp:lastModifiedBy>
  <cp:revision>2</cp:revision>
  <dcterms:created xsi:type="dcterms:W3CDTF">2022-03-02T21:49:00Z</dcterms:created>
  <dcterms:modified xsi:type="dcterms:W3CDTF">2022-03-02T21:49:00Z</dcterms:modified>
</cp:coreProperties>
</file>