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A06" w:rsidRDefault="000D1A06" w:rsidP="000D1A06">
      <w:pPr>
        <w:rPr>
          <w:rFonts w:cs="Arial"/>
        </w:rPr>
      </w:pPr>
      <w:r>
        <w:rPr>
          <w:rFonts w:cs="Arial"/>
          <w:b/>
          <w:bCs/>
        </w:rPr>
        <w:t>Supplementary t</w:t>
      </w:r>
      <w:r w:rsidRPr="00D267FB">
        <w:rPr>
          <w:rFonts w:cs="Arial"/>
          <w:b/>
          <w:bCs/>
        </w:rPr>
        <w:t xml:space="preserve">able </w:t>
      </w:r>
      <w:r>
        <w:rPr>
          <w:rFonts w:cs="Arial"/>
          <w:b/>
          <w:bCs/>
        </w:rPr>
        <w:t>1</w:t>
      </w:r>
      <w:r w:rsidRPr="00D267FB">
        <w:rPr>
          <w:rFonts w:cs="Arial"/>
        </w:rPr>
        <w:t xml:space="preserve"> </w:t>
      </w:r>
      <w:r w:rsidRPr="00342407">
        <w:rPr>
          <w:rFonts w:cs="Arial"/>
        </w:rPr>
        <w:t>Details of sleep questionnaire items</w:t>
      </w:r>
    </w:p>
    <w:tbl>
      <w:tblPr>
        <w:tblW w:w="1332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842"/>
        <w:gridCol w:w="4955"/>
        <w:gridCol w:w="3121"/>
      </w:tblGrid>
      <w:tr w:rsidR="000D1A06" w:rsidRPr="00342407" w:rsidTr="00CD7F48">
        <w:tc>
          <w:tcPr>
            <w:tcW w:w="3403" w:type="dxa"/>
            <w:shd w:val="clear" w:color="auto" w:fill="auto"/>
            <w:vAlign w:val="bottom"/>
          </w:tcPr>
          <w:p w:rsidR="000D1A06" w:rsidRPr="00342407" w:rsidRDefault="000D1A06" w:rsidP="00CD7F48">
            <w:pPr>
              <w:spacing w:line="240" w:lineRule="auto"/>
              <w:rPr>
                <w:rFonts w:cs="Arial"/>
                <w:b/>
                <w:caps/>
                <w:szCs w:val="20"/>
                <w:lang w:val="en-AU"/>
              </w:rPr>
            </w:pPr>
            <w:r w:rsidRPr="00342407">
              <w:rPr>
                <w:rFonts w:cs="Arial"/>
                <w:b/>
                <w:szCs w:val="20"/>
                <w:lang w:val="en-AU"/>
              </w:rPr>
              <w:t>Question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D1A06" w:rsidRPr="00342407" w:rsidRDefault="000D1A06" w:rsidP="00CD7F48">
            <w:pPr>
              <w:spacing w:line="240" w:lineRule="auto"/>
              <w:rPr>
                <w:rFonts w:cs="Arial"/>
                <w:b/>
                <w:caps/>
                <w:szCs w:val="20"/>
                <w:lang w:val="en-AU"/>
              </w:rPr>
            </w:pPr>
            <w:r w:rsidRPr="00342407">
              <w:rPr>
                <w:rFonts w:cs="Arial"/>
                <w:b/>
                <w:szCs w:val="20"/>
                <w:lang w:val="en-AU"/>
              </w:rPr>
              <w:t xml:space="preserve">Dimension of Sleep Assessed </w:t>
            </w:r>
          </w:p>
        </w:tc>
        <w:tc>
          <w:tcPr>
            <w:tcW w:w="4955" w:type="dxa"/>
            <w:shd w:val="clear" w:color="auto" w:fill="auto"/>
            <w:vAlign w:val="bottom"/>
          </w:tcPr>
          <w:p w:rsidR="000D1A06" w:rsidRPr="00342407" w:rsidRDefault="000D1A06" w:rsidP="00CD7F48">
            <w:pPr>
              <w:spacing w:line="240" w:lineRule="auto"/>
              <w:rPr>
                <w:rFonts w:cs="Arial"/>
                <w:b/>
                <w:caps/>
                <w:szCs w:val="20"/>
                <w:lang w:val="en-AU"/>
              </w:rPr>
            </w:pPr>
            <w:r w:rsidRPr="00342407">
              <w:rPr>
                <w:rFonts w:cs="Arial"/>
                <w:b/>
                <w:szCs w:val="20"/>
                <w:lang w:val="en-AU"/>
              </w:rPr>
              <w:t>Source(s)</w:t>
            </w:r>
          </w:p>
        </w:tc>
        <w:tc>
          <w:tcPr>
            <w:tcW w:w="3121" w:type="dxa"/>
            <w:shd w:val="clear" w:color="auto" w:fill="auto"/>
            <w:vAlign w:val="bottom"/>
          </w:tcPr>
          <w:p w:rsidR="000D1A06" w:rsidRPr="00342407" w:rsidRDefault="000D1A06" w:rsidP="00CD7F48">
            <w:pPr>
              <w:spacing w:line="240" w:lineRule="auto"/>
              <w:rPr>
                <w:rFonts w:cs="Arial"/>
                <w:b/>
                <w:szCs w:val="20"/>
                <w:lang w:val="en-AU"/>
              </w:rPr>
            </w:pPr>
            <w:r w:rsidRPr="00342407">
              <w:rPr>
                <w:rFonts w:cs="Arial"/>
                <w:b/>
                <w:szCs w:val="20"/>
                <w:lang w:val="en-AU"/>
              </w:rPr>
              <w:t>Validity/Reliability</w:t>
            </w:r>
          </w:p>
        </w:tc>
      </w:tr>
      <w:tr w:rsidR="000D1A06" w:rsidRPr="00342407" w:rsidTr="00CD7F48">
        <w:trPr>
          <w:trHeight w:val="2576"/>
        </w:trPr>
        <w:tc>
          <w:tcPr>
            <w:tcW w:w="3403" w:type="dxa"/>
            <w:shd w:val="clear" w:color="auto" w:fill="auto"/>
          </w:tcPr>
          <w:p w:rsidR="000D1A06" w:rsidRPr="00342407" w:rsidRDefault="000D1A06" w:rsidP="00CD7F48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b/>
                <w:bCs/>
                <w:color w:val="000000"/>
                <w:szCs w:val="20"/>
                <w:lang w:val="en-AU"/>
              </w:rPr>
            </w:pPr>
            <w:r w:rsidRPr="00342407">
              <w:rPr>
                <w:rFonts w:eastAsia="Calibri" w:cs="Arial"/>
                <w:b/>
                <w:bCs/>
                <w:color w:val="000000"/>
                <w:szCs w:val="20"/>
                <w:lang w:val="en-AU"/>
              </w:rPr>
              <w:t xml:space="preserve">On school nights/mornings, what time did you usually go to bed and wake-up? </w:t>
            </w:r>
          </w:p>
          <w:p w:rsidR="000D1A06" w:rsidRPr="00342407" w:rsidRDefault="000D1A06" w:rsidP="00CD7F48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eastAsia="Calibri" w:cs="Arial"/>
                <w:color w:val="000000"/>
                <w:szCs w:val="20"/>
                <w:lang w:val="en-AU"/>
              </w:rPr>
            </w:pPr>
            <w:r w:rsidRPr="00342407">
              <w:rPr>
                <w:rFonts w:eastAsia="Calibri" w:cs="Arial"/>
                <w:color w:val="000000"/>
                <w:szCs w:val="20"/>
                <w:lang w:val="en-AU"/>
              </w:rPr>
              <w:t>On school nights, I usually went to bed at…</w:t>
            </w:r>
          </w:p>
          <w:p w:rsidR="000D1A06" w:rsidRPr="00342407" w:rsidRDefault="000D1A06" w:rsidP="00CD7F48">
            <w:pPr>
              <w:spacing w:line="240" w:lineRule="auto"/>
              <w:ind w:left="284"/>
              <w:rPr>
                <w:rFonts w:cs="Arial"/>
                <w:b/>
                <w:szCs w:val="20"/>
                <w:lang w:val="en-AU"/>
              </w:rPr>
            </w:pPr>
          </w:p>
          <w:p w:rsidR="000D1A06" w:rsidRPr="00342407" w:rsidRDefault="000D1A06" w:rsidP="00CD7F48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eastAsia="Calibri" w:cs="Arial"/>
                <w:color w:val="000000"/>
                <w:szCs w:val="20"/>
                <w:lang w:val="en-AU"/>
              </w:rPr>
            </w:pPr>
            <w:r w:rsidRPr="00342407">
              <w:rPr>
                <w:rFonts w:eastAsia="Calibri" w:cs="Arial"/>
                <w:bCs/>
                <w:color w:val="000000"/>
                <w:szCs w:val="20"/>
                <w:lang w:val="en-AU"/>
              </w:rPr>
              <w:t>On school mornings, I usually woke-up at…</w:t>
            </w:r>
          </w:p>
          <w:p w:rsidR="000D1A06" w:rsidRPr="00342407" w:rsidRDefault="000D1A06" w:rsidP="00CD7F48">
            <w:pPr>
              <w:spacing w:line="240" w:lineRule="auto"/>
              <w:rPr>
                <w:rFonts w:cs="Arial"/>
                <w:i/>
                <w:szCs w:val="20"/>
                <w:lang w:val="en-AU"/>
              </w:rPr>
            </w:pPr>
          </w:p>
          <w:p w:rsidR="000D1A06" w:rsidRPr="00342407" w:rsidRDefault="000D1A06" w:rsidP="00CD7F48">
            <w:pPr>
              <w:spacing w:line="240" w:lineRule="auto"/>
              <w:rPr>
                <w:rFonts w:cs="Arial"/>
                <w:i/>
                <w:szCs w:val="20"/>
                <w:lang w:val="en-AU"/>
              </w:rPr>
            </w:pPr>
            <w:r w:rsidRPr="00342407">
              <w:rPr>
                <w:rFonts w:cs="Arial"/>
                <w:i/>
                <w:szCs w:val="20"/>
                <w:lang w:val="en-AU"/>
              </w:rPr>
              <w:t>Drop down bar for students to select relevant hour and minutes options (in 15 min increments) for each time point</w:t>
            </w:r>
          </w:p>
          <w:p w:rsidR="000D1A06" w:rsidRPr="00342407" w:rsidRDefault="000D1A06" w:rsidP="00CD7F48">
            <w:pPr>
              <w:spacing w:line="240" w:lineRule="auto"/>
              <w:ind w:left="720"/>
              <w:rPr>
                <w:rFonts w:cs="Arial"/>
                <w:b/>
                <w:szCs w:val="20"/>
                <w:lang w:val="en-AU"/>
              </w:rPr>
            </w:pPr>
          </w:p>
        </w:tc>
        <w:tc>
          <w:tcPr>
            <w:tcW w:w="1842" w:type="dxa"/>
            <w:shd w:val="clear" w:color="auto" w:fill="auto"/>
          </w:tcPr>
          <w:p w:rsidR="000D1A06" w:rsidRPr="00342407" w:rsidRDefault="000D1A06" w:rsidP="00CD7F48">
            <w:pPr>
              <w:spacing w:line="240" w:lineRule="auto"/>
              <w:rPr>
                <w:rFonts w:cs="Arial"/>
                <w:b/>
                <w:szCs w:val="20"/>
                <w:lang w:val="en-AU"/>
              </w:rPr>
            </w:pPr>
            <w:r w:rsidRPr="00342407">
              <w:rPr>
                <w:rFonts w:cs="Arial"/>
                <w:b/>
                <w:szCs w:val="20"/>
                <w:lang w:val="en-AU"/>
              </w:rPr>
              <w:t>Sleep Duration</w:t>
            </w:r>
          </w:p>
          <w:p w:rsidR="000D1A06" w:rsidRPr="00342407" w:rsidRDefault="000D1A06" w:rsidP="00CD7F48">
            <w:pPr>
              <w:spacing w:line="240" w:lineRule="auto"/>
              <w:rPr>
                <w:rFonts w:cs="Arial"/>
                <w:szCs w:val="20"/>
                <w:lang w:val="en-AU"/>
              </w:rPr>
            </w:pPr>
            <w:r w:rsidRPr="00342407">
              <w:rPr>
                <w:rFonts w:cs="Arial"/>
                <w:szCs w:val="20"/>
                <w:lang w:val="en-AU"/>
              </w:rPr>
              <w:t>-Time between two points</w:t>
            </w:r>
          </w:p>
          <w:p w:rsidR="000D1A06" w:rsidRPr="00342407" w:rsidRDefault="000D1A06" w:rsidP="00CD7F48">
            <w:pPr>
              <w:spacing w:line="240" w:lineRule="auto"/>
              <w:ind w:left="720"/>
              <w:rPr>
                <w:rFonts w:cs="Arial"/>
                <w:szCs w:val="20"/>
                <w:lang w:val="en-AU"/>
              </w:rPr>
            </w:pPr>
          </w:p>
          <w:p w:rsidR="000D1A06" w:rsidRPr="00342407" w:rsidRDefault="000D1A06" w:rsidP="00CD7F48">
            <w:pPr>
              <w:spacing w:line="240" w:lineRule="auto"/>
              <w:rPr>
                <w:rFonts w:cs="Arial"/>
                <w:b/>
                <w:szCs w:val="20"/>
                <w:lang w:val="en-AU"/>
              </w:rPr>
            </w:pPr>
            <w:r w:rsidRPr="00342407">
              <w:rPr>
                <w:rFonts w:cs="Arial"/>
                <w:b/>
                <w:szCs w:val="20"/>
                <w:lang w:val="en-AU"/>
              </w:rPr>
              <w:t>Sleep timing:</w:t>
            </w:r>
          </w:p>
          <w:p w:rsidR="000D1A06" w:rsidRPr="00342407" w:rsidRDefault="000D1A06" w:rsidP="00CD7F48">
            <w:pPr>
              <w:spacing w:line="240" w:lineRule="auto"/>
              <w:ind w:left="29"/>
              <w:rPr>
                <w:rFonts w:cs="Arial"/>
                <w:szCs w:val="20"/>
                <w:lang w:val="en-AU"/>
              </w:rPr>
            </w:pPr>
            <w:r w:rsidRPr="00342407">
              <w:rPr>
                <w:rFonts w:cs="Arial"/>
                <w:szCs w:val="20"/>
                <w:lang w:val="en-AU"/>
              </w:rPr>
              <w:t>-Bed Time</w:t>
            </w:r>
          </w:p>
          <w:p w:rsidR="000D1A06" w:rsidRPr="00342407" w:rsidRDefault="000D1A06" w:rsidP="00CD7F48">
            <w:pPr>
              <w:spacing w:line="240" w:lineRule="auto"/>
              <w:ind w:left="29"/>
              <w:rPr>
                <w:rFonts w:cs="Arial"/>
                <w:szCs w:val="20"/>
                <w:lang w:val="en-AU"/>
              </w:rPr>
            </w:pPr>
            <w:r w:rsidRPr="00342407">
              <w:rPr>
                <w:rFonts w:cs="Arial"/>
                <w:szCs w:val="20"/>
                <w:lang w:val="en-AU"/>
              </w:rPr>
              <w:t>-Wake Time</w:t>
            </w:r>
          </w:p>
          <w:p w:rsidR="000D1A06" w:rsidRPr="00342407" w:rsidRDefault="000D1A06" w:rsidP="00CD7F48">
            <w:pPr>
              <w:spacing w:line="240" w:lineRule="auto"/>
              <w:ind w:left="29"/>
              <w:rPr>
                <w:rFonts w:cs="Arial"/>
                <w:szCs w:val="20"/>
                <w:lang w:val="en-AU"/>
              </w:rPr>
            </w:pPr>
            <w:r w:rsidRPr="00342407">
              <w:rPr>
                <w:rFonts w:cs="Arial"/>
                <w:szCs w:val="20"/>
                <w:lang w:val="en-AU"/>
              </w:rPr>
              <w:t xml:space="preserve">-Sleep Wake pattern </w:t>
            </w:r>
          </w:p>
          <w:p w:rsidR="000D1A06" w:rsidRPr="00342407" w:rsidRDefault="000D1A06" w:rsidP="00CD7F48">
            <w:pPr>
              <w:spacing w:line="240" w:lineRule="auto"/>
              <w:ind w:left="29"/>
              <w:rPr>
                <w:rFonts w:cs="Arial"/>
                <w:b/>
                <w:szCs w:val="20"/>
                <w:lang w:val="en-AU"/>
              </w:rPr>
            </w:pPr>
            <w:r w:rsidRPr="00342407">
              <w:rPr>
                <w:rFonts w:cs="Arial"/>
                <w:szCs w:val="20"/>
                <w:lang w:val="en-AU"/>
              </w:rPr>
              <w:t>(i.e. early to bed/late to rise)</w:t>
            </w:r>
          </w:p>
        </w:tc>
        <w:tc>
          <w:tcPr>
            <w:tcW w:w="4955" w:type="dxa"/>
            <w:shd w:val="clear" w:color="auto" w:fill="auto"/>
          </w:tcPr>
          <w:p w:rsidR="000D1A06" w:rsidRPr="00342407" w:rsidRDefault="000D1A06" w:rsidP="00CD7F48">
            <w:pPr>
              <w:spacing w:line="240" w:lineRule="auto"/>
              <w:rPr>
                <w:rFonts w:cs="Arial"/>
                <w:szCs w:val="20"/>
                <w:lang w:val="en-AU"/>
              </w:rPr>
            </w:pPr>
            <w:r w:rsidRPr="00342407">
              <w:rPr>
                <w:rFonts w:cs="Arial"/>
                <w:szCs w:val="20"/>
                <w:lang w:val="en-AU"/>
              </w:rPr>
              <w:t xml:space="preserve">Created based on previous studies methods of </w:t>
            </w:r>
          </w:p>
          <w:p w:rsidR="000D1A06" w:rsidRPr="00342407" w:rsidRDefault="000D1A06" w:rsidP="00CD7F48">
            <w:pPr>
              <w:spacing w:line="240" w:lineRule="auto"/>
              <w:rPr>
                <w:rFonts w:cs="Arial"/>
                <w:szCs w:val="20"/>
                <w:lang w:val="en-AU"/>
              </w:rPr>
            </w:pPr>
          </w:p>
          <w:p w:rsidR="000D1A06" w:rsidRPr="00342407" w:rsidRDefault="000D1A06" w:rsidP="00CD7F48">
            <w:pPr>
              <w:numPr>
                <w:ilvl w:val="0"/>
                <w:numId w:val="4"/>
              </w:numPr>
              <w:spacing w:line="240" w:lineRule="auto"/>
              <w:ind w:left="181" w:hanging="114"/>
              <w:rPr>
                <w:rFonts w:cs="Arial"/>
                <w:b/>
                <w:szCs w:val="20"/>
                <w:lang w:val="en-AU"/>
              </w:rPr>
            </w:pPr>
            <w:proofErr w:type="spellStart"/>
            <w:r w:rsidRPr="00342407">
              <w:rPr>
                <w:rFonts w:cs="Arial"/>
                <w:b/>
                <w:szCs w:val="20"/>
                <w:lang w:val="en-AU"/>
              </w:rPr>
              <w:t>Berentzen</w:t>
            </w:r>
            <w:proofErr w:type="spellEnd"/>
            <w:r w:rsidRPr="00342407">
              <w:rPr>
                <w:rFonts w:cs="Arial"/>
                <w:b/>
                <w:szCs w:val="20"/>
                <w:lang w:val="en-AU"/>
              </w:rPr>
              <w:t xml:space="preserve"> et al (2014)</w:t>
            </w:r>
            <w:r w:rsidRPr="00342407">
              <w:rPr>
                <w:rFonts w:cs="Arial"/>
                <w:szCs w:val="20"/>
                <w:lang w:val="en-AU"/>
              </w:rPr>
              <w:t>: used self-reported original scale bed and wake time options (9 option scale from &lt;18:30 to 22:30 for bed time; and 8 option scale from 06:00 to 08:30 for wake time), used to calculate sleep duration as well as sleep wake patterns</w:t>
            </w:r>
            <w:r w:rsidRPr="00342407">
              <w:rPr>
                <w:rFonts w:cs="Arial"/>
                <w:noProof/>
                <w:szCs w:val="20"/>
                <w:vertAlign w:val="superscript"/>
                <w:lang w:val="en-AU"/>
              </w:rPr>
              <w:t>25</w:t>
            </w:r>
          </w:p>
          <w:p w:rsidR="000D1A06" w:rsidRPr="00342407" w:rsidRDefault="000D1A06" w:rsidP="00CD7F48">
            <w:pPr>
              <w:numPr>
                <w:ilvl w:val="0"/>
                <w:numId w:val="4"/>
              </w:numPr>
              <w:spacing w:line="240" w:lineRule="auto"/>
              <w:ind w:left="181" w:hanging="114"/>
              <w:rPr>
                <w:rFonts w:cs="Arial"/>
                <w:b/>
                <w:szCs w:val="20"/>
                <w:lang w:val="en-AU"/>
              </w:rPr>
            </w:pPr>
            <w:r w:rsidRPr="00342407">
              <w:rPr>
                <w:rFonts w:cs="Arial"/>
                <w:b/>
                <w:szCs w:val="20"/>
                <w:lang w:val="en-AU"/>
              </w:rPr>
              <w:t xml:space="preserve">Bartlett et al. (2012): </w:t>
            </w:r>
            <w:r w:rsidRPr="00342407">
              <w:rPr>
                <w:rFonts w:cs="Arial"/>
                <w:szCs w:val="20"/>
                <w:lang w:val="en-AU"/>
              </w:rPr>
              <w:t>collected self-reported school night bed times and wake times from children</w:t>
            </w:r>
            <w:r w:rsidRPr="00342407">
              <w:rPr>
                <w:rFonts w:cs="Arial"/>
                <w:noProof/>
                <w:szCs w:val="20"/>
                <w:vertAlign w:val="superscript"/>
                <w:lang w:val="en-AU"/>
              </w:rPr>
              <w:t>46</w:t>
            </w:r>
          </w:p>
          <w:p w:rsidR="000D1A06" w:rsidRPr="00342407" w:rsidRDefault="000D1A06" w:rsidP="00CD7F48">
            <w:pPr>
              <w:numPr>
                <w:ilvl w:val="0"/>
                <w:numId w:val="4"/>
              </w:numPr>
              <w:spacing w:line="240" w:lineRule="auto"/>
              <w:ind w:left="181" w:hanging="114"/>
              <w:rPr>
                <w:rFonts w:cs="Arial"/>
                <w:b/>
                <w:szCs w:val="20"/>
                <w:lang w:val="en-AU"/>
              </w:rPr>
            </w:pPr>
            <w:proofErr w:type="spellStart"/>
            <w:r w:rsidRPr="00342407">
              <w:rPr>
                <w:rFonts w:cs="Arial"/>
                <w:b/>
                <w:szCs w:val="20"/>
                <w:lang w:val="en-AU"/>
              </w:rPr>
              <w:t>Eisenmann</w:t>
            </w:r>
            <w:proofErr w:type="spellEnd"/>
            <w:r w:rsidRPr="00342407">
              <w:rPr>
                <w:rFonts w:cs="Arial"/>
                <w:b/>
                <w:szCs w:val="20"/>
                <w:lang w:val="en-AU"/>
              </w:rPr>
              <w:t xml:space="preserve"> et al (2006): </w:t>
            </w:r>
            <w:r w:rsidRPr="00342407">
              <w:rPr>
                <w:rFonts w:cs="Arial"/>
                <w:szCs w:val="20"/>
                <w:lang w:val="en-AU"/>
              </w:rPr>
              <w:t>collected self-reported previous night bed times and wake times from children</w:t>
            </w:r>
            <w:r w:rsidRPr="00342407">
              <w:rPr>
                <w:rFonts w:cs="Arial"/>
                <w:noProof/>
                <w:szCs w:val="20"/>
                <w:vertAlign w:val="superscript"/>
                <w:lang w:val="en-AU"/>
              </w:rPr>
              <w:t>47</w:t>
            </w:r>
          </w:p>
        </w:tc>
        <w:tc>
          <w:tcPr>
            <w:tcW w:w="3121" w:type="dxa"/>
            <w:shd w:val="clear" w:color="auto" w:fill="auto"/>
          </w:tcPr>
          <w:p w:rsidR="000D1A06" w:rsidRPr="00342407" w:rsidRDefault="000D1A06" w:rsidP="00CD7F48">
            <w:pPr>
              <w:pStyle w:val="Tablenospacing"/>
              <w:rPr>
                <w:rFonts w:ascii="Arial" w:hAnsi="Arial" w:cs="Arial"/>
                <w:szCs w:val="20"/>
              </w:rPr>
            </w:pPr>
            <w:r w:rsidRPr="00342407">
              <w:rPr>
                <w:rFonts w:ascii="Arial" w:hAnsi="Arial" w:cs="Arial"/>
                <w:szCs w:val="20"/>
              </w:rPr>
              <w:t>Self-reported school day bed times and wake times found to be</w:t>
            </w:r>
          </w:p>
          <w:p w:rsidR="000D1A06" w:rsidRPr="00342407" w:rsidRDefault="000D1A06" w:rsidP="00CD7F48">
            <w:pPr>
              <w:pStyle w:val="Tablenospacing"/>
              <w:rPr>
                <w:rFonts w:ascii="Arial" w:hAnsi="Arial" w:cs="Arial"/>
                <w:szCs w:val="20"/>
              </w:rPr>
            </w:pPr>
            <w:r w:rsidRPr="00342407">
              <w:rPr>
                <w:rFonts w:ascii="Arial" w:hAnsi="Arial" w:cs="Arial"/>
                <w:szCs w:val="20"/>
              </w:rPr>
              <w:t xml:space="preserve">significantly correlated with </w:t>
            </w:r>
          </w:p>
          <w:p w:rsidR="000D1A06" w:rsidRPr="00342407" w:rsidRDefault="000D1A06" w:rsidP="00CD7F48">
            <w:pPr>
              <w:spacing w:line="240" w:lineRule="auto"/>
              <w:rPr>
                <w:rFonts w:cs="Arial"/>
                <w:b/>
                <w:szCs w:val="20"/>
                <w:lang w:val="en-AU"/>
              </w:rPr>
            </w:pPr>
            <w:proofErr w:type="spellStart"/>
            <w:r w:rsidRPr="00342407">
              <w:rPr>
                <w:rFonts w:cs="Arial"/>
                <w:szCs w:val="20"/>
              </w:rPr>
              <w:t>actigraphy</w:t>
            </w:r>
            <w:proofErr w:type="spellEnd"/>
            <w:r w:rsidRPr="00342407">
              <w:rPr>
                <w:rFonts w:cs="Arial"/>
                <w:szCs w:val="20"/>
              </w:rPr>
              <w:t xml:space="preserve"> (r = 0.76, P&lt;0.001; r=0.86, P&lt;0.001respectively).</w:t>
            </w:r>
            <w:r w:rsidRPr="00342407">
              <w:rPr>
                <w:rFonts w:cs="Arial"/>
                <w:noProof/>
                <w:szCs w:val="20"/>
                <w:vertAlign w:val="superscript"/>
              </w:rPr>
              <w:t>48</w:t>
            </w:r>
          </w:p>
        </w:tc>
      </w:tr>
      <w:tr w:rsidR="000D1A06" w:rsidRPr="00342407" w:rsidTr="00CD7F48">
        <w:trPr>
          <w:trHeight w:val="540"/>
        </w:trPr>
        <w:tc>
          <w:tcPr>
            <w:tcW w:w="3403" w:type="dxa"/>
            <w:shd w:val="clear" w:color="auto" w:fill="auto"/>
          </w:tcPr>
          <w:p w:rsidR="000D1A06" w:rsidRPr="00342407" w:rsidRDefault="000D1A06" w:rsidP="00CD7F48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b/>
                <w:bCs/>
                <w:color w:val="000000"/>
                <w:szCs w:val="20"/>
                <w:lang w:val="en-AU"/>
              </w:rPr>
            </w:pPr>
            <w:r w:rsidRPr="00342407">
              <w:rPr>
                <w:rFonts w:eastAsia="Calibri" w:cs="Arial"/>
                <w:b/>
                <w:bCs/>
                <w:color w:val="000000"/>
                <w:szCs w:val="20"/>
                <w:lang w:val="en-AU"/>
              </w:rPr>
              <w:t xml:space="preserve">At </w:t>
            </w:r>
            <w:proofErr w:type="gramStart"/>
            <w:r w:rsidRPr="00342407">
              <w:rPr>
                <w:rFonts w:eastAsia="Calibri" w:cs="Arial"/>
                <w:b/>
                <w:bCs/>
                <w:color w:val="000000"/>
                <w:szCs w:val="20"/>
                <w:lang w:val="en-AU"/>
              </w:rPr>
              <w:t>bed time</w:t>
            </w:r>
            <w:proofErr w:type="gramEnd"/>
            <w:r w:rsidRPr="00342407">
              <w:rPr>
                <w:rFonts w:eastAsia="Calibri" w:cs="Arial"/>
                <w:b/>
                <w:bCs/>
                <w:color w:val="000000"/>
                <w:szCs w:val="20"/>
                <w:lang w:val="en-AU"/>
              </w:rPr>
              <w:t xml:space="preserve"> (while in bed) have you…</w:t>
            </w:r>
          </w:p>
          <w:p w:rsidR="000D1A06" w:rsidRPr="00342407" w:rsidRDefault="000D1A06" w:rsidP="00CD7F48">
            <w:pPr>
              <w:spacing w:line="240" w:lineRule="auto"/>
              <w:rPr>
                <w:rFonts w:cs="Arial"/>
                <w:i/>
                <w:szCs w:val="20"/>
                <w:lang w:val="en-AU"/>
              </w:rPr>
            </w:pPr>
            <w:r w:rsidRPr="00342407">
              <w:rPr>
                <w:rFonts w:cs="Arial"/>
                <w:szCs w:val="20"/>
                <w:lang w:val="en-AU"/>
              </w:rPr>
              <w:t xml:space="preserve">Found it hard to fall asleep (taken longer than 20 </w:t>
            </w:r>
            <w:proofErr w:type="spellStart"/>
            <w:r w:rsidRPr="00342407">
              <w:rPr>
                <w:rFonts w:cs="Arial"/>
                <w:szCs w:val="20"/>
                <w:lang w:val="en-AU"/>
              </w:rPr>
              <w:t>mins</w:t>
            </w:r>
            <w:proofErr w:type="spellEnd"/>
            <w:r w:rsidRPr="00342407">
              <w:rPr>
                <w:rFonts w:cs="Arial"/>
                <w:szCs w:val="20"/>
                <w:lang w:val="en-AU"/>
              </w:rPr>
              <w:t>)</w:t>
            </w:r>
            <w:r w:rsidRPr="00342407">
              <w:rPr>
                <w:rFonts w:cs="Arial"/>
                <w:i/>
                <w:szCs w:val="20"/>
                <w:lang w:val="en-AU"/>
              </w:rPr>
              <w:t xml:space="preserve"> </w:t>
            </w:r>
          </w:p>
          <w:p w:rsidR="000D1A06" w:rsidRPr="00342407" w:rsidRDefault="000D1A06" w:rsidP="00CD7F48">
            <w:pPr>
              <w:spacing w:line="240" w:lineRule="auto"/>
              <w:rPr>
                <w:rFonts w:cs="Arial"/>
                <w:i/>
                <w:szCs w:val="20"/>
                <w:lang w:val="en-AU"/>
              </w:rPr>
            </w:pPr>
          </w:p>
          <w:p w:rsidR="000D1A06" w:rsidRPr="00342407" w:rsidRDefault="000D1A06" w:rsidP="00CD7F48">
            <w:pPr>
              <w:spacing w:line="240" w:lineRule="auto"/>
              <w:rPr>
                <w:rFonts w:cs="Arial"/>
                <w:i/>
                <w:szCs w:val="20"/>
                <w:lang w:val="en-AU"/>
              </w:rPr>
            </w:pPr>
            <w:r w:rsidRPr="00342407">
              <w:rPr>
                <w:rFonts w:cs="Arial"/>
                <w:i/>
                <w:szCs w:val="20"/>
                <w:lang w:val="en-AU"/>
              </w:rPr>
              <w:t xml:space="preserve">Likert Scale options: </w:t>
            </w:r>
          </w:p>
          <w:p w:rsidR="000D1A06" w:rsidRPr="00342407" w:rsidRDefault="000D1A06" w:rsidP="00CD7F48">
            <w:pPr>
              <w:spacing w:line="240" w:lineRule="auto"/>
              <w:rPr>
                <w:rFonts w:cs="Arial"/>
                <w:i/>
                <w:szCs w:val="20"/>
                <w:lang w:val="en-AU"/>
              </w:rPr>
            </w:pPr>
            <w:r w:rsidRPr="00342407">
              <w:rPr>
                <w:rFonts w:cs="Arial"/>
                <w:i/>
                <w:szCs w:val="20"/>
                <w:lang w:val="en-AU"/>
              </w:rPr>
              <w:t>Never, Almost Never, Sometimes, Often, Almost Always</w:t>
            </w:r>
          </w:p>
          <w:p w:rsidR="000D1A06" w:rsidRPr="00342407" w:rsidRDefault="000D1A06" w:rsidP="00CD7F48">
            <w:pPr>
              <w:spacing w:line="240" w:lineRule="auto"/>
              <w:ind w:left="284"/>
              <w:rPr>
                <w:rFonts w:cs="Arial"/>
                <w:szCs w:val="20"/>
                <w:lang w:val="en-AU"/>
              </w:rPr>
            </w:pPr>
          </w:p>
        </w:tc>
        <w:tc>
          <w:tcPr>
            <w:tcW w:w="1842" w:type="dxa"/>
            <w:shd w:val="clear" w:color="auto" w:fill="auto"/>
          </w:tcPr>
          <w:p w:rsidR="000D1A06" w:rsidRPr="00342407" w:rsidRDefault="000D1A06" w:rsidP="00CD7F48">
            <w:pPr>
              <w:spacing w:line="240" w:lineRule="auto"/>
              <w:rPr>
                <w:rFonts w:cs="Arial"/>
                <w:b/>
                <w:szCs w:val="20"/>
                <w:lang w:val="en-AU"/>
              </w:rPr>
            </w:pPr>
            <w:r w:rsidRPr="00342407">
              <w:rPr>
                <w:rFonts w:cs="Arial"/>
                <w:b/>
                <w:szCs w:val="20"/>
                <w:lang w:val="en-AU"/>
              </w:rPr>
              <w:t>Sleep Efficiency/ Continuity</w:t>
            </w:r>
          </w:p>
          <w:p w:rsidR="000D1A06" w:rsidRPr="00342407" w:rsidRDefault="000D1A06" w:rsidP="00CD7F48">
            <w:pPr>
              <w:spacing w:line="240" w:lineRule="auto"/>
              <w:ind w:left="32"/>
              <w:rPr>
                <w:rFonts w:cs="Arial"/>
                <w:szCs w:val="20"/>
                <w:lang w:val="en-AU"/>
              </w:rPr>
            </w:pPr>
            <w:r w:rsidRPr="00342407">
              <w:rPr>
                <w:rFonts w:cs="Arial"/>
                <w:szCs w:val="20"/>
                <w:lang w:val="en-AU"/>
              </w:rPr>
              <w:t>-Sleep Initiation/latency</w:t>
            </w:r>
          </w:p>
        </w:tc>
        <w:tc>
          <w:tcPr>
            <w:tcW w:w="4955" w:type="dxa"/>
            <w:shd w:val="clear" w:color="auto" w:fill="auto"/>
          </w:tcPr>
          <w:p w:rsidR="000D1A06" w:rsidRPr="00342407" w:rsidRDefault="000D1A06" w:rsidP="00CD7F48">
            <w:pPr>
              <w:spacing w:line="240" w:lineRule="auto"/>
              <w:rPr>
                <w:rFonts w:cs="Arial"/>
                <w:szCs w:val="20"/>
                <w:lang w:val="en-AU"/>
              </w:rPr>
            </w:pPr>
            <w:r w:rsidRPr="00342407">
              <w:rPr>
                <w:rFonts w:cs="Arial"/>
                <w:szCs w:val="20"/>
                <w:lang w:val="en-AU"/>
              </w:rPr>
              <w:t>Created from the Children’s Sleep Habits Questionnaire, the Pittsburgh Sleep Quality Index and based on items from previous literature.</w:t>
            </w:r>
          </w:p>
          <w:p w:rsidR="000D1A06" w:rsidRPr="00342407" w:rsidRDefault="000D1A06" w:rsidP="00CD7F48">
            <w:pPr>
              <w:spacing w:line="240" w:lineRule="auto"/>
              <w:rPr>
                <w:rFonts w:cs="Arial"/>
                <w:szCs w:val="20"/>
                <w:lang w:val="en-AU"/>
              </w:rPr>
            </w:pPr>
          </w:p>
          <w:p w:rsidR="000D1A06" w:rsidRPr="00342407" w:rsidRDefault="000D1A06" w:rsidP="00CD7F48">
            <w:pPr>
              <w:numPr>
                <w:ilvl w:val="0"/>
                <w:numId w:val="2"/>
              </w:numPr>
              <w:spacing w:line="240" w:lineRule="auto"/>
              <w:ind w:left="172" w:hanging="142"/>
              <w:rPr>
                <w:rFonts w:cs="Arial"/>
                <w:szCs w:val="20"/>
                <w:lang w:val="en-AU"/>
              </w:rPr>
            </w:pPr>
            <w:proofErr w:type="spellStart"/>
            <w:r w:rsidRPr="00342407">
              <w:rPr>
                <w:rFonts w:cs="Arial"/>
                <w:b/>
                <w:szCs w:val="20"/>
                <w:lang w:val="en-AU"/>
              </w:rPr>
              <w:t>Pitsburg</w:t>
            </w:r>
            <w:proofErr w:type="spellEnd"/>
            <w:r w:rsidRPr="00342407">
              <w:rPr>
                <w:rFonts w:cs="Arial"/>
                <w:b/>
                <w:szCs w:val="20"/>
                <w:lang w:val="en-AU"/>
              </w:rPr>
              <w:t xml:space="preserve"> Sleep Quality Index:</w:t>
            </w:r>
            <w:r w:rsidRPr="00342407">
              <w:rPr>
                <w:rFonts w:cs="Arial"/>
                <w:szCs w:val="20"/>
                <w:lang w:val="en-AU"/>
              </w:rPr>
              <w:t xml:space="preserve"> “Cannot get to sleep within 30 minutes” (not during the past month, less than once a week, once-twice a week, three or more times a week)</w:t>
            </w:r>
            <w:r w:rsidRPr="00342407">
              <w:rPr>
                <w:rFonts w:cs="Arial"/>
                <w:noProof/>
                <w:szCs w:val="20"/>
                <w:vertAlign w:val="superscript"/>
                <w:lang w:val="en-AU"/>
              </w:rPr>
              <w:t>30</w:t>
            </w:r>
          </w:p>
          <w:p w:rsidR="000D1A06" w:rsidRPr="00342407" w:rsidRDefault="000D1A06" w:rsidP="00CD7F48">
            <w:pPr>
              <w:numPr>
                <w:ilvl w:val="0"/>
                <w:numId w:val="2"/>
              </w:numPr>
              <w:spacing w:line="240" w:lineRule="auto"/>
              <w:ind w:left="172" w:hanging="142"/>
              <w:rPr>
                <w:rFonts w:cs="Arial"/>
                <w:szCs w:val="20"/>
                <w:lang w:val="en-AU"/>
              </w:rPr>
            </w:pPr>
            <w:r w:rsidRPr="00342407">
              <w:rPr>
                <w:rFonts w:cs="Arial"/>
                <w:b/>
                <w:szCs w:val="20"/>
                <w:lang w:val="en-AU"/>
              </w:rPr>
              <w:t>Children’s Sleep Habits Questionnaire: “</w:t>
            </w:r>
            <w:r w:rsidRPr="00342407">
              <w:rPr>
                <w:rFonts w:cs="Arial"/>
                <w:szCs w:val="20"/>
                <w:lang w:val="en-AU"/>
              </w:rPr>
              <w:t>Fall asleep within 20 minutes after going to bed” (usually, sometimes, rarely)</w:t>
            </w:r>
            <w:r w:rsidRPr="00342407">
              <w:rPr>
                <w:rFonts w:cs="Arial"/>
                <w:noProof/>
                <w:szCs w:val="20"/>
                <w:vertAlign w:val="superscript"/>
                <w:lang w:val="en-AU"/>
              </w:rPr>
              <w:t>29</w:t>
            </w:r>
          </w:p>
          <w:p w:rsidR="000D1A06" w:rsidRPr="00342407" w:rsidRDefault="000D1A06" w:rsidP="00CD7F48">
            <w:pPr>
              <w:numPr>
                <w:ilvl w:val="0"/>
                <w:numId w:val="2"/>
              </w:numPr>
              <w:spacing w:line="240" w:lineRule="auto"/>
              <w:ind w:left="172" w:hanging="142"/>
              <w:rPr>
                <w:rFonts w:cs="Arial"/>
                <w:szCs w:val="20"/>
                <w:lang w:val="en-AU"/>
              </w:rPr>
            </w:pPr>
            <w:proofErr w:type="spellStart"/>
            <w:r w:rsidRPr="00342407">
              <w:rPr>
                <w:rFonts w:cs="Arial"/>
                <w:b/>
                <w:szCs w:val="20"/>
                <w:lang w:val="en-AU"/>
              </w:rPr>
              <w:t>Lumeng</w:t>
            </w:r>
            <w:proofErr w:type="spellEnd"/>
            <w:r w:rsidRPr="00342407">
              <w:rPr>
                <w:rFonts w:cs="Arial"/>
                <w:b/>
                <w:szCs w:val="20"/>
                <w:lang w:val="en-AU"/>
              </w:rPr>
              <w:t xml:space="preserve"> et al (2007):</w:t>
            </w:r>
            <w:r w:rsidRPr="00342407">
              <w:rPr>
                <w:rFonts w:cs="Arial"/>
                <w:szCs w:val="20"/>
                <w:lang w:val="en-AU"/>
              </w:rPr>
              <w:t xml:space="preserve"> “Falls asleep in 20 </w:t>
            </w:r>
            <w:proofErr w:type="spellStart"/>
            <w:r w:rsidRPr="00342407">
              <w:rPr>
                <w:rFonts w:cs="Arial"/>
                <w:szCs w:val="20"/>
                <w:lang w:val="en-AU"/>
              </w:rPr>
              <w:t>mins</w:t>
            </w:r>
            <w:proofErr w:type="spellEnd"/>
            <w:r w:rsidRPr="00342407">
              <w:rPr>
                <w:rFonts w:cs="Arial"/>
                <w:szCs w:val="20"/>
                <w:lang w:val="en-AU"/>
              </w:rPr>
              <w:t>” (yes/no)</w:t>
            </w:r>
            <w:r w:rsidRPr="00342407">
              <w:rPr>
                <w:rFonts w:cs="Arial"/>
                <w:noProof/>
                <w:szCs w:val="20"/>
                <w:vertAlign w:val="superscript"/>
                <w:lang w:val="en-AU"/>
              </w:rPr>
              <w:t>27</w:t>
            </w:r>
          </w:p>
          <w:p w:rsidR="000D1A06" w:rsidRPr="00342407" w:rsidRDefault="000D1A06" w:rsidP="00CD7F48">
            <w:pPr>
              <w:numPr>
                <w:ilvl w:val="0"/>
                <w:numId w:val="2"/>
              </w:numPr>
              <w:spacing w:line="240" w:lineRule="auto"/>
              <w:ind w:left="172" w:hanging="142"/>
              <w:rPr>
                <w:rFonts w:cs="Arial"/>
                <w:szCs w:val="20"/>
                <w:lang w:val="en-AU"/>
              </w:rPr>
            </w:pPr>
            <w:proofErr w:type="spellStart"/>
            <w:r w:rsidRPr="00342407">
              <w:rPr>
                <w:rFonts w:cs="Arial"/>
                <w:b/>
                <w:szCs w:val="20"/>
                <w:lang w:val="en-AU"/>
              </w:rPr>
              <w:t>Lui</w:t>
            </w:r>
            <w:proofErr w:type="spellEnd"/>
            <w:r w:rsidRPr="00342407">
              <w:rPr>
                <w:rFonts w:cs="Arial"/>
                <w:b/>
                <w:szCs w:val="20"/>
                <w:lang w:val="en-AU"/>
              </w:rPr>
              <w:t xml:space="preserve"> et al. (2011)</w:t>
            </w:r>
            <w:r w:rsidRPr="00342407">
              <w:rPr>
                <w:rFonts w:cs="Arial"/>
                <w:szCs w:val="20"/>
                <w:lang w:val="en-AU"/>
              </w:rPr>
              <w:t xml:space="preserve"> “Have trouble falling asleep” (yes/no)</w:t>
            </w:r>
            <w:r w:rsidRPr="00342407">
              <w:rPr>
                <w:rFonts w:cs="Arial"/>
                <w:noProof/>
                <w:szCs w:val="20"/>
                <w:vertAlign w:val="superscript"/>
                <w:lang w:val="en-AU"/>
              </w:rPr>
              <w:t>26</w:t>
            </w:r>
          </w:p>
          <w:p w:rsidR="000D1A06" w:rsidRPr="00342407" w:rsidRDefault="000D1A06" w:rsidP="00CD7F48">
            <w:pPr>
              <w:numPr>
                <w:ilvl w:val="0"/>
                <w:numId w:val="2"/>
              </w:numPr>
              <w:spacing w:line="240" w:lineRule="auto"/>
              <w:ind w:left="172" w:hanging="142"/>
              <w:rPr>
                <w:rFonts w:cs="Arial"/>
                <w:szCs w:val="20"/>
                <w:lang w:val="en-AU"/>
              </w:rPr>
            </w:pPr>
            <w:r w:rsidRPr="00342407">
              <w:rPr>
                <w:rFonts w:eastAsia="Calibri" w:cs="Arial"/>
                <w:b/>
                <w:szCs w:val="20"/>
                <w:lang w:val="en-AU"/>
              </w:rPr>
              <w:t>Fernandez-Mendoza, et al. (2014): “</w:t>
            </w:r>
            <w:r w:rsidRPr="00342407">
              <w:rPr>
                <w:rFonts w:eastAsia="Calibri" w:cs="Arial"/>
                <w:szCs w:val="20"/>
                <w:lang w:val="en-AU"/>
              </w:rPr>
              <w:t>Have trouble falling asleep” (never, sometimes, very often)</w:t>
            </w:r>
            <w:r w:rsidRPr="00342407">
              <w:rPr>
                <w:rFonts w:eastAsia="Calibri" w:cs="Arial"/>
                <w:noProof/>
                <w:szCs w:val="20"/>
                <w:vertAlign w:val="superscript"/>
                <w:lang w:val="en-AU"/>
              </w:rPr>
              <w:t>49</w:t>
            </w:r>
          </w:p>
        </w:tc>
        <w:tc>
          <w:tcPr>
            <w:tcW w:w="3121" w:type="dxa"/>
            <w:shd w:val="clear" w:color="auto" w:fill="auto"/>
          </w:tcPr>
          <w:p w:rsidR="000D1A06" w:rsidRPr="00342407" w:rsidRDefault="000D1A06" w:rsidP="00CD7F48">
            <w:pPr>
              <w:spacing w:line="240" w:lineRule="auto"/>
              <w:rPr>
                <w:rFonts w:cs="Arial"/>
                <w:szCs w:val="20"/>
                <w:lang w:val="en-AU"/>
              </w:rPr>
            </w:pPr>
            <w:r w:rsidRPr="00342407">
              <w:rPr>
                <w:rFonts w:cs="Arial"/>
                <w:b/>
                <w:szCs w:val="20"/>
                <w:lang w:val="en-AU"/>
              </w:rPr>
              <w:t xml:space="preserve">Pittsburgh Sleep Quality Index: </w:t>
            </w:r>
            <w:r w:rsidRPr="00342407">
              <w:rPr>
                <w:rFonts w:cs="Arial"/>
                <w:szCs w:val="20"/>
                <w:lang w:val="en-AU"/>
              </w:rPr>
              <w:t>Evaluation found moderate to high internal reliability (α = 0.83), test–retest reliability for the global scale (0.85), a sensitivity of 89.6%, and a specificity of 86.5%.</w:t>
            </w:r>
            <w:r w:rsidRPr="00342407">
              <w:rPr>
                <w:rFonts w:cs="Arial"/>
                <w:noProof/>
                <w:szCs w:val="20"/>
                <w:vertAlign w:val="superscript"/>
                <w:lang w:val="en-AU"/>
              </w:rPr>
              <w:t>30</w:t>
            </w:r>
          </w:p>
          <w:p w:rsidR="000D1A06" w:rsidRPr="00342407" w:rsidRDefault="000D1A06" w:rsidP="00CD7F48">
            <w:pPr>
              <w:spacing w:line="240" w:lineRule="auto"/>
              <w:rPr>
                <w:rFonts w:cs="Arial"/>
                <w:b/>
                <w:szCs w:val="20"/>
                <w:lang w:val="en-AU"/>
              </w:rPr>
            </w:pPr>
          </w:p>
          <w:p w:rsidR="000D1A06" w:rsidRPr="00342407" w:rsidRDefault="000D1A06" w:rsidP="00CD7F48">
            <w:pPr>
              <w:spacing w:line="240" w:lineRule="auto"/>
              <w:rPr>
                <w:rFonts w:cs="Arial"/>
                <w:szCs w:val="20"/>
                <w:lang w:val="en-AU"/>
              </w:rPr>
            </w:pPr>
            <w:r w:rsidRPr="00342407">
              <w:rPr>
                <w:rFonts w:cs="Arial"/>
                <w:b/>
                <w:szCs w:val="20"/>
                <w:lang w:val="en-AU"/>
              </w:rPr>
              <w:t>Children’s Sleep Habits Questionnaire:</w:t>
            </w:r>
            <w:r w:rsidRPr="00342407">
              <w:rPr>
                <w:rFonts w:cs="Arial"/>
                <w:szCs w:val="20"/>
                <w:lang w:val="en-AU"/>
              </w:rPr>
              <w:t xml:space="preserve"> Demonstrated moderate to high internal consistency (0.68 to 0.78), test-retest reliability (0.62 to 0.79), sensitivity (0.80), and specificity (0.72).</w:t>
            </w:r>
            <w:r w:rsidRPr="00342407">
              <w:rPr>
                <w:rFonts w:cs="Arial"/>
                <w:noProof/>
                <w:szCs w:val="20"/>
                <w:vertAlign w:val="superscript"/>
                <w:lang w:val="en-AU"/>
              </w:rPr>
              <w:t>29</w:t>
            </w:r>
          </w:p>
        </w:tc>
      </w:tr>
      <w:tr w:rsidR="000D1A06" w:rsidRPr="00342407" w:rsidTr="00CD7F48">
        <w:trPr>
          <w:trHeight w:val="1831"/>
        </w:trPr>
        <w:tc>
          <w:tcPr>
            <w:tcW w:w="3403" w:type="dxa"/>
            <w:shd w:val="clear" w:color="auto" w:fill="auto"/>
          </w:tcPr>
          <w:p w:rsidR="000D1A06" w:rsidRPr="00342407" w:rsidRDefault="000D1A06" w:rsidP="00CD7F48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b/>
                <w:bCs/>
                <w:color w:val="000000"/>
                <w:szCs w:val="20"/>
                <w:lang w:val="en-AU"/>
              </w:rPr>
            </w:pPr>
            <w:r w:rsidRPr="00342407">
              <w:rPr>
                <w:rFonts w:eastAsia="Calibri" w:cs="Arial"/>
                <w:b/>
                <w:bCs/>
                <w:color w:val="000000"/>
                <w:szCs w:val="20"/>
                <w:lang w:val="en-AU"/>
              </w:rPr>
              <w:lastRenderedPageBreak/>
              <w:t>Some people wake up during the night, others never do. How often do you wake up?</w:t>
            </w:r>
          </w:p>
          <w:p w:rsidR="000D1A06" w:rsidRPr="00342407" w:rsidRDefault="000D1A06" w:rsidP="00CD7F48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Cs w:val="20"/>
                <w:lang w:val="en-AU"/>
              </w:rPr>
            </w:pPr>
          </w:p>
          <w:p w:rsidR="000D1A06" w:rsidRPr="00342407" w:rsidRDefault="000D1A06" w:rsidP="00CD7F48">
            <w:pPr>
              <w:spacing w:line="240" w:lineRule="auto"/>
              <w:rPr>
                <w:rFonts w:cs="Arial"/>
                <w:i/>
                <w:szCs w:val="20"/>
                <w:lang w:val="en-AU"/>
              </w:rPr>
            </w:pPr>
            <w:r w:rsidRPr="00342407">
              <w:rPr>
                <w:rFonts w:cs="Arial"/>
                <w:i/>
                <w:szCs w:val="20"/>
                <w:lang w:val="en-AU"/>
              </w:rPr>
              <w:t xml:space="preserve">Likert Scale options: </w:t>
            </w:r>
          </w:p>
          <w:p w:rsidR="000D1A06" w:rsidRPr="00342407" w:rsidRDefault="000D1A06" w:rsidP="00CD7F48">
            <w:pPr>
              <w:spacing w:line="240" w:lineRule="auto"/>
              <w:rPr>
                <w:rFonts w:cs="Arial"/>
                <w:i/>
                <w:szCs w:val="20"/>
                <w:lang w:val="en-AU"/>
              </w:rPr>
            </w:pPr>
            <w:r w:rsidRPr="00342407">
              <w:rPr>
                <w:rFonts w:cs="Arial"/>
                <w:i/>
                <w:szCs w:val="20"/>
                <w:lang w:val="en-AU"/>
              </w:rPr>
              <w:t>Never (I don’t wake up during the night), Almost Never (once every now and then), Sometimes (at least once), Often (3 or more times per night), I don’t know</w:t>
            </w:r>
          </w:p>
          <w:p w:rsidR="000D1A06" w:rsidRPr="00342407" w:rsidRDefault="000D1A06" w:rsidP="00CD7F48">
            <w:pPr>
              <w:spacing w:line="240" w:lineRule="auto"/>
              <w:rPr>
                <w:rFonts w:cs="Arial"/>
                <w:b/>
                <w:szCs w:val="20"/>
                <w:lang w:val="en-AU"/>
              </w:rPr>
            </w:pPr>
          </w:p>
        </w:tc>
        <w:tc>
          <w:tcPr>
            <w:tcW w:w="1842" w:type="dxa"/>
            <w:shd w:val="clear" w:color="auto" w:fill="auto"/>
          </w:tcPr>
          <w:p w:rsidR="000D1A06" w:rsidRPr="00342407" w:rsidRDefault="000D1A06" w:rsidP="00CD7F48">
            <w:pPr>
              <w:spacing w:line="240" w:lineRule="auto"/>
              <w:rPr>
                <w:rFonts w:cs="Arial"/>
                <w:b/>
                <w:szCs w:val="20"/>
                <w:lang w:val="en-AU"/>
              </w:rPr>
            </w:pPr>
            <w:r w:rsidRPr="00342407">
              <w:rPr>
                <w:rFonts w:cs="Arial"/>
                <w:b/>
                <w:szCs w:val="20"/>
                <w:lang w:val="en-AU"/>
              </w:rPr>
              <w:t>Sleep Efficiency/ Continuity</w:t>
            </w:r>
          </w:p>
          <w:p w:rsidR="000D1A06" w:rsidRPr="00342407" w:rsidRDefault="000D1A06" w:rsidP="00CD7F48">
            <w:pPr>
              <w:spacing w:line="240" w:lineRule="auto"/>
              <w:rPr>
                <w:rFonts w:cs="Arial"/>
                <w:b/>
                <w:szCs w:val="20"/>
                <w:lang w:val="en-AU"/>
              </w:rPr>
            </w:pPr>
          </w:p>
          <w:p w:rsidR="000D1A06" w:rsidRPr="00342407" w:rsidRDefault="000D1A06" w:rsidP="00CD7F48">
            <w:pPr>
              <w:spacing w:line="240" w:lineRule="auto"/>
              <w:rPr>
                <w:rFonts w:cs="Arial"/>
                <w:szCs w:val="20"/>
                <w:lang w:val="en-AU"/>
              </w:rPr>
            </w:pPr>
            <w:r w:rsidRPr="00342407">
              <w:rPr>
                <w:rFonts w:cs="Arial"/>
                <w:szCs w:val="20"/>
                <w:lang w:val="en-AU"/>
              </w:rPr>
              <w:t>-Sleep maintenance/Wake episodes</w:t>
            </w:r>
          </w:p>
        </w:tc>
        <w:tc>
          <w:tcPr>
            <w:tcW w:w="4955" w:type="dxa"/>
            <w:shd w:val="clear" w:color="auto" w:fill="auto"/>
          </w:tcPr>
          <w:p w:rsidR="000D1A06" w:rsidRPr="00342407" w:rsidRDefault="000D1A06" w:rsidP="00CD7F48">
            <w:pPr>
              <w:spacing w:line="240" w:lineRule="auto"/>
              <w:rPr>
                <w:rFonts w:cs="Arial"/>
                <w:szCs w:val="20"/>
                <w:lang w:val="en-AU"/>
              </w:rPr>
            </w:pPr>
            <w:r w:rsidRPr="00342407">
              <w:rPr>
                <w:rFonts w:cs="Arial"/>
                <w:szCs w:val="20"/>
                <w:lang w:val="en-AU"/>
              </w:rPr>
              <w:t>Adapted from School Sleep Habits Survey and based on items from previous literature.</w:t>
            </w:r>
          </w:p>
          <w:p w:rsidR="000D1A06" w:rsidRPr="00342407" w:rsidRDefault="000D1A06" w:rsidP="00CD7F48">
            <w:pPr>
              <w:spacing w:line="240" w:lineRule="auto"/>
              <w:rPr>
                <w:rFonts w:cs="Arial"/>
                <w:szCs w:val="20"/>
                <w:lang w:val="en-AU"/>
              </w:rPr>
            </w:pPr>
            <w:r w:rsidRPr="00342407">
              <w:rPr>
                <w:rFonts w:cs="Arial"/>
                <w:szCs w:val="20"/>
                <w:lang w:val="en-AU"/>
              </w:rPr>
              <w:t>Altered ordinal response options to match previous options in our survey</w:t>
            </w:r>
          </w:p>
          <w:p w:rsidR="000D1A06" w:rsidRPr="00342407" w:rsidRDefault="000D1A06" w:rsidP="00CD7F48">
            <w:pPr>
              <w:spacing w:line="240" w:lineRule="auto"/>
              <w:rPr>
                <w:rFonts w:cs="Arial"/>
                <w:szCs w:val="20"/>
                <w:lang w:val="en-AU"/>
              </w:rPr>
            </w:pPr>
          </w:p>
          <w:p w:rsidR="000D1A06" w:rsidRPr="00342407" w:rsidRDefault="000D1A06" w:rsidP="00CD7F48">
            <w:pPr>
              <w:numPr>
                <w:ilvl w:val="0"/>
                <w:numId w:val="1"/>
              </w:numPr>
              <w:spacing w:line="240" w:lineRule="auto"/>
              <w:ind w:left="172" w:hanging="172"/>
              <w:rPr>
                <w:rFonts w:eastAsia="Calibri" w:cs="Arial"/>
                <w:szCs w:val="20"/>
                <w:lang w:val="en-AU"/>
              </w:rPr>
            </w:pPr>
            <w:r w:rsidRPr="00342407">
              <w:rPr>
                <w:rFonts w:cs="Arial"/>
                <w:b/>
                <w:szCs w:val="20"/>
                <w:lang w:val="en-AU"/>
              </w:rPr>
              <w:t>School Sleep Habits Survey</w:t>
            </w:r>
            <w:r w:rsidRPr="00342407">
              <w:rPr>
                <w:rFonts w:cs="Arial"/>
                <w:szCs w:val="20"/>
                <w:lang w:val="en-AU"/>
              </w:rPr>
              <w:t xml:space="preserve">: *Question the same (never, once,2-3 times, more than 3 time, I have no idea) </w:t>
            </w:r>
            <w:r w:rsidRPr="00342407">
              <w:rPr>
                <w:rFonts w:cs="Arial"/>
                <w:noProof/>
                <w:szCs w:val="20"/>
                <w:vertAlign w:val="superscript"/>
                <w:lang w:val="en-AU"/>
              </w:rPr>
              <w:t>28</w:t>
            </w:r>
          </w:p>
          <w:p w:rsidR="000D1A06" w:rsidRPr="00342407" w:rsidRDefault="000D1A06" w:rsidP="00CD7F48">
            <w:pPr>
              <w:numPr>
                <w:ilvl w:val="0"/>
                <w:numId w:val="1"/>
              </w:numPr>
              <w:spacing w:line="240" w:lineRule="auto"/>
              <w:ind w:left="172" w:hanging="172"/>
              <w:rPr>
                <w:rFonts w:eastAsia="Calibri" w:cs="Arial"/>
                <w:szCs w:val="20"/>
                <w:lang w:val="en-AU"/>
              </w:rPr>
            </w:pPr>
            <w:r w:rsidRPr="00342407">
              <w:rPr>
                <w:rFonts w:eastAsia="Calibri" w:cs="Arial"/>
                <w:b/>
                <w:szCs w:val="20"/>
                <w:lang w:val="en-AU"/>
              </w:rPr>
              <w:t>Fernandez-Mendoza, et al. (2014): “</w:t>
            </w:r>
            <w:r w:rsidRPr="00342407">
              <w:rPr>
                <w:rFonts w:eastAsia="Calibri" w:cs="Arial"/>
                <w:szCs w:val="20"/>
                <w:lang w:val="en-AU"/>
              </w:rPr>
              <w:t>wakes up often in the night” (never, sometimes, very often)</w:t>
            </w:r>
            <w:r w:rsidRPr="00342407">
              <w:rPr>
                <w:rFonts w:eastAsia="Calibri" w:cs="Arial"/>
                <w:noProof/>
                <w:szCs w:val="20"/>
                <w:vertAlign w:val="superscript"/>
                <w:lang w:val="en-AU"/>
              </w:rPr>
              <w:t>49</w:t>
            </w:r>
          </w:p>
          <w:p w:rsidR="000D1A06" w:rsidRPr="00342407" w:rsidRDefault="000D1A06" w:rsidP="00CD7F48">
            <w:pPr>
              <w:numPr>
                <w:ilvl w:val="0"/>
                <w:numId w:val="1"/>
              </w:numPr>
              <w:spacing w:line="240" w:lineRule="auto"/>
              <w:ind w:left="172" w:hanging="172"/>
              <w:rPr>
                <w:rFonts w:cs="Arial"/>
                <w:szCs w:val="20"/>
                <w:lang w:val="en-AU"/>
              </w:rPr>
            </w:pPr>
            <w:proofErr w:type="spellStart"/>
            <w:r w:rsidRPr="00342407">
              <w:rPr>
                <w:rFonts w:cs="Arial"/>
                <w:b/>
                <w:szCs w:val="20"/>
                <w:lang w:val="en-AU"/>
              </w:rPr>
              <w:t>Lui</w:t>
            </w:r>
            <w:proofErr w:type="spellEnd"/>
            <w:r w:rsidRPr="00342407">
              <w:rPr>
                <w:rFonts w:cs="Arial"/>
                <w:b/>
                <w:szCs w:val="20"/>
                <w:lang w:val="en-AU"/>
              </w:rPr>
              <w:t xml:space="preserve"> et al. (2011)</w:t>
            </w:r>
            <w:r w:rsidRPr="00342407">
              <w:rPr>
                <w:rFonts w:cs="Arial"/>
                <w:szCs w:val="20"/>
                <w:lang w:val="en-AU"/>
              </w:rPr>
              <w:t xml:space="preserve"> “Wakes up in the night” (yes/no)</w:t>
            </w:r>
            <w:r w:rsidRPr="00342407">
              <w:rPr>
                <w:rFonts w:cs="Arial"/>
                <w:noProof/>
                <w:szCs w:val="20"/>
                <w:vertAlign w:val="superscript"/>
                <w:lang w:val="en-AU"/>
              </w:rPr>
              <w:t>26</w:t>
            </w:r>
          </w:p>
        </w:tc>
        <w:tc>
          <w:tcPr>
            <w:tcW w:w="3121" w:type="dxa"/>
            <w:shd w:val="clear" w:color="auto" w:fill="auto"/>
          </w:tcPr>
          <w:p w:rsidR="000D1A06" w:rsidRPr="00342407" w:rsidRDefault="000D1A06" w:rsidP="00CD7F4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val="en-AU"/>
              </w:rPr>
            </w:pPr>
            <w:r w:rsidRPr="00342407">
              <w:rPr>
                <w:rFonts w:eastAsia="Calibri" w:cs="Arial"/>
                <w:szCs w:val="20"/>
                <w:lang w:val="en-AU"/>
              </w:rPr>
              <w:t xml:space="preserve">The </w:t>
            </w:r>
            <w:r w:rsidRPr="00342407">
              <w:rPr>
                <w:rFonts w:cs="Arial"/>
                <w:b/>
                <w:szCs w:val="20"/>
                <w:lang w:val="en-AU"/>
              </w:rPr>
              <w:t>School Sleep Habits Survey:</w:t>
            </w:r>
            <w:r w:rsidRPr="00342407">
              <w:rPr>
                <w:rFonts w:cs="Arial"/>
                <w:szCs w:val="20"/>
                <w:lang w:val="en-AU"/>
              </w:rPr>
              <w:t xml:space="preserve"> H</w:t>
            </w:r>
            <w:r w:rsidRPr="00342407">
              <w:rPr>
                <w:rFonts w:eastAsia="Calibri" w:cs="Arial"/>
                <w:szCs w:val="20"/>
                <w:lang w:val="en-AU"/>
              </w:rPr>
              <w:t xml:space="preserve">ad an internal consistency of .75 for the sleep/wake problem behaviours scale </w:t>
            </w:r>
            <w:r w:rsidRPr="00342407">
              <w:rPr>
                <w:rFonts w:cs="Arial"/>
                <w:noProof/>
                <w:szCs w:val="20"/>
                <w:vertAlign w:val="superscript"/>
                <w:lang w:val="en-AU"/>
              </w:rPr>
              <w:t>28</w:t>
            </w:r>
          </w:p>
        </w:tc>
      </w:tr>
      <w:tr w:rsidR="000D1A06" w:rsidRPr="00342407" w:rsidTr="00CD7F48">
        <w:tc>
          <w:tcPr>
            <w:tcW w:w="3403" w:type="dxa"/>
            <w:shd w:val="clear" w:color="auto" w:fill="auto"/>
          </w:tcPr>
          <w:p w:rsidR="000D1A06" w:rsidRPr="00342407" w:rsidRDefault="000D1A06" w:rsidP="00CD7F48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b/>
                <w:bCs/>
                <w:color w:val="000000"/>
                <w:szCs w:val="20"/>
                <w:lang w:val="en-AU"/>
              </w:rPr>
            </w:pPr>
            <w:proofErr w:type="gramStart"/>
            <w:r w:rsidRPr="00342407">
              <w:rPr>
                <w:rFonts w:eastAsia="Calibri" w:cs="Arial"/>
                <w:b/>
                <w:bCs/>
                <w:color w:val="000000"/>
                <w:szCs w:val="20"/>
                <w:lang w:val="en-AU"/>
              </w:rPr>
              <w:t>Overall</w:t>
            </w:r>
            <w:proofErr w:type="gramEnd"/>
            <w:r w:rsidRPr="00342407">
              <w:rPr>
                <w:rFonts w:eastAsia="Calibri" w:cs="Arial"/>
                <w:b/>
                <w:bCs/>
                <w:color w:val="000000"/>
                <w:szCs w:val="20"/>
                <w:lang w:val="en-AU"/>
              </w:rPr>
              <w:t xml:space="preserve"> how well do you think you sleep? </w:t>
            </w:r>
          </w:p>
          <w:p w:rsidR="000D1A06" w:rsidRPr="00342407" w:rsidRDefault="000D1A06" w:rsidP="00CD7F48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Cs w:val="20"/>
                <w:lang w:val="en-AU"/>
              </w:rPr>
            </w:pPr>
          </w:p>
          <w:p w:rsidR="000D1A06" w:rsidRPr="00342407" w:rsidRDefault="000D1A06" w:rsidP="00CD7F48">
            <w:pPr>
              <w:spacing w:line="240" w:lineRule="auto"/>
              <w:rPr>
                <w:rFonts w:cs="Arial"/>
                <w:i/>
                <w:szCs w:val="20"/>
                <w:lang w:val="en-AU"/>
              </w:rPr>
            </w:pPr>
            <w:r w:rsidRPr="00342407">
              <w:rPr>
                <w:rFonts w:cs="Arial"/>
                <w:i/>
                <w:szCs w:val="20"/>
                <w:lang w:val="en-AU"/>
              </w:rPr>
              <w:t xml:space="preserve">Likert Scale options: </w:t>
            </w:r>
          </w:p>
          <w:p w:rsidR="000D1A06" w:rsidRPr="00342407" w:rsidRDefault="000D1A06" w:rsidP="00CD7F48">
            <w:pPr>
              <w:spacing w:line="240" w:lineRule="auto"/>
              <w:ind w:left="32"/>
              <w:rPr>
                <w:rFonts w:cs="Arial"/>
                <w:i/>
                <w:szCs w:val="20"/>
                <w:lang w:val="en-AU"/>
              </w:rPr>
            </w:pPr>
            <w:r w:rsidRPr="00342407">
              <w:rPr>
                <w:rFonts w:cs="Arial"/>
                <w:i/>
                <w:szCs w:val="20"/>
                <w:lang w:val="en-AU"/>
              </w:rPr>
              <w:t xml:space="preserve">Very good, </w:t>
            </w:r>
            <w:proofErr w:type="gramStart"/>
            <w:r w:rsidRPr="00342407">
              <w:rPr>
                <w:rFonts w:cs="Arial"/>
                <w:i/>
                <w:szCs w:val="20"/>
                <w:lang w:val="en-AU"/>
              </w:rPr>
              <w:t>Fairly good</w:t>
            </w:r>
            <w:proofErr w:type="gramEnd"/>
            <w:r w:rsidRPr="00342407">
              <w:rPr>
                <w:rFonts w:cs="Arial"/>
                <w:i/>
                <w:szCs w:val="20"/>
                <w:lang w:val="en-AU"/>
              </w:rPr>
              <w:t>, Average (not good but not bad). Fairly bad, very bad, I don’t know</w:t>
            </w:r>
          </w:p>
          <w:p w:rsidR="000D1A06" w:rsidRPr="00342407" w:rsidRDefault="000D1A06" w:rsidP="00CD7F48">
            <w:pPr>
              <w:spacing w:line="240" w:lineRule="auto"/>
              <w:ind w:left="426"/>
              <w:rPr>
                <w:rFonts w:cs="Arial"/>
                <w:szCs w:val="20"/>
                <w:lang w:val="en-AU"/>
              </w:rPr>
            </w:pPr>
          </w:p>
        </w:tc>
        <w:tc>
          <w:tcPr>
            <w:tcW w:w="1842" w:type="dxa"/>
            <w:shd w:val="clear" w:color="auto" w:fill="auto"/>
          </w:tcPr>
          <w:p w:rsidR="000D1A06" w:rsidRPr="00342407" w:rsidRDefault="000D1A06" w:rsidP="00CD7F48">
            <w:pPr>
              <w:spacing w:line="240" w:lineRule="auto"/>
              <w:rPr>
                <w:rFonts w:cs="Arial"/>
                <w:b/>
                <w:szCs w:val="20"/>
                <w:lang w:val="en-AU"/>
              </w:rPr>
            </w:pPr>
            <w:r w:rsidRPr="00342407">
              <w:rPr>
                <w:rFonts w:cs="Arial"/>
                <w:b/>
                <w:szCs w:val="20"/>
                <w:lang w:val="en-AU"/>
              </w:rPr>
              <w:t xml:space="preserve">Sleep Quality </w:t>
            </w:r>
          </w:p>
          <w:p w:rsidR="000D1A06" w:rsidRPr="00342407" w:rsidRDefault="000D1A06" w:rsidP="00CD7F48">
            <w:pPr>
              <w:spacing w:line="240" w:lineRule="auto"/>
              <w:ind w:left="32"/>
              <w:rPr>
                <w:rFonts w:cs="Arial"/>
                <w:szCs w:val="20"/>
                <w:lang w:val="en-AU"/>
              </w:rPr>
            </w:pPr>
            <w:r w:rsidRPr="00342407">
              <w:rPr>
                <w:rFonts w:cs="Arial"/>
                <w:szCs w:val="20"/>
                <w:lang w:val="en-AU"/>
              </w:rPr>
              <w:t xml:space="preserve">-Perceived sleep quality </w:t>
            </w:r>
          </w:p>
        </w:tc>
        <w:tc>
          <w:tcPr>
            <w:tcW w:w="4955" w:type="dxa"/>
            <w:shd w:val="clear" w:color="auto" w:fill="auto"/>
          </w:tcPr>
          <w:p w:rsidR="000D1A06" w:rsidRPr="00342407" w:rsidRDefault="000D1A06" w:rsidP="00CD7F48">
            <w:pPr>
              <w:spacing w:line="240" w:lineRule="auto"/>
              <w:rPr>
                <w:rFonts w:cs="Arial"/>
                <w:szCs w:val="20"/>
                <w:lang w:val="en-AU"/>
              </w:rPr>
            </w:pPr>
            <w:r w:rsidRPr="00342407">
              <w:rPr>
                <w:rFonts w:cs="Arial"/>
                <w:szCs w:val="20"/>
                <w:lang w:val="en-AU"/>
              </w:rPr>
              <w:t>Adapted from the Pittsburgh Sleep Quality Index, several School Sleep Habits Survey items and from previous literature.</w:t>
            </w:r>
          </w:p>
          <w:p w:rsidR="000D1A06" w:rsidRPr="00342407" w:rsidRDefault="000D1A06" w:rsidP="00CD7F48">
            <w:pPr>
              <w:spacing w:line="240" w:lineRule="auto"/>
              <w:rPr>
                <w:rFonts w:cs="Arial"/>
                <w:szCs w:val="20"/>
                <w:lang w:val="en-AU"/>
              </w:rPr>
            </w:pPr>
          </w:p>
          <w:p w:rsidR="000D1A06" w:rsidRPr="00342407" w:rsidRDefault="000D1A06" w:rsidP="00CD7F48">
            <w:pPr>
              <w:numPr>
                <w:ilvl w:val="0"/>
                <w:numId w:val="3"/>
              </w:numPr>
              <w:spacing w:line="240" w:lineRule="auto"/>
              <w:ind w:left="172" w:hanging="142"/>
              <w:rPr>
                <w:rFonts w:cs="Arial"/>
                <w:szCs w:val="20"/>
                <w:lang w:val="en-AU"/>
              </w:rPr>
            </w:pPr>
            <w:r w:rsidRPr="00342407">
              <w:rPr>
                <w:rFonts w:cs="Arial"/>
                <w:b/>
                <w:szCs w:val="20"/>
                <w:lang w:val="en-AU"/>
              </w:rPr>
              <w:t>Pittsburgh Sleep Quality Index</w:t>
            </w:r>
            <w:r w:rsidRPr="00342407">
              <w:rPr>
                <w:rFonts w:cs="Arial"/>
                <w:szCs w:val="20"/>
                <w:lang w:val="en-AU"/>
              </w:rPr>
              <w:t>: “How would you rate your sleep quality overall” (very good, fairly good, fairly bad, very bad)</w:t>
            </w:r>
            <w:r w:rsidRPr="00342407">
              <w:rPr>
                <w:rFonts w:cs="Arial"/>
                <w:noProof/>
                <w:szCs w:val="20"/>
                <w:vertAlign w:val="superscript"/>
                <w:lang w:val="en-AU"/>
              </w:rPr>
              <w:t>30</w:t>
            </w:r>
          </w:p>
          <w:p w:rsidR="000D1A06" w:rsidRPr="00342407" w:rsidRDefault="000D1A06" w:rsidP="00CD7F48">
            <w:pPr>
              <w:numPr>
                <w:ilvl w:val="0"/>
                <w:numId w:val="3"/>
              </w:numPr>
              <w:spacing w:line="240" w:lineRule="auto"/>
              <w:ind w:left="172" w:hanging="142"/>
              <w:rPr>
                <w:rFonts w:cs="Arial"/>
                <w:szCs w:val="20"/>
                <w:lang w:val="en-AU"/>
              </w:rPr>
            </w:pPr>
            <w:r w:rsidRPr="00342407">
              <w:rPr>
                <w:rFonts w:cs="Arial"/>
                <w:b/>
                <w:szCs w:val="20"/>
                <w:lang w:val="en-AU"/>
              </w:rPr>
              <w:t>School Sleep Habits Survey</w:t>
            </w:r>
            <w:r w:rsidRPr="00342407">
              <w:rPr>
                <w:rFonts w:cs="Arial"/>
                <w:szCs w:val="20"/>
                <w:lang w:val="en-AU"/>
              </w:rPr>
              <w:t>: “How often have you felt satisfied with your sleep”; and “How often have you had a good night’s sleep” (never – every night); “Do you consider yourself to be” … (a good sleeper, a poor sleeper)</w:t>
            </w:r>
            <w:r w:rsidRPr="00342407">
              <w:rPr>
                <w:rFonts w:cs="Arial"/>
                <w:noProof/>
                <w:szCs w:val="20"/>
                <w:vertAlign w:val="superscript"/>
                <w:lang w:val="en-AU"/>
              </w:rPr>
              <w:t>28</w:t>
            </w:r>
          </w:p>
          <w:p w:rsidR="000D1A06" w:rsidRPr="00342407" w:rsidRDefault="000D1A06" w:rsidP="00CD7F48">
            <w:pPr>
              <w:numPr>
                <w:ilvl w:val="0"/>
                <w:numId w:val="3"/>
              </w:numPr>
              <w:spacing w:line="240" w:lineRule="auto"/>
              <w:ind w:left="181" w:hanging="114"/>
              <w:rPr>
                <w:rFonts w:cs="Arial"/>
                <w:szCs w:val="20"/>
                <w:lang w:val="en-AU"/>
              </w:rPr>
            </w:pPr>
            <w:proofErr w:type="spellStart"/>
            <w:r w:rsidRPr="00342407">
              <w:rPr>
                <w:rFonts w:cs="Arial"/>
                <w:b/>
                <w:szCs w:val="20"/>
                <w:lang w:val="en-AU"/>
              </w:rPr>
              <w:t>ISCOLE</w:t>
            </w:r>
            <w:proofErr w:type="spellEnd"/>
            <w:r w:rsidRPr="00342407">
              <w:rPr>
                <w:rFonts w:cs="Arial"/>
                <w:b/>
                <w:szCs w:val="20"/>
                <w:lang w:val="en-AU"/>
              </w:rPr>
              <w:t xml:space="preserve"> Diet and Lifestyle Questionnaire</w:t>
            </w:r>
            <w:r w:rsidRPr="00342407">
              <w:rPr>
                <w:rFonts w:cs="Arial"/>
                <w:szCs w:val="20"/>
                <w:lang w:val="en-AU"/>
              </w:rPr>
              <w:t xml:space="preserve">: “During the past week, how would you rate your sleep quality overall (how well you sleep)” (very good, fairly good, fairly bad, very bad) </w:t>
            </w:r>
          </w:p>
        </w:tc>
        <w:tc>
          <w:tcPr>
            <w:tcW w:w="3121" w:type="dxa"/>
            <w:shd w:val="clear" w:color="auto" w:fill="auto"/>
          </w:tcPr>
          <w:p w:rsidR="000D1A06" w:rsidRPr="00342407" w:rsidRDefault="000D1A06" w:rsidP="00CD7F48">
            <w:pPr>
              <w:spacing w:line="240" w:lineRule="auto"/>
              <w:rPr>
                <w:rFonts w:cs="Arial"/>
                <w:szCs w:val="20"/>
                <w:lang w:val="en-AU"/>
              </w:rPr>
            </w:pPr>
            <w:r w:rsidRPr="00342407">
              <w:rPr>
                <w:rFonts w:cs="Arial"/>
                <w:b/>
                <w:szCs w:val="20"/>
                <w:lang w:val="en-AU"/>
              </w:rPr>
              <w:t xml:space="preserve">Pittsburgh Sleep Quality Index: </w:t>
            </w:r>
            <w:r w:rsidRPr="00342407">
              <w:rPr>
                <w:rFonts w:cs="Arial"/>
                <w:szCs w:val="20"/>
                <w:lang w:val="en-AU"/>
              </w:rPr>
              <w:t xml:space="preserve">Evaluation found moderate to high internal reliability (α = 0.83), test–retest reliability for the global scale (0.85), a sensitivity of 89.6%, and a specificity of 86.5%. </w:t>
            </w:r>
            <w:r w:rsidRPr="00342407">
              <w:rPr>
                <w:rFonts w:cs="Arial"/>
                <w:noProof/>
                <w:szCs w:val="20"/>
                <w:vertAlign w:val="superscript"/>
                <w:lang w:val="en-AU"/>
              </w:rPr>
              <w:t>30</w:t>
            </w:r>
          </w:p>
          <w:p w:rsidR="000D1A06" w:rsidRPr="00342407" w:rsidRDefault="000D1A06" w:rsidP="00CD7F48">
            <w:pPr>
              <w:spacing w:line="240" w:lineRule="auto"/>
              <w:rPr>
                <w:rFonts w:cs="Arial"/>
                <w:szCs w:val="20"/>
                <w:lang w:val="en-AU"/>
              </w:rPr>
            </w:pPr>
          </w:p>
          <w:p w:rsidR="000D1A06" w:rsidRPr="00342407" w:rsidRDefault="000D1A06" w:rsidP="00CD7F48">
            <w:pPr>
              <w:spacing w:line="240" w:lineRule="auto"/>
              <w:rPr>
                <w:rFonts w:cs="Arial"/>
                <w:szCs w:val="20"/>
                <w:lang w:val="en-AU"/>
              </w:rPr>
            </w:pPr>
            <w:r w:rsidRPr="00342407">
              <w:rPr>
                <w:rFonts w:eastAsia="Calibri" w:cs="Arial"/>
                <w:szCs w:val="20"/>
                <w:lang w:val="en-AU"/>
              </w:rPr>
              <w:t xml:space="preserve">The </w:t>
            </w:r>
            <w:r w:rsidRPr="00342407">
              <w:rPr>
                <w:rFonts w:cs="Arial"/>
                <w:b/>
                <w:szCs w:val="20"/>
                <w:lang w:val="en-AU"/>
              </w:rPr>
              <w:t>School Sleep Habits Survey</w:t>
            </w:r>
            <w:r w:rsidRPr="00342407">
              <w:rPr>
                <w:rFonts w:cs="Arial"/>
                <w:szCs w:val="20"/>
                <w:lang w:val="en-AU"/>
              </w:rPr>
              <w:t xml:space="preserve"> </w:t>
            </w:r>
            <w:r w:rsidRPr="00342407">
              <w:rPr>
                <w:rFonts w:eastAsia="Calibri" w:cs="Arial"/>
                <w:szCs w:val="20"/>
                <w:lang w:val="en-AU"/>
              </w:rPr>
              <w:t>had an internal consistency of .75 for the sleep/wake problem behaviours scale</w:t>
            </w:r>
            <w:r w:rsidRPr="00342407">
              <w:rPr>
                <w:rFonts w:cs="Arial"/>
                <w:noProof/>
                <w:szCs w:val="20"/>
                <w:vertAlign w:val="superscript"/>
                <w:lang w:val="en-AU"/>
              </w:rPr>
              <w:t>28</w:t>
            </w:r>
          </w:p>
        </w:tc>
      </w:tr>
    </w:tbl>
    <w:p w:rsidR="000D1A06" w:rsidRDefault="000D1A06" w:rsidP="000D1A06"/>
    <w:p w:rsidR="000D1A06" w:rsidRDefault="000D1A06" w:rsidP="000D1A06">
      <w:pPr>
        <w:spacing w:line="240" w:lineRule="auto"/>
      </w:pPr>
      <w:r>
        <w:br w:type="page"/>
      </w:r>
    </w:p>
    <w:p w:rsidR="000D1A06" w:rsidRDefault="000D1A06" w:rsidP="000D1A06">
      <w:pPr>
        <w:rPr>
          <w:rFonts w:cs="Arial"/>
        </w:rPr>
      </w:pPr>
      <w:r>
        <w:rPr>
          <w:rFonts w:cs="Arial"/>
          <w:b/>
          <w:bCs/>
        </w:rPr>
        <w:lastRenderedPageBreak/>
        <w:t>Supplementary t</w:t>
      </w:r>
      <w:r w:rsidRPr="00D267FB">
        <w:rPr>
          <w:rFonts w:cs="Arial"/>
          <w:b/>
          <w:bCs/>
        </w:rPr>
        <w:t xml:space="preserve">able </w:t>
      </w:r>
      <w:r>
        <w:rPr>
          <w:rFonts w:cs="Arial"/>
          <w:b/>
          <w:bCs/>
        </w:rPr>
        <w:t>2</w:t>
      </w:r>
      <w:r w:rsidRPr="00D267FB">
        <w:rPr>
          <w:rFonts w:cs="Arial"/>
        </w:rPr>
        <w:t xml:space="preserve"> </w:t>
      </w:r>
      <w:r w:rsidRPr="00CA0F50">
        <w:rPr>
          <w:rFonts w:cs="Arial"/>
        </w:rPr>
        <w:t>Descriptive characteristics and prevalence by study sample, grade and gender</w:t>
      </w:r>
    </w:p>
    <w:tbl>
      <w:tblPr>
        <w:tblW w:w="14778" w:type="dxa"/>
        <w:tblInd w:w="-601" w:type="dxa"/>
        <w:tblLook w:val="04A0" w:firstRow="1" w:lastRow="0" w:firstColumn="1" w:lastColumn="0" w:noHBand="0" w:noVBand="1"/>
      </w:tblPr>
      <w:tblGrid>
        <w:gridCol w:w="2444"/>
        <w:gridCol w:w="516"/>
        <w:gridCol w:w="550"/>
        <w:gridCol w:w="1026"/>
        <w:gridCol w:w="551"/>
        <w:gridCol w:w="1150"/>
        <w:gridCol w:w="550"/>
        <w:gridCol w:w="1180"/>
        <w:gridCol w:w="550"/>
        <w:gridCol w:w="1180"/>
        <w:gridCol w:w="550"/>
        <w:gridCol w:w="1180"/>
        <w:gridCol w:w="550"/>
        <w:gridCol w:w="1180"/>
        <w:gridCol w:w="661"/>
        <w:gridCol w:w="960"/>
      </w:tblGrid>
      <w:tr w:rsidR="000D1A06" w:rsidRPr="00DF0FF9" w:rsidTr="00CD7F48">
        <w:trPr>
          <w:trHeight w:val="375"/>
        </w:trPr>
        <w:tc>
          <w:tcPr>
            <w:tcW w:w="2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en-GB"/>
              </w:rPr>
            </w:pPr>
            <w:r w:rsidRPr="00DF0FF9">
              <w:rPr>
                <w:rFonts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F0FF9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  <w:p w:rsidR="000D1A06" w:rsidRPr="00DF0FF9" w:rsidRDefault="000D1A06" w:rsidP="00CD7F4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F0FF9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GSC</w:t>
            </w:r>
            <w:proofErr w:type="spellEnd"/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F0FF9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  <w:p w:rsidR="000D1A06" w:rsidRPr="00DF0FF9" w:rsidRDefault="000D1A06" w:rsidP="00CD7F4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F0FF9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GV</w:t>
            </w:r>
            <w:proofErr w:type="spellEnd"/>
          </w:p>
        </w:tc>
        <w:tc>
          <w:tcPr>
            <w:tcW w:w="16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1A06" w:rsidRPr="00DF0FF9" w:rsidRDefault="000D1A06" w:rsidP="00CD7F4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F0FF9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All (</w:t>
            </w:r>
            <w:proofErr w:type="spellStart"/>
            <w:r w:rsidRPr="00DF0FF9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GSC</w:t>
            </w:r>
            <w:proofErr w:type="spellEnd"/>
            <w:r w:rsidRPr="00DF0FF9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&amp; </w:t>
            </w:r>
            <w:proofErr w:type="spellStart"/>
            <w:r w:rsidRPr="00DF0FF9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GV</w:t>
            </w:r>
            <w:proofErr w:type="spellEnd"/>
            <w:r w:rsidRPr="00DF0FF9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)</w:t>
            </w:r>
          </w:p>
        </w:tc>
      </w:tr>
      <w:tr w:rsidR="000D1A06" w:rsidRPr="00DF0FF9" w:rsidTr="00CD7F48">
        <w:trPr>
          <w:trHeight w:val="300"/>
        </w:trPr>
        <w:tc>
          <w:tcPr>
            <w:tcW w:w="2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F0FF9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F0FF9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Grade 4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F0FF9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F0FF9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Grade 6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F0FF9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F0FF9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All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F0FF9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F0FF9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Grade 4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F0FF9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F0FF9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Grade 6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F0FF9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F0FF9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All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D1A06" w:rsidRPr="00DF0FF9" w:rsidRDefault="000D1A06" w:rsidP="00CD7F4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F0FF9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1A06" w:rsidRPr="00DF0FF9" w:rsidRDefault="000D1A06" w:rsidP="00CD7F4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F0FF9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All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b/>
                <w:sz w:val="18"/>
                <w:szCs w:val="18"/>
              </w:rPr>
            </w:pPr>
            <w:r w:rsidRPr="00DF0FF9">
              <w:rPr>
                <w:rFonts w:ascii="Arial" w:hAnsi="Arial" w:cs="Arial"/>
                <w:b/>
                <w:sz w:val="18"/>
                <w:szCs w:val="18"/>
              </w:rPr>
              <w:t xml:space="preserve">Age </w:t>
            </w:r>
          </w:p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Mean (±SD)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tabs>
                <w:tab w:val="left" w:pos="179"/>
              </w:tabs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9.92 (±0.40)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318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11.91 (±0.39)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703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10.82 (±1.07)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10.12 (±0.40)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12.07 (±0.41)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11.03 (±1.05)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1130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10.90 (±1.7)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(F)</w:t>
            </w: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9.84 (±0.36)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393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11.82 (±0.35)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734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10.90 (±1.05)</w:t>
            </w: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10.05 (±0.41)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12.04 (±0.43)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10.96 (±1.07)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1123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10.92 (±1.06)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b/>
                <w:sz w:val="18"/>
                <w:szCs w:val="18"/>
              </w:rPr>
            </w:pPr>
            <w:r w:rsidRPr="00DF0FF9">
              <w:rPr>
                <w:rFonts w:ascii="Arial" w:hAnsi="Arial" w:cs="Arial"/>
                <w:b/>
                <w:sz w:val="18"/>
                <w:szCs w:val="18"/>
              </w:rPr>
              <w:t xml:space="preserve">English speaking only </w:t>
            </w:r>
            <w:r w:rsidRPr="00DF0FF9">
              <w:rPr>
                <w:rFonts w:ascii="Arial" w:hAnsi="Arial" w:cs="Arial"/>
                <w:sz w:val="18"/>
                <w:szCs w:val="18"/>
              </w:rPr>
              <w:t>(%) 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94.78%</w:t>
            </w:r>
          </w:p>
        </w:tc>
        <w:tc>
          <w:tcPr>
            <w:tcW w:w="551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317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91.48%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93.27%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85.46%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85.05%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85.27%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1119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90.26%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(F)</w:t>
            </w: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94.13%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93.59%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731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93.84%</w:t>
            </w: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83.81%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88.30%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85.83%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1112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91.10%</w:t>
            </w:r>
          </w:p>
        </w:tc>
      </w:tr>
      <w:tr w:rsidR="000D1A06" w:rsidRPr="00DF0FF9" w:rsidTr="00CD7F48">
        <w:trPr>
          <w:trHeight w:val="300"/>
        </w:trPr>
        <w:tc>
          <w:tcPr>
            <w:tcW w:w="29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F0FF9">
              <w:rPr>
                <w:rFonts w:ascii="Arial" w:hAnsi="Arial" w:cs="Arial"/>
                <w:b/>
                <w:sz w:val="18"/>
                <w:szCs w:val="18"/>
              </w:rPr>
              <w:t>SEIFA</w:t>
            </w:r>
            <w:proofErr w:type="spellEnd"/>
            <w:r w:rsidRPr="00DF0FF9">
              <w:rPr>
                <w:rFonts w:ascii="Arial" w:hAnsi="Arial" w:cs="Arial"/>
                <w:b/>
                <w:sz w:val="18"/>
                <w:szCs w:val="18"/>
              </w:rPr>
              <w:t xml:space="preserve"> Quintiles</w:t>
            </w:r>
            <w:r w:rsidRPr="00DF0FF9">
              <w:rPr>
                <w:rFonts w:ascii="Arial" w:hAnsi="Arial" w:cs="Arial"/>
                <w:sz w:val="18"/>
                <w:szCs w:val="18"/>
              </w:rPr>
              <w:t xml:space="preserve"> (%)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Quintile 1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550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22.60%</w:t>
            </w:r>
          </w:p>
        </w:tc>
        <w:tc>
          <w:tcPr>
            <w:tcW w:w="551" w:type="dxa"/>
            <w:vMerge w:val="restart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DF0FF9">
              <w:rPr>
                <w:rFonts w:cs="Arial"/>
                <w:sz w:val="18"/>
                <w:szCs w:val="18"/>
              </w:rPr>
              <w:t>318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15.09%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703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19.20%</w:t>
            </w:r>
          </w:p>
        </w:tc>
        <w:tc>
          <w:tcPr>
            <w:tcW w:w="550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51.97%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48.99%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50.59%</w:t>
            </w:r>
          </w:p>
        </w:tc>
        <w:tc>
          <w:tcPr>
            <w:tcW w:w="661" w:type="dxa"/>
            <w:vMerge w:val="restart"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1130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31.06%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Quintile 2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45.45%</w:t>
            </w:r>
          </w:p>
        </w:tc>
        <w:tc>
          <w:tcPr>
            <w:tcW w:w="551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52.83%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48.79%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16.16%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22.22%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18.97%</w:t>
            </w:r>
          </w:p>
        </w:tc>
        <w:tc>
          <w:tcPr>
            <w:tcW w:w="661" w:type="dxa"/>
            <w:vMerge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37.52%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Quintile 3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22.34%</w:t>
            </w:r>
          </w:p>
        </w:tc>
        <w:tc>
          <w:tcPr>
            <w:tcW w:w="551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18.55%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20.63%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3.93%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2.53%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3.28%</w:t>
            </w:r>
          </w:p>
        </w:tc>
        <w:tc>
          <w:tcPr>
            <w:tcW w:w="661" w:type="dxa"/>
            <w:vMerge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14.07%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Quintile 4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8.57%</w:t>
            </w:r>
          </w:p>
        </w:tc>
        <w:tc>
          <w:tcPr>
            <w:tcW w:w="551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11.64%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9.96%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27.95%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26.26%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27.17%</w:t>
            </w:r>
          </w:p>
        </w:tc>
        <w:tc>
          <w:tcPr>
            <w:tcW w:w="661" w:type="dxa"/>
            <w:vMerge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16.46%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Quintile 5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1.04%</w:t>
            </w:r>
          </w:p>
        </w:tc>
        <w:tc>
          <w:tcPr>
            <w:tcW w:w="551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1.89%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1.42%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0.00</w:t>
            </w: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0.00</w:t>
            </w: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0.00</w:t>
            </w: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1" w:type="dxa"/>
            <w:vMerge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0.88%</w:t>
            </w:r>
          </w:p>
        </w:tc>
      </w:tr>
      <w:tr w:rsidR="000D1A06" w:rsidRPr="00DF0FF9" w:rsidTr="00CD7F48">
        <w:trPr>
          <w:trHeight w:val="295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Quintile 1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(F)</w:t>
            </w:r>
          </w:p>
        </w:tc>
        <w:tc>
          <w:tcPr>
            <w:tcW w:w="550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18.77%</w:t>
            </w:r>
          </w:p>
        </w:tc>
        <w:tc>
          <w:tcPr>
            <w:tcW w:w="551" w:type="dxa"/>
            <w:vMerge w:val="restart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393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18.83%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734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18.80%</w:t>
            </w:r>
          </w:p>
        </w:tc>
        <w:tc>
          <w:tcPr>
            <w:tcW w:w="550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43.40%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48.02%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45.50%</w:t>
            </w:r>
          </w:p>
        </w:tc>
        <w:tc>
          <w:tcPr>
            <w:tcW w:w="661" w:type="dxa"/>
            <w:vMerge w:val="restart"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1123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28.05%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Quintile 2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(F)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50.44%</w:t>
            </w:r>
          </w:p>
        </w:tc>
        <w:tc>
          <w:tcPr>
            <w:tcW w:w="551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53.44%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52.04%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17.92%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22.60%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20.05%</w:t>
            </w:r>
          </w:p>
        </w:tc>
        <w:tc>
          <w:tcPr>
            <w:tcW w:w="661" w:type="dxa"/>
            <w:vMerge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40.96%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Quintile 3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(F)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22.29%</w:t>
            </w:r>
          </w:p>
        </w:tc>
        <w:tc>
          <w:tcPr>
            <w:tcW w:w="551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21.63%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21.93%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4.72%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1.69%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3.34%</w:t>
            </w:r>
          </w:p>
        </w:tc>
        <w:tc>
          <w:tcPr>
            <w:tcW w:w="661" w:type="dxa"/>
            <w:vMerge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15.49%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Quintile 4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(F)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7.04%</w:t>
            </w:r>
          </w:p>
        </w:tc>
        <w:tc>
          <w:tcPr>
            <w:tcW w:w="551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5.60%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6.27%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33.96%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27.68%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31.11%</w:t>
            </w:r>
          </w:p>
        </w:tc>
        <w:tc>
          <w:tcPr>
            <w:tcW w:w="661" w:type="dxa"/>
            <w:vMerge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14.87%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Quintile 5</w:t>
            </w:r>
          </w:p>
        </w:tc>
        <w:tc>
          <w:tcPr>
            <w:tcW w:w="5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(F)</w:t>
            </w:r>
          </w:p>
        </w:tc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1.47%</w:t>
            </w:r>
          </w:p>
        </w:tc>
        <w:tc>
          <w:tcPr>
            <w:tcW w:w="55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0.51%</w:t>
            </w:r>
          </w:p>
        </w:tc>
        <w:tc>
          <w:tcPr>
            <w:tcW w:w="55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0.95%</w:t>
            </w:r>
          </w:p>
        </w:tc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0.00</w:t>
            </w: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55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0.00</w:t>
            </w: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55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0.00</w:t>
            </w: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0.62%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F0FF9">
              <w:rPr>
                <w:rFonts w:ascii="Arial" w:hAnsi="Arial" w:cs="Arial"/>
                <w:b/>
                <w:sz w:val="18"/>
                <w:szCs w:val="18"/>
              </w:rPr>
              <w:t>ICSEA</w:t>
            </w:r>
            <w:proofErr w:type="spellEnd"/>
          </w:p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Mean (±SD)</w:t>
            </w:r>
          </w:p>
        </w:tc>
        <w:tc>
          <w:tcPr>
            <w:tcW w:w="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1000.65 (</w:t>
            </w:r>
            <w:r w:rsidRPr="00DF0FF9">
              <w:rPr>
                <w:rFonts w:ascii="Arial" w:hAnsi="Arial" w:cs="Arial"/>
                <w:sz w:val="18"/>
                <w:szCs w:val="18"/>
              </w:rPr>
              <w:t>±46.37)</w:t>
            </w: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318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1006.67 (</w:t>
            </w:r>
            <w:r w:rsidRPr="00DF0FF9">
              <w:rPr>
                <w:rFonts w:ascii="Arial" w:hAnsi="Arial" w:cs="Arial"/>
                <w:sz w:val="18"/>
                <w:szCs w:val="18"/>
              </w:rPr>
              <w:t>±48.24)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702</w:t>
            </w:r>
          </w:p>
        </w:tc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1003.38 (</w:t>
            </w:r>
            <w:r w:rsidRPr="00DF0FF9">
              <w:rPr>
                <w:rFonts w:ascii="Arial" w:hAnsi="Arial" w:cs="Arial"/>
                <w:sz w:val="18"/>
                <w:szCs w:val="18"/>
              </w:rPr>
              <w:t>±47.29)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997.55 (±52.82)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985.64 (±66.09)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423</w:t>
            </w:r>
          </w:p>
        </w:tc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981.28 (±59.38)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1122</w:t>
            </w: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995.07 (</w:t>
            </w:r>
            <w:r w:rsidRPr="00DF0FF9">
              <w:rPr>
                <w:rFonts w:ascii="Arial" w:hAnsi="Arial" w:cs="Arial"/>
                <w:sz w:val="18"/>
                <w:szCs w:val="18"/>
              </w:rPr>
              <w:t>±53.22)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(F)</w:t>
            </w: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1007.46 (</w:t>
            </w:r>
            <w:r w:rsidRPr="00DF0FF9">
              <w:rPr>
                <w:rFonts w:ascii="Arial" w:hAnsi="Arial" w:cs="Arial"/>
                <w:sz w:val="18"/>
                <w:szCs w:val="18"/>
              </w:rPr>
              <w:t>±47.34)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393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1004.25 (</w:t>
            </w:r>
            <w:r w:rsidRPr="00DF0FF9">
              <w:rPr>
                <w:rFonts w:ascii="Arial" w:hAnsi="Arial" w:cs="Arial"/>
                <w:sz w:val="18"/>
                <w:szCs w:val="18"/>
              </w:rPr>
              <w:t>±46.81)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734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1005.74 (</w:t>
            </w:r>
            <w:r w:rsidRPr="00DF0FF9">
              <w:rPr>
                <w:rFonts w:ascii="Arial" w:hAnsi="Arial" w:cs="Arial"/>
                <w:sz w:val="18"/>
                <w:szCs w:val="18"/>
              </w:rPr>
              <w:t>±47.05)</w:t>
            </w: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979.38 (±50.09)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974.98 (±54.33)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977.39 (±52.03)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1122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995.93 (</w:t>
            </w:r>
            <w:r w:rsidRPr="00DF0FF9">
              <w:rPr>
                <w:rFonts w:ascii="Arial" w:hAnsi="Arial" w:cs="Arial"/>
                <w:sz w:val="18"/>
                <w:szCs w:val="18"/>
              </w:rPr>
              <w:t>±50.64)</w:t>
            </w:r>
          </w:p>
        </w:tc>
      </w:tr>
      <w:tr w:rsidR="000D1A06" w:rsidRPr="00DF0FF9" w:rsidTr="00CD7F48">
        <w:trPr>
          <w:trHeight w:val="300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b/>
                <w:sz w:val="18"/>
                <w:szCs w:val="18"/>
              </w:rPr>
              <w:t>Weight Status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 BMI (WHO)</w:t>
            </w:r>
            <w:r w:rsidRPr="00DF0FF9">
              <w:rPr>
                <w:rFonts w:ascii="Arial" w:hAnsi="Arial" w:cs="Arial"/>
                <w:sz w:val="18"/>
                <w:szCs w:val="18"/>
              </w:rPr>
              <w:br/>
              <w:t>Mean (±SD)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0.64 (±1.19)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318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0.60 (±1.19)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703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0.63 (±1.19)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0.71 (±1.11)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0.64 (±1.24)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0.68 (±1.17)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1130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0.64 (±1.18)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(F)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0.67 (±1.13)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393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0.61 (±1.07)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734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0.64 (±1.10)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0.68 (±1.08)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0.55 (±1.13)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0.62 (±1.10)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1123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0.63 (±1.10)</w:t>
            </w:r>
          </w:p>
        </w:tc>
      </w:tr>
      <w:tr w:rsidR="000D1A06" w:rsidRPr="00DF0FF9" w:rsidTr="00CD7F48">
        <w:trPr>
          <w:trHeight w:val="95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Overweight (%)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550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17.40%</w:t>
            </w:r>
          </w:p>
        </w:tc>
        <w:tc>
          <w:tcPr>
            <w:tcW w:w="551" w:type="dxa"/>
            <w:vMerge w:val="restart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318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19.81%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703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18.49%</w:t>
            </w:r>
          </w:p>
        </w:tc>
        <w:tc>
          <w:tcPr>
            <w:tcW w:w="550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20.96%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21.21%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21.08%</w:t>
            </w:r>
          </w:p>
        </w:tc>
        <w:tc>
          <w:tcPr>
            <w:tcW w:w="661" w:type="dxa"/>
            <w:vMerge w:val="restart"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1130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19.47%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lastRenderedPageBreak/>
              <w:t>Obese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15.84%</w:t>
            </w:r>
          </w:p>
        </w:tc>
        <w:tc>
          <w:tcPr>
            <w:tcW w:w="551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13.52%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14.79%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13.10%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16.67%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14.75%</w:t>
            </w:r>
          </w:p>
        </w:tc>
        <w:tc>
          <w:tcPr>
            <w:tcW w:w="661" w:type="dxa"/>
            <w:vMerge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14.78%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Ow/Ob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33.24%</w:t>
            </w:r>
          </w:p>
        </w:tc>
        <w:tc>
          <w:tcPr>
            <w:tcW w:w="551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33.33%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33.28%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34.06%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37.88%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35.83%</w:t>
            </w:r>
          </w:p>
        </w:tc>
        <w:tc>
          <w:tcPr>
            <w:tcW w:w="661" w:type="dxa"/>
            <w:vMerge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34.25%</w:t>
            </w:r>
          </w:p>
        </w:tc>
      </w:tr>
      <w:tr w:rsidR="000D1A06" w:rsidRPr="00DF0FF9" w:rsidTr="00CD7F48">
        <w:trPr>
          <w:trHeight w:val="68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Overweight (%)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(F)</w:t>
            </w:r>
          </w:p>
        </w:tc>
        <w:tc>
          <w:tcPr>
            <w:tcW w:w="550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21.41%</w:t>
            </w:r>
          </w:p>
        </w:tc>
        <w:tc>
          <w:tcPr>
            <w:tcW w:w="551" w:type="dxa"/>
            <w:vMerge w:val="restart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393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22.90%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734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22.21%</w:t>
            </w:r>
          </w:p>
        </w:tc>
        <w:tc>
          <w:tcPr>
            <w:tcW w:w="550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28.30%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23.73%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26.22%</w:t>
            </w:r>
          </w:p>
        </w:tc>
        <w:tc>
          <w:tcPr>
            <w:tcW w:w="661" w:type="dxa"/>
            <w:vMerge w:val="restart"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1123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23.60%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Obese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(F)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14.37%</w:t>
            </w:r>
          </w:p>
        </w:tc>
        <w:tc>
          <w:tcPr>
            <w:tcW w:w="551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12.47%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13.35%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10.38%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11.30%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10.80%</w:t>
            </w:r>
          </w:p>
        </w:tc>
        <w:tc>
          <w:tcPr>
            <w:tcW w:w="661" w:type="dxa"/>
            <w:vMerge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12.47%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Ow/Ob</w:t>
            </w:r>
          </w:p>
        </w:tc>
        <w:tc>
          <w:tcPr>
            <w:tcW w:w="5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(F)</w:t>
            </w:r>
          </w:p>
        </w:tc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35.78%</w:t>
            </w:r>
          </w:p>
        </w:tc>
        <w:tc>
          <w:tcPr>
            <w:tcW w:w="55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35.37%</w:t>
            </w:r>
          </w:p>
        </w:tc>
        <w:tc>
          <w:tcPr>
            <w:tcW w:w="55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35.56%</w:t>
            </w:r>
          </w:p>
        </w:tc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38.68%</w:t>
            </w:r>
          </w:p>
        </w:tc>
        <w:tc>
          <w:tcPr>
            <w:tcW w:w="55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35.03%</w:t>
            </w:r>
          </w:p>
        </w:tc>
        <w:tc>
          <w:tcPr>
            <w:tcW w:w="55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37.02%</w:t>
            </w:r>
          </w:p>
        </w:tc>
        <w:tc>
          <w:tcPr>
            <w:tcW w:w="6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36.06%</w:t>
            </w:r>
          </w:p>
        </w:tc>
      </w:tr>
      <w:tr w:rsidR="000D1A06" w:rsidRPr="00DF0FF9" w:rsidTr="00CD7F48">
        <w:trPr>
          <w:trHeight w:val="300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b/>
                <w:bCs/>
                <w:sz w:val="18"/>
                <w:szCs w:val="18"/>
              </w:rPr>
              <w:t>Sleep Duration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F0FF9">
              <w:rPr>
                <w:rFonts w:ascii="Arial" w:hAnsi="Arial" w:cs="Arial"/>
                <w:bCs/>
                <w:sz w:val="18"/>
                <w:szCs w:val="18"/>
              </w:rPr>
              <w:t>Minutes</w:t>
            </w:r>
            <w:r w:rsidRPr="00DF0FF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DF0FF9">
              <w:rPr>
                <w:rFonts w:ascii="Arial" w:hAnsi="Arial" w:cs="Arial"/>
                <w:sz w:val="18"/>
                <w:szCs w:val="18"/>
              </w:rPr>
              <w:t>Mean (±SD)</w:t>
            </w:r>
            <w:r w:rsidRPr="00DF0FF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626.84 (±64.24)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318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609.48 (±55.16)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703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618.99 (±60.87)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614.15 (±71.50)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609.24 (±56.88)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611.87 (±65.10)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1130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616.30 (±62.57)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(F)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651.55 (±50.04)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393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621.15 (±56.81)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734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635.27 (±55.84)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640.90 (±54.51)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606.44 (±57.60)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625.22 (±58.45)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1123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631.79 (±56.93)</w:t>
            </w:r>
          </w:p>
        </w:tc>
      </w:tr>
      <w:tr w:rsidR="000D1A06" w:rsidRPr="00DF0FF9" w:rsidTr="00CD7F48">
        <w:trPr>
          <w:trHeight w:val="235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&lt;9 hours (%)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550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5.45%</w:t>
            </w:r>
          </w:p>
        </w:tc>
        <w:tc>
          <w:tcPr>
            <w:tcW w:w="551" w:type="dxa"/>
            <w:vMerge w:val="restart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318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6.92%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703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6.12%</w:t>
            </w:r>
          </w:p>
        </w:tc>
        <w:tc>
          <w:tcPr>
            <w:tcW w:w="550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9.61%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5.05%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7.49%</w:t>
            </w:r>
          </w:p>
        </w:tc>
        <w:tc>
          <w:tcPr>
            <w:tcW w:w="661" w:type="dxa"/>
            <w:vMerge w:val="restart"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1130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6.64%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9-11 hours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57.40%</w:t>
            </w:r>
          </w:p>
        </w:tc>
        <w:tc>
          <w:tcPr>
            <w:tcW w:w="551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73.27%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64.58%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57.64%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75.25%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65.81%</w:t>
            </w:r>
          </w:p>
        </w:tc>
        <w:tc>
          <w:tcPr>
            <w:tcW w:w="661" w:type="dxa"/>
            <w:vMerge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65.04%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11+ hours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37.14%</w:t>
            </w:r>
          </w:p>
        </w:tc>
        <w:tc>
          <w:tcPr>
            <w:tcW w:w="551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19.81%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29.30%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32.75%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19.70%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26.70%</w:t>
            </w:r>
          </w:p>
        </w:tc>
        <w:tc>
          <w:tcPr>
            <w:tcW w:w="661" w:type="dxa"/>
            <w:vMerge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28.32%</w:t>
            </w:r>
          </w:p>
        </w:tc>
      </w:tr>
      <w:tr w:rsidR="000D1A06" w:rsidRPr="00DF0FF9" w:rsidTr="00CD7F48">
        <w:trPr>
          <w:trHeight w:val="68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&lt;9 hours (%)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(F)</w:t>
            </w:r>
          </w:p>
        </w:tc>
        <w:tc>
          <w:tcPr>
            <w:tcW w:w="550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0.88%</w:t>
            </w:r>
          </w:p>
        </w:tc>
        <w:tc>
          <w:tcPr>
            <w:tcW w:w="551" w:type="dxa"/>
            <w:vMerge w:val="restart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393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6.62%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734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3.95%</w:t>
            </w:r>
          </w:p>
        </w:tc>
        <w:tc>
          <w:tcPr>
            <w:tcW w:w="550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2.83%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8.47%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5.40%</w:t>
            </w:r>
          </w:p>
        </w:tc>
        <w:tc>
          <w:tcPr>
            <w:tcW w:w="661" w:type="dxa"/>
            <w:vMerge w:val="restart"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1123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4.45%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9-11 hours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(F)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43.99%</w:t>
            </w:r>
          </w:p>
        </w:tc>
        <w:tc>
          <w:tcPr>
            <w:tcW w:w="551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64.63%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55.04%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52.36%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72.88%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61.70%</w:t>
            </w:r>
          </w:p>
        </w:tc>
        <w:tc>
          <w:tcPr>
            <w:tcW w:w="661" w:type="dxa"/>
            <w:vMerge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57.35%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11+ hours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(F)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55.13%</w:t>
            </w:r>
          </w:p>
        </w:tc>
        <w:tc>
          <w:tcPr>
            <w:tcW w:w="551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28.75%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41.01%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44.81%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18.64%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32.90%</w:t>
            </w:r>
          </w:p>
        </w:tc>
        <w:tc>
          <w:tcPr>
            <w:tcW w:w="661" w:type="dxa"/>
            <w:vMerge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38.20%</w:t>
            </w:r>
          </w:p>
        </w:tc>
      </w:tr>
      <w:tr w:rsidR="000D1A06" w:rsidRPr="00DF0FF9" w:rsidTr="00CD7F48">
        <w:trPr>
          <w:trHeight w:val="489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b/>
                <w:sz w:val="18"/>
                <w:szCs w:val="18"/>
              </w:rPr>
              <w:t>Perceived sufficient duration</w:t>
            </w:r>
            <w:r w:rsidRPr="00DF0FF9">
              <w:rPr>
                <w:rFonts w:ascii="Arial" w:hAnsi="Arial" w:cs="Arial"/>
                <w:sz w:val="18"/>
                <w:szCs w:val="18"/>
              </w:rPr>
              <w:t> (%)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Never/Almost Never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24.50%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292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13.70%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639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19.56%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22.86%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14.36%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18.93%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1030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19.32%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(F)</w:t>
            </w: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296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18.24%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14.45%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649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16.18%</w:t>
            </w: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16.84%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20.00%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18.33%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1009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16.95%</w:t>
            </w:r>
          </w:p>
        </w:tc>
      </w:tr>
      <w:tr w:rsidR="000D1A06" w:rsidRPr="00DF0FF9" w:rsidTr="00CD7F48">
        <w:trPr>
          <w:trHeight w:val="300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b/>
                <w:sz w:val="18"/>
                <w:szCs w:val="18"/>
              </w:rPr>
              <w:t xml:space="preserve">Sleep-wake Timing </w:t>
            </w:r>
            <w:r w:rsidRPr="00DF0FF9">
              <w:rPr>
                <w:rFonts w:ascii="Arial" w:hAnsi="Arial" w:cs="Arial"/>
                <w:sz w:val="18"/>
                <w:szCs w:val="18"/>
              </w:rPr>
              <w:t>(%)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Early To Bed / Late To Rise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550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21.82%</w:t>
            </w:r>
          </w:p>
        </w:tc>
        <w:tc>
          <w:tcPr>
            <w:tcW w:w="551" w:type="dxa"/>
            <w:vMerge w:val="restart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318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11.95%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703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36.98%</w:t>
            </w:r>
          </w:p>
        </w:tc>
        <w:tc>
          <w:tcPr>
            <w:tcW w:w="550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37.99%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28.79%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33.72%</w:t>
            </w:r>
          </w:p>
        </w:tc>
        <w:tc>
          <w:tcPr>
            <w:tcW w:w="661" w:type="dxa"/>
            <w:vMerge w:val="restart"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1130</w:t>
            </w:r>
          </w:p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16.99%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Early To Bed / Early To Rise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18.18%</w:t>
            </w:r>
          </w:p>
        </w:tc>
        <w:tc>
          <w:tcPr>
            <w:tcW w:w="551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5.66%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21.62%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28.38%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19.19%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24.12%</w:t>
            </w:r>
          </w:p>
        </w:tc>
        <w:tc>
          <w:tcPr>
            <w:tcW w:w="661" w:type="dxa"/>
            <w:vMerge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12.48%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Late To Bed / Late To Rise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42.60%</w:t>
            </w:r>
          </w:p>
        </w:tc>
        <w:tc>
          <w:tcPr>
            <w:tcW w:w="551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60.69%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31.15%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21.83%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38.89%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29.74%</w:t>
            </w:r>
          </w:p>
        </w:tc>
        <w:tc>
          <w:tcPr>
            <w:tcW w:w="661" w:type="dxa"/>
            <w:vMerge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49.38%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Late To Bed / Early To Rise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17.40%</w:t>
            </w:r>
          </w:p>
        </w:tc>
        <w:tc>
          <w:tcPr>
            <w:tcW w:w="551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21.70%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10.24%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11.79%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13.13%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12.41%</w:t>
            </w:r>
          </w:p>
        </w:tc>
        <w:tc>
          <w:tcPr>
            <w:tcW w:w="661" w:type="dxa"/>
            <w:vMerge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21.15%</w:t>
            </w:r>
          </w:p>
        </w:tc>
      </w:tr>
      <w:tr w:rsidR="000D1A06" w:rsidRPr="00DF0FF9" w:rsidTr="00CD7F48">
        <w:trPr>
          <w:trHeight w:val="68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Early To Bed / Late To Rise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(F)</w:t>
            </w:r>
          </w:p>
        </w:tc>
        <w:tc>
          <w:tcPr>
            <w:tcW w:w="550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40.18%</w:t>
            </w:r>
          </w:p>
        </w:tc>
        <w:tc>
          <w:tcPr>
            <w:tcW w:w="551" w:type="dxa"/>
            <w:vMerge w:val="restart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393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15.01%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734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47.55%</w:t>
            </w:r>
          </w:p>
        </w:tc>
        <w:tc>
          <w:tcPr>
            <w:tcW w:w="550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55.19%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28.81%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43.19%</w:t>
            </w:r>
          </w:p>
        </w:tc>
        <w:tc>
          <w:tcPr>
            <w:tcW w:w="661" w:type="dxa"/>
            <w:vMerge w:val="restart"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1123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24.49%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 xml:space="preserve">Early To Bed / Early To Rise 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(F)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13.78%</w:t>
            </w:r>
          </w:p>
        </w:tc>
        <w:tc>
          <w:tcPr>
            <w:tcW w:w="551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5.60%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16.76%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20.28%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18.08%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19.28%</w:t>
            </w:r>
          </w:p>
        </w:tc>
        <w:tc>
          <w:tcPr>
            <w:tcW w:w="661" w:type="dxa"/>
            <w:vMerge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10.24%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Late To Bed / Late To Rise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(F)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33.72%</w:t>
            </w:r>
          </w:p>
        </w:tc>
        <w:tc>
          <w:tcPr>
            <w:tcW w:w="551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61.32%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27.66%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20.28%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41.81%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30.08%</w:t>
            </w:r>
          </w:p>
        </w:tc>
        <w:tc>
          <w:tcPr>
            <w:tcW w:w="661" w:type="dxa"/>
            <w:vMerge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50.04%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lastRenderedPageBreak/>
              <w:t>Late To Bed / Early To Rise</w:t>
            </w:r>
          </w:p>
        </w:tc>
        <w:tc>
          <w:tcPr>
            <w:tcW w:w="5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(F)</w:t>
            </w:r>
          </w:p>
        </w:tc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12.32%</w:t>
            </w:r>
          </w:p>
        </w:tc>
        <w:tc>
          <w:tcPr>
            <w:tcW w:w="55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18.07%</w:t>
            </w:r>
          </w:p>
        </w:tc>
        <w:tc>
          <w:tcPr>
            <w:tcW w:w="55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8.04%</w:t>
            </w:r>
          </w:p>
        </w:tc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4.25%</w:t>
            </w:r>
          </w:p>
        </w:tc>
        <w:tc>
          <w:tcPr>
            <w:tcW w:w="55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11.30%</w:t>
            </w:r>
          </w:p>
        </w:tc>
        <w:tc>
          <w:tcPr>
            <w:tcW w:w="55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7.46%</w:t>
            </w:r>
          </w:p>
        </w:tc>
        <w:tc>
          <w:tcPr>
            <w:tcW w:w="6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0FF9">
              <w:rPr>
                <w:rFonts w:ascii="Arial" w:hAnsi="Arial" w:cs="Arial"/>
                <w:color w:val="000000"/>
                <w:sz w:val="18"/>
                <w:szCs w:val="18"/>
              </w:rPr>
              <w:t>15.23%</w:t>
            </w:r>
          </w:p>
        </w:tc>
      </w:tr>
      <w:tr w:rsidR="000D1A06" w:rsidRPr="00DF0FF9" w:rsidTr="00CD7F48">
        <w:trPr>
          <w:trHeight w:val="295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b/>
                <w:bCs/>
                <w:sz w:val="18"/>
                <w:szCs w:val="18"/>
              </w:rPr>
              <w:t>Perceived Quality</w:t>
            </w:r>
            <w:r w:rsidRPr="00DF0F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A06" w:rsidRPr="00DF0FF9" w:rsidTr="00CD7F48">
        <w:trPr>
          <w:trHeight w:val="295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Bad/Very Bad (%)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383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6.79%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317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7.26%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7.00%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12.66%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6.60%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426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9.86%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1126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8.08</w:t>
            </w:r>
          </w:p>
        </w:tc>
      </w:tr>
      <w:tr w:rsidR="000D1A06" w:rsidRPr="00DF0FF9" w:rsidTr="00CD7F48">
        <w:trPr>
          <w:trHeight w:val="295"/>
        </w:trPr>
        <w:tc>
          <w:tcPr>
            <w:tcW w:w="24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(F)</w:t>
            </w: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335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7.10%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392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8.67%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727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7.84%</w:t>
            </w: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10.00%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7.91%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387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9.04%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1114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8.26</w:t>
            </w:r>
          </w:p>
        </w:tc>
      </w:tr>
      <w:tr w:rsidR="000D1A06" w:rsidRPr="00DF0FF9" w:rsidTr="00CD7F48">
        <w:trPr>
          <w:trHeight w:val="300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b/>
                <w:sz w:val="18"/>
                <w:szCs w:val="18"/>
              </w:rPr>
              <w:t> Sleep Efficiency</w:t>
            </w:r>
            <w:r w:rsidRPr="00DF0F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pStyle w:val="TableTextNormal"/>
              <w:ind w:left="-78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F0FF9">
              <w:rPr>
                <w:rFonts w:ascii="Arial" w:hAnsi="Arial" w:cs="Arial"/>
                <w:bCs/>
                <w:sz w:val="18"/>
                <w:szCs w:val="18"/>
              </w:rPr>
              <w:t xml:space="preserve">Sleep initiation problem (%) 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379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29.55%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316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28.48%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694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29.06%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28.05%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29.23%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28.61%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1111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28.89%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(F)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26.19%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30.59%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725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28.55%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209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32.06%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28.57%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30.47%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1109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29.22%</w:t>
            </w:r>
          </w:p>
        </w:tc>
      </w:tr>
      <w:tr w:rsidR="000D1A06" w:rsidRPr="00DF0FF9" w:rsidTr="00CD7F48">
        <w:trPr>
          <w:trHeight w:val="68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pStyle w:val="TableTextNormal"/>
              <w:ind w:left="-22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≥</w:t>
            </w:r>
            <w:r w:rsidRPr="00DF0FF9">
              <w:rPr>
                <w:rFonts w:ascii="Arial" w:hAnsi="Arial" w:cs="Arial"/>
                <w:bCs/>
                <w:sz w:val="18"/>
                <w:szCs w:val="18"/>
              </w:rPr>
              <w:t>3 wake periods per night (%)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361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9.14%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309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9.39%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670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9.25%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9.69%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7.11%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424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8.49%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1072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9.14%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(F)</w:t>
            </w: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307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6.84%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6.91%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683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6.88%</w:t>
            </w: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9.00%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6.25%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387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7.75%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1049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7.34%</w:t>
            </w:r>
          </w:p>
        </w:tc>
      </w:tr>
      <w:tr w:rsidR="000D1A06" w:rsidRPr="00DF0FF9" w:rsidTr="00CD7F48">
        <w:trPr>
          <w:trHeight w:val="300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b/>
                <w:sz w:val="18"/>
                <w:szCs w:val="18"/>
              </w:rPr>
              <w:t>Total number of dimensions scored as poor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 xml:space="preserve">No recorded problems </w:t>
            </w:r>
            <w:r w:rsidRPr="00DF0FF9">
              <w:rPr>
                <w:rFonts w:ascii="Arial" w:hAnsi="Arial" w:cs="Arial"/>
                <w:bCs/>
                <w:sz w:val="18"/>
                <w:szCs w:val="18"/>
              </w:rPr>
              <w:t>(%)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550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14.03%</w:t>
            </w:r>
          </w:p>
        </w:tc>
        <w:tc>
          <w:tcPr>
            <w:tcW w:w="551" w:type="dxa"/>
            <w:vMerge w:val="restart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318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7.86%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703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11.24%</w:t>
            </w:r>
          </w:p>
        </w:tc>
        <w:tc>
          <w:tcPr>
            <w:tcW w:w="550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15.28%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6.57%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11.24%</w:t>
            </w:r>
          </w:p>
        </w:tc>
        <w:tc>
          <w:tcPr>
            <w:tcW w:w="661" w:type="dxa"/>
            <w:vMerge w:val="restart"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1130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11.24%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 xml:space="preserve">One dimension 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45.97%</w:t>
            </w:r>
          </w:p>
        </w:tc>
        <w:tc>
          <w:tcPr>
            <w:tcW w:w="551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49.37%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47.51%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37.12%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48.99%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42.62%</w:t>
            </w:r>
          </w:p>
        </w:tc>
        <w:tc>
          <w:tcPr>
            <w:tcW w:w="661" w:type="dxa"/>
            <w:vMerge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45.66%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Two dimensions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26.75%</w:t>
            </w:r>
          </w:p>
        </w:tc>
        <w:tc>
          <w:tcPr>
            <w:tcW w:w="551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25.47%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26.17%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26.20%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29.29%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27.63%</w:t>
            </w:r>
          </w:p>
        </w:tc>
        <w:tc>
          <w:tcPr>
            <w:tcW w:w="661" w:type="dxa"/>
            <w:vMerge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26.73%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Three dimensions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8.83%</w:t>
            </w:r>
          </w:p>
        </w:tc>
        <w:tc>
          <w:tcPr>
            <w:tcW w:w="551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9.43%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9.10%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14.41%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9.09%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11.94%</w:t>
            </w:r>
          </w:p>
        </w:tc>
        <w:tc>
          <w:tcPr>
            <w:tcW w:w="661" w:type="dxa"/>
            <w:vMerge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10.18%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 xml:space="preserve">Four or more dimensions 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4.42%</w:t>
            </w:r>
          </w:p>
        </w:tc>
        <w:tc>
          <w:tcPr>
            <w:tcW w:w="551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7.86%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5.97%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6.99%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6.06%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6.56%</w:t>
            </w:r>
          </w:p>
        </w:tc>
        <w:tc>
          <w:tcPr>
            <w:tcW w:w="661" w:type="dxa"/>
            <w:vMerge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6.19%</w:t>
            </w:r>
          </w:p>
        </w:tc>
      </w:tr>
      <w:tr w:rsidR="000D1A06" w:rsidRPr="00DF0FF9" w:rsidTr="00CD7F48">
        <w:trPr>
          <w:trHeight w:val="68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 xml:space="preserve">No recorded problems </w:t>
            </w:r>
            <w:r w:rsidRPr="00DF0FF9">
              <w:rPr>
                <w:rFonts w:ascii="Arial" w:hAnsi="Arial" w:cs="Arial"/>
                <w:bCs/>
                <w:sz w:val="18"/>
                <w:szCs w:val="18"/>
              </w:rPr>
              <w:t>(%)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(F)</w:t>
            </w:r>
          </w:p>
        </w:tc>
        <w:tc>
          <w:tcPr>
            <w:tcW w:w="550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25.51%</w:t>
            </w:r>
          </w:p>
        </w:tc>
        <w:tc>
          <w:tcPr>
            <w:tcW w:w="551" w:type="dxa"/>
            <w:vMerge w:val="restart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393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11.45%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734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17.98%</w:t>
            </w:r>
          </w:p>
        </w:tc>
        <w:tc>
          <w:tcPr>
            <w:tcW w:w="550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17.92%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8.47%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13.62%</w:t>
            </w:r>
          </w:p>
        </w:tc>
        <w:tc>
          <w:tcPr>
            <w:tcW w:w="661" w:type="dxa"/>
            <w:vMerge w:val="restart"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1123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16.47%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 xml:space="preserve">One dimension 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(F)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46.92%</w:t>
            </w:r>
          </w:p>
        </w:tc>
        <w:tc>
          <w:tcPr>
            <w:tcW w:w="551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45.29%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46.05%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47.64%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46.89%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47.30%</w:t>
            </w:r>
          </w:p>
        </w:tc>
        <w:tc>
          <w:tcPr>
            <w:tcW w:w="661" w:type="dxa"/>
            <w:vMerge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46.48%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Two dimensions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(F)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19.65%</w:t>
            </w:r>
          </w:p>
        </w:tc>
        <w:tc>
          <w:tcPr>
            <w:tcW w:w="551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25.70%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22.89%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19.34%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31.07%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24.68%</w:t>
            </w:r>
          </w:p>
        </w:tc>
        <w:tc>
          <w:tcPr>
            <w:tcW w:w="661" w:type="dxa"/>
            <w:vMerge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23.51%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Three dimensions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(F)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6.45%</w:t>
            </w:r>
          </w:p>
        </w:tc>
        <w:tc>
          <w:tcPr>
            <w:tcW w:w="551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12.72%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9.81%</w:t>
            </w: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11.32%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6.21%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9.00%</w:t>
            </w:r>
          </w:p>
        </w:tc>
        <w:tc>
          <w:tcPr>
            <w:tcW w:w="661" w:type="dxa"/>
            <w:vMerge/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9.53%</w:t>
            </w:r>
          </w:p>
        </w:tc>
      </w:tr>
      <w:tr w:rsidR="000D1A06" w:rsidRPr="00DF0FF9" w:rsidTr="00CD7F48">
        <w:trPr>
          <w:trHeight w:val="283"/>
        </w:trPr>
        <w:tc>
          <w:tcPr>
            <w:tcW w:w="24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1A06" w:rsidRPr="00DF0FF9" w:rsidRDefault="000D1A06" w:rsidP="00CD7F48">
            <w:pPr>
              <w:pStyle w:val="TableTextNormal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 xml:space="preserve">Four or more dimensions </w:t>
            </w:r>
          </w:p>
        </w:tc>
        <w:tc>
          <w:tcPr>
            <w:tcW w:w="5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(F)</w:t>
            </w:r>
          </w:p>
        </w:tc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1.47%</w:t>
            </w:r>
          </w:p>
        </w:tc>
        <w:tc>
          <w:tcPr>
            <w:tcW w:w="55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4.83%</w:t>
            </w:r>
          </w:p>
        </w:tc>
        <w:tc>
          <w:tcPr>
            <w:tcW w:w="55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3.27%</w:t>
            </w:r>
          </w:p>
        </w:tc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3.77%</w:t>
            </w:r>
          </w:p>
        </w:tc>
        <w:tc>
          <w:tcPr>
            <w:tcW w:w="55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7.34%</w:t>
            </w:r>
          </w:p>
        </w:tc>
        <w:tc>
          <w:tcPr>
            <w:tcW w:w="55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5.40%</w:t>
            </w:r>
          </w:p>
        </w:tc>
        <w:tc>
          <w:tcPr>
            <w:tcW w:w="6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A06" w:rsidRPr="00DF0FF9" w:rsidRDefault="000D1A06" w:rsidP="00CD7F48">
            <w:pPr>
              <w:pStyle w:val="TableTextNormal"/>
              <w:rPr>
                <w:rFonts w:ascii="Arial" w:hAnsi="Arial" w:cs="Arial"/>
                <w:sz w:val="18"/>
                <w:szCs w:val="18"/>
              </w:rPr>
            </w:pPr>
            <w:r w:rsidRPr="00DF0FF9">
              <w:rPr>
                <w:rFonts w:ascii="Arial" w:hAnsi="Arial" w:cs="Arial"/>
                <w:sz w:val="18"/>
                <w:szCs w:val="18"/>
              </w:rPr>
              <w:t>4.01%</w:t>
            </w:r>
          </w:p>
        </w:tc>
      </w:tr>
    </w:tbl>
    <w:p w:rsidR="000D1A06" w:rsidRPr="00DF0FF9" w:rsidRDefault="000D1A06" w:rsidP="000D1A06">
      <w:pPr>
        <w:rPr>
          <w:bCs/>
          <w:szCs w:val="20"/>
        </w:rPr>
      </w:pPr>
      <w:r w:rsidRPr="00DF0FF9">
        <w:rPr>
          <w:b/>
          <w:szCs w:val="20"/>
        </w:rPr>
        <w:t>Abbreviations:</w:t>
      </w:r>
      <w:r w:rsidRPr="00DF0FF9">
        <w:rPr>
          <w:bCs/>
          <w:szCs w:val="20"/>
        </w:rPr>
        <w:t xml:space="preserve"> </w:t>
      </w:r>
      <w:proofErr w:type="spellStart"/>
      <w:r w:rsidRPr="00DF0FF9">
        <w:rPr>
          <w:rStyle w:val="SubTextChar"/>
          <w:rFonts w:cs="Arial"/>
        </w:rPr>
        <w:t>GSC</w:t>
      </w:r>
      <w:proofErr w:type="spellEnd"/>
      <w:r w:rsidRPr="00DF0FF9">
        <w:rPr>
          <w:rStyle w:val="SubTextChar"/>
          <w:rFonts w:cs="Arial"/>
        </w:rPr>
        <w:t xml:space="preserve">, Great South Coast sample; </w:t>
      </w:r>
      <w:proofErr w:type="spellStart"/>
      <w:r w:rsidRPr="00DF0FF9">
        <w:rPr>
          <w:rStyle w:val="SubTextChar"/>
          <w:rFonts w:cs="Arial"/>
        </w:rPr>
        <w:t>GV</w:t>
      </w:r>
      <w:proofErr w:type="spellEnd"/>
      <w:r w:rsidRPr="00DF0FF9">
        <w:rPr>
          <w:rStyle w:val="SubTextChar"/>
          <w:rFonts w:cs="Arial"/>
        </w:rPr>
        <w:t xml:space="preserve">, </w:t>
      </w:r>
      <w:proofErr w:type="spellStart"/>
      <w:r w:rsidRPr="00DF0FF9">
        <w:rPr>
          <w:rStyle w:val="SubTextChar"/>
          <w:rFonts w:cs="Arial"/>
        </w:rPr>
        <w:t>Goulburn</w:t>
      </w:r>
      <w:proofErr w:type="spellEnd"/>
      <w:r w:rsidRPr="00DF0FF9">
        <w:rPr>
          <w:rStyle w:val="SubTextChar"/>
          <w:rFonts w:cs="Arial"/>
        </w:rPr>
        <w:t xml:space="preserve"> Valley sample; </w:t>
      </w:r>
      <w:proofErr w:type="spellStart"/>
      <w:r w:rsidRPr="00DF0FF9">
        <w:rPr>
          <w:rStyle w:val="SubTextChar"/>
          <w:rFonts w:cs="Arial"/>
        </w:rPr>
        <w:t>BMIz</w:t>
      </w:r>
      <w:proofErr w:type="spellEnd"/>
      <w:r w:rsidRPr="00DF0FF9">
        <w:rPr>
          <w:rStyle w:val="SubTextChar"/>
          <w:rFonts w:cs="Arial"/>
        </w:rPr>
        <w:t xml:space="preserve">, body mass index z-scores (age and sex adjusted); SD, standard deviation; M, males; F, females; </w:t>
      </w:r>
      <w:proofErr w:type="spellStart"/>
      <w:r w:rsidRPr="00DF0FF9">
        <w:rPr>
          <w:rStyle w:val="SubTextChar"/>
          <w:rFonts w:eastAsiaTheme="majorEastAsia" w:cs="Arial"/>
        </w:rPr>
        <w:t>ICSEA</w:t>
      </w:r>
      <w:proofErr w:type="spellEnd"/>
      <w:r w:rsidRPr="00DF0FF9">
        <w:rPr>
          <w:rStyle w:val="SubTextChar"/>
          <w:rFonts w:eastAsiaTheme="majorEastAsia" w:cs="Arial"/>
        </w:rPr>
        <w:t xml:space="preserve">, Index of Community Socio-Educational Advantage; </w:t>
      </w:r>
      <w:proofErr w:type="spellStart"/>
      <w:r w:rsidRPr="00DF0FF9">
        <w:rPr>
          <w:rStyle w:val="SubTextChar"/>
          <w:rFonts w:eastAsiaTheme="majorEastAsia" w:cs="Arial"/>
        </w:rPr>
        <w:t>SEIFA</w:t>
      </w:r>
      <w:proofErr w:type="spellEnd"/>
      <w:r w:rsidRPr="00DF0FF9">
        <w:rPr>
          <w:rStyle w:val="SubTextChar"/>
          <w:rFonts w:eastAsiaTheme="majorEastAsia" w:cs="Arial"/>
        </w:rPr>
        <w:t>, Socio-Economic</w:t>
      </w:r>
      <w:r w:rsidRPr="00DF0FF9">
        <w:rPr>
          <w:rStyle w:val="SubTextChar"/>
          <w:rFonts w:cs="Arial"/>
        </w:rPr>
        <w:t xml:space="preserve"> </w:t>
      </w:r>
      <w:r w:rsidRPr="00DF0FF9">
        <w:rPr>
          <w:rFonts w:eastAsiaTheme="majorEastAsia"/>
          <w:color w:val="000000" w:themeColor="text1" w:themeShade="BF"/>
          <w:szCs w:val="20"/>
          <w:lang w:val="en-AU" w:eastAsia="en-GB"/>
        </w:rPr>
        <w:t>Indexes for Areas</w:t>
      </w:r>
      <w:r w:rsidRPr="00DF0FF9">
        <w:rPr>
          <w:rStyle w:val="SubTextChar"/>
          <w:rFonts w:cs="Arial"/>
        </w:rPr>
        <w:t xml:space="preserve">; </w:t>
      </w:r>
      <w:proofErr w:type="spellStart"/>
      <w:r w:rsidRPr="00DF0FF9">
        <w:rPr>
          <w:rStyle w:val="SubTextChar"/>
          <w:rFonts w:cs="Arial"/>
        </w:rPr>
        <w:t>SEIFA</w:t>
      </w:r>
      <w:proofErr w:type="spellEnd"/>
      <w:r w:rsidRPr="00DF0FF9">
        <w:rPr>
          <w:rStyle w:val="SubTextChar"/>
          <w:rFonts w:cs="Arial"/>
        </w:rPr>
        <w:t xml:space="preserve"> Quintiles, low(1)-high(5);  Ow/Ob, overweight or obese</w:t>
      </w:r>
      <w:r>
        <w:rPr>
          <w:rStyle w:val="SubTextChar"/>
          <w:rFonts w:cs="Arial"/>
        </w:rPr>
        <w:t>.</w:t>
      </w:r>
    </w:p>
    <w:p w:rsidR="002A4285" w:rsidRDefault="0012086D">
      <w:bookmarkStart w:id="0" w:name="_GoBack"/>
      <w:bookmarkEnd w:id="0"/>
    </w:p>
    <w:sectPr w:rsidR="002A4285" w:rsidSect="000D1A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4098B"/>
    <w:multiLevelType w:val="hybridMultilevel"/>
    <w:tmpl w:val="A6A6A190"/>
    <w:lvl w:ilvl="0" w:tplc="811A2288">
      <w:numFmt w:val="bullet"/>
      <w:lvlText w:val="−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83E56"/>
    <w:multiLevelType w:val="hybridMultilevel"/>
    <w:tmpl w:val="43A2FC6C"/>
    <w:lvl w:ilvl="0" w:tplc="811A2288">
      <w:numFmt w:val="bullet"/>
      <w:lvlText w:val="−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06D67"/>
    <w:multiLevelType w:val="hybridMultilevel"/>
    <w:tmpl w:val="CEA2CDB2"/>
    <w:lvl w:ilvl="0" w:tplc="811A2288">
      <w:numFmt w:val="bullet"/>
      <w:lvlText w:val="−"/>
      <w:lvlJc w:val="left"/>
      <w:pPr>
        <w:ind w:left="738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3" w15:restartNumberingAfterBreak="0">
    <w:nsid w:val="713F4A85"/>
    <w:multiLevelType w:val="hybridMultilevel"/>
    <w:tmpl w:val="1FA8E542"/>
    <w:lvl w:ilvl="0" w:tplc="811A2288">
      <w:numFmt w:val="bullet"/>
      <w:lvlText w:val="−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06"/>
    <w:rsid w:val="00031656"/>
    <w:rsid w:val="000D1A06"/>
    <w:rsid w:val="0012086D"/>
    <w:rsid w:val="005D2A6B"/>
    <w:rsid w:val="009B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821BD-A301-4AB8-AD4A-9946F05D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0"/>
    <w:lsdException w:name="Medium List 2" w:uiPriority="66"/>
    <w:lsdException w:name="Medium Grid 1" w:uiPriority="67"/>
    <w:lsdException w:name="Medium Grid 2" w:uiPriority="63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A06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A0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D1A0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D1A0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D1A06"/>
    <w:pPr>
      <w:keepNext/>
      <w:keepLines/>
      <w:spacing w:before="200"/>
      <w:jc w:val="both"/>
      <w:outlineLvl w:val="3"/>
    </w:pPr>
    <w:rPr>
      <w:rFonts w:ascii="Calibri Light" w:eastAsia="SimSun" w:hAnsi="Calibri Light"/>
      <w:b/>
      <w:bCs/>
      <w:iCs/>
      <w:sz w:val="22"/>
      <w:szCs w:val="22"/>
      <w:lang w:val="en-GB" w:eastAsia="en-AU"/>
    </w:rPr>
  </w:style>
  <w:style w:type="paragraph" w:styleId="Heading5">
    <w:name w:val="heading 5"/>
    <w:basedOn w:val="Normal"/>
    <w:next w:val="Normal"/>
    <w:link w:val="Heading5Char"/>
    <w:uiPriority w:val="9"/>
    <w:rsid w:val="000D1A06"/>
    <w:pPr>
      <w:keepNext/>
      <w:keepLines/>
      <w:spacing w:before="200"/>
      <w:ind w:left="1008" w:hanging="1008"/>
      <w:jc w:val="both"/>
      <w:outlineLvl w:val="4"/>
    </w:pPr>
    <w:rPr>
      <w:rFonts w:ascii="Calibri Light" w:eastAsia="SimSun" w:hAnsi="Calibri Light"/>
      <w:color w:val="1F4D78"/>
      <w:sz w:val="22"/>
      <w:szCs w:val="22"/>
      <w:lang w:val="en-GB" w:eastAsia="en-AU"/>
    </w:rPr>
  </w:style>
  <w:style w:type="paragraph" w:styleId="Heading6">
    <w:name w:val="heading 6"/>
    <w:basedOn w:val="Normal"/>
    <w:next w:val="Normal"/>
    <w:link w:val="Heading6Char"/>
    <w:uiPriority w:val="9"/>
    <w:rsid w:val="000D1A06"/>
    <w:pPr>
      <w:keepNext/>
      <w:keepLines/>
      <w:spacing w:before="200"/>
      <w:ind w:left="1152" w:hanging="1152"/>
      <w:jc w:val="both"/>
      <w:outlineLvl w:val="5"/>
    </w:pPr>
    <w:rPr>
      <w:rFonts w:ascii="Calibri Light" w:eastAsia="SimSun" w:hAnsi="Calibri Light"/>
      <w:i/>
      <w:iCs/>
      <w:color w:val="1F4D78"/>
      <w:sz w:val="22"/>
      <w:szCs w:val="22"/>
      <w:lang w:val="en-GB" w:eastAsia="en-AU"/>
    </w:rPr>
  </w:style>
  <w:style w:type="paragraph" w:styleId="Heading7">
    <w:name w:val="heading 7"/>
    <w:basedOn w:val="Normal"/>
    <w:next w:val="Normal"/>
    <w:link w:val="Heading7Char"/>
    <w:uiPriority w:val="9"/>
    <w:rsid w:val="000D1A06"/>
    <w:pPr>
      <w:keepNext/>
      <w:keepLines/>
      <w:spacing w:before="200"/>
      <w:ind w:left="1580" w:hanging="1296"/>
      <w:jc w:val="both"/>
      <w:outlineLvl w:val="6"/>
    </w:pPr>
    <w:rPr>
      <w:rFonts w:ascii="Calibri Light" w:eastAsia="SimSun" w:hAnsi="Calibri Light"/>
      <w:i/>
      <w:iCs/>
      <w:color w:val="404040"/>
      <w:sz w:val="22"/>
      <w:szCs w:val="22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A06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D1A06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D1A06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0D1A06"/>
    <w:rPr>
      <w:rFonts w:ascii="Calibri Light" w:eastAsia="SimSun" w:hAnsi="Calibri Light" w:cs="Times New Roman"/>
      <w:b/>
      <w:bCs/>
      <w:iCs/>
      <w:lang w:val="en-GB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0D1A06"/>
    <w:rPr>
      <w:rFonts w:ascii="Calibri Light" w:eastAsia="SimSun" w:hAnsi="Calibri Light" w:cs="Times New Roman"/>
      <w:color w:val="1F4D78"/>
      <w:lang w:val="en-GB"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0D1A06"/>
    <w:rPr>
      <w:rFonts w:ascii="Calibri Light" w:eastAsia="SimSun" w:hAnsi="Calibri Light" w:cs="Times New Roman"/>
      <w:i/>
      <w:iCs/>
      <w:color w:val="1F4D78"/>
      <w:lang w:val="en-GB"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0D1A06"/>
    <w:rPr>
      <w:rFonts w:ascii="Calibri Light" w:eastAsia="SimSun" w:hAnsi="Calibri Light" w:cs="Times New Roman"/>
      <w:i/>
      <w:iCs/>
      <w:color w:val="404040"/>
      <w:lang w:val="en-GB" w:eastAsia="en-AU"/>
    </w:rPr>
  </w:style>
  <w:style w:type="paragraph" w:customStyle="1" w:styleId="EndNoteBibliography">
    <w:name w:val="EndNote Bibliography"/>
    <w:basedOn w:val="Normal"/>
    <w:link w:val="EndNoteBibliographyChar"/>
    <w:rsid w:val="000D1A06"/>
    <w:pPr>
      <w:jc w:val="both"/>
    </w:pPr>
    <w:rPr>
      <w:rFonts w:ascii="Calibri" w:hAnsi="Calibri" w:cs="Calibri"/>
      <w:sz w:val="22"/>
      <w:szCs w:val="22"/>
      <w:lang w:val="en-AU" w:eastAsia="en-AU"/>
    </w:rPr>
  </w:style>
  <w:style w:type="character" w:customStyle="1" w:styleId="EndNoteBibliographyChar">
    <w:name w:val="EndNote Bibliography Char"/>
    <w:basedOn w:val="DefaultParagraphFont"/>
    <w:link w:val="EndNoteBibliography"/>
    <w:rsid w:val="000D1A06"/>
    <w:rPr>
      <w:rFonts w:ascii="Calibri" w:eastAsia="Times New Roman" w:hAnsi="Calibri" w:cs="Calibri"/>
      <w:lang w:eastAsia="en-AU"/>
    </w:rPr>
  </w:style>
  <w:style w:type="paragraph" w:customStyle="1" w:styleId="EndNoteBibliographyTitle">
    <w:name w:val="EndNote Bibliography Title"/>
    <w:basedOn w:val="Normal"/>
    <w:link w:val="EndNoteBibliographyTitleChar"/>
    <w:rsid w:val="000D1A06"/>
    <w:pPr>
      <w:jc w:val="center"/>
    </w:pPr>
    <w:rPr>
      <w:rFonts w:ascii="Calibri" w:hAnsi="Calibri" w:cs="Calibri"/>
      <w:sz w:val="22"/>
      <w:szCs w:val="22"/>
      <w:lang w:val="en-AU" w:eastAsia="en-AU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D1A06"/>
    <w:rPr>
      <w:rFonts w:ascii="Calibri" w:eastAsia="Times New Roman" w:hAnsi="Calibri" w:cs="Calibri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rsid w:val="000D1A0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A06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D1A06"/>
    <w:pPr>
      <w:tabs>
        <w:tab w:val="center" w:pos="4513"/>
        <w:tab w:val="right" w:pos="9026"/>
      </w:tabs>
      <w:spacing w:line="240" w:lineRule="auto"/>
      <w:jc w:val="both"/>
    </w:pPr>
    <w:rPr>
      <w:rFonts w:ascii="Calibri" w:hAnsi="Calibri"/>
      <w:sz w:val="22"/>
      <w:szCs w:val="22"/>
      <w:lang w:val="en-GB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0D1A06"/>
    <w:rPr>
      <w:rFonts w:ascii="Calibri" w:eastAsia="Times New Roman" w:hAnsi="Calibri" w:cs="Times New Roman"/>
      <w:lang w:val="en-GB" w:eastAsia="en-AU"/>
    </w:rPr>
  </w:style>
  <w:style w:type="paragraph" w:styleId="Footer">
    <w:name w:val="footer"/>
    <w:basedOn w:val="Normal"/>
    <w:link w:val="FooterChar"/>
    <w:uiPriority w:val="99"/>
    <w:rsid w:val="000D1A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A06"/>
    <w:rPr>
      <w:rFonts w:ascii="Arial" w:eastAsia="Times New Roman" w:hAnsi="Arial" w:cs="Times New Roman"/>
      <w:sz w:val="20"/>
      <w:szCs w:val="24"/>
      <w:lang w:val="en-US"/>
    </w:rPr>
  </w:style>
  <w:style w:type="character" w:styleId="CommentReference">
    <w:name w:val="annotation reference"/>
    <w:uiPriority w:val="99"/>
    <w:semiHidden/>
    <w:rsid w:val="000D1A06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D1A06"/>
    <w:pPr>
      <w:pBdr>
        <w:bottom w:val="single" w:sz="8" w:space="4" w:color="5B9BD5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D1A0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 w:eastAsia="en-AU"/>
    </w:rPr>
  </w:style>
  <w:style w:type="character" w:styleId="Hyperlink">
    <w:name w:val="Hyperlink"/>
    <w:uiPriority w:val="99"/>
    <w:rsid w:val="000D1A06"/>
    <w:rPr>
      <w:color w:val="0000FF"/>
      <w:u w:val="single"/>
    </w:rPr>
  </w:style>
  <w:style w:type="character" w:styleId="Emphasis">
    <w:name w:val="Emphasis"/>
    <w:uiPriority w:val="20"/>
    <w:qFormat/>
    <w:rsid w:val="000D1A06"/>
    <w:rPr>
      <w:b/>
      <w:bCs/>
      <w:i w:val="0"/>
      <w:i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D1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A06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0D1A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06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0D1A06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1A06"/>
    <w:pPr>
      <w:ind w:left="720"/>
      <w:contextualSpacing/>
      <w:jc w:val="both"/>
    </w:pPr>
    <w:rPr>
      <w:rFonts w:ascii="Calibri" w:hAnsi="Calibri"/>
      <w:sz w:val="22"/>
      <w:szCs w:val="22"/>
      <w:lang w:val="en-GB" w:eastAsia="en-AU"/>
    </w:rPr>
  </w:style>
  <w:style w:type="character" w:styleId="PageNumber">
    <w:name w:val="page number"/>
    <w:basedOn w:val="DefaultParagraphFont"/>
    <w:uiPriority w:val="99"/>
    <w:rsid w:val="000D1A06"/>
  </w:style>
  <w:style w:type="character" w:styleId="LineNumber">
    <w:name w:val="line number"/>
    <w:uiPriority w:val="99"/>
    <w:rsid w:val="000D1A06"/>
  </w:style>
  <w:style w:type="paragraph" w:styleId="Caption">
    <w:name w:val="caption"/>
    <w:basedOn w:val="Normal"/>
    <w:next w:val="Normal"/>
    <w:uiPriority w:val="35"/>
    <w:qFormat/>
    <w:rsid w:val="000D1A06"/>
    <w:pPr>
      <w:spacing w:line="240" w:lineRule="auto"/>
      <w:jc w:val="both"/>
    </w:pPr>
    <w:rPr>
      <w:rFonts w:asciiTheme="majorHAnsi" w:eastAsiaTheme="majorEastAsia" w:hAnsiTheme="majorHAnsi" w:cstheme="majorBidi"/>
      <w:bCs/>
      <w:color w:val="000000" w:themeColor="text1"/>
      <w:sz w:val="22"/>
      <w:szCs w:val="22"/>
      <w:lang w:val="en-GB"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A06"/>
    <w:pPr>
      <w:spacing w:before="240"/>
      <w:jc w:val="both"/>
    </w:pPr>
    <w:rPr>
      <w:rFonts w:ascii="Calibri" w:hAnsi="Calibri" w:cs="Calibri"/>
      <w:b/>
      <w:sz w:val="24"/>
      <w:szCs w:val="22"/>
      <w:lang w:val="en-GB" w:eastAsia="en-AU"/>
    </w:rPr>
  </w:style>
  <w:style w:type="character" w:customStyle="1" w:styleId="SubtitleChar">
    <w:name w:val="Subtitle Char"/>
    <w:basedOn w:val="DefaultParagraphFont"/>
    <w:link w:val="Subtitle"/>
    <w:uiPriority w:val="11"/>
    <w:rsid w:val="000D1A06"/>
    <w:rPr>
      <w:rFonts w:ascii="Calibri" w:eastAsia="Times New Roman" w:hAnsi="Calibri" w:cs="Calibri"/>
      <w:b/>
      <w:sz w:val="24"/>
      <w:lang w:val="en-GB" w:eastAsia="en-AU"/>
    </w:rPr>
  </w:style>
  <w:style w:type="character" w:styleId="Strong">
    <w:name w:val="Strong"/>
    <w:uiPriority w:val="22"/>
    <w:qFormat/>
    <w:rsid w:val="000D1A06"/>
    <w:rPr>
      <w:rFonts w:ascii="Calibri Light" w:eastAsia="SimSun" w:hAnsi="Calibri Light"/>
      <w:bCs/>
      <w:i/>
      <w:iCs/>
      <w:color w:val="1F4D78"/>
      <w:sz w:val="22"/>
      <w:szCs w:val="22"/>
      <w:lang w:val="en-AU" w:eastAsia="en-AU"/>
    </w:rPr>
  </w:style>
  <w:style w:type="paragraph" w:customStyle="1" w:styleId="MediumGrid1-Accent21">
    <w:name w:val="Medium Grid 1 - Accent 21"/>
    <w:basedOn w:val="Normal"/>
    <w:uiPriority w:val="34"/>
    <w:qFormat/>
    <w:rsid w:val="000D1A06"/>
    <w:pPr>
      <w:spacing w:line="240" w:lineRule="auto"/>
      <w:ind w:left="720"/>
      <w:jc w:val="both"/>
    </w:pPr>
    <w:rPr>
      <w:rFonts w:ascii="Times New Roman" w:hAnsi="Times New Roman"/>
      <w:sz w:val="26"/>
      <w:szCs w:val="20"/>
      <w:lang w:val="en-GB" w:eastAsia="en-AU"/>
    </w:rPr>
  </w:style>
  <w:style w:type="paragraph" w:customStyle="1" w:styleId="FiguresHeading">
    <w:name w:val="Figures Heading"/>
    <w:basedOn w:val="TableHeading"/>
    <w:link w:val="FiguresHeadingChar"/>
    <w:qFormat/>
    <w:rsid w:val="000D1A06"/>
  </w:style>
  <w:style w:type="paragraph" w:customStyle="1" w:styleId="TableHeading">
    <w:name w:val="Table Heading"/>
    <w:basedOn w:val="SubtitleItalicsAA"/>
    <w:link w:val="TableHeadingChar"/>
    <w:qFormat/>
    <w:rsid w:val="000D1A06"/>
    <w:pPr>
      <w:spacing w:before="0" w:after="0"/>
    </w:pPr>
    <w:rPr>
      <w:b w:val="0"/>
      <w:sz w:val="24"/>
      <w:szCs w:val="24"/>
      <w:lang w:val="en-US" w:eastAsia="en-GB"/>
    </w:rPr>
  </w:style>
  <w:style w:type="paragraph" w:customStyle="1" w:styleId="SubtitleItalicsAA">
    <w:name w:val="Subtitle ItalicsAA"/>
    <w:basedOn w:val="Normal"/>
    <w:link w:val="SubtitleItalicsAAChar"/>
    <w:qFormat/>
    <w:rsid w:val="000D1A06"/>
    <w:pPr>
      <w:spacing w:before="200" w:after="160" w:line="240" w:lineRule="auto"/>
      <w:ind w:right="864"/>
    </w:pPr>
    <w:rPr>
      <w:rFonts w:ascii="Calibri" w:hAnsi="Calibri"/>
      <w:b/>
      <w:i/>
      <w:iCs/>
      <w:sz w:val="22"/>
      <w:szCs w:val="22"/>
      <w:lang w:val="en-GB" w:eastAsia="en-AU"/>
    </w:rPr>
  </w:style>
  <w:style w:type="character" w:customStyle="1" w:styleId="SubtitleItalicsAAChar">
    <w:name w:val="Subtitle ItalicsAA Char"/>
    <w:link w:val="SubtitleItalicsAA"/>
    <w:rsid w:val="000D1A06"/>
    <w:rPr>
      <w:rFonts w:ascii="Calibri" w:eastAsia="Times New Roman" w:hAnsi="Calibri" w:cs="Times New Roman"/>
      <w:b/>
      <w:i/>
      <w:iCs/>
      <w:lang w:val="en-GB" w:eastAsia="en-AU"/>
    </w:rPr>
  </w:style>
  <w:style w:type="character" w:customStyle="1" w:styleId="TableHeadingChar">
    <w:name w:val="Table Heading Char"/>
    <w:link w:val="TableHeading"/>
    <w:rsid w:val="000D1A06"/>
    <w:rPr>
      <w:rFonts w:ascii="Calibri" w:eastAsia="Times New Roman" w:hAnsi="Calibri" w:cs="Times New Roman"/>
      <w:i/>
      <w:iCs/>
      <w:sz w:val="24"/>
      <w:szCs w:val="24"/>
      <w:lang w:val="en-US" w:eastAsia="en-GB"/>
    </w:rPr>
  </w:style>
  <w:style w:type="character" w:customStyle="1" w:styleId="FiguresHeadingChar">
    <w:name w:val="Figures Heading Char"/>
    <w:link w:val="FiguresHeading"/>
    <w:rsid w:val="000D1A06"/>
    <w:rPr>
      <w:rFonts w:ascii="Calibri" w:eastAsia="Times New Roman" w:hAnsi="Calibri" w:cs="Times New Roman"/>
      <w:i/>
      <w:iCs/>
      <w:sz w:val="24"/>
      <w:szCs w:val="24"/>
      <w:lang w:val="en-US" w:eastAsia="en-GB"/>
    </w:rPr>
  </w:style>
  <w:style w:type="paragraph" w:customStyle="1" w:styleId="NormalItalics">
    <w:name w:val="Normal Italics"/>
    <w:basedOn w:val="Normal"/>
    <w:link w:val="NormalItalicsChar"/>
    <w:qFormat/>
    <w:rsid w:val="000D1A06"/>
    <w:pPr>
      <w:spacing w:before="240"/>
      <w:jc w:val="both"/>
    </w:pPr>
    <w:rPr>
      <w:rFonts w:ascii="Calibri" w:hAnsi="Calibri"/>
      <w:i/>
      <w:sz w:val="22"/>
      <w:szCs w:val="22"/>
      <w:lang w:val="en-GB" w:eastAsia="en-AU"/>
    </w:rPr>
  </w:style>
  <w:style w:type="character" w:customStyle="1" w:styleId="NormalItalicsChar">
    <w:name w:val="Normal Italics Char"/>
    <w:link w:val="NormalItalics"/>
    <w:rsid w:val="000D1A06"/>
    <w:rPr>
      <w:rFonts w:ascii="Calibri" w:eastAsia="Times New Roman" w:hAnsi="Calibri" w:cs="Times New Roman"/>
      <w:i/>
      <w:lang w:val="en-GB" w:eastAsia="en-AU"/>
    </w:rPr>
  </w:style>
  <w:style w:type="paragraph" w:customStyle="1" w:styleId="SubText">
    <w:name w:val="SubText"/>
    <w:basedOn w:val="Normal"/>
    <w:link w:val="SubTextChar"/>
    <w:qFormat/>
    <w:rsid w:val="000D1A06"/>
    <w:pPr>
      <w:spacing w:line="240" w:lineRule="auto"/>
      <w:jc w:val="both"/>
    </w:pPr>
    <w:rPr>
      <w:rFonts w:ascii="Calibri" w:hAnsi="Calibri"/>
      <w:i/>
      <w:sz w:val="18"/>
      <w:szCs w:val="20"/>
      <w:lang w:val="en-GB" w:eastAsia="en-AU"/>
    </w:rPr>
  </w:style>
  <w:style w:type="character" w:customStyle="1" w:styleId="SubTextChar">
    <w:name w:val="SubText Char"/>
    <w:link w:val="SubText"/>
    <w:rsid w:val="000D1A06"/>
    <w:rPr>
      <w:rFonts w:ascii="Calibri" w:eastAsia="Times New Roman" w:hAnsi="Calibri" w:cs="Times New Roman"/>
      <w:i/>
      <w:sz w:val="18"/>
      <w:szCs w:val="20"/>
      <w:lang w:val="en-GB" w:eastAsia="en-AU"/>
    </w:rPr>
  </w:style>
  <w:style w:type="character" w:customStyle="1" w:styleId="TableBold">
    <w:name w:val="Table Bold"/>
    <w:uiPriority w:val="33"/>
    <w:qFormat/>
    <w:rsid w:val="000D1A06"/>
    <w:rPr>
      <w:rFonts w:asciiTheme="majorHAnsi" w:hAnsiTheme="majorHAnsi" w:cs="Arial"/>
      <w:spacing w:val="5"/>
      <w:sz w:val="20"/>
      <w:szCs w:val="18"/>
      <w:lang w:eastAsia="en-AU"/>
    </w:rPr>
  </w:style>
  <w:style w:type="paragraph" w:styleId="NoSpacing">
    <w:name w:val="No Spacing"/>
    <w:link w:val="NoSpacingChar"/>
    <w:uiPriority w:val="1"/>
    <w:qFormat/>
    <w:rsid w:val="000D1A06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SpacingChar">
    <w:name w:val="No Spacing Char"/>
    <w:link w:val="NoSpacing"/>
    <w:uiPriority w:val="1"/>
    <w:rsid w:val="000D1A06"/>
    <w:rPr>
      <w:rFonts w:ascii="Calibri" w:eastAsia="Calibri" w:hAnsi="Calibri" w:cs="Times New Roman"/>
      <w:lang w:val="en-GB"/>
    </w:rPr>
  </w:style>
  <w:style w:type="table" w:styleId="MediumList1">
    <w:name w:val="Medium List 1"/>
    <w:basedOn w:val="TableNormal"/>
    <w:uiPriority w:val="60"/>
    <w:rsid w:val="000D1A06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Grid2">
    <w:name w:val="Medium Grid 2"/>
    <w:basedOn w:val="TableNormal"/>
    <w:uiPriority w:val="63"/>
    <w:rsid w:val="000D1A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IntenseEmphasis">
    <w:name w:val="Intense Emphasis"/>
    <w:basedOn w:val="DefaultParagraphFont"/>
    <w:uiPriority w:val="21"/>
    <w:qFormat/>
    <w:rsid w:val="000D1A06"/>
    <w:rPr>
      <w:rFonts w:asciiTheme="majorHAnsi" w:hAnsiTheme="majorHAnsi"/>
      <w:b/>
      <w:bCs/>
      <w:iCs/>
      <w:sz w:val="22"/>
    </w:rPr>
  </w:style>
  <w:style w:type="paragraph" w:customStyle="1" w:styleId="NormalBold">
    <w:name w:val="Normal Bold"/>
    <w:basedOn w:val="Normal"/>
    <w:qFormat/>
    <w:rsid w:val="000D1A06"/>
    <w:pPr>
      <w:widowControl w:val="0"/>
      <w:autoSpaceDE w:val="0"/>
      <w:autoSpaceDN w:val="0"/>
      <w:adjustRightInd w:val="0"/>
      <w:spacing w:after="200" w:line="240" w:lineRule="auto"/>
    </w:pPr>
    <w:rPr>
      <w:rFonts w:ascii="Calibri" w:hAnsi="Calibri"/>
      <w:b/>
      <w:sz w:val="24"/>
      <w:szCs w:val="22"/>
      <w:lang w:val="en-AU" w:eastAsia="en-AU"/>
    </w:rPr>
  </w:style>
  <w:style w:type="paragraph" w:customStyle="1" w:styleId="TableTextNormal">
    <w:name w:val="Table Text Normal"/>
    <w:basedOn w:val="NoSpacing"/>
    <w:qFormat/>
    <w:rsid w:val="000D1A06"/>
    <w:rPr>
      <w:sz w:val="20"/>
      <w:szCs w:val="20"/>
    </w:rPr>
  </w:style>
  <w:style w:type="paragraph" w:styleId="Revision">
    <w:name w:val="Revision"/>
    <w:hidden/>
    <w:uiPriority w:val="99"/>
    <w:semiHidden/>
    <w:rsid w:val="000D1A06"/>
    <w:pPr>
      <w:spacing w:after="0" w:line="240" w:lineRule="auto"/>
    </w:pPr>
    <w:rPr>
      <w:rFonts w:ascii="Calibri" w:eastAsia="Times New Roman" w:hAnsi="Calibri" w:cs="Times New Roman"/>
      <w:lang w:val="en-GB" w:eastAsia="en-AU"/>
    </w:rPr>
  </w:style>
  <w:style w:type="table" w:customStyle="1" w:styleId="GridTable5Dark-Accent31">
    <w:name w:val="Grid Table 5 Dark - Accent 31"/>
    <w:basedOn w:val="TableNormal"/>
    <w:uiPriority w:val="50"/>
    <w:rsid w:val="000D1A06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ListTable21">
    <w:name w:val="List Table 21"/>
    <w:basedOn w:val="TableNormal"/>
    <w:uiPriority w:val="47"/>
    <w:rsid w:val="000D1A06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SubtleEmphasis">
    <w:name w:val="Subtle Emphasis"/>
    <w:aliases w:val="Table Text"/>
    <w:uiPriority w:val="19"/>
    <w:qFormat/>
    <w:rsid w:val="000D1A06"/>
    <w:rPr>
      <w:rFonts w:eastAsiaTheme="minorHAnsi"/>
      <w:b/>
      <w:color w:val="000000" w:themeColor="text1" w:themeShade="BF"/>
    </w:rPr>
  </w:style>
  <w:style w:type="paragraph" w:styleId="NormalWeb">
    <w:name w:val="Normal (Web)"/>
    <w:basedOn w:val="Normal"/>
    <w:uiPriority w:val="99"/>
    <w:unhideWhenUsed/>
    <w:rsid w:val="000D1A06"/>
    <w:pPr>
      <w:spacing w:before="100" w:beforeAutospacing="1" w:after="360" w:line="240" w:lineRule="auto"/>
    </w:pPr>
    <w:rPr>
      <w:rFonts w:ascii="Times New Roman" w:hAnsi="Times New Roman"/>
      <w:sz w:val="24"/>
      <w:lang w:val="en-GB" w:eastAsia="en-GB"/>
    </w:rPr>
  </w:style>
  <w:style w:type="character" w:customStyle="1" w:styleId="MainSub-Title">
    <w:name w:val="Main Sub-Title"/>
    <w:uiPriority w:val="33"/>
    <w:qFormat/>
    <w:rsid w:val="000D1A06"/>
    <w:rPr>
      <w:b/>
      <w:bCs/>
      <w:smallCaps/>
      <w:spacing w:val="5"/>
      <w:sz w:val="32"/>
    </w:rPr>
  </w:style>
  <w:style w:type="paragraph" w:customStyle="1" w:styleId="Heading1nonumber">
    <w:name w:val="Heading 1 (no number)"/>
    <w:basedOn w:val="Heading1"/>
    <w:autoRedefine/>
    <w:qFormat/>
    <w:rsid w:val="000D1A06"/>
    <w:pPr>
      <w:keepNext w:val="0"/>
      <w:pBdr>
        <w:bottom w:val="single" w:sz="4" w:space="1" w:color="auto"/>
      </w:pBdr>
      <w:spacing w:before="0" w:after="0"/>
      <w:contextualSpacing/>
    </w:pPr>
    <w:rPr>
      <w:rFonts w:ascii="Calibri" w:hAnsi="Calibri" w:cs="Calibri"/>
      <w:b w:val="0"/>
      <w:bCs w:val="0"/>
      <w:color w:val="2E74B5" w:themeColor="accent1" w:themeShade="BF"/>
      <w:kern w:val="0"/>
      <w:szCs w:val="24"/>
      <w:lang w:val="en-GB" w:eastAsia="en-AU"/>
    </w:rPr>
  </w:style>
  <w:style w:type="paragraph" w:customStyle="1" w:styleId="TitlepageSubHead">
    <w:name w:val="Title page SubHead"/>
    <w:basedOn w:val="MediumGrid1-Accent21"/>
    <w:qFormat/>
    <w:rsid w:val="000D1A06"/>
    <w:pPr>
      <w:spacing w:before="100" w:line="480" w:lineRule="auto"/>
      <w:ind w:left="0"/>
      <w:jc w:val="center"/>
    </w:pPr>
    <w:rPr>
      <w:b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0D1A06"/>
    <w:rPr>
      <w:b/>
      <w:bCs/>
      <w:smallCaps/>
      <w:spacing w:val="5"/>
    </w:rPr>
  </w:style>
  <w:style w:type="paragraph" w:customStyle="1" w:styleId="subsectiontitle">
    <w:name w:val="sub section title"/>
    <w:basedOn w:val="Heading1nonumber"/>
    <w:next w:val="Normal"/>
    <w:qFormat/>
    <w:rsid w:val="000D1A06"/>
    <w:rPr>
      <w:i/>
    </w:rPr>
  </w:style>
  <w:style w:type="table" w:styleId="LightList-Accent2">
    <w:name w:val="Light List Accent 2"/>
    <w:basedOn w:val="TableNormal"/>
    <w:uiPriority w:val="61"/>
    <w:rsid w:val="000D1A06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">
    <w:name w:val="Light List"/>
    <w:basedOn w:val="TableNormal"/>
    <w:uiPriority w:val="61"/>
    <w:rsid w:val="000D1A06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Table2-Accent21">
    <w:name w:val="List Table 2 - Accent 21"/>
    <w:basedOn w:val="TableNormal"/>
    <w:uiPriority w:val="47"/>
    <w:rsid w:val="000D1A06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Tables">
    <w:name w:val="Tables"/>
    <w:basedOn w:val="Heading3"/>
    <w:qFormat/>
    <w:rsid w:val="000D1A06"/>
    <w:pPr>
      <w:keepNext w:val="0"/>
      <w:tabs>
        <w:tab w:val="left" w:pos="567"/>
      </w:tabs>
      <w:spacing w:before="0" w:after="0" w:line="240" w:lineRule="auto"/>
      <w:jc w:val="both"/>
    </w:pPr>
    <w:rPr>
      <w:rFonts w:asciiTheme="minorHAnsi" w:eastAsiaTheme="majorEastAsia" w:hAnsiTheme="minorHAnsi" w:cstheme="majorBidi"/>
      <w:i/>
      <w:smallCaps/>
      <w:color w:val="17365D"/>
      <w:szCs w:val="24"/>
      <w:lang w:val="en-GB"/>
    </w:rPr>
  </w:style>
  <w:style w:type="paragraph" w:customStyle="1" w:styleId="Body">
    <w:name w:val="Body"/>
    <w:link w:val="BodyChar"/>
    <w:rsid w:val="000D1A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AU"/>
    </w:rPr>
  </w:style>
  <w:style w:type="character" w:customStyle="1" w:styleId="BodyChar">
    <w:name w:val="Body Char"/>
    <w:basedOn w:val="DefaultParagraphFont"/>
    <w:link w:val="Body"/>
    <w:rsid w:val="000D1A06"/>
    <w:rPr>
      <w:rFonts w:ascii="Calibri" w:eastAsia="Calibri" w:hAnsi="Calibri" w:cs="Calibri"/>
      <w:color w:val="000000"/>
      <w:u w:color="000000"/>
      <w:bdr w:val="nil"/>
      <w:lang w:eastAsia="en-AU"/>
    </w:rPr>
  </w:style>
  <w:style w:type="table" w:styleId="LightShading">
    <w:name w:val="Light Shading"/>
    <w:basedOn w:val="TableNormal"/>
    <w:uiPriority w:val="60"/>
    <w:rsid w:val="000D1A0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">
    <w:name w:val="Body Text"/>
    <w:basedOn w:val="Normal"/>
    <w:link w:val="BodyTextChar"/>
    <w:uiPriority w:val="1"/>
    <w:qFormat/>
    <w:rsid w:val="000D1A06"/>
    <w:pPr>
      <w:autoSpaceDE w:val="0"/>
      <w:autoSpaceDN w:val="0"/>
      <w:adjustRightInd w:val="0"/>
      <w:spacing w:line="240" w:lineRule="auto"/>
      <w:ind w:left="40"/>
    </w:pPr>
    <w:rPr>
      <w:rFonts w:ascii="Calibri" w:eastAsiaTheme="minorHAnsi" w:hAnsi="Calibri" w:cs="Calibri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0D1A06"/>
    <w:rPr>
      <w:rFonts w:ascii="Calibri" w:hAnsi="Calibri" w:cs="Calibri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0D1A06"/>
  </w:style>
  <w:style w:type="paragraph" w:customStyle="1" w:styleId="Heading2b">
    <w:name w:val="Heading 2b"/>
    <w:basedOn w:val="Heading2"/>
    <w:link w:val="Heading2bChar"/>
    <w:qFormat/>
    <w:rsid w:val="000D1A06"/>
    <w:pPr>
      <w:keepLines/>
      <w:spacing w:before="480" w:after="0"/>
      <w:jc w:val="both"/>
    </w:pPr>
    <w:rPr>
      <w:rFonts w:asciiTheme="majorHAnsi" w:eastAsiaTheme="majorEastAsia" w:hAnsiTheme="majorHAnsi" w:cstheme="majorBidi"/>
      <w:b w:val="0"/>
      <w:bCs w:val="0"/>
      <w:i w:val="0"/>
      <w:iCs w:val="0"/>
      <w:color w:val="2E74B5" w:themeColor="accent1" w:themeShade="BF"/>
      <w:sz w:val="26"/>
      <w:szCs w:val="26"/>
      <w:lang w:val="en-GB"/>
    </w:rPr>
  </w:style>
  <w:style w:type="character" w:customStyle="1" w:styleId="Heading2bChar">
    <w:name w:val="Heading 2b Char"/>
    <w:basedOn w:val="Heading2Char"/>
    <w:link w:val="Heading2b"/>
    <w:rsid w:val="000D1A06"/>
    <w:rPr>
      <w:rFonts w:asciiTheme="majorHAnsi" w:eastAsiaTheme="majorEastAsia" w:hAnsiTheme="majorHAnsi" w:cstheme="majorBidi"/>
      <w:b w:val="0"/>
      <w:bCs w:val="0"/>
      <w:i w:val="0"/>
      <w:iCs w:val="0"/>
      <w:color w:val="2E74B5" w:themeColor="accent1" w:themeShade="BF"/>
      <w:sz w:val="26"/>
      <w:szCs w:val="26"/>
      <w:lang w:val="en-GB"/>
    </w:rPr>
  </w:style>
  <w:style w:type="paragraph" w:customStyle="1" w:styleId="SubHeading">
    <w:name w:val="Sub Heading"/>
    <w:basedOn w:val="Normal"/>
    <w:link w:val="SubHeadingChar"/>
    <w:qFormat/>
    <w:rsid w:val="000D1A06"/>
    <w:pPr>
      <w:spacing w:line="360" w:lineRule="auto"/>
    </w:pPr>
    <w:rPr>
      <w:rFonts w:ascii="Cambria" w:eastAsia="MS Gothic" w:hAnsi="Cambria"/>
      <w:color w:val="365F91"/>
      <w:sz w:val="26"/>
      <w:szCs w:val="26"/>
      <w:lang w:val="en-GB"/>
    </w:rPr>
  </w:style>
  <w:style w:type="character" w:customStyle="1" w:styleId="SubHeadingChar">
    <w:name w:val="Sub Heading Char"/>
    <w:basedOn w:val="DefaultParagraphFont"/>
    <w:link w:val="SubHeading"/>
    <w:rsid w:val="000D1A06"/>
    <w:rPr>
      <w:rFonts w:ascii="Cambria" w:eastAsia="MS Gothic" w:hAnsi="Cambria" w:cs="Times New Roman"/>
      <w:color w:val="365F91"/>
      <w:sz w:val="26"/>
      <w:szCs w:val="26"/>
      <w:lang w:val="en-GB"/>
    </w:rPr>
  </w:style>
  <w:style w:type="paragraph" w:customStyle="1" w:styleId="font5">
    <w:name w:val="font5"/>
    <w:basedOn w:val="Normal"/>
    <w:rsid w:val="000D1A06"/>
    <w:pPr>
      <w:spacing w:before="100" w:beforeAutospacing="1" w:after="100" w:afterAutospacing="1" w:line="240" w:lineRule="auto"/>
    </w:pPr>
    <w:rPr>
      <w:rFonts w:ascii="Calibri" w:hAnsi="Calibri"/>
      <w:color w:val="000000"/>
      <w:sz w:val="22"/>
      <w:szCs w:val="22"/>
      <w:lang w:val="en-GB" w:eastAsia="en-GB"/>
    </w:rPr>
  </w:style>
  <w:style w:type="paragraph" w:customStyle="1" w:styleId="xl63">
    <w:name w:val="xl63"/>
    <w:basedOn w:val="Normal"/>
    <w:rsid w:val="000D1A06"/>
    <w:pPr>
      <w:shd w:val="clear" w:color="000000" w:fill="FDE9D9"/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paragraph" w:customStyle="1" w:styleId="xl64">
    <w:name w:val="xl64"/>
    <w:basedOn w:val="Normal"/>
    <w:rsid w:val="000D1A06"/>
    <w:pPr>
      <w:shd w:val="clear" w:color="000000" w:fill="EBF1DE"/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paragraph" w:customStyle="1" w:styleId="xl65">
    <w:name w:val="xl65"/>
    <w:basedOn w:val="Normal"/>
    <w:rsid w:val="000D1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lang w:val="en-GB" w:eastAsia="en-GB"/>
    </w:rPr>
  </w:style>
  <w:style w:type="paragraph" w:customStyle="1" w:styleId="xl66">
    <w:name w:val="xl66"/>
    <w:basedOn w:val="Normal"/>
    <w:rsid w:val="000D1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67">
    <w:name w:val="xl67"/>
    <w:basedOn w:val="Normal"/>
    <w:rsid w:val="000D1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68">
    <w:name w:val="xl68"/>
    <w:basedOn w:val="Normal"/>
    <w:rsid w:val="000D1A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69">
    <w:name w:val="xl69"/>
    <w:basedOn w:val="Normal"/>
    <w:rsid w:val="000D1A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70">
    <w:name w:val="xl70"/>
    <w:basedOn w:val="Normal"/>
    <w:rsid w:val="000D1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lang w:val="en-GB" w:eastAsia="en-GB"/>
    </w:rPr>
  </w:style>
  <w:style w:type="paragraph" w:customStyle="1" w:styleId="xl71">
    <w:name w:val="xl71"/>
    <w:basedOn w:val="Normal"/>
    <w:rsid w:val="000D1A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lang w:val="en-GB" w:eastAsia="en-GB"/>
    </w:rPr>
  </w:style>
  <w:style w:type="paragraph" w:customStyle="1" w:styleId="xl72">
    <w:name w:val="xl72"/>
    <w:basedOn w:val="Normal"/>
    <w:rsid w:val="000D1A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lang w:val="en-GB" w:eastAsia="en-GB"/>
    </w:rPr>
  </w:style>
  <w:style w:type="paragraph" w:customStyle="1" w:styleId="xl73">
    <w:name w:val="xl73"/>
    <w:basedOn w:val="Normal"/>
    <w:rsid w:val="000D1A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lang w:val="en-GB" w:eastAsia="en-GB"/>
    </w:rPr>
  </w:style>
  <w:style w:type="paragraph" w:customStyle="1" w:styleId="xl74">
    <w:name w:val="xl74"/>
    <w:basedOn w:val="Normal"/>
    <w:rsid w:val="000D1A06"/>
    <w:pP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75">
    <w:name w:val="xl75"/>
    <w:basedOn w:val="Normal"/>
    <w:rsid w:val="000D1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76">
    <w:name w:val="xl76"/>
    <w:basedOn w:val="Normal"/>
    <w:rsid w:val="000D1A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lang w:val="en-GB" w:eastAsia="en-GB"/>
    </w:rPr>
  </w:style>
  <w:style w:type="paragraph" w:customStyle="1" w:styleId="xl77">
    <w:name w:val="xl77"/>
    <w:basedOn w:val="Normal"/>
    <w:rsid w:val="000D1A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lang w:val="en-GB" w:eastAsia="en-GB"/>
    </w:rPr>
  </w:style>
  <w:style w:type="paragraph" w:customStyle="1" w:styleId="xl78">
    <w:name w:val="xl78"/>
    <w:basedOn w:val="Normal"/>
    <w:rsid w:val="000D1A06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lang w:val="en-GB" w:eastAsia="en-GB"/>
    </w:rPr>
  </w:style>
  <w:style w:type="paragraph" w:customStyle="1" w:styleId="xl79">
    <w:name w:val="xl79"/>
    <w:basedOn w:val="Normal"/>
    <w:rsid w:val="000D1A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80">
    <w:name w:val="xl80"/>
    <w:basedOn w:val="Normal"/>
    <w:rsid w:val="000D1A06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lang w:val="en-GB" w:eastAsia="en-GB"/>
    </w:rPr>
  </w:style>
  <w:style w:type="paragraph" w:customStyle="1" w:styleId="xl81">
    <w:name w:val="xl81"/>
    <w:basedOn w:val="Normal"/>
    <w:rsid w:val="000D1A06"/>
    <w:pP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customStyle="1" w:styleId="xl82">
    <w:name w:val="xl82"/>
    <w:basedOn w:val="Normal"/>
    <w:rsid w:val="000D1A06"/>
    <w:pP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customStyle="1" w:styleId="xl83">
    <w:name w:val="xl83"/>
    <w:basedOn w:val="Normal"/>
    <w:rsid w:val="000D1A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lang w:val="en-GB" w:eastAsia="en-GB"/>
    </w:rPr>
  </w:style>
  <w:style w:type="paragraph" w:customStyle="1" w:styleId="xl84">
    <w:name w:val="xl84"/>
    <w:basedOn w:val="Normal"/>
    <w:rsid w:val="000D1A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85">
    <w:name w:val="xl85"/>
    <w:basedOn w:val="Normal"/>
    <w:rsid w:val="000D1A06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86">
    <w:name w:val="xl86"/>
    <w:basedOn w:val="Normal"/>
    <w:rsid w:val="000D1A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87">
    <w:name w:val="xl87"/>
    <w:basedOn w:val="Normal"/>
    <w:rsid w:val="000D1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88">
    <w:name w:val="xl88"/>
    <w:basedOn w:val="Normal"/>
    <w:rsid w:val="000D1A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lang w:val="en-GB" w:eastAsia="en-GB"/>
    </w:rPr>
  </w:style>
  <w:style w:type="paragraph" w:customStyle="1" w:styleId="xl89">
    <w:name w:val="xl89"/>
    <w:basedOn w:val="Normal"/>
    <w:rsid w:val="000D1A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paragraph" w:customStyle="1" w:styleId="xl90">
    <w:name w:val="xl90"/>
    <w:basedOn w:val="Normal"/>
    <w:rsid w:val="000D1A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paragraph" w:customStyle="1" w:styleId="xl91">
    <w:name w:val="xl91"/>
    <w:basedOn w:val="Normal"/>
    <w:rsid w:val="000D1A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paragraph" w:customStyle="1" w:styleId="xl92">
    <w:name w:val="xl92"/>
    <w:basedOn w:val="Normal"/>
    <w:rsid w:val="000D1A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lang w:val="en-GB" w:eastAsia="en-GB"/>
    </w:rPr>
  </w:style>
  <w:style w:type="paragraph" w:customStyle="1" w:styleId="xl93">
    <w:name w:val="xl93"/>
    <w:basedOn w:val="Normal"/>
    <w:rsid w:val="000D1A0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lang w:val="en-GB" w:eastAsia="en-GB"/>
    </w:rPr>
  </w:style>
  <w:style w:type="paragraph" w:customStyle="1" w:styleId="xl94">
    <w:name w:val="xl94"/>
    <w:basedOn w:val="Normal"/>
    <w:rsid w:val="000D1A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lang w:val="en-GB" w:eastAsia="en-GB"/>
    </w:rPr>
  </w:style>
  <w:style w:type="paragraph" w:customStyle="1" w:styleId="xl95">
    <w:name w:val="xl95"/>
    <w:basedOn w:val="Normal"/>
    <w:rsid w:val="000D1A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lang w:val="en-GB" w:eastAsia="en-GB"/>
    </w:rPr>
  </w:style>
  <w:style w:type="paragraph" w:customStyle="1" w:styleId="xl96">
    <w:name w:val="xl96"/>
    <w:basedOn w:val="Normal"/>
    <w:rsid w:val="000D1A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lang w:val="en-GB" w:eastAsia="en-GB"/>
    </w:rPr>
  </w:style>
  <w:style w:type="paragraph" w:customStyle="1" w:styleId="xl97">
    <w:name w:val="xl97"/>
    <w:basedOn w:val="Normal"/>
    <w:rsid w:val="000D1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paragraph" w:customStyle="1" w:styleId="xl98">
    <w:name w:val="xl98"/>
    <w:basedOn w:val="Normal"/>
    <w:rsid w:val="000D1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99">
    <w:name w:val="xl99"/>
    <w:basedOn w:val="Normal"/>
    <w:rsid w:val="000D1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lang w:val="en-GB" w:eastAsia="en-GB"/>
    </w:rPr>
  </w:style>
  <w:style w:type="paragraph" w:customStyle="1" w:styleId="xl100">
    <w:name w:val="xl100"/>
    <w:basedOn w:val="Normal"/>
    <w:rsid w:val="000D1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paragraph" w:customStyle="1" w:styleId="xl101">
    <w:name w:val="xl101"/>
    <w:basedOn w:val="Normal"/>
    <w:rsid w:val="000D1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102">
    <w:name w:val="xl102"/>
    <w:basedOn w:val="Normal"/>
    <w:rsid w:val="000D1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103">
    <w:name w:val="xl103"/>
    <w:basedOn w:val="Normal"/>
    <w:rsid w:val="000D1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104">
    <w:name w:val="xl104"/>
    <w:basedOn w:val="Normal"/>
    <w:rsid w:val="000D1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105">
    <w:name w:val="xl105"/>
    <w:basedOn w:val="Normal"/>
    <w:rsid w:val="000D1A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paragraph" w:customStyle="1" w:styleId="xl106">
    <w:name w:val="xl106"/>
    <w:basedOn w:val="Normal"/>
    <w:rsid w:val="000D1A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paragraph" w:customStyle="1" w:styleId="xl107">
    <w:name w:val="xl107"/>
    <w:basedOn w:val="Normal"/>
    <w:rsid w:val="000D1A06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108">
    <w:name w:val="xl108"/>
    <w:basedOn w:val="Normal"/>
    <w:rsid w:val="000D1A06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109">
    <w:name w:val="xl109"/>
    <w:basedOn w:val="Normal"/>
    <w:rsid w:val="000D1A06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110">
    <w:name w:val="xl110"/>
    <w:basedOn w:val="Normal"/>
    <w:rsid w:val="000D1A06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111">
    <w:name w:val="xl111"/>
    <w:basedOn w:val="Normal"/>
    <w:rsid w:val="000D1A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112">
    <w:name w:val="xl112"/>
    <w:basedOn w:val="Normal"/>
    <w:rsid w:val="000D1A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lang w:val="en-GB" w:eastAsia="en-GB"/>
    </w:rPr>
  </w:style>
  <w:style w:type="paragraph" w:customStyle="1" w:styleId="xl113">
    <w:name w:val="xl113"/>
    <w:basedOn w:val="Normal"/>
    <w:rsid w:val="000D1A06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114">
    <w:name w:val="xl114"/>
    <w:basedOn w:val="Normal"/>
    <w:rsid w:val="000D1A06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115">
    <w:name w:val="xl115"/>
    <w:basedOn w:val="Normal"/>
    <w:rsid w:val="000D1A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lang w:val="en-GB" w:eastAsia="en-GB"/>
    </w:rPr>
  </w:style>
  <w:style w:type="paragraph" w:customStyle="1" w:styleId="xl116">
    <w:name w:val="xl116"/>
    <w:basedOn w:val="Normal"/>
    <w:rsid w:val="000D1A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paragraph" w:customStyle="1" w:styleId="xl117">
    <w:name w:val="xl117"/>
    <w:basedOn w:val="Normal"/>
    <w:rsid w:val="000D1A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paragraph" w:customStyle="1" w:styleId="xl118">
    <w:name w:val="xl118"/>
    <w:basedOn w:val="Normal"/>
    <w:rsid w:val="000D1A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119">
    <w:name w:val="xl119"/>
    <w:basedOn w:val="Normal"/>
    <w:rsid w:val="000D1A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120">
    <w:name w:val="xl120"/>
    <w:basedOn w:val="Normal"/>
    <w:rsid w:val="000D1A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121">
    <w:name w:val="xl121"/>
    <w:basedOn w:val="Normal"/>
    <w:rsid w:val="000D1A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122">
    <w:name w:val="xl122"/>
    <w:basedOn w:val="Normal"/>
    <w:rsid w:val="000D1A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123">
    <w:name w:val="xl123"/>
    <w:basedOn w:val="Normal"/>
    <w:rsid w:val="000D1A0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lang w:val="en-GB" w:eastAsia="en-GB"/>
    </w:rPr>
  </w:style>
  <w:style w:type="paragraph" w:customStyle="1" w:styleId="xl124">
    <w:name w:val="xl124"/>
    <w:basedOn w:val="Normal"/>
    <w:rsid w:val="000D1A0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paragraph" w:customStyle="1" w:styleId="xl125">
    <w:name w:val="xl125"/>
    <w:basedOn w:val="Normal"/>
    <w:rsid w:val="000D1A06"/>
    <w:pPr>
      <w:pBdr>
        <w:top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126">
    <w:name w:val="xl126"/>
    <w:basedOn w:val="Normal"/>
    <w:rsid w:val="000D1A06"/>
    <w:pPr>
      <w:pBdr>
        <w:top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127">
    <w:name w:val="xl127"/>
    <w:basedOn w:val="Normal"/>
    <w:rsid w:val="000D1A06"/>
    <w:pPr>
      <w:pBdr>
        <w:top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128">
    <w:name w:val="xl128"/>
    <w:basedOn w:val="Normal"/>
    <w:rsid w:val="000D1A06"/>
    <w:pPr>
      <w:pBdr>
        <w:top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129">
    <w:name w:val="xl129"/>
    <w:basedOn w:val="Normal"/>
    <w:rsid w:val="000D1A06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hAnsi="Times New Roman"/>
      <w:sz w:val="24"/>
      <w:lang w:val="en-GB" w:eastAsia="en-GB"/>
    </w:rPr>
  </w:style>
  <w:style w:type="paragraph" w:customStyle="1" w:styleId="xl130">
    <w:name w:val="xl130"/>
    <w:basedOn w:val="Normal"/>
    <w:rsid w:val="000D1A0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paragraph" w:customStyle="1" w:styleId="xl131">
    <w:name w:val="xl131"/>
    <w:basedOn w:val="Normal"/>
    <w:rsid w:val="000D1A0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132">
    <w:name w:val="xl132"/>
    <w:basedOn w:val="Normal"/>
    <w:rsid w:val="000D1A0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lang w:val="en-GB" w:eastAsia="en-GB"/>
    </w:rPr>
  </w:style>
  <w:style w:type="paragraph" w:customStyle="1" w:styleId="xl133">
    <w:name w:val="xl133"/>
    <w:basedOn w:val="Normal"/>
    <w:rsid w:val="000D1A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lang w:val="en-GB" w:eastAsia="en-GB"/>
    </w:rPr>
  </w:style>
  <w:style w:type="paragraph" w:customStyle="1" w:styleId="xl134">
    <w:name w:val="xl134"/>
    <w:basedOn w:val="Normal"/>
    <w:rsid w:val="000D1A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lang w:val="en-GB" w:eastAsia="en-GB"/>
    </w:rPr>
  </w:style>
  <w:style w:type="paragraph" w:customStyle="1" w:styleId="xl135">
    <w:name w:val="xl135"/>
    <w:basedOn w:val="Normal"/>
    <w:rsid w:val="000D1A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0D1A06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0D1A06"/>
  </w:style>
  <w:style w:type="table" w:customStyle="1" w:styleId="TableGrid1">
    <w:name w:val="Table Grid1"/>
    <w:basedOn w:val="TableNormal"/>
    <w:next w:val="TableGrid"/>
    <w:uiPriority w:val="59"/>
    <w:rsid w:val="000D1A06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11">
    <w:name w:val="Medium List 11"/>
    <w:basedOn w:val="TableNormal"/>
    <w:next w:val="MediumList1"/>
    <w:uiPriority w:val="60"/>
    <w:rsid w:val="000D1A06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Grid21">
    <w:name w:val="Medium Grid 21"/>
    <w:basedOn w:val="TableNormal"/>
    <w:next w:val="MediumGrid2"/>
    <w:uiPriority w:val="63"/>
    <w:rsid w:val="000D1A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idTable5Dark-Accent311">
    <w:name w:val="Grid Table 5 Dark - Accent 311"/>
    <w:basedOn w:val="TableNormal"/>
    <w:uiPriority w:val="50"/>
    <w:rsid w:val="000D1A06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ListTable211">
    <w:name w:val="List Table 211"/>
    <w:basedOn w:val="TableNormal"/>
    <w:uiPriority w:val="47"/>
    <w:rsid w:val="000D1A06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0D1A06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rsid w:val="000D1A06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Table2-Accent211">
    <w:name w:val="List Table 2 - Accent 211"/>
    <w:basedOn w:val="TableNormal"/>
    <w:uiPriority w:val="47"/>
    <w:rsid w:val="000D1A06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ghtShading1">
    <w:name w:val="Light Shading1"/>
    <w:basedOn w:val="TableNormal"/>
    <w:next w:val="LightShading"/>
    <w:uiPriority w:val="60"/>
    <w:rsid w:val="000D1A0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0D1A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AU"/>
    </w:rPr>
  </w:style>
  <w:style w:type="paragraph" w:customStyle="1" w:styleId="FooterLastLineLetter">
    <w:name w:val="Footer: Last Line Letter"/>
    <w:basedOn w:val="Footer"/>
    <w:rsid w:val="000D1A06"/>
    <w:pPr>
      <w:tabs>
        <w:tab w:val="clear" w:pos="4320"/>
        <w:tab w:val="clear" w:pos="8640"/>
        <w:tab w:val="center" w:pos="5329"/>
      </w:tabs>
      <w:spacing w:after="40" w:line="240" w:lineRule="auto"/>
    </w:pPr>
    <w:rPr>
      <w:rFonts w:ascii="Calibri" w:eastAsiaTheme="minorHAnsi" w:hAnsi="Calibri" w:cs="Calibri"/>
      <w:b/>
      <w:color w:val="FFFFFF"/>
      <w:sz w:val="16"/>
      <w:szCs w:val="22"/>
      <w:u w:color="000000"/>
      <w:lang w:val="en-AU"/>
    </w:rPr>
  </w:style>
  <w:style w:type="paragraph" w:customStyle="1" w:styleId="FooterFirstLineLetter">
    <w:name w:val="Footer: First Line Letter"/>
    <w:basedOn w:val="Normal"/>
    <w:rsid w:val="000D1A06"/>
    <w:pPr>
      <w:tabs>
        <w:tab w:val="center" w:pos="5329"/>
      </w:tabs>
      <w:spacing w:before="860" w:line="240" w:lineRule="auto"/>
    </w:pPr>
    <w:rPr>
      <w:rFonts w:ascii="Calibri" w:eastAsiaTheme="minorHAnsi" w:hAnsi="Calibri" w:cs="Calibri"/>
      <w:b/>
      <w:color w:val="FFFFFF"/>
      <w:sz w:val="16"/>
      <w:szCs w:val="22"/>
      <w:u w:color="000000"/>
      <w:lang w:val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1A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unhideWhenUsed/>
    <w:rsid w:val="000D1A06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1A06"/>
    <w:rPr>
      <w:color w:val="605E5C"/>
      <w:shd w:val="clear" w:color="auto" w:fill="E1DFDD"/>
    </w:rPr>
  </w:style>
  <w:style w:type="paragraph" w:customStyle="1" w:styleId="Tablenospacing">
    <w:name w:val="Table no spacing"/>
    <w:basedOn w:val="Normal"/>
    <w:link w:val="TablenospacingChar"/>
    <w:qFormat/>
    <w:rsid w:val="000D1A06"/>
    <w:pPr>
      <w:widowControl w:val="0"/>
      <w:autoSpaceDE w:val="0"/>
      <w:autoSpaceDN w:val="0"/>
      <w:adjustRightInd w:val="0"/>
      <w:spacing w:line="240" w:lineRule="auto"/>
    </w:pPr>
    <w:rPr>
      <w:rFonts w:ascii="Calibri" w:hAnsi="Calibri"/>
      <w:color w:val="000000"/>
      <w:szCs w:val="18"/>
    </w:rPr>
  </w:style>
  <w:style w:type="character" w:customStyle="1" w:styleId="TablenospacingChar">
    <w:name w:val="Table no spacing Char"/>
    <w:basedOn w:val="DefaultParagraphFont"/>
    <w:link w:val="Tablenospacing"/>
    <w:rsid w:val="000D1A06"/>
    <w:rPr>
      <w:rFonts w:ascii="Calibri" w:eastAsia="Times New Roman" w:hAnsi="Calibri" w:cs="Times New Roman"/>
      <w:color w:val="000000"/>
      <w:sz w:val="20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Morrissey</dc:creator>
  <cp:keywords/>
  <dc:description/>
  <cp:lastModifiedBy>Bridget Morrissey</cp:lastModifiedBy>
  <cp:revision>1</cp:revision>
  <dcterms:created xsi:type="dcterms:W3CDTF">2022-02-08T22:46:00Z</dcterms:created>
  <dcterms:modified xsi:type="dcterms:W3CDTF">2022-02-08T22:58:00Z</dcterms:modified>
</cp:coreProperties>
</file>