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8FFD" w14:textId="0360498C" w:rsidR="00E8769A" w:rsidRPr="00B677C4" w:rsidRDefault="00CB5F11" w:rsidP="0031411F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B677C4">
        <w:rPr>
          <w:color w:val="000000"/>
        </w:rPr>
        <w:drawing>
          <wp:inline distT="0" distB="0" distL="0" distR="0" wp14:anchorId="614AA0F1" wp14:editId="199E747C">
            <wp:extent cx="5210175" cy="3447611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31"/>
                    <a:stretch/>
                  </pic:blipFill>
                  <pic:spPr bwMode="auto">
                    <a:xfrm>
                      <a:off x="0" y="0"/>
                      <a:ext cx="5217219" cy="345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18439" w14:textId="6052890D" w:rsidR="0031411F" w:rsidRPr="00B677C4" w:rsidRDefault="0031411F" w:rsidP="0031411F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B677C4">
        <w:rPr>
          <w:rFonts w:ascii="Times New Roman" w:hAnsi="Times New Roman" w:cs="Times New Roman" w:hint="eastAsia"/>
          <w:b/>
          <w:bCs/>
          <w:color w:val="000000"/>
        </w:rPr>
        <w:t>F</w:t>
      </w:r>
      <w:r w:rsidRPr="00B677C4">
        <w:rPr>
          <w:rFonts w:ascii="Times New Roman" w:hAnsi="Times New Roman" w:cs="Times New Roman"/>
          <w:b/>
          <w:bCs/>
          <w:color w:val="000000"/>
        </w:rPr>
        <w:t>igure S1 Symptoms of OHSS mice with unilateral ovariectomy.</w:t>
      </w:r>
    </w:p>
    <w:p w14:paraId="33FA6955" w14:textId="77777777" w:rsidR="0031411F" w:rsidRPr="00B677C4" w:rsidRDefault="0031411F" w:rsidP="0031411F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 w:hint="eastAsia"/>
          <w:color w:val="000000"/>
        </w:rPr>
        <w:t xml:space="preserve">Representative images of </w:t>
      </w:r>
      <w:r w:rsidRPr="00B677C4">
        <w:rPr>
          <w:rFonts w:ascii="Times New Roman" w:hAnsi="Times New Roman" w:cs="Times New Roman"/>
          <w:color w:val="000000"/>
        </w:rPr>
        <w:t>model mice underwent unilateral ovariectomy in the OHSS+Ligation &amp; Resection group. In the COH+Sham operation and OHSS+Sham operation group, only abdomen opening and closing surgery was performed. Scale bars, 5 mm.</w:t>
      </w:r>
    </w:p>
    <w:p w14:paraId="28A7A7A4" w14:textId="77777777" w:rsidR="0031411F" w:rsidRPr="00B677C4" w:rsidRDefault="0031411F" w:rsidP="0031411F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/>
          <w:color w:val="000000"/>
        </w:rPr>
        <w:t>Representative images of the mice ovaries in the COH+Sham operation, OHSS+Sham operation and OHSS+Ligation &amp; Resection group. Scale bars, 2 mm.</w:t>
      </w:r>
    </w:p>
    <w:p w14:paraId="42D6F62D" w14:textId="77777777" w:rsidR="0031411F" w:rsidRPr="00B677C4" w:rsidRDefault="0031411F" w:rsidP="0031411F">
      <w:pPr>
        <w:numPr>
          <w:ilvl w:val="0"/>
          <w:numId w:val="1"/>
        </w:numPr>
        <w:tabs>
          <w:tab w:val="clear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 w:hint="eastAsia"/>
          <w:color w:val="000000"/>
        </w:rPr>
        <w:t xml:space="preserve">Quantification of the mice </w:t>
      </w:r>
      <w:r w:rsidRPr="00B677C4">
        <w:rPr>
          <w:rFonts w:ascii="Times New Roman" w:hAnsi="Times New Roman" w:cs="Times New Roman"/>
          <w:color w:val="000000"/>
        </w:rPr>
        <w:t xml:space="preserve">body </w:t>
      </w:r>
      <w:r w:rsidRPr="00B677C4">
        <w:rPr>
          <w:rFonts w:ascii="Times New Roman" w:hAnsi="Times New Roman" w:cs="Times New Roman" w:hint="eastAsia"/>
          <w:color w:val="000000"/>
        </w:rPr>
        <w:t>weight (g/mouse, Y-axis) in the COH</w:t>
      </w:r>
      <w:r w:rsidRPr="00B677C4">
        <w:rPr>
          <w:rFonts w:ascii="Times New Roman" w:hAnsi="Times New Roman" w:cs="Times New Roman"/>
          <w:color w:val="000000"/>
        </w:rPr>
        <w:t>+Sham operation</w:t>
      </w:r>
      <w:r w:rsidRPr="00B677C4">
        <w:rPr>
          <w:rFonts w:ascii="Times New Roman" w:hAnsi="Times New Roman" w:cs="Times New Roman" w:hint="eastAsia"/>
          <w:color w:val="000000"/>
        </w:rPr>
        <w:t xml:space="preserve"> (N=</w:t>
      </w:r>
      <w:r w:rsidRPr="00B677C4">
        <w:rPr>
          <w:rFonts w:ascii="Times New Roman" w:hAnsi="Times New Roman" w:cs="Times New Roman"/>
          <w:color w:val="000000"/>
        </w:rPr>
        <w:t>17</w:t>
      </w:r>
      <w:r w:rsidRPr="00B677C4">
        <w:rPr>
          <w:rFonts w:ascii="Times New Roman" w:hAnsi="Times New Roman" w:cs="Times New Roman" w:hint="eastAsia"/>
          <w:color w:val="000000"/>
        </w:rPr>
        <w:t>), OHSS</w:t>
      </w:r>
      <w:r w:rsidRPr="00B677C4">
        <w:rPr>
          <w:rFonts w:ascii="Times New Roman" w:hAnsi="Times New Roman" w:cs="Times New Roman"/>
          <w:color w:val="000000"/>
        </w:rPr>
        <w:t>+Sham operation</w:t>
      </w:r>
      <w:r w:rsidRPr="00B677C4">
        <w:rPr>
          <w:rFonts w:ascii="Times New Roman" w:hAnsi="Times New Roman" w:cs="Times New Roman" w:hint="eastAsia"/>
          <w:color w:val="000000"/>
        </w:rPr>
        <w:t xml:space="preserve"> (N=</w:t>
      </w:r>
      <w:r w:rsidRPr="00B677C4">
        <w:rPr>
          <w:rFonts w:ascii="Times New Roman" w:hAnsi="Times New Roman" w:cs="Times New Roman"/>
          <w:color w:val="000000"/>
        </w:rPr>
        <w:t>17</w:t>
      </w:r>
      <w:r w:rsidRPr="00B677C4">
        <w:rPr>
          <w:rFonts w:ascii="Times New Roman" w:hAnsi="Times New Roman" w:cs="Times New Roman" w:hint="eastAsia"/>
          <w:color w:val="000000"/>
        </w:rPr>
        <w:t xml:space="preserve">) and </w:t>
      </w:r>
      <w:r w:rsidRPr="00B677C4">
        <w:rPr>
          <w:rFonts w:ascii="Times New Roman" w:hAnsi="Times New Roman" w:cs="Times New Roman"/>
          <w:color w:val="000000"/>
        </w:rPr>
        <w:t>OHSS+Ligation &amp; Resection</w:t>
      </w:r>
      <w:r w:rsidRPr="00B677C4">
        <w:rPr>
          <w:rFonts w:ascii="Times New Roman" w:hAnsi="Times New Roman" w:cs="Times New Roman" w:hint="eastAsia"/>
          <w:color w:val="000000"/>
        </w:rPr>
        <w:t xml:space="preserve"> (N=</w:t>
      </w:r>
      <w:r w:rsidRPr="00B677C4">
        <w:rPr>
          <w:rFonts w:ascii="Times New Roman" w:hAnsi="Times New Roman" w:cs="Times New Roman"/>
          <w:color w:val="000000"/>
        </w:rPr>
        <w:t>14</w:t>
      </w:r>
      <w:r w:rsidRPr="00B677C4">
        <w:rPr>
          <w:rFonts w:ascii="Times New Roman" w:hAnsi="Times New Roman" w:cs="Times New Roman" w:hint="eastAsia"/>
          <w:color w:val="000000"/>
        </w:rPr>
        <w:t xml:space="preserve">) group (X-axis). Each dot represents </w:t>
      </w:r>
      <w:r w:rsidRPr="00B677C4">
        <w:rPr>
          <w:rFonts w:ascii="Times New Roman" w:hAnsi="Times New Roman" w:cs="Times New Roman"/>
          <w:color w:val="000000"/>
        </w:rPr>
        <w:t xml:space="preserve">the body weight of </w:t>
      </w:r>
      <w:r w:rsidRPr="00B677C4">
        <w:rPr>
          <w:rFonts w:ascii="Times New Roman" w:hAnsi="Times New Roman" w:cs="Times New Roman" w:hint="eastAsia"/>
          <w:color w:val="000000"/>
        </w:rPr>
        <w:t>one mouse in the group</w:t>
      </w:r>
      <w:r w:rsidRPr="00B677C4">
        <w:rPr>
          <w:rFonts w:ascii="Times New Roman" w:hAnsi="Times New Roman" w:cs="Times New Roman"/>
          <w:color w:val="000000"/>
        </w:rPr>
        <w:t>.</w:t>
      </w:r>
      <w:r w:rsidRPr="00B677C4" w:rsidDel="001F17C7">
        <w:rPr>
          <w:rFonts w:ascii="Times New Roman" w:hAnsi="Times New Roman" w:cs="Times New Roman" w:hint="eastAsia"/>
          <w:color w:val="000000"/>
        </w:rPr>
        <w:t xml:space="preserve"> </w:t>
      </w:r>
    </w:p>
    <w:p w14:paraId="4BAEEDA5" w14:textId="77777777" w:rsidR="0031411F" w:rsidRPr="00B677C4" w:rsidRDefault="0031411F" w:rsidP="0031411F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/>
          <w:color w:val="000000"/>
        </w:rPr>
        <w:t xml:space="preserve">Quantification of the mice ovary weight (mg/ovary, Y-axis) in the COH+Sham operation (N=34), OHSS+Sham operation (N=34) and OHSS+Ligation &amp; Resection (N=14) groups (X-axis). Each dot represents the weight of one ovary in the group. </w:t>
      </w:r>
    </w:p>
    <w:p w14:paraId="10DFAFDB" w14:textId="77777777" w:rsidR="0031411F" w:rsidRPr="00B677C4" w:rsidRDefault="0031411F" w:rsidP="0031411F">
      <w:pPr>
        <w:spacing w:line="480" w:lineRule="auto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/>
          <w:color w:val="000000"/>
        </w:rPr>
        <w:t>Note:</w:t>
      </w:r>
      <w:r w:rsidRPr="00B677C4">
        <w:rPr>
          <w:rFonts w:ascii="Times New Roman" w:hAnsi="Times New Roman" w:cs="Times New Roman" w:hint="eastAsia"/>
          <w:color w:val="000000"/>
        </w:rPr>
        <w:t xml:space="preserve"> </w:t>
      </w:r>
      <w:r w:rsidRPr="00B677C4">
        <w:rPr>
          <w:rFonts w:ascii="Times New Roman" w:hAnsi="Times New Roman" w:cs="Times New Roman"/>
          <w:color w:val="000000"/>
        </w:rPr>
        <w:t>T</w:t>
      </w:r>
      <w:r w:rsidRPr="00B677C4">
        <w:rPr>
          <w:rFonts w:ascii="Times New Roman" w:hAnsi="Times New Roman" w:cs="Times New Roman" w:hint="eastAsia"/>
          <w:color w:val="000000"/>
        </w:rPr>
        <w:t>he bar and whiskers represent the mean and SD</w:t>
      </w:r>
      <w:r w:rsidRPr="00B677C4">
        <w:rPr>
          <w:rFonts w:ascii="Times New Roman" w:hAnsi="Times New Roman" w:cs="Times New Roman"/>
          <w:color w:val="000000"/>
        </w:rPr>
        <w:t xml:space="preserve">, One-way ANOVA demonstrated (no) </w:t>
      </w:r>
      <w:r w:rsidRPr="00B677C4">
        <w:rPr>
          <w:rFonts w:ascii="Times New Roman" w:hAnsi="Times New Roman" w:cs="Times New Roman"/>
          <w:color w:val="000000"/>
        </w:rPr>
        <w:lastRenderedPageBreak/>
        <w:t>significant differences among three groups, Dunnets and Bonferroni test were performed to compare significance between groups, *P &lt; 0.05, ****P &lt; 0.0001.</w:t>
      </w:r>
    </w:p>
    <w:p w14:paraId="706A2106" w14:textId="77777777" w:rsidR="0031411F" w:rsidRPr="00B677C4" w:rsidRDefault="0031411F" w:rsidP="0031411F">
      <w:pPr>
        <w:rPr>
          <w:color w:val="000000"/>
        </w:rPr>
      </w:pPr>
    </w:p>
    <w:p w14:paraId="1D0CFC6E" w14:textId="34923B92" w:rsidR="0031411F" w:rsidRPr="00B677C4" w:rsidRDefault="0031411F">
      <w:pPr>
        <w:widowControl/>
        <w:jc w:val="left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/>
          <w:color w:val="000000"/>
        </w:rPr>
        <w:br w:type="page"/>
      </w:r>
    </w:p>
    <w:p w14:paraId="61AE10A5" w14:textId="77777777" w:rsidR="00325242" w:rsidRPr="00B677C4" w:rsidRDefault="00325242" w:rsidP="00325242">
      <w:pPr>
        <w:rPr>
          <w:rFonts w:ascii="Times New Roman" w:hAnsi="Times New Roman" w:cs="Times New Roman"/>
          <w:color w:val="000000"/>
        </w:rPr>
      </w:pPr>
    </w:p>
    <w:tbl>
      <w:tblPr>
        <w:tblStyle w:val="GridTable1Light"/>
        <w:tblW w:w="11408" w:type="dxa"/>
        <w:tblInd w:w="-1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2250"/>
        <w:gridCol w:w="2354"/>
        <w:gridCol w:w="2387"/>
        <w:gridCol w:w="1033"/>
      </w:tblGrid>
      <w:tr w:rsidR="003C4F16" w:rsidRPr="00B677C4" w14:paraId="37873477" w14:textId="77777777" w:rsidTr="00EC7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8" w:type="dxa"/>
            <w:gridSpan w:val="5"/>
            <w:tcBorders>
              <w:bottom w:val="none" w:sz="0" w:space="0" w:color="auto"/>
            </w:tcBorders>
          </w:tcPr>
          <w:p w14:paraId="163CDA16" w14:textId="77777777" w:rsidR="003C4F16" w:rsidRPr="00B677C4" w:rsidRDefault="003C4F16" w:rsidP="00325242">
            <w:pPr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Table S1 Typical OHSS physiological symptoms and biochemical parameters of COH, OHSS and OHSS+Nin groups.</w:t>
            </w:r>
          </w:p>
        </w:tc>
      </w:tr>
      <w:tr w:rsidR="003C4F16" w:rsidRPr="00B677C4" w14:paraId="7ED14303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single" w:sz="12" w:space="0" w:color="auto"/>
              <w:bottom w:val="single" w:sz="8" w:space="0" w:color="auto"/>
            </w:tcBorders>
          </w:tcPr>
          <w:p w14:paraId="58F49517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Parameters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8" w:space="0" w:color="auto"/>
            </w:tcBorders>
          </w:tcPr>
          <w:p w14:paraId="3A0887B8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77C4">
              <w:rPr>
                <w:rFonts w:ascii="Times New Roman" w:hAnsi="Times New Roman" w:cs="Times New Roman"/>
                <w:b/>
                <w:bCs/>
                <w:color w:val="000000"/>
              </w:rPr>
              <w:t>COH group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8" w:space="0" w:color="auto"/>
            </w:tcBorders>
          </w:tcPr>
          <w:p w14:paraId="744B7B0D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77C4">
              <w:rPr>
                <w:rFonts w:ascii="Times New Roman" w:hAnsi="Times New Roman" w:cs="Times New Roman"/>
                <w:b/>
                <w:bCs/>
                <w:color w:val="000000"/>
              </w:rPr>
              <w:t>OHSS group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8" w:space="0" w:color="auto"/>
            </w:tcBorders>
          </w:tcPr>
          <w:p w14:paraId="0EBCA06E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77C4">
              <w:rPr>
                <w:rFonts w:ascii="Times New Roman" w:hAnsi="Times New Roman" w:cs="Times New Roman"/>
                <w:b/>
                <w:bCs/>
                <w:color w:val="000000"/>
              </w:rPr>
              <w:t>OHSS+Nin Group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8" w:space="0" w:color="auto"/>
            </w:tcBorders>
          </w:tcPr>
          <w:p w14:paraId="7563556E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77C4">
              <w:rPr>
                <w:rFonts w:ascii="Times New Roman" w:hAnsi="Times New Roman" w:cs="Times New Roman"/>
                <w:b/>
                <w:bCs/>
                <w:color w:val="000000"/>
              </w:rPr>
              <w:t>Remarks</w:t>
            </w:r>
          </w:p>
        </w:tc>
      </w:tr>
      <w:tr w:rsidR="003C4F16" w:rsidRPr="00B677C4" w14:paraId="31798ACB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single" w:sz="8" w:space="0" w:color="auto"/>
            </w:tcBorders>
          </w:tcPr>
          <w:p w14:paraId="3D04B337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Weight change (g)</w:t>
            </w:r>
          </w:p>
        </w:tc>
        <w:tc>
          <w:tcPr>
            <w:tcW w:w="2250" w:type="dxa"/>
            <w:tcBorders>
              <w:top w:val="single" w:sz="8" w:space="0" w:color="auto"/>
            </w:tcBorders>
          </w:tcPr>
          <w:p w14:paraId="785C18D2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0.74 ± 0.59, n=32</w:t>
            </w:r>
            <w:r w:rsidR="007D5FA4" w:rsidRPr="00B677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40343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2354" w:type="dxa"/>
            <w:tcBorders>
              <w:top w:val="single" w:sz="8" w:space="0" w:color="auto"/>
            </w:tcBorders>
          </w:tcPr>
          <w:p w14:paraId="00313A50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1.45 ± 0.83, n=45</w:t>
            </w:r>
            <w:r w:rsidR="00940343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="00940343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2387" w:type="dxa"/>
            <w:tcBorders>
              <w:top w:val="single" w:sz="8" w:space="0" w:color="auto"/>
            </w:tcBorders>
          </w:tcPr>
          <w:p w14:paraId="7B96B2A6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0.90 ± 0.62, n=44</w:t>
            </w:r>
            <w:r w:rsidR="00940343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  <w:tcBorders>
              <w:top w:val="single" w:sz="8" w:space="0" w:color="auto"/>
            </w:tcBorders>
          </w:tcPr>
          <w:p w14:paraId="5F509539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2A</w:t>
            </w:r>
          </w:p>
        </w:tc>
      </w:tr>
      <w:tr w:rsidR="003C4F16" w:rsidRPr="00B677C4" w14:paraId="33283183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1ECE547B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Ovarian weight (mg)</w:t>
            </w:r>
          </w:p>
        </w:tc>
        <w:tc>
          <w:tcPr>
            <w:tcW w:w="2250" w:type="dxa"/>
          </w:tcPr>
          <w:p w14:paraId="6C8BB824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7.26 ± 2.14, n=64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47242587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13.57 ± 4.67, n=90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50C08DF9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10.35 ± 4.21, n=88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</w:tcPr>
          <w:p w14:paraId="061372CF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2C</w:t>
            </w:r>
          </w:p>
        </w:tc>
      </w:tr>
      <w:tr w:rsidR="003C4F16" w:rsidRPr="00B677C4" w14:paraId="58DB7998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28003EEA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Penetration level (%)</w:t>
            </w:r>
          </w:p>
        </w:tc>
        <w:tc>
          <w:tcPr>
            <w:tcW w:w="2250" w:type="dxa"/>
          </w:tcPr>
          <w:p w14:paraId="2C7A660F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100.00 ± 46.30, n=26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6EAA1920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295.90 ± 189.20, n=28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0E92CC00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186.90 ± 106.70, n=31</w:t>
            </w:r>
            <w:r w:rsidR="007D5FA4" w:rsidRPr="00B677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033" w:type="dxa"/>
          </w:tcPr>
          <w:p w14:paraId="30A8DAB7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2D</w:t>
            </w:r>
          </w:p>
        </w:tc>
      </w:tr>
      <w:tr w:rsidR="003C4F16" w:rsidRPr="00B677C4" w14:paraId="3897CB49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76D49142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Corpora lutea number</w:t>
            </w:r>
          </w:p>
        </w:tc>
        <w:tc>
          <w:tcPr>
            <w:tcW w:w="2250" w:type="dxa"/>
          </w:tcPr>
          <w:p w14:paraId="53D59766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8.13 ± 3.42, n=15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441DF8CC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13.80 ± 4.87, n=15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87" w:type="dxa"/>
          </w:tcPr>
          <w:p w14:paraId="4CDE94A8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10.60 ± 2.61, n=15</w:t>
            </w:r>
          </w:p>
        </w:tc>
        <w:tc>
          <w:tcPr>
            <w:tcW w:w="1033" w:type="dxa"/>
          </w:tcPr>
          <w:p w14:paraId="11F9D61D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3B</w:t>
            </w:r>
          </w:p>
        </w:tc>
      </w:tr>
      <w:tr w:rsidR="003C4F16" w:rsidRPr="00B677C4" w14:paraId="78FE5F0D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325E8490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Corpora lutea diameter (%) </w:t>
            </w:r>
          </w:p>
        </w:tc>
        <w:tc>
          <w:tcPr>
            <w:tcW w:w="2250" w:type="dxa"/>
          </w:tcPr>
          <w:p w14:paraId="6F10685E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100.00 ± 14.42, n=45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54" w:type="dxa"/>
          </w:tcPr>
          <w:p w14:paraId="6380D91B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94.64 ± 16.48, n=64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87" w:type="dxa"/>
          </w:tcPr>
          <w:p w14:paraId="6115BD7E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74.58 ± 12.49, n=44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</w:tcPr>
          <w:p w14:paraId="1A137F11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3C</w:t>
            </w:r>
          </w:p>
        </w:tc>
      </w:tr>
      <w:tr w:rsidR="003C4F16" w:rsidRPr="00B677C4" w14:paraId="7AF5E1BF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5191788C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CD31+Vessels/mm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vertAlign w:val="superscript"/>
              </w:rPr>
              <w:t>2</w:t>
            </w:r>
          </w:p>
        </w:tc>
        <w:tc>
          <w:tcPr>
            <w:tcW w:w="2250" w:type="dxa"/>
          </w:tcPr>
          <w:p w14:paraId="54CA7264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88.58 ± 20.80, n=20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c</w:t>
            </w:r>
          </w:p>
        </w:tc>
        <w:tc>
          <w:tcPr>
            <w:tcW w:w="2354" w:type="dxa"/>
          </w:tcPr>
          <w:p w14:paraId="759356DE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116.50 ± 31.86, n=23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30787C1C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27.88 ± 19.43, n=24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b, c</w:t>
            </w:r>
          </w:p>
        </w:tc>
        <w:tc>
          <w:tcPr>
            <w:tcW w:w="1033" w:type="dxa"/>
          </w:tcPr>
          <w:p w14:paraId="193E0296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4B</w:t>
            </w:r>
          </w:p>
        </w:tc>
      </w:tr>
      <w:tr w:rsidR="003C4F16" w:rsidRPr="00B677C4" w14:paraId="3D0EBA04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45E25180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2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Day1 (pg</w:t>
            </w:r>
            <w:r w:rsidR="00CE4C92"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/mL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)</w:t>
            </w:r>
          </w:p>
        </w:tc>
        <w:tc>
          <w:tcPr>
            <w:tcW w:w="2250" w:type="dxa"/>
          </w:tcPr>
          <w:p w14:paraId="165D71BF" w14:textId="77777777" w:rsidR="003C4F16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24.50 ± 7.87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n=6</w:t>
            </w:r>
          </w:p>
        </w:tc>
        <w:tc>
          <w:tcPr>
            <w:tcW w:w="2354" w:type="dxa"/>
          </w:tcPr>
          <w:p w14:paraId="19E1627D" w14:textId="77777777" w:rsidR="003C4F16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39.00 ± 8.02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n=12</w:t>
            </w:r>
          </w:p>
        </w:tc>
        <w:tc>
          <w:tcPr>
            <w:tcW w:w="2387" w:type="dxa"/>
          </w:tcPr>
          <w:p w14:paraId="768C0E6D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N. A</w:t>
            </w:r>
          </w:p>
        </w:tc>
        <w:tc>
          <w:tcPr>
            <w:tcW w:w="1033" w:type="dxa"/>
          </w:tcPr>
          <w:p w14:paraId="76127490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5A</w:t>
            </w:r>
          </w:p>
        </w:tc>
      </w:tr>
      <w:tr w:rsidR="003C4F16" w:rsidRPr="00B677C4" w14:paraId="131ADFA0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7902EF1C" w14:textId="77777777" w:rsidR="003C4F16" w:rsidRPr="00B677C4" w:rsidRDefault="003C4F16" w:rsidP="003C4F16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>2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in Serum on Day2 (pg</w:t>
            </w:r>
            <w:r w:rsidR="00CE4C92"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/mL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)</w:t>
            </w:r>
          </w:p>
        </w:tc>
        <w:tc>
          <w:tcPr>
            <w:tcW w:w="2250" w:type="dxa"/>
          </w:tcPr>
          <w:p w14:paraId="009C0634" w14:textId="77777777" w:rsidR="003C4F16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40.17 ± 9.87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n=6</w:t>
            </w:r>
          </w:p>
        </w:tc>
        <w:tc>
          <w:tcPr>
            <w:tcW w:w="2354" w:type="dxa"/>
          </w:tcPr>
          <w:p w14:paraId="7CA6A445" w14:textId="77777777" w:rsidR="003C4F16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55.75 ± 10.20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n=12</w:t>
            </w:r>
          </w:p>
        </w:tc>
        <w:tc>
          <w:tcPr>
            <w:tcW w:w="2387" w:type="dxa"/>
          </w:tcPr>
          <w:p w14:paraId="1FF8F1CA" w14:textId="77777777" w:rsidR="003C4F16" w:rsidRPr="00B677C4" w:rsidRDefault="003C4F16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N. A</w:t>
            </w:r>
          </w:p>
        </w:tc>
        <w:tc>
          <w:tcPr>
            <w:tcW w:w="1033" w:type="dxa"/>
          </w:tcPr>
          <w:p w14:paraId="2C60A807" w14:textId="77777777" w:rsidR="003C4F16" w:rsidRPr="00B677C4" w:rsidRDefault="007D5FA4" w:rsidP="003C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3C4F16" w:rsidRPr="00B677C4">
              <w:rPr>
                <w:rFonts w:ascii="Times New Roman" w:hAnsi="Times New Roman" w:cs="Times New Roman"/>
                <w:color w:val="000000"/>
              </w:rPr>
              <w:t xml:space="preserve"> 5A</w:t>
            </w:r>
          </w:p>
        </w:tc>
      </w:tr>
      <w:tr w:rsidR="00CE4C92" w:rsidRPr="00B677C4" w14:paraId="25161164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0901B0C1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>2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in Serum on Day3 (pg/mL)</w:t>
            </w:r>
          </w:p>
        </w:tc>
        <w:tc>
          <w:tcPr>
            <w:tcW w:w="2250" w:type="dxa"/>
          </w:tcPr>
          <w:p w14:paraId="20E6955C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13.33 ± 5.16, n=6</w:t>
            </w:r>
            <w:r w:rsidR="007D5FA4" w:rsidRPr="00B677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>d</w:t>
            </w:r>
          </w:p>
        </w:tc>
        <w:tc>
          <w:tcPr>
            <w:tcW w:w="2354" w:type="dxa"/>
          </w:tcPr>
          <w:p w14:paraId="48FCBB92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25.67 ± 3.88,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87" w:type="dxa"/>
          </w:tcPr>
          <w:p w14:paraId="22B49F04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23.00 ± 4.86,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1033" w:type="dxa"/>
          </w:tcPr>
          <w:p w14:paraId="0645212B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5A</w:t>
            </w:r>
          </w:p>
        </w:tc>
      </w:tr>
      <w:tr w:rsidR="007D5FA4" w:rsidRPr="00B677C4" w14:paraId="329A4A3F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5AA5E798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>2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in Serum on Day4 (pg/mL)</w:t>
            </w:r>
          </w:p>
        </w:tc>
        <w:tc>
          <w:tcPr>
            <w:tcW w:w="2250" w:type="dxa"/>
          </w:tcPr>
          <w:p w14:paraId="29B289E3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16.33 ± 4.23,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54" w:type="dxa"/>
          </w:tcPr>
          <w:p w14:paraId="416090DF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25.00 ± 4.29,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87" w:type="dxa"/>
          </w:tcPr>
          <w:p w14:paraId="30A298D3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22.83 ± 3.87,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1033" w:type="dxa"/>
          </w:tcPr>
          <w:p w14:paraId="68CD9A03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5A</w:t>
            </w:r>
          </w:p>
        </w:tc>
      </w:tr>
      <w:tr w:rsidR="00CE4C92" w:rsidRPr="00B677C4" w14:paraId="62E7E4CF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641F0E9A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4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Day1 (ng/mL)</w:t>
            </w:r>
          </w:p>
        </w:tc>
        <w:tc>
          <w:tcPr>
            <w:tcW w:w="2250" w:type="dxa"/>
          </w:tcPr>
          <w:p w14:paraId="1680213C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12.17 ± 4.26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n=6</w:t>
            </w:r>
          </w:p>
        </w:tc>
        <w:tc>
          <w:tcPr>
            <w:tcW w:w="2354" w:type="dxa"/>
          </w:tcPr>
          <w:p w14:paraId="4C87B4DE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16.67 ± 6.93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n=12</w:t>
            </w:r>
          </w:p>
        </w:tc>
        <w:tc>
          <w:tcPr>
            <w:tcW w:w="2387" w:type="dxa"/>
          </w:tcPr>
          <w:p w14:paraId="0D3279B9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N. A</w:t>
            </w:r>
          </w:p>
        </w:tc>
        <w:tc>
          <w:tcPr>
            <w:tcW w:w="1033" w:type="dxa"/>
          </w:tcPr>
          <w:p w14:paraId="64747636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5B</w:t>
            </w:r>
          </w:p>
        </w:tc>
      </w:tr>
      <w:tr w:rsidR="00CE4C92" w:rsidRPr="00B677C4" w14:paraId="2BC750FD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7541C851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4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Day2 (ng/mL)</w:t>
            </w:r>
          </w:p>
        </w:tc>
        <w:tc>
          <w:tcPr>
            <w:tcW w:w="2250" w:type="dxa"/>
          </w:tcPr>
          <w:p w14:paraId="77AEB393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13.50 ± 4.32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n=6</w:t>
            </w:r>
          </w:p>
        </w:tc>
        <w:tc>
          <w:tcPr>
            <w:tcW w:w="2354" w:type="dxa"/>
          </w:tcPr>
          <w:p w14:paraId="042BFAD4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19.50 ± 5.44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n=12</w:t>
            </w:r>
          </w:p>
        </w:tc>
        <w:tc>
          <w:tcPr>
            <w:tcW w:w="2387" w:type="dxa"/>
          </w:tcPr>
          <w:p w14:paraId="26424433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N. A</w:t>
            </w:r>
          </w:p>
        </w:tc>
        <w:tc>
          <w:tcPr>
            <w:tcW w:w="1033" w:type="dxa"/>
          </w:tcPr>
          <w:p w14:paraId="573F204F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5B</w:t>
            </w:r>
          </w:p>
        </w:tc>
      </w:tr>
      <w:tr w:rsidR="007D5FA4" w:rsidRPr="00B677C4" w14:paraId="15E886A7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187ACF08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4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Day3 (ng/mL)</w:t>
            </w:r>
          </w:p>
        </w:tc>
        <w:tc>
          <w:tcPr>
            <w:tcW w:w="2250" w:type="dxa"/>
          </w:tcPr>
          <w:p w14:paraId="3A652692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35.67 ± 4.97,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54" w:type="dxa"/>
          </w:tcPr>
          <w:p w14:paraId="55857F83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63.33 ± 13.76,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87" w:type="dxa"/>
          </w:tcPr>
          <w:p w14:paraId="7D79A193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45.00 ± 9.59,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1033" w:type="dxa"/>
          </w:tcPr>
          <w:p w14:paraId="3E386E34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5B</w:t>
            </w:r>
          </w:p>
        </w:tc>
      </w:tr>
      <w:tr w:rsidR="00CE4C92" w:rsidRPr="00B677C4" w14:paraId="5AAFEB1D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14826C45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4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Day4 (ng/mL)</w:t>
            </w:r>
          </w:p>
        </w:tc>
        <w:tc>
          <w:tcPr>
            <w:tcW w:w="2250" w:type="dxa"/>
          </w:tcPr>
          <w:p w14:paraId="6A803E0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34.33 ± 5.50,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54" w:type="dxa"/>
          </w:tcPr>
          <w:p w14:paraId="54D762E9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67.83 ± 13.70,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87" w:type="dxa"/>
          </w:tcPr>
          <w:p w14:paraId="65FA6779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38.67 ± 5.47,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1033" w:type="dxa"/>
          </w:tcPr>
          <w:p w14:paraId="52607D33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5B</w:t>
            </w:r>
          </w:p>
        </w:tc>
      </w:tr>
      <w:tr w:rsidR="00CE4C92" w:rsidRPr="00B677C4" w14:paraId="18E08827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29DB8C5B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VEGF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Day1 (pg/mL)</w:t>
            </w:r>
          </w:p>
        </w:tc>
        <w:tc>
          <w:tcPr>
            <w:tcW w:w="2250" w:type="dxa"/>
          </w:tcPr>
          <w:p w14:paraId="66A44A36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29.50 ± 7.37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n=6</w:t>
            </w:r>
          </w:p>
        </w:tc>
        <w:tc>
          <w:tcPr>
            <w:tcW w:w="2354" w:type="dxa"/>
          </w:tcPr>
          <w:p w14:paraId="47BFDA93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37.17 ± 6.32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n=12</w:t>
            </w:r>
          </w:p>
        </w:tc>
        <w:tc>
          <w:tcPr>
            <w:tcW w:w="2387" w:type="dxa"/>
          </w:tcPr>
          <w:p w14:paraId="263114E4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N. A</w:t>
            </w:r>
          </w:p>
        </w:tc>
        <w:tc>
          <w:tcPr>
            <w:tcW w:w="1033" w:type="dxa"/>
          </w:tcPr>
          <w:p w14:paraId="43FB405A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5C</w:t>
            </w:r>
          </w:p>
        </w:tc>
      </w:tr>
      <w:tr w:rsidR="007D5FA4" w:rsidRPr="00B677C4" w14:paraId="1740A811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78D3F045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VEGF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Day2 (pg/mL)</w:t>
            </w:r>
          </w:p>
        </w:tc>
        <w:tc>
          <w:tcPr>
            <w:tcW w:w="2250" w:type="dxa"/>
          </w:tcPr>
          <w:p w14:paraId="75B5786E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33.17 ± 4.07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n=6</w:t>
            </w:r>
          </w:p>
        </w:tc>
        <w:tc>
          <w:tcPr>
            <w:tcW w:w="2354" w:type="dxa"/>
          </w:tcPr>
          <w:p w14:paraId="4DDA0D6B" w14:textId="77777777" w:rsidR="00CE4C92" w:rsidRPr="00B677C4" w:rsidRDefault="00867176" w:rsidP="00867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37.50 ± 5.60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>, n=12</w:t>
            </w:r>
          </w:p>
        </w:tc>
        <w:tc>
          <w:tcPr>
            <w:tcW w:w="2387" w:type="dxa"/>
          </w:tcPr>
          <w:p w14:paraId="4141ACA5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N. A</w:t>
            </w:r>
          </w:p>
        </w:tc>
        <w:tc>
          <w:tcPr>
            <w:tcW w:w="1033" w:type="dxa"/>
          </w:tcPr>
          <w:p w14:paraId="0F890991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5C</w:t>
            </w:r>
          </w:p>
        </w:tc>
      </w:tr>
      <w:tr w:rsidR="00CE4C92" w:rsidRPr="00B677C4" w14:paraId="01FB0025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267C43FB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VEGF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Day3 (pg/mL)</w:t>
            </w:r>
          </w:p>
        </w:tc>
        <w:tc>
          <w:tcPr>
            <w:tcW w:w="2250" w:type="dxa"/>
          </w:tcPr>
          <w:p w14:paraId="0848C9AE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37.83 ± 3.76,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54" w:type="dxa"/>
          </w:tcPr>
          <w:p w14:paraId="6B6DD55A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43.00 ± 4.94,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87" w:type="dxa"/>
          </w:tcPr>
          <w:p w14:paraId="6F9EBFEC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48.17 ± 5.04,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1033" w:type="dxa"/>
          </w:tcPr>
          <w:p w14:paraId="3835C608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5C</w:t>
            </w:r>
          </w:p>
        </w:tc>
      </w:tr>
      <w:tr w:rsidR="00CE4C92" w:rsidRPr="00B677C4" w14:paraId="58182D18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154139C0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VEGF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sz w:val="15"/>
                <w:szCs w:val="16"/>
              </w:rPr>
              <w:t xml:space="preserve"> 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 Serum on Day4 (pg/mL)</w:t>
            </w:r>
          </w:p>
        </w:tc>
        <w:tc>
          <w:tcPr>
            <w:tcW w:w="2250" w:type="dxa"/>
          </w:tcPr>
          <w:p w14:paraId="025137F9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43.17 ± 5.91,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54" w:type="dxa"/>
          </w:tcPr>
          <w:p w14:paraId="00DCFEF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47.50 ± 6.57,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2387" w:type="dxa"/>
          </w:tcPr>
          <w:p w14:paraId="392CE88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62.83 ± 12.66, n=6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1033" w:type="dxa"/>
          </w:tcPr>
          <w:p w14:paraId="0AE04087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5C</w:t>
            </w:r>
          </w:p>
        </w:tc>
      </w:tr>
      <w:tr w:rsidR="00CE4C92" w:rsidRPr="00B677C4" w14:paraId="5ED0CA30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3286D872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Relative VEFG level (%)</w:t>
            </w:r>
          </w:p>
        </w:tc>
        <w:tc>
          <w:tcPr>
            <w:tcW w:w="2250" w:type="dxa"/>
          </w:tcPr>
          <w:p w14:paraId="7A2A686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100.00 ± 27.20, n=19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c</w:t>
            </w:r>
          </w:p>
        </w:tc>
        <w:tc>
          <w:tcPr>
            <w:tcW w:w="2354" w:type="dxa"/>
          </w:tcPr>
          <w:p w14:paraId="47F31858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173.70 ± 40.55, n=23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53F9D058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27.84 ± 24.73, n=24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b, c</w:t>
            </w:r>
          </w:p>
        </w:tc>
        <w:tc>
          <w:tcPr>
            <w:tcW w:w="1033" w:type="dxa"/>
          </w:tcPr>
          <w:p w14:paraId="31BA9AC8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6B</w:t>
            </w:r>
          </w:p>
        </w:tc>
      </w:tr>
      <w:tr w:rsidR="00CE4C92" w:rsidRPr="00B677C4" w14:paraId="62017463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0AE983FC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vertAlign w:val="superscript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Vessel bleeding point/mm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50" w:type="dxa"/>
          </w:tcPr>
          <w:p w14:paraId="3B790748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2.35 ± 2.25, n=20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2D19197E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12.44 ± 2.36, n=18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36F3C36D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1.524 ± 2.06, n=21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</w:tcPr>
          <w:p w14:paraId="409CFF78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7B</w:t>
            </w:r>
          </w:p>
        </w:tc>
      </w:tr>
      <w:tr w:rsidR="00CE4C92" w:rsidRPr="00B677C4" w14:paraId="0268C2F4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6CDAD2FA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vertAlign w:val="superscript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Vessel bleeding point/mm</w:t>
            </w: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50" w:type="dxa"/>
          </w:tcPr>
          <w:p w14:paraId="21DCB8EF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1.85 ± 2.16, n=20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2BAF62E5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6.80 ± 2.24, n=20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0271BC45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1.24 ± 1.70, n=21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</w:tcPr>
          <w:p w14:paraId="605044B5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7D</w:t>
            </w:r>
          </w:p>
        </w:tc>
      </w:tr>
      <w:tr w:rsidR="00CE4C92" w:rsidRPr="00B677C4" w14:paraId="188BE0E8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080BC40A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PT (s)</w:t>
            </w:r>
          </w:p>
        </w:tc>
        <w:tc>
          <w:tcPr>
            <w:tcW w:w="2250" w:type="dxa"/>
          </w:tcPr>
          <w:p w14:paraId="466C6C5B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7.39 ± 0.42, n=14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2354" w:type="dxa"/>
          </w:tcPr>
          <w:p w14:paraId="4885BCC9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7.56 ± 0.74, n=16</w:t>
            </w:r>
          </w:p>
        </w:tc>
        <w:tc>
          <w:tcPr>
            <w:tcW w:w="2387" w:type="dxa"/>
          </w:tcPr>
          <w:p w14:paraId="4DA83E7D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7.31 ± 0.44, n=16</w:t>
            </w:r>
          </w:p>
        </w:tc>
        <w:tc>
          <w:tcPr>
            <w:tcW w:w="1033" w:type="dxa"/>
          </w:tcPr>
          <w:p w14:paraId="4A722896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8A</w:t>
            </w:r>
          </w:p>
        </w:tc>
      </w:tr>
      <w:tr w:rsidR="00CE4C92" w:rsidRPr="00B677C4" w14:paraId="3C9B65F8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493FD2A9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APTT (s)</w:t>
            </w:r>
          </w:p>
        </w:tc>
        <w:tc>
          <w:tcPr>
            <w:tcW w:w="2250" w:type="dxa"/>
          </w:tcPr>
          <w:p w14:paraId="308187F2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22.68 ± 2.26, n=14</w:t>
            </w:r>
          </w:p>
        </w:tc>
        <w:tc>
          <w:tcPr>
            <w:tcW w:w="2354" w:type="dxa"/>
          </w:tcPr>
          <w:p w14:paraId="74490DA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22.87 ± 1.70, n=16</w:t>
            </w:r>
          </w:p>
        </w:tc>
        <w:tc>
          <w:tcPr>
            <w:tcW w:w="2387" w:type="dxa"/>
          </w:tcPr>
          <w:p w14:paraId="319CB49A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24.33 ± 3.07, n=16</w:t>
            </w:r>
          </w:p>
        </w:tc>
        <w:tc>
          <w:tcPr>
            <w:tcW w:w="1033" w:type="dxa"/>
          </w:tcPr>
          <w:p w14:paraId="63C94CFD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8B</w:t>
            </w:r>
          </w:p>
        </w:tc>
      </w:tr>
      <w:tr w:rsidR="00CE4C92" w:rsidRPr="00B677C4" w14:paraId="7B45AED0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30A3AFB0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TT (s)</w:t>
            </w:r>
          </w:p>
        </w:tc>
        <w:tc>
          <w:tcPr>
            <w:tcW w:w="2250" w:type="dxa"/>
          </w:tcPr>
          <w:p w14:paraId="1297CF8D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16.52 ± 1.97, n=14</w:t>
            </w:r>
          </w:p>
        </w:tc>
        <w:tc>
          <w:tcPr>
            <w:tcW w:w="2354" w:type="dxa"/>
          </w:tcPr>
          <w:p w14:paraId="65021B2E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17.84 ± 3.04, n=16</w:t>
            </w:r>
          </w:p>
        </w:tc>
        <w:tc>
          <w:tcPr>
            <w:tcW w:w="2387" w:type="dxa"/>
          </w:tcPr>
          <w:p w14:paraId="1CD98E14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17.93 ± 3.17, n=16</w:t>
            </w:r>
          </w:p>
        </w:tc>
        <w:tc>
          <w:tcPr>
            <w:tcW w:w="1033" w:type="dxa"/>
          </w:tcPr>
          <w:p w14:paraId="612C4AFD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8C</w:t>
            </w:r>
          </w:p>
        </w:tc>
      </w:tr>
      <w:tr w:rsidR="00CE4C92" w:rsidRPr="00B677C4" w14:paraId="1C7BE20E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3B5058C6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FIB (g/L)</w:t>
            </w:r>
          </w:p>
        </w:tc>
        <w:tc>
          <w:tcPr>
            <w:tcW w:w="2250" w:type="dxa"/>
          </w:tcPr>
          <w:p w14:paraId="146A7D79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1.79 ± 0.60, n=14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545C40C1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3.70 ± 1.72, n=16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722D15FC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2.11 ± 0.80, n=16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</w:tcPr>
          <w:p w14:paraId="46B157A3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8D</w:t>
            </w:r>
          </w:p>
        </w:tc>
      </w:tr>
      <w:tr w:rsidR="00CE4C92" w:rsidRPr="00B677C4" w14:paraId="34DD7B9D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579C04C2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D-D (μg/L)</w:t>
            </w:r>
          </w:p>
        </w:tc>
        <w:tc>
          <w:tcPr>
            <w:tcW w:w="2250" w:type="dxa"/>
          </w:tcPr>
          <w:p w14:paraId="176F5FDE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33.57 ± 14.99, n=14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</w:tcPr>
          <w:p w14:paraId="26BD95E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50.00 ± 27.81, n=16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</w:tcPr>
          <w:p w14:paraId="522B7E20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40.63 ± 9.29, n=16</w:t>
            </w:r>
            <w:r w:rsidR="007D5FA4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</w:tcPr>
          <w:p w14:paraId="699283F7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8E</w:t>
            </w:r>
          </w:p>
        </w:tc>
      </w:tr>
      <w:tr w:rsidR="007D5FA4" w:rsidRPr="00B677C4" w14:paraId="5DA29905" w14:textId="77777777" w:rsidTr="00EC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</w:tcPr>
          <w:p w14:paraId="2FDC0A8E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Weight (g)</w:t>
            </w:r>
          </w:p>
        </w:tc>
        <w:tc>
          <w:tcPr>
            <w:tcW w:w="2250" w:type="dxa"/>
          </w:tcPr>
          <w:p w14:paraId="278DBF3B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30.06 ± 2.28, n=17</w:t>
            </w:r>
          </w:p>
        </w:tc>
        <w:tc>
          <w:tcPr>
            <w:tcW w:w="2354" w:type="dxa"/>
          </w:tcPr>
          <w:p w14:paraId="03EE0584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31.30 ± 3.26, n=17</w:t>
            </w:r>
          </w:p>
        </w:tc>
        <w:tc>
          <w:tcPr>
            <w:tcW w:w="2387" w:type="dxa"/>
          </w:tcPr>
          <w:p w14:paraId="5D564C94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29.06 ± 2.36, n=14</w:t>
            </w:r>
          </w:p>
        </w:tc>
        <w:tc>
          <w:tcPr>
            <w:tcW w:w="1033" w:type="dxa"/>
          </w:tcPr>
          <w:p w14:paraId="52C4A960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S1C</w:t>
            </w:r>
          </w:p>
        </w:tc>
      </w:tr>
      <w:tr w:rsidR="007D5FA4" w:rsidRPr="00B677C4" w14:paraId="06C57134" w14:textId="77777777" w:rsidTr="00D0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bottom w:val="single" w:sz="12" w:space="0" w:color="auto"/>
            </w:tcBorders>
          </w:tcPr>
          <w:p w14:paraId="41D54A28" w14:textId="77777777" w:rsidR="00CE4C92" w:rsidRPr="00B677C4" w:rsidRDefault="00CE4C92" w:rsidP="00CE4C92"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677C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Ovarian weight (mg)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2E8AA53E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7.88 ± 2.51, n=34</w:t>
            </w:r>
            <w:r w:rsidR="00EC711A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354" w:type="dxa"/>
            <w:tcBorders>
              <w:bottom w:val="single" w:sz="12" w:space="0" w:color="auto"/>
            </w:tcBorders>
          </w:tcPr>
          <w:p w14:paraId="17F204A8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14.45 ± 4.69, n=34</w:t>
            </w:r>
            <w:r w:rsidR="00EC711A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a, b</w:t>
            </w:r>
          </w:p>
        </w:tc>
        <w:tc>
          <w:tcPr>
            <w:tcW w:w="2387" w:type="dxa"/>
            <w:tcBorders>
              <w:bottom w:val="single" w:sz="12" w:space="0" w:color="auto"/>
            </w:tcBorders>
          </w:tcPr>
          <w:p w14:paraId="3AA95F4C" w14:textId="77777777" w:rsidR="00CE4C92" w:rsidRPr="00B677C4" w:rsidRDefault="00CE4C92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10.23 ± 2.68, n=14</w:t>
            </w:r>
            <w:r w:rsidR="00EC711A" w:rsidRPr="00B677C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033" w:type="dxa"/>
            <w:tcBorders>
              <w:bottom w:val="single" w:sz="12" w:space="0" w:color="auto"/>
            </w:tcBorders>
          </w:tcPr>
          <w:p w14:paraId="0EB9BE47" w14:textId="77777777" w:rsidR="00CE4C92" w:rsidRPr="00B677C4" w:rsidRDefault="007D5FA4" w:rsidP="00CE4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</w:rPr>
              <w:t>Fig.</w:t>
            </w:r>
            <w:r w:rsidR="00CE4C92" w:rsidRPr="00B677C4">
              <w:rPr>
                <w:rFonts w:ascii="Times New Roman" w:hAnsi="Times New Roman" w:cs="Times New Roman"/>
                <w:color w:val="000000"/>
              </w:rPr>
              <w:t xml:space="preserve"> S1D</w:t>
            </w:r>
          </w:p>
        </w:tc>
      </w:tr>
      <w:tr w:rsidR="00D06F79" w:rsidRPr="00B677C4" w14:paraId="32104BE3" w14:textId="77777777" w:rsidTr="00410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8" w:type="dxa"/>
            <w:gridSpan w:val="5"/>
            <w:tcBorders>
              <w:bottom w:val="single" w:sz="12" w:space="0" w:color="FFFFFF" w:themeColor="background1"/>
            </w:tcBorders>
          </w:tcPr>
          <w:p w14:paraId="5F948F56" w14:textId="7755FD8B" w:rsidR="00D06F79" w:rsidRPr="00B677C4" w:rsidRDefault="00D06F79" w:rsidP="00D06F79">
            <w:pPr>
              <w:widowControl/>
              <w:jc w:val="left"/>
              <w:rPr>
                <w:rStyle w:val="fontstyle21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 w:rsidRPr="00B677C4">
              <w:rPr>
                <w:rStyle w:val="fontstyle21"/>
                <w:rFonts w:ascii="Times New Roman" w:hAnsi="Times New Roman" w:cs="Times New Roman"/>
                <w:color w:val="000000"/>
                <w:sz w:val="21"/>
                <w:szCs w:val="21"/>
              </w:rPr>
              <w:t>a–c:</w:t>
            </w:r>
            <w:r w:rsidRPr="00B677C4">
              <w:rPr>
                <w:rStyle w:val="fontstyle21"/>
                <w:color w:val="000000"/>
                <w:sz w:val="21"/>
                <w:szCs w:val="21"/>
              </w:rPr>
              <w:t xml:space="preserve"> </w:t>
            </w:r>
            <w:r w:rsidRPr="00B677C4">
              <w:rPr>
                <w:rStyle w:val="fontstyle21"/>
                <w:rFonts w:ascii="Times New Roman" w:hAnsi="Times New Roman" w:cs="Times New Roman"/>
                <w:color w:val="000000"/>
                <w:sz w:val="21"/>
                <w:szCs w:val="21"/>
              </w:rPr>
              <w:t>Differences between t</w:t>
            </w:r>
            <w:r w:rsidR="00384AC7" w:rsidRPr="00B677C4">
              <w:rPr>
                <w:rStyle w:val="fontstyle21"/>
                <w:rFonts w:ascii="Times New Roman" w:hAnsi="Times New Roman" w:cs="Times New Roman" w:hint="eastAsia"/>
                <w:color w:val="000000"/>
                <w:sz w:val="21"/>
                <w:szCs w:val="21"/>
              </w:rPr>
              <w:t>wo</w:t>
            </w:r>
            <w:r w:rsidRPr="00B677C4">
              <w:rPr>
                <w:rStyle w:val="fontstyle21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groups</w:t>
            </w:r>
            <w:r w:rsidRPr="00B677C4">
              <w:rPr>
                <w:rStyle w:val="fontstyle21"/>
                <w:rFonts w:ascii="Times New Roman" w:hAnsi="Times New Roman" w:cs="Times New Roman" w:hint="eastAsia"/>
                <w:color w:val="000000"/>
                <w:sz w:val="21"/>
                <w:szCs w:val="21"/>
              </w:rPr>
              <w:t>.</w:t>
            </w:r>
          </w:p>
          <w:p w14:paraId="614BBFF7" w14:textId="77777777" w:rsidR="00D06F79" w:rsidRPr="00B677C4" w:rsidRDefault="00D06F79" w:rsidP="00CE4C92">
            <w:pPr>
              <w:rPr>
                <w:rFonts w:ascii="Times New Roman" w:hAnsi="Times New Roman" w:cs="Times New Roman"/>
                <w:color w:val="000000"/>
              </w:rPr>
            </w:pPr>
            <w:r w:rsidRPr="00B677C4">
              <w:rPr>
                <w:rFonts w:ascii="Times New Roman" w:hAnsi="Times New Roman" w:cs="Times New Roman"/>
                <w:color w:val="000000"/>
                <w:szCs w:val="21"/>
              </w:rPr>
              <w:t xml:space="preserve">d: </w:t>
            </w:r>
            <w:r w:rsidRPr="00B677C4">
              <w:rPr>
                <w:rStyle w:val="fontstyle21"/>
                <w:rFonts w:ascii="Times New Roman" w:hAnsi="Times New Roman" w:cs="Times New Roman"/>
                <w:color w:val="000000"/>
                <w:sz w:val="21"/>
                <w:szCs w:val="21"/>
              </w:rPr>
              <w:t>Differences a</w:t>
            </w:r>
            <w:r w:rsidRPr="00B677C4">
              <w:rPr>
                <w:rStyle w:val="fontstyle21"/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mong</w:t>
            </w:r>
            <w:r w:rsidRPr="00B677C4">
              <w:rPr>
                <w:rStyle w:val="fontstyle21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th</w:t>
            </w:r>
            <w:r w:rsidRPr="00B677C4">
              <w:rPr>
                <w:rStyle w:val="fontstyle21"/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ree</w:t>
            </w:r>
            <w:r w:rsidRPr="00B677C4">
              <w:rPr>
                <w:rStyle w:val="fontstyle21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groups.</w:t>
            </w:r>
          </w:p>
        </w:tc>
      </w:tr>
      <w:tr w:rsidR="00D06F79" w:rsidRPr="00B677C4" w14:paraId="36B97EFF" w14:textId="77777777" w:rsidTr="00D0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8" w:type="dxa"/>
            <w:gridSpan w:val="5"/>
            <w:tcBorders>
              <w:bottom w:val="single" w:sz="12" w:space="0" w:color="FFFFFF" w:themeColor="background1"/>
            </w:tcBorders>
          </w:tcPr>
          <w:p w14:paraId="363BFF2F" w14:textId="77777777" w:rsidR="00D06F79" w:rsidRPr="00B677C4" w:rsidRDefault="00D06F79" w:rsidP="00D06F79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</w:pPr>
          </w:p>
        </w:tc>
      </w:tr>
    </w:tbl>
    <w:p w14:paraId="0549DD13" w14:textId="77777777" w:rsidR="005A6425" w:rsidRPr="00B677C4" w:rsidRDefault="005A6425" w:rsidP="00325242">
      <w:pPr>
        <w:rPr>
          <w:rFonts w:ascii="Times New Roman" w:hAnsi="Times New Roman" w:cs="Times New Roman"/>
          <w:color w:val="000000"/>
        </w:rPr>
      </w:pPr>
    </w:p>
    <w:p w14:paraId="7DB2CC9C" w14:textId="77777777" w:rsidR="00325242" w:rsidRPr="00B677C4" w:rsidRDefault="00325242" w:rsidP="00325242">
      <w:pPr>
        <w:rPr>
          <w:rFonts w:ascii="Times New Roman" w:hAnsi="Times New Roman" w:cs="Times New Roman"/>
          <w:color w:val="000000"/>
        </w:rPr>
      </w:pPr>
    </w:p>
    <w:p w14:paraId="4F606B0A" w14:textId="77777777" w:rsidR="00325242" w:rsidRPr="00B677C4" w:rsidRDefault="00325242" w:rsidP="00325242">
      <w:pPr>
        <w:rPr>
          <w:rFonts w:ascii="Times New Roman" w:hAnsi="Times New Roman" w:cs="Times New Roman"/>
          <w:color w:val="000000"/>
        </w:rPr>
      </w:pPr>
    </w:p>
    <w:p w14:paraId="40F74DE7" w14:textId="77777777" w:rsidR="00D06F79" w:rsidRPr="00B677C4" w:rsidRDefault="00D06F79">
      <w:pPr>
        <w:widowControl/>
        <w:jc w:val="left"/>
        <w:rPr>
          <w:rFonts w:ascii="Times New Roman" w:hAnsi="Times New Roman" w:cs="Times New Roman"/>
          <w:color w:val="000000"/>
        </w:rPr>
      </w:pPr>
      <w:r w:rsidRPr="00B677C4">
        <w:rPr>
          <w:rFonts w:ascii="Times New Roman" w:hAnsi="Times New Roman" w:cs="Times New Roman"/>
          <w:color w:val="000000"/>
        </w:rPr>
        <w:br w:type="page"/>
      </w:r>
    </w:p>
    <w:p w14:paraId="6A7466A4" w14:textId="77777777" w:rsidR="00325242" w:rsidRPr="00B677C4" w:rsidRDefault="00325242" w:rsidP="00325242">
      <w:pPr>
        <w:rPr>
          <w:rFonts w:ascii="Times New Roman" w:hAnsi="Times New Roman" w:cs="Times New Roman"/>
          <w:color w:val="000000"/>
        </w:rPr>
      </w:pPr>
    </w:p>
    <w:tbl>
      <w:tblPr>
        <w:tblStyle w:val="PlainTable2"/>
        <w:tblW w:w="11341" w:type="dxa"/>
        <w:tblInd w:w="-156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1620"/>
        <w:gridCol w:w="1621"/>
      </w:tblGrid>
      <w:tr w:rsidR="003C4F16" w:rsidRPr="00B677C4" w14:paraId="261C77F5" w14:textId="77777777" w:rsidTr="00D06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7"/>
            <w:tcBorders>
              <w:top w:val="single" w:sz="12" w:space="0" w:color="FFFFFF" w:themeColor="background1"/>
              <w:bottom w:val="none" w:sz="0" w:space="0" w:color="auto"/>
            </w:tcBorders>
            <w:noWrap/>
          </w:tcPr>
          <w:p w14:paraId="0E92859C" w14:textId="77777777" w:rsidR="003C4F16" w:rsidRPr="00B677C4" w:rsidRDefault="003C4F16" w:rsidP="0032524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Table S2 Differentially expressed genes list</w:t>
            </w:r>
            <w:r w:rsidR="00D06F79"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of cell adhesion among COH, OHSS and OHSS+Nin groups</w:t>
            </w: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EC711A" w:rsidRPr="00B677C4" w14:paraId="0D30D845" w14:textId="77777777" w:rsidTr="00D0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7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2D32B404" w14:textId="77777777" w:rsidR="00EC711A" w:rsidRPr="00B677C4" w:rsidRDefault="00EC711A" w:rsidP="0032524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Official gene symbol</w:t>
            </w:r>
          </w:p>
        </w:tc>
      </w:tr>
      <w:tr w:rsidR="003C4F16" w:rsidRPr="00B677C4" w14:paraId="20D7D548" w14:textId="77777777" w:rsidTr="00D06F7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8" w:space="0" w:color="auto"/>
            </w:tcBorders>
            <w:noWrap/>
          </w:tcPr>
          <w:p w14:paraId="25E5883D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Aak1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noWrap/>
          </w:tcPr>
          <w:p w14:paraId="71A85656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C4b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noWrap/>
          </w:tcPr>
          <w:p w14:paraId="62051AB3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Efs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noWrap/>
          </w:tcPr>
          <w:p w14:paraId="78DE2FCC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noWrap/>
          </w:tcPr>
          <w:p w14:paraId="7EDC9F17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Pcdhb19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noWrap/>
          </w:tcPr>
          <w:p w14:paraId="70D02A77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Runx3</w:t>
            </w:r>
          </w:p>
        </w:tc>
        <w:tc>
          <w:tcPr>
            <w:tcW w:w="1621" w:type="dxa"/>
            <w:tcBorders>
              <w:top w:val="single" w:sz="8" w:space="0" w:color="auto"/>
            </w:tcBorders>
            <w:noWrap/>
          </w:tcPr>
          <w:p w14:paraId="7CFA13D5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Tns3</w:t>
            </w:r>
          </w:p>
        </w:tc>
      </w:tr>
      <w:tr w:rsidR="003C4F16" w:rsidRPr="00B677C4" w14:paraId="2F04A104" w14:textId="77777777" w:rsidTr="00D0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131DEB39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Aatk</w:t>
            </w:r>
          </w:p>
        </w:tc>
        <w:tc>
          <w:tcPr>
            <w:tcW w:w="1620" w:type="dxa"/>
            <w:noWrap/>
            <w:hideMark/>
          </w:tcPr>
          <w:p w14:paraId="7DD5A8CB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Cadm3</w:t>
            </w:r>
          </w:p>
        </w:tc>
        <w:tc>
          <w:tcPr>
            <w:tcW w:w="1620" w:type="dxa"/>
            <w:noWrap/>
            <w:hideMark/>
          </w:tcPr>
          <w:p w14:paraId="08B971B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Eif2ak2</w:t>
            </w:r>
          </w:p>
        </w:tc>
        <w:tc>
          <w:tcPr>
            <w:tcW w:w="1620" w:type="dxa"/>
            <w:noWrap/>
            <w:hideMark/>
          </w:tcPr>
          <w:p w14:paraId="4D4BC6E7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Kalrn</w:t>
            </w:r>
          </w:p>
        </w:tc>
        <w:tc>
          <w:tcPr>
            <w:tcW w:w="1620" w:type="dxa"/>
            <w:noWrap/>
            <w:hideMark/>
          </w:tcPr>
          <w:p w14:paraId="6F1A74D1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Pcdhga2</w:t>
            </w:r>
          </w:p>
        </w:tc>
        <w:tc>
          <w:tcPr>
            <w:tcW w:w="1620" w:type="dxa"/>
            <w:noWrap/>
            <w:hideMark/>
          </w:tcPr>
          <w:p w14:paraId="65005B27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Sfn</w:t>
            </w:r>
          </w:p>
        </w:tc>
        <w:tc>
          <w:tcPr>
            <w:tcW w:w="1621" w:type="dxa"/>
            <w:noWrap/>
            <w:hideMark/>
          </w:tcPr>
          <w:p w14:paraId="59B5D04B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Tnxb</w:t>
            </w:r>
          </w:p>
        </w:tc>
      </w:tr>
      <w:tr w:rsidR="003C4F16" w:rsidRPr="00B677C4" w14:paraId="7833B3B5" w14:textId="77777777" w:rsidTr="00D06F7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FA1F323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Abi1</w:t>
            </w:r>
          </w:p>
        </w:tc>
        <w:tc>
          <w:tcPr>
            <w:tcW w:w="1620" w:type="dxa"/>
            <w:noWrap/>
            <w:hideMark/>
          </w:tcPr>
          <w:p w14:paraId="62F97A00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Capg</w:t>
            </w:r>
          </w:p>
        </w:tc>
        <w:tc>
          <w:tcPr>
            <w:tcW w:w="1620" w:type="dxa"/>
            <w:noWrap/>
            <w:hideMark/>
          </w:tcPr>
          <w:p w14:paraId="17CA4E9C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Epn2</w:t>
            </w:r>
          </w:p>
        </w:tc>
        <w:tc>
          <w:tcPr>
            <w:tcW w:w="1620" w:type="dxa"/>
            <w:noWrap/>
            <w:hideMark/>
          </w:tcPr>
          <w:p w14:paraId="47366CC5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Kitl</w:t>
            </w:r>
          </w:p>
        </w:tc>
        <w:tc>
          <w:tcPr>
            <w:tcW w:w="1620" w:type="dxa"/>
            <w:noWrap/>
            <w:hideMark/>
          </w:tcPr>
          <w:p w14:paraId="0DF7A0F4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Pcdhga8</w:t>
            </w:r>
          </w:p>
        </w:tc>
        <w:tc>
          <w:tcPr>
            <w:tcW w:w="1620" w:type="dxa"/>
            <w:noWrap/>
            <w:hideMark/>
          </w:tcPr>
          <w:p w14:paraId="6FE66CE1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Sgk1</w:t>
            </w:r>
          </w:p>
        </w:tc>
        <w:tc>
          <w:tcPr>
            <w:tcW w:w="1621" w:type="dxa"/>
            <w:noWrap/>
            <w:hideMark/>
          </w:tcPr>
          <w:p w14:paraId="75EBF570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Tpx2</w:t>
            </w:r>
          </w:p>
        </w:tc>
      </w:tr>
      <w:tr w:rsidR="003C4F16" w:rsidRPr="00B677C4" w14:paraId="56A08288" w14:textId="77777777" w:rsidTr="00D0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728227DA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Adam9</w:t>
            </w:r>
          </w:p>
        </w:tc>
        <w:tc>
          <w:tcPr>
            <w:tcW w:w="1620" w:type="dxa"/>
            <w:noWrap/>
            <w:hideMark/>
          </w:tcPr>
          <w:p w14:paraId="063FD53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Cd320</w:t>
            </w:r>
          </w:p>
        </w:tc>
        <w:tc>
          <w:tcPr>
            <w:tcW w:w="1620" w:type="dxa"/>
            <w:noWrap/>
            <w:hideMark/>
          </w:tcPr>
          <w:p w14:paraId="59E2DADF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Esyt2</w:t>
            </w:r>
          </w:p>
        </w:tc>
        <w:tc>
          <w:tcPr>
            <w:tcW w:w="1620" w:type="dxa"/>
            <w:noWrap/>
            <w:hideMark/>
          </w:tcPr>
          <w:p w14:paraId="6EF3729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1620" w:type="dxa"/>
            <w:noWrap/>
            <w:hideMark/>
          </w:tcPr>
          <w:p w14:paraId="0C7F823E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Pcdhgb4</w:t>
            </w:r>
          </w:p>
        </w:tc>
        <w:tc>
          <w:tcPr>
            <w:tcW w:w="1620" w:type="dxa"/>
            <w:noWrap/>
            <w:hideMark/>
          </w:tcPr>
          <w:p w14:paraId="12B43C59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Siglec1</w:t>
            </w:r>
          </w:p>
        </w:tc>
        <w:tc>
          <w:tcPr>
            <w:tcW w:w="1621" w:type="dxa"/>
            <w:noWrap/>
            <w:hideMark/>
          </w:tcPr>
          <w:p w14:paraId="277BE22C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Trib1</w:t>
            </w:r>
          </w:p>
        </w:tc>
      </w:tr>
      <w:tr w:rsidR="003C4F16" w:rsidRPr="00B677C4" w14:paraId="3EA4C8DC" w14:textId="77777777" w:rsidTr="00D06F7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66BC7F5C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Afdn</w:t>
            </w:r>
          </w:p>
        </w:tc>
        <w:tc>
          <w:tcPr>
            <w:tcW w:w="1620" w:type="dxa"/>
            <w:noWrap/>
            <w:hideMark/>
          </w:tcPr>
          <w:p w14:paraId="686ED219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Cd36</w:t>
            </w:r>
          </w:p>
        </w:tc>
        <w:tc>
          <w:tcPr>
            <w:tcW w:w="1620" w:type="dxa"/>
            <w:noWrap/>
            <w:hideMark/>
          </w:tcPr>
          <w:p w14:paraId="7E7EF593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F10</w:t>
            </w:r>
          </w:p>
        </w:tc>
        <w:tc>
          <w:tcPr>
            <w:tcW w:w="1620" w:type="dxa"/>
            <w:noWrap/>
            <w:hideMark/>
          </w:tcPr>
          <w:p w14:paraId="67A00934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Megf10</w:t>
            </w:r>
          </w:p>
        </w:tc>
        <w:tc>
          <w:tcPr>
            <w:tcW w:w="1620" w:type="dxa"/>
            <w:noWrap/>
            <w:hideMark/>
          </w:tcPr>
          <w:p w14:paraId="018DF306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Pcdhgb8</w:t>
            </w:r>
          </w:p>
        </w:tc>
        <w:tc>
          <w:tcPr>
            <w:tcW w:w="1620" w:type="dxa"/>
            <w:noWrap/>
            <w:hideMark/>
          </w:tcPr>
          <w:p w14:paraId="3DB0EC92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Snap25</w:t>
            </w:r>
          </w:p>
        </w:tc>
        <w:tc>
          <w:tcPr>
            <w:tcW w:w="1621" w:type="dxa"/>
            <w:noWrap/>
            <w:hideMark/>
          </w:tcPr>
          <w:p w14:paraId="47706A24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Trib2</w:t>
            </w:r>
          </w:p>
        </w:tc>
      </w:tr>
      <w:tr w:rsidR="003C4F16" w:rsidRPr="00B677C4" w14:paraId="739886C9" w14:textId="77777777" w:rsidTr="00D0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2BA7B55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Agrn</w:t>
            </w:r>
          </w:p>
        </w:tc>
        <w:tc>
          <w:tcPr>
            <w:tcW w:w="1620" w:type="dxa"/>
            <w:noWrap/>
            <w:hideMark/>
          </w:tcPr>
          <w:p w14:paraId="571A5CCB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Chmp3</w:t>
            </w:r>
          </w:p>
        </w:tc>
        <w:tc>
          <w:tcPr>
            <w:tcW w:w="1620" w:type="dxa"/>
            <w:noWrap/>
            <w:hideMark/>
          </w:tcPr>
          <w:p w14:paraId="2966CDAF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H2-Aa</w:t>
            </w:r>
          </w:p>
        </w:tc>
        <w:tc>
          <w:tcPr>
            <w:tcW w:w="1620" w:type="dxa"/>
            <w:noWrap/>
            <w:hideMark/>
          </w:tcPr>
          <w:p w14:paraId="67ED88AA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Mlkl</w:t>
            </w:r>
          </w:p>
        </w:tc>
        <w:tc>
          <w:tcPr>
            <w:tcW w:w="1620" w:type="dxa"/>
            <w:noWrap/>
            <w:hideMark/>
          </w:tcPr>
          <w:p w14:paraId="1EA0D6A6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Prkg2</w:t>
            </w:r>
          </w:p>
        </w:tc>
        <w:tc>
          <w:tcPr>
            <w:tcW w:w="1620" w:type="dxa"/>
            <w:noWrap/>
            <w:hideMark/>
          </w:tcPr>
          <w:p w14:paraId="1B575F92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Snx9</w:t>
            </w:r>
          </w:p>
        </w:tc>
        <w:tc>
          <w:tcPr>
            <w:tcW w:w="1621" w:type="dxa"/>
            <w:noWrap/>
            <w:hideMark/>
          </w:tcPr>
          <w:p w14:paraId="01FA1F89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Trim25</w:t>
            </w:r>
          </w:p>
        </w:tc>
      </w:tr>
      <w:tr w:rsidR="003C4F16" w:rsidRPr="00B677C4" w14:paraId="3EB3D6B9" w14:textId="77777777" w:rsidTr="00D06F7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D77B9D1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Amigo1</w:t>
            </w:r>
          </w:p>
        </w:tc>
        <w:tc>
          <w:tcPr>
            <w:tcW w:w="1620" w:type="dxa"/>
            <w:noWrap/>
            <w:hideMark/>
          </w:tcPr>
          <w:p w14:paraId="35206DF4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Cldn18</w:t>
            </w:r>
          </w:p>
        </w:tc>
        <w:tc>
          <w:tcPr>
            <w:tcW w:w="1620" w:type="dxa"/>
            <w:noWrap/>
            <w:hideMark/>
          </w:tcPr>
          <w:p w14:paraId="3826FA1D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H2-Ab1</w:t>
            </w:r>
          </w:p>
        </w:tc>
        <w:tc>
          <w:tcPr>
            <w:tcW w:w="1620" w:type="dxa"/>
            <w:noWrap/>
            <w:hideMark/>
          </w:tcPr>
          <w:p w14:paraId="4A560785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Nlgn3</w:t>
            </w:r>
          </w:p>
        </w:tc>
        <w:tc>
          <w:tcPr>
            <w:tcW w:w="1620" w:type="dxa"/>
            <w:noWrap/>
            <w:hideMark/>
          </w:tcPr>
          <w:p w14:paraId="616B631D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Prrt1</w:t>
            </w:r>
          </w:p>
        </w:tc>
        <w:tc>
          <w:tcPr>
            <w:tcW w:w="1620" w:type="dxa"/>
            <w:noWrap/>
            <w:hideMark/>
          </w:tcPr>
          <w:p w14:paraId="6FC63BA7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Spon1</w:t>
            </w:r>
          </w:p>
        </w:tc>
        <w:tc>
          <w:tcPr>
            <w:tcW w:w="1621" w:type="dxa"/>
            <w:noWrap/>
            <w:hideMark/>
          </w:tcPr>
          <w:p w14:paraId="22EB79FE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Vcam1</w:t>
            </w:r>
          </w:p>
        </w:tc>
      </w:tr>
      <w:tr w:rsidR="003C4F16" w:rsidRPr="00B677C4" w14:paraId="6967D816" w14:textId="77777777" w:rsidTr="00D0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14413BB2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Basp1</w:t>
            </w:r>
          </w:p>
        </w:tc>
        <w:tc>
          <w:tcPr>
            <w:tcW w:w="1620" w:type="dxa"/>
            <w:noWrap/>
            <w:hideMark/>
          </w:tcPr>
          <w:p w14:paraId="259BCFE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Comp</w:t>
            </w:r>
          </w:p>
        </w:tc>
        <w:tc>
          <w:tcPr>
            <w:tcW w:w="1620" w:type="dxa"/>
            <w:noWrap/>
            <w:hideMark/>
          </w:tcPr>
          <w:p w14:paraId="6583287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H2-Q6</w:t>
            </w:r>
          </w:p>
        </w:tc>
        <w:tc>
          <w:tcPr>
            <w:tcW w:w="1620" w:type="dxa"/>
            <w:noWrap/>
            <w:hideMark/>
          </w:tcPr>
          <w:p w14:paraId="73B3E70B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Nrcam</w:t>
            </w:r>
          </w:p>
        </w:tc>
        <w:tc>
          <w:tcPr>
            <w:tcW w:w="1620" w:type="dxa"/>
            <w:noWrap/>
            <w:hideMark/>
          </w:tcPr>
          <w:p w14:paraId="57B3895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Rab11fip4</w:t>
            </w:r>
          </w:p>
        </w:tc>
        <w:tc>
          <w:tcPr>
            <w:tcW w:w="1620" w:type="dxa"/>
            <w:noWrap/>
            <w:hideMark/>
          </w:tcPr>
          <w:p w14:paraId="1DA850EE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621" w:type="dxa"/>
            <w:noWrap/>
            <w:hideMark/>
          </w:tcPr>
          <w:p w14:paraId="5D358623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Wisp2</w:t>
            </w:r>
          </w:p>
        </w:tc>
      </w:tr>
      <w:tr w:rsidR="003C4F16" w:rsidRPr="00B677C4" w14:paraId="53602F28" w14:textId="77777777" w:rsidTr="00D06F7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4FD9A8FF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Bmp6</w:t>
            </w:r>
          </w:p>
        </w:tc>
        <w:tc>
          <w:tcPr>
            <w:tcW w:w="1620" w:type="dxa"/>
            <w:noWrap/>
            <w:hideMark/>
          </w:tcPr>
          <w:p w14:paraId="6C3512C7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Cxcl12</w:t>
            </w:r>
          </w:p>
        </w:tc>
        <w:tc>
          <w:tcPr>
            <w:tcW w:w="1620" w:type="dxa"/>
            <w:noWrap/>
            <w:hideMark/>
          </w:tcPr>
          <w:p w14:paraId="4B1E5BD2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H2-Q7</w:t>
            </w:r>
          </w:p>
        </w:tc>
        <w:tc>
          <w:tcPr>
            <w:tcW w:w="1620" w:type="dxa"/>
            <w:noWrap/>
            <w:hideMark/>
          </w:tcPr>
          <w:p w14:paraId="66B5671F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Nrn1</w:t>
            </w:r>
          </w:p>
        </w:tc>
        <w:tc>
          <w:tcPr>
            <w:tcW w:w="1620" w:type="dxa"/>
            <w:noWrap/>
            <w:hideMark/>
          </w:tcPr>
          <w:p w14:paraId="5841F650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620" w:type="dxa"/>
            <w:noWrap/>
            <w:hideMark/>
          </w:tcPr>
          <w:p w14:paraId="75934409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Thbs4</w:t>
            </w:r>
          </w:p>
        </w:tc>
        <w:tc>
          <w:tcPr>
            <w:tcW w:w="1621" w:type="dxa"/>
            <w:noWrap/>
            <w:hideMark/>
          </w:tcPr>
          <w:p w14:paraId="2DA5F978" w14:textId="77777777" w:rsidR="003C4F16" w:rsidRPr="00B677C4" w:rsidRDefault="003C4F16" w:rsidP="003C4F1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C4F16" w:rsidRPr="00B677C4" w14:paraId="2674519B" w14:textId="77777777" w:rsidTr="00D0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12" w:space="0" w:color="auto"/>
            </w:tcBorders>
            <w:noWrap/>
            <w:hideMark/>
          </w:tcPr>
          <w:p w14:paraId="2BFE0512" w14:textId="77777777" w:rsidR="003C4F16" w:rsidRPr="00B677C4" w:rsidRDefault="003C4F16" w:rsidP="003C4F16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b w:val="0"/>
                <w:bCs w:val="0"/>
                <w:color w:val="000000"/>
                <w:kern w:val="0"/>
                <w:sz w:val="22"/>
              </w:rPr>
              <w:t>Brsk1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hideMark/>
          </w:tcPr>
          <w:p w14:paraId="4B1560D3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Ddx58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hideMark/>
          </w:tcPr>
          <w:p w14:paraId="0E305DF7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Homer2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hideMark/>
          </w:tcPr>
          <w:p w14:paraId="70918200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Pacsin2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hideMark/>
          </w:tcPr>
          <w:p w14:paraId="19353FD3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Rsrc1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hideMark/>
          </w:tcPr>
          <w:p w14:paraId="2ADE4504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677C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621" w:type="dxa"/>
            <w:tcBorders>
              <w:bottom w:val="single" w:sz="12" w:space="0" w:color="auto"/>
            </w:tcBorders>
            <w:noWrap/>
            <w:hideMark/>
          </w:tcPr>
          <w:p w14:paraId="2C0A693F" w14:textId="77777777" w:rsidR="003C4F16" w:rsidRPr="00B677C4" w:rsidRDefault="003C4F16" w:rsidP="003C4F1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76B783B" w14:textId="77777777" w:rsidR="00325242" w:rsidRPr="00B677C4" w:rsidRDefault="00325242" w:rsidP="00325242">
      <w:pPr>
        <w:rPr>
          <w:rFonts w:ascii="Times New Roman" w:hAnsi="Times New Roman" w:cs="Times New Roman"/>
          <w:color w:val="000000"/>
        </w:rPr>
      </w:pPr>
    </w:p>
    <w:sectPr w:rsidR="00325242" w:rsidRPr="00B6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5D83" w14:textId="77777777" w:rsidR="0050388B" w:rsidRDefault="0050388B" w:rsidP="0031411F">
      <w:r>
        <w:separator/>
      </w:r>
    </w:p>
  </w:endnote>
  <w:endnote w:type="continuationSeparator" w:id="0">
    <w:p w14:paraId="2CB05EEB" w14:textId="77777777" w:rsidR="0050388B" w:rsidRDefault="0050388B" w:rsidP="0031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-Bold">
    <w:altName w:val="Cambria"/>
    <w:panose1 w:val="00000000000000000000"/>
    <w:charset w:val="00"/>
    <w:family w:val="roman"/>
    <w:notTrueType/>
    <w:pitch w:val="default"/>
  </w:font>
  <w:font w:name="GillSans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199C" w14:textId="77777777" w:rsidR="0050388B" w:rsidRDefault="0050388B" w:rsidP="0031411F">
      <w:r>
        <w:separator/>
      </w:r>
    </w:p>
  </w:footnote>
  <w:footnote w:type="continuationSeparator" w:id="0">
    <w:p w14:paraId="3F812254" w14:textId="77777777" w:rsidR="0050388B" w:rsidRDefault="0050388B" w:rsidP="0031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00D9"/>
    <w:multiLevelType w:val="hybridMultilevel"/>
    <w:tmpl w:val="47F6F76A"/>
    <w:lvl w:ilvl="0" w:tplc="60C28EF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</w:lvl>
    <w:lvl w:ilvl="1" w:tplc="C674E95E" w:tentative="1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</w:lvl>
    <w:lvl w:ilvl="2" w:tplc="42FAD49E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7356364E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BB343D0A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2D8E02B8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90CC58C6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1AEAE50A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6BB8CC5A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Nje2MDQ0MzEyMzJV0lEKTi0uzszPAykwqgUAIkFzYSwAAAA="/>
  </w:docVars>
  <w:rsids>
    <w:rsidRoot w:val="00325242"/>
    <w:rsid w:val="00023823"/>
    <w:rsid w:val="000A5102"/>
    <w:rsid w:val="002B6BC3"/>
    <w:rsid w:val="0031411F"/>
    <w:rsid w:val="00325242"/>
    <w:rsid w:val="00376A82"/>
    <w:rsid w:val="00384AC7"/>
    <w:rsid w:val="003C4F16"/>
    <w:rsid w:val="003E4319"/>
    <w:rsid w:val="004032EE"/>
    <w:rsid w:val="00484539"/>
    <w:rsid w:val="004F1DFE"/>
    <w:rsid w:val="0050388B"/>
    <w:rsid w:val="00586607"/>
    <w:rsid w:val="005A6425"/>
    <w:rsid w:val="00764F93"/>
    <w:rsid w:val="007D5FA4"/>
    <w:rsid w:val="00867176"/>
    <w:rsid w:val="008F137A"/>
    <w:rsid w:val="00940343"/>
    <w:rsid w:val="009C400D"/>
    <w:rsid w:val="00A21EB7"/>
    <w:rsid w:val="00AC4817"/>
    <w:rsid w:val="00B677C4"/>
    <w:rsid w:val="00CB5F11"/>
    <w:rsid w:val="00CE4C92"/>
    <w:rsid w:val="00D06F79"/>
    <w:rsid w:val="00D63780"/>
    <w:rsid w:val="00DB4806"/>
    <w:rsid w:val="00E8769A"/>
    <w:rsid w:val="00EC711A"/>
    <w:rsid w:val="00F0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4C8B9"/>
  <w15:chartTrackingRefBased/>
  <w15:docId w15:val="{CC10E1AC-ADC8-4ADC-8D2C-18628117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F1D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4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032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D06F79"/>
    <w:rPr>
      <w:rFonts w:ascii="GillSansMT-Bold" w:hAnsi="GillSansMT-Bold" w:hint="default"/>
      <w:b/>
      <w:bCs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DefaultParagraphFont"/>
    <w:rsid w:val="00D06F79"/>
    <w:rPr>
      <w:rFonts w:ascii="GillSansMT" w:hAnsi="GillSansMT" w:hint="default"/>
      <w:b w:val="0"/>
      <w:bCs w:val="0"/>
      <w:i w:val="0"/>
      <w:iCs w:val="0"/>
      <w:color w:val="242021"/>
      <w:sz w:val="8"/>
      <w:szCs w:val="8"/>
    </w:rPr>
  </w:style>
  <w:style w:type="paragraph" w:styleId="ListParagraph">
    <w:name w:val="List Paragraph"/>
    <w:basedOn w:val="Normal"/>
    <w:uiPriority w:val="34"/>
    <w:qFormat/>
    <w:rsid w:val="00D06F7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14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41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4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411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411F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1411F"/>
    <w:pPr>
      <w:jc w:val="left"/>
    </w:pPr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11F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1F"/>
    <w:rPr>
      <w:rFonts w:asciiTheme="minorHAnsi" w:hAnsiTheme="minorHAnsi" w:cstheme="minorBidi"/>
      <w:b/>
      <w:bCs/>
      <w:sz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1F"/>
    <w:rPr>
      <w:rFonts w:ascii="Tahoma" w:hAnsi="Tahoma" w:cs="Tahoma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3861</Characters>
  <Application>Microsoft Office Word</Application>
  <DocSecurity>0</DocSecurity>
  <Lines>41</Lines>
  <Paragraphs>12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Wenzhi</dc:creator>
  <cp:keywords/>
  <dc:description/>
  <cp:lastModifiedBy>Khanapur, Soumya</cp:lastModifiedBy>
  <cp:revision>2</cp:revision>
  <dcterms:created xsi:type="dcterms:W3CDTF">2022-01-28T01:32:00Z</dcterms:created>
  <dcterms:modified xsi:type="dcterms:W3CDTF">2022-01-28T01:32:00Z</dcterms:modified>
</cp:coreProperties>
</file>