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6B6071" w14:textId="77777777" w:rsidR="00D87AC7" w:rsidRPr="00281336" w:rsidRDefault="00D87AC7" w:rsidP="00D87AC7">
      <w:pPr>
        <w:widowControl/>
        <w:spacing w:line="360" w:lineRule="auto"/>
        <w:jc w:val="center"/>
        <w:rPr>
          <w:rFonts w:ascii="Times New Roman" w:eastAsia="黑体" w:hAnsi="Times New Roman"/>
          <w:b/>
          <w:color w:val="000000" w:themeColor="text1"/>
          <w:sz w:val="48"/>
          <w:szCs w:val="48"/>
        </w:rPr>
      </w:pPr>
      <w:r w:rsidRPr="00281336">
        <w:rPr>
          <w:rFonts w:ascii="Times New Roman" w:eastAsia="黑体" w:hAnsi="Times New Roman"/>
          <w:b/>
          <w:color w:val="000000" w:themeColor="text1"/>
          <w:sz w:val="48"/>
          <w:szCs w:val="48"/>
        </w:rPr>
        <w:t>Supplemental Material</w:t>
      </w:r>
    </w:p>
    <w:p w14:paraId="3B5F9B07" w14:textId="77777777" w:rsidR="00D87AC7" w:rsidRPr="00281336" w:rsidRDefault="00D87AC7" w:rsidP="00D87AC7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5DCB3C6C" w14:textId="77777777" w:rsidR="00D87AC7" w:rsidRPr="00281336" w:rsidRDefault="00D87AC7" w:rsidP="00D87AC7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58D9F61E" w14:textId="77777777" w:rsidR="00D87AC7" w:rsidRPr="00281336" w:rsidRDefault="00D87AC7" w:rsidP="00D87AC7">
      <w:pPr>
        <w:widowControl/>
        <w:spacing w:line="360" w:lineRule="auto"/>
        <w:jc w:val="left"/>
        <w:rPr>
          <w:rFonts w:ascii="Times New Roman" w:eastAsia="宋体" w:hAnsi="Times New Roman" w:cs="Times New Roman"/>
          <w:b/>
          <w:color w:val="000000" w:themeColor="text1"/>
          <w:sz w:val="24"/>
          <w:szCs w:val="24"/>
        </w:rPr>
      </w:pPr>
      <w:r w:rsidRPr="00281336">
        <w:rPr>
          <w:rFonts w:ascii="Times New Roman" w:eastAsia="宋体" w:hAnsi="Times New Roman" w:cs="Times New Roman"/>
          <w:b/>
          <w:color w:val="000000" w:themeColor="text1"/>
          <w:sz w:val="24"/>
          <w:szCs w:val="24"/>
        </w:rPr>
        <w:t>Supplemental Table index</w:t>
      </w:r>
    </w:p>
    <w:p w14:paraId="3CC3B28B" w14:textId="1D101CC5" w:rsidR="00D87AC7" w:rsidRPr="00720117" w:rsidRDefault="00D87AC7" w:rsidP="00D87AC7">
      <w:pPr>
        <w:widowControl/>
        <w:spacing w:line="360" w:lineRule="auto"/>
        <w:ind w:firstLineChars="200" w:firstLine="420"/>
        <w:jc w:val="left"/>
        <w:rPr>
          <w:rFonts w:ascii="Times New Roman" w:hAnsi="Times New Roman" w:cs="Times New Roman"/>
          <w:color w:val="000000" w:themeColor="text1"/>
        </w:rPr>
      </w:pPr>
      <w:r w:rsidRPr="00720117">
        <w:rPr>
          <w:rFonts w:ascii="Times New Roman" w:hAnsi="Times New Roman" w:cs="Times New Roman"/>
          <w:color w:val="000000" w:themeColor="text1"/>
        </w:rPr>
        <w:t xml:space="preserve">Tab. 1 </w:t>
      </w:r>
      <w:bookmarkStart w:id="0" w:name="_Hlk88753596"/>
      <w:r w:rsidR="000D1695" w:rsidRPr="00720117">
        <w:rPr>
          <w:rFonts w:ascii="Times New Roman" w:hAnsi="Times New Roman" w:cs="Times New Roman"/>
          <w:color w:val="000000" w:themeColor="text1"/>
        </w:rPr>
        <w:t>F</w:t>
      </w:r>
      <w:r w:rsidRPr="00720117">
        <w:rPr>
          <w:rFonts w:ascii="Times New Roman" w:hAnsi="Times New Roman" w:cs="Times New Roman"/>
          <w:color w:val="000000" w:themeColor="text1"/>
        </w:rPr>
        <w:t xml:space="preserve">irst </w:t>
      </w:r>
      <w:r w:rsidR="00627B3B" w:rsidRPr="00720117">
        <w:rPr>
          <w:rFonts w:ascii="Times New Roman" w:hAnsi="Times New Roman" w:cs="Times New Roman"/>
          <w:color w:val="000000" w:themeColor="text1"/>
        </w:rPr>
        <w:t>r</w:t>
      </w:r>
      <w:r w:rsidRPr="00720117">
        <w:rPr>
          <w:rFonts w:ascii="Times New Roman" w:hAnsi="Times New Roman" w:cs="Times New Roman"/>
          <w:color w:val="000000" w:themeColor="text1"/>
        </w:rPr>
        <w:t xml:space="preserve">esponse </w:t>
      </w:r>
      <w:r w:rsidR="00627B3B" w:rsidRPr="00720117">
        <w:rPr>
          <w:rFonts w:ascii="Times New Roman" w:hAnsi="Times New Roman" w:cs="Times New Roman"/>
          <w:color w:val="000000" w:themeColor="text1"/>
        </w:rPr>
        <w:t>c</w:t>
      </w:r>
      <w:r w:rsidRPr="00720117">
        <w:rPr>
          <w:rFonts w:ascii="Times New Roman" w:hAnsi="Times New Roman" w:cs="Times New Roman"/>
          <w:color w:val="000000" w:themeColor="text1"/>
        </w:rPr>
        <w:t>ountries/</w:t>
      </w:r>
      <w:r w:rsidR="00627B3B" w:rsidRPr="00720117">
        <w:rPr>
          <w:rFonts w:ascii="Times New Roman" w:hAnsi="Times New Roman" w:cs="Times New Roman"/>
          <w:color w:val="000000" w:themeColor="text1"/>
        </w:rPr>
        <w:t>r</w:t>
      </w:r>
      <w:r w:rsidRPr="00720117">
        <w:rPr>
          <w:rFonts w:ascii="Times New Roman" w:hAnsi="Times New Roman" w:cs="Times New Roman"/>
          <w:color w:val="000000" w:themeColor="text1"/>
        </w:rPr>
        <w:t xml:space="preserve">egions </w:t>
      </w:r>
      <w:r w:rsidR="000D1695" w:rsidRPr="00720117">
        <w:rPr>
          <w:rFonts w:ascii="Times New Roman" w:hAnsi="Times New Roman" w:cs="Times New Roman"/>
          <w:color w:val="000000" w:themeColor="text1"/>
        </w:rPr>
        <w:t xml:space="preserve">to </w:t>
      </w:r>
      <w:r w:rsidRPr="00720117">
        <w:rPr>
          <w:rFonts w:ascii="Times New Roman" w:hAnsi="Times New Roman" w:cs="Times New Roman"/>
          <w:color w:val="000000" w:themeColor="text1"/>
        </w:rPr>
        <w:t xml:space="preserve">COVID-19 </w:t>
      </w:r>
      <w:r w:rsidR="000D1695" w:rsidRPr="00720117">
        <w:rPr>
          <w:rFonts w:ascii="Times New Roman" w:hAnsi="Times New Roman" w:cs="Times New Roman"/>
          <w:color w:val="000000" w:themeColor="text1"/>
        </w:rPr>
        <w:t>vs.</w:t>
      </w:r>
      <w:r w:rsidRPr="00720117">
        <w:rPr>
          <w:rFonts w:ascii="Times New Roman" w:hAnsi="Times New Roman" w:cs="Times New Roman"/>
          <w:color w:val="000000" w:themeColor="text1"/>
        </w:rPr>
        <w:t xml:space="preserve"> SARS</w:t>
      </w:r>
      <w:bookmarkEnd w:id="0"/>
      <w:r w:rsidRPr="00720117">
        <w:rPr>
          <w:rFonts w:ascii="Times New Roman" w:hAnsi="Times New Roman" w:cs="Times New Roman"/>
          <w:color w:val="000000" w:themeColor="text1"/>
        </w:rPr>
        <w:t xml:space="preserve"> </w:t>
      </w:r>
    </w:p>
    <w:p w14:paraId="3AA54993" w14:textId="1E8A1D4A" w:rsidR="00D87AC7" w:rsidRPr="00720117" w:rsidRDefault="00D87AC7" w:rsidP="00D87AC7">
      <w:pPr>
        <w:widowControl/>
        <w:spacing w:line="360" w:lineRule="auto"/>
        <w:ind w:firstLine="420"/>
        <w:jc w:val="left"/>
        <w:rPr>
          <w:rFonts w:ascii="Times New Roman" w:hAnsi="Times New Roman" w:cs="Times New Roman"/>
          <w:color w:val="000000" w:themeColor="text1"/>
        </w:rPr>
      </w:pPr>
      <w:r w:rsidRPr="00720117">
        <w:rPr>
          <w:rFonts w:ascii="Times New Roman" w:hAnsi="Times New Roman" w:cs="Times New Roman"/>
          <w:color w:val="000000" w:themeColor="text1"/>
        </w:rPr>
        <w:t xml:space="preserve">Tab. 2 </w:t>
      </w:r>
      <w:bookmarkStart w:id="1" w:name="_Hlk88753611"/>
      <w:r w:rsidRPr="00720117">
        <w:rPr>
          <w:rFonts w:ascii="Times New Roman" w:hAnsi="Times New Roman" w:cs="Times New Roman"/>
          <w:color w:val="000000" w:themeColor="text1"/>
        </w:rPr>
        <w:t xml:space="preserve">First </w:t>
      </w:r>
      <w:r w:rsidR="00627B3B" w:rsidRPr="00720117">
        <w:rPr>
          <w:rFonts w:ascii="Times New Roman" w:hAnsi="Times New Roman" w:cs="Times New Roman"/>
          <w:color w:val="000000" w:themeColor="text1"/>
        </w:rPr>
        <w:t>r</w:t>
      </w:r>
      <w:r w:rsidRPr="00720117">
        <w:rPr>
          <w:rFonts w:ascii="Times New Roman" w:hAnsi="Times New Roman" w:cs="Times New Roman"/>
          <w:color w:val="000000" w:themeColor="text1"/>
        </w:rPr>
        <w:t xml:space="preserve">esponse </w:t>
      </w:r>
      <w:r w:rsidR="00627B3B" w:rsidRPr="00720117">
        <w:rPr>
          <w:rFonts w:ascii="Times New Roman" w:hAnsi="Times New Roman" w:cs="Times New Roman"/>
          <w:color w:val="000000" w:themeColor="text1"/>
        </w:rPr>
        <w:t>c</w:t>
      </w:r>
      <w:r w:rsidRPr="00720117">
        <w:rPr>
          <w:rFonts w:ascii="Times New Roman" w:hAnsi="Times New Roman" w:cs="Times New Roman"/>
          <w:color w:val="000000" w:themeColor="text1"/>
        </w:rPr>
        <w:t>ountries/</w:t>
      </w:r>
      <w:r w:rsidR="00627B3B" w:rsidRPr="00720117">
        <w:rPr>
          <w:rFonts w:ascii="Times New Roman" w:hAnsi="Times New Roman" w:cs="Times New Roman"/>
          <w:color w:val="000000" w:themeColor="text1"/>
        </w:rPr>
        <w:t>r</w:t>
      </w:r>
      <w:r w:rsidRPr="00720117">
        <w:rPr>
          <w:rFonts w:ascii="Times New Roman" w:hAnsi="Times New Roman" w:cs="Times New Roman"/>
          <w:color w:val="000000" w:themeColor="text1"/>
        </w:rPr>
        <w:t xml:space="preserve">egions </w:t>
      </w:r>
      <w:r w:rsidR="00627B3B" w:rsidRPr="00720117">
        <w:rPr>
          <w:rFonts w:ascii="Times New Roman" w:hAnsi="Times New Roman" w:cs="Times New Roman"/>
          <w:color w:val="000000" w:themeColor="text1"/>
        </w:rPr>
        <w:t xml:space="preserve">for </w:t>
      </w:r>
      <w:r w:rsidRPr="00720117">
        <w:rPr>
          <w:rFonts w:ascii="Times New Roman" w:hAnsi="Times New Roman" w:cs="Times New Roman"/>
          <w:color w:val="000000" w:themeColor="text1"/>
        </w:rPr>
        <w:t>COVID-19</w:t>
      </w:r>
    </w:p>
    <w:bookmarkEnd w:id="1"/>
    <w:p w14:paraId="72046663" w14:textId="0EEFC8B3" w:rsidR="00D87AC7" w:rsidRPr="00720117" w:rsidRDefault="00D87AC7" w:rsidP="00D87AC7">
      <w:pPr>
        <w:widowControl/>
        <w:spacing w:line="360" w:lineRule="auto"/>
        <w:ind w:firstLine="420"/>
        <w:jc w:val="left"/>
        <w:rPr>
          <w:rFonts w:ascii="Times New Roman" w:hAnsi="Times New Roman" w:cs="Times New Roman"/>
          <w:color w:val="000000" w:themeColor="text1"/>
        </w:rPr>
      </w:pPr>
      <w:r w:rsidRPr="00720117">
        <w:rPr>
          <w:rFonts w:ascii="Times New Roman" w:hAnsi="Times New Roman" w:cs="Times New Roman"/>
          <w:color w:val="000000" w:themeColor="text1"/>
        </w:rPr>
        <w:t xml:space="preserve">Tab. 3 </w:t>
      </w:r>
      <w:bookmarkStart w:id="2" w:name="_Hlk88753637"/>
      <w:r w:rsidR="000D1695" w:rsidRPr="00720117">
        <w:rPr>
          <w:rFonts w:ascii="Times New Roman" w:hAnsi="Times New Roman" w:cs="Times New Roman"/>
          <w:color w:val="000000" w:themeColor="text1"/>
        </w:rPr>
        <w:t xml:space="preserve">Monthly </w:t>
      </w:r>
      <w:r w:rsidR="0029589B" w:rsidRPr="00720117">
        <w:rPr>
          <w:rFonts w:ascii="Times New Roman" w:hAnsi="Times New Roman" w:cs="Times New Roman"/>
          <w:color w:val="000000" w:themeColor="text1"/>
        </w:rPr>
        <w:t>COVID-19 publications in various countries</w:t>
      </w:r>
      <w:bookmarkEnd w:id="2"/>
    </w:p>
    <w:p w14:paraId="2DD8E9F0" w14:textId="1FF34489" w:rsidR="00D87AC7" w:rsidRPr="00720117" w:rsidRDefault="00D87AC7" w:rsidP="00D87AC7">
      <w:pPr>
        <w:widowControl/>
        <w:spacing w:line="360" w:lineRule="auto"/>
        <w:ind w:firstLine="420"/>
        <w:jc w:val="left"/>
        <w:rPr>
          <w:rFonts w:ascii="Times New Roman" w:hAnsi="Times New Roman" w:cs="Times New Roman"/>
          <w:color w:val="000000" w:themeColor="text1"/>
        </w:rPr>
      </w:pPr>
      <w:r w:rsidRPr="00720117">
        <w:rPr>
          <w:rFonts w:ascii="Times New Roman" w:hAnsi="Times New Roman" w:cs="Times New Roman"/>
          <w:color w:val="000000" w:themeColor="text1"/>
        </w:rPr>
        <w:t xml:space="preserve">Tab. 4 </w:t>
      </w:r>
      <w:bookmarkStart w:id="3" w:name="_Hlk88753652"/>
      <w:r w:rsidR="00976917" w:rsidRPr="00720117">
        <w:rPr>
          <w:rFonts w:ascii="Times New Roman" w:hAnsi="Times New Roman" w:cs="Times New Roman"/>
          <w:color w:val="000000" w:themeColor="text1"/>
        </w:rPr>
        <w:t xml:space="preserve">Publication-journal ratio of COVID-19 and SARS in the year after </w:t>
      </w:r>
      <w:r w:rsidR="000D1695" w:rsidRPr="00720117">
        <w:rPr>
          <w:rFonts w:ascii="Times New Roman" w:hAnsi="Times New Roman" w:cs="Times New Roman"/>
          <w:color w:val="000000" w:themeColor="text1"/>
        </w:rPr>
        <w:t xml:space="preserve">the </w:t>
      </w:r>
      <w:r w:rsidR="00976917" w:rsidRPr="00720117">
        <w:rPr>
          <w:rFonts w:ascii="Times New Roman" w:hAnsi="Times New Roman" w:cs="Times New Roman"/>
          <w:color w:val="000000" w:themeColor="text1"/>
        </w:rPr>
        <w:t>first disclosed case</w:t>
      </w:r>
      <w:bookmarkEnd w:id="3"/>
      <w:r w:rsidR="00976917" w:rsidRPr="00720117">
        <w:rPr>
          <w:rFonts w:ascii="Times New Roman" w:hAnsi="Times New Roman" w:cs="Times New Roman"/>
          <w:color w:val="000000" w:themeColor="text1"/>
        </w:rPr>
        <w:t xml:space="preserve"> </w:t>
      </w:r>
    </w:p>
    <w:p w14:paraId="70EBAAF3" w14:textId="42980622" w:rsidR="00C44D8C" w:rsidRPr="00720117" w:rsidRDefault="00C44D8C" w:rsidP="00C44D8C">
      <w:pPr>
        <w:widowControl/>
        <w:spacing w:line="360" w:lineRule="auto"/>
        <w:ind w:firstLine="420"/>
        <w:jc w:val="left"/>
        <w:rPr>
          <w:rFonts w:ascii="Times New Roman" w:hAnsi="Times New Roman" w:cs="Times New Roman"/>
          <w:color w:val="000000" w:themeColor="text1"/>
        </w:rPr>
      </w:pPr>
      <w:r w:rsidRPr="00720117">
        <w:rPr>
          <w:rFonts w:ascii="Times New Roman" w:hAnsi="Times New Roman" w:cs="Times New Roman"/>
          <w:color w:val="000000" w:themeColor="text1"/>
        </w:rPr>
        <w:t xml:space="preserve">Tab. 5 </w:t>
      </w:r>
      <w:bookmarkStart w:id="4" w:name="_Hlk88753670"/>
      <w:r w:rsidR="000D1695" w:rsidRPr="00720117">
        <w:rPr>
          <w:rFonts w:ascii="Times New Roman" w:hAnsi="Times New Roman" w:cs="Times New Roman"/>
          <w:color w:val="000000" w:themeColor="text1"/>
        </w:rPr>
        <w:t>J</w:t>
      </w:r>
      <w:r w:rsidRPr="00720117">
        <w:rPr>
          <w:rFonts w:ascii="Times New Roman" w:hAnsi="Times New Roman" w:cs="Times New Roman"/>
          <w:color w:val="000000" w:themeColor="text1"/>
        </w:rPr>
        <w:t>ournals and publications in the top five relative categories</w:t>
      </w:r>
      <w:r w:rsidRPr="00720117">
        <w:rPr>
          <w:rFonts w:ascii="Times New Roman" w:hAnsi="Times New Roman" w:cs="Times New Roman" w:hint="eastAsia"/>
          <w:color w:val="000000" w:themeColor="text1"/>
        </w:rPr>
        <w:t xml:space="preserve"> </w:t>
      </w:r>
      <w:r w:rsidRPr="00720117">
        <w:rPr>
          <w:rFonts w:ascii="Times New Roman" w:hAnsi="Times New Roman" w:cs="Times New Roman"/>
          <w:color w:val="000000" w:themeColor="text1"/>
        </w:rPr>
        <w:t>of SARS and COVID-19 research (2003-2020)</w:t>
      </w:r>
      <w:bookmarkEnd w:id="4"/>
    </w:p>
    <w:p w14:paraId="75936D55" w14:textId="47629E18" w:rsidR="00D87AC7" w:rsidRPr="00720117" w:rsidRDefault="00D87AC7" w:rsidP="00D87AC7">
      <w:pPr>
        <w:widowControl/>
        <w:spacing w:line="360" w:lineRule="auto"/>
        <w:ind w:firstLine="420"/>
        <w:jc w:val="left"/>
        <w:rPr>
          <w:rFonts w:ascii="Times New Roman" w:hAnsi="Times New Roman" w:cs="Times New Roman"/>
          <w:color w:val="000000" w:themeColor="text1"/>
        </w:rPr>
      </w:pPr>
      <w:bookmarkStart w:id="5" w:name="_Hlk88574802"/>
      <w:r w:rsidRPr="00720117">
        <w:rPr>
          <w:rFonts w:ascii="Times New Roman" w:hAnsi="Times New Roman" w:cs="Times New Roman"/>
          <w:color w:val="000000" w:themeColor="text1"/>
        </w:rPr>
        <w:t xml:space="preserve">Tab. </w:t>
      </w:r>
      <w:r w:rsidR="00C44D8C" w:rsidRPr="00720117">
        <w:rPr>
          <w:rFonts w:ascii="Times New Roman" w:hAnsi="Times New Roman" w:cs="Times New Roman"/>
          <w:color w:val="000000" w:themeColor="text1"/>
        </w:rPr>
        <w:t>6</w:t>
      </w:r>
      <w:bookmarkEnd w:id="5"/>
      <w:r w:rsidRPr="00720117">
        <w:rPr>
          <w:rFonts w:ascii="Times New Roman" w:hAnsi="Times New Roman" w:cs="Times New Roman"/>
          <w:color w:val="000000" w:themeColor="text1"/>
        </w:rPr>
        <w:t xml:space="preserve"> </w:t>
      </w:r>
      <w:bookmarkStart w:id="6" w:name="_Hlk88753688"/>
      <w:r w:rsidRPr="00720117">
        <w:rPr>
          <w:rFonts w:ascii="Times New Roman" w:hAnsi="Times New Roman" w:cs="Times New Roman"/>
          <w:color w:val="000000" w:themeColor="text1"/>
        </w:rPr>
        <w:t xml:space="preserve">First </w:t>
      </w:r>
      <w:r w:rsidR="00627B3B" w:rsidRPr="00720117">
        <w:rPr>
          <w:rFonts w:ascii="Times New Roman" w:hAnsi="Times New Roman" w:cs="Times New Roman"/>
          <w:color w:val="000000" w:themeColor="text1"/>
        </w:rPr>
        <w:t>c</w:t>
      </w:r>
      <w:r w:rsidRPr="00720117">
        <w:rPr>
          <w:rFonts w:ascii="Times New Roman" w:hAnsi="Times New Roman" w:cs="Times New Roman"/>
          <w:color w:val="000000" w:themeColor="text1"/>
        </w:rPr>
        <w:t xml:space="preserve">o-occurrence </w:t>
      </w:r>
      <w:r w:rsidR="00627B3B" w:rsidRPr="00720117">
        <w:rPr>
          <w:rFonts w:ascii="Times New Roman" w:hAnsi="Times New Roman" w:cs="Times New Roman"/>
          <w:color w:val="000000" w:themeColor="text1"/>
        </w:rPr>
        <w:t>t</w:t>
      </w:r>
      <w:r w:rsidRPr="00720117">
        <w:rPr>
          <w:rFonts w:ascii="Times New Roman" w:hAnsi="Times New Roman" w:cs="Times New Roman"/>
          <w:color w:val="000000" w:themeColor="text1"/>
        </w:rPr>
        <w:t xml:space="preserve">erms and </w:t>
      </w:r>
      <w:r w:rsidR="00627B3B" w:rsidRPr="00720117">
        <w:rPr>
          <w:rFonts w:ascii="Times New Roman" w:hAnsi="Times New Roman" w:cs="Times New Roman"/>
          <w:color w:val="000000" w:themeColor="text1"/>
        </w:rPr>
        <w:t>m</w:t>
      </w:r>
      <w:r w:rsidRPr="00720117">
        <w:rPr>
          <w:rFonts w:ascii="Times New Roman" w:hAnsi="Times New Roman" w:cs="Times New Roman"/>
          <w:color w:val="000000" w:themeColor="text1"/>
        </w:rPr>
        <w:t xml:space="preserve">onths </w:t>
      </w:r>
      <w:r w:rsidR="00627B3B" w:rsidRPr="00720117">
        <w:rPr>
          <w:rFonts w:ascii="Times New Roman" w:hAnsi="Times New Roman" w:cs="Times New Roman"/>
          <w:color w:val="000000" w:themeColor="text1"/>
        </w:rPr>
        <w:t>for d</w:t>
      </w:r>
      <w:r w:rsidRPr="00720117">
        <w:rPr>
          <w:rFonts w:ascii="Times New Roman" w:hAnsi="Times New Roman" w:cs="Times New Roman"/>
          <w:color w:val="000000" w:themeColor="text1"/>
        </w:rPr>
        <w:t xml:space="preserve">ifferent </w:t>
      </w:r>
      <w:r w:rsidR="00627B3B" w:rsidRPr="00720117">
        <w:rPr>
          <w:rFonts w:ascii="Times New Roman" w:hAnsi="Times New Roman" w:cs="Times New Roman"/>
          <w:color w:val="000000" w:themeColor="text1"/>
        </w:rPr>
        <w:t>r</w:t>
      </w:r>
      <w:r w:rsidRPr="00720117">
        <w:rPr>
          <w:rFonts w:ascii="Times New Roman" w:hAnsi="Times New Roman" w:cs="Times New Roman"/>
          <w:color w:val="000000" w:themeColor="text1"/>
        </w:rPr>
        <w:t xml:space="preserve">esearch </w:t>
      </w:r>
      <w:r w:rsidR="00627B3B" w:rsidRPr="00720117">
        <w:rPr>
          <w:rFonts w:ascii="Times New Roman" w:hAnsi="Times New Roman" w:cs="Times New Roman"/>
          <w:color w:val="000000" w:themeColor="text1"/>
        </w:rPr>
        <w:t>t</w:t>
      </w:r>
      <w:r w:rsidRPr="00720117">
        <w:rPr>
          <w:rFonts w:ascii="Times New Roman" w:hAnsi="Times New Roman" w:cs="Times New Roman"/>
          <w:color w:val="000000" w:themeColor="text1"/>
        </w:rPr>
        <w:t xml:space="preserve">hemes </w:t>
      </w:r>
      <w:r w:rsidR="00627B3B" w:rsidRPr="00720117">
        <w:rPr>
          <w:rFonts w:ascii="Times New Roman" w:hAnsi="Times New Roman" w:cs="Times New Roman"/>
          <w:color w:val="000000" w:themeColor="text1"/>
        </w:rPr>
        <w:t xml:space="preserve">for </w:t>
      </w:r>
      <w:r w:rsidRPr="00720117">
        <w:rPr>
          <w:rFonts w:ascii="Times New Roman" w:hAnsi="Times New Roman" w:cs="Times New Roman"/>
          <w:color w:val="000000" w:themeColor="text1"/>
        </w:rPr>
        <w:t>COVID-19 and SARS</w:t>
      </w:r>
      <w:bookmarkEnd w:id="6"/>
    </w:p>
    <w:p w14:paraId="3A8D92EA" w14:textId="77777777" w:rsidR="00D87AC7" w:rsidRPr="00281336" w:rsidRDefault="00D87AC7" w:rsidP="00D87AC7">
      <w:pPr>
        <w:widowControl/>
        <w:spacing w:line="360" w:lineRule="auto"/>
        <w:ind w:firstLine="420"/>
        <w:jc w:val="left"/>
        <w:rPr>
          <w:rFonts w:ascii="Times New Roman" w:hAnsi="Times New Roman" w:cs="Times New Roman"/>
          <w:color w:val="000000" w:themeColor="text1"/>
        </w:rPr>
      </w:pPr>
    </w:p>
    <w:p w14:paraId="33D64B38" w14:textId="5A346F16" w:rsidR="00D87AC7" w:rsidRPr="00281336" w:rsidRDefault="00D87AC7" w:rsidP="00D87AC7">
      <w:pPr>
        <w:widowControl/>
        <w:spacing w:line="360" w:lineRule="auto"/>
        <w:ind w:firstLine="420"/>
        <w:jc w:val="left"/>
        <w:rPr>
          <w:rFonts w:ascii="Times New Roman" w:hAnsi="Times New Roman" w:cs="Times New Roman"/>
          <w:color w:val="000000" w:themeColor="text1"/>
        </w:rPr>
      </w:pPr>
    </w:p>
    <w:p w14:paraId="3F106834" w14:textId="77777777" w:rsidR="00D87AC7" w:rsidRPr="00281336" w:rsidRDefault="00D87AC7" w:rsidP="00D87AC7">
      <w:pPr>
        <w:widowControl/>
        <w:spacing w:line="360" w:lineRule="auto"/>
        <w:ind w:firstLine="420"/>
        <w:jc w:val="left"/>
        <w:rPr>
          <w:rFonts w:ascii="Times New Roman" w:hAnsi="Times New Roman" w:cs="Times New Roman"/>
          <w:color w:val="000000" w:themeColor="text1"/>
        </w:rPr>
      </w:pPr>
    </w:p>
    <w:p w14:paraId="737A69F4" w14:textId="77777777" w:rsidR="00D87AC7" w:rsidRPr="00281336" w:rsidRDefault="00D87AC7" w:rsidP="00D87AC7">
      <w:pPr>
        <w:pStyle w:val="a4"/>
        <w:tabs>
          <w:tab w:val="right" w:leader="dot" w:pos="9016"/>
        </w:tabs>
        <w:spacing w:line="360" w:lineRule="auto"/>
        <w:ind w:leftChars="5" w:left="208" w:hangingChars="82" w:hanging="198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bookmarkStart w:id="7" w:name="OLE_LINK3"/>
      <w:r w:rsidRPr="0028133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Supplemental</w:t>
      </w:r>
      <w:bookmarkEnd w:id="7"/>
      <w:r w:rsidRPr="0028133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Figure index</w:t>
      </w:r>
    </w:p>
    <w:p w14:paraId="13B2F73A" w14:textId="77777777" w:rsidR="001B0E57" w:rsidRPr="00720117" w:rsidRDefault="00D87AC7" w:rsidP="00D87AC7">
      <w:pPr>
        <w:widowControl/>
        <w:spacing w:line="360" w:lineRule="auto"/>
        <w:ind w:firstLine="420"/>
        <w:jc w:val="left"/>
        <w:rPr>
          <w:rFonts w:ascii="Times New Roman" w:hAnsi="Times New Roman" w:cs="Times New Roman"/>
          <w:color w:val="000000" w:themeColor="text1"/>
        </w:rPr>
      </w:pPr>
      <w:r w:rsidRPr="00720117">
        <w:rPr>
          <w:rFonts w:ascii="Times New Roman" w:hAnsi="Times New Roman" w:cs="Times New Roman"/>
          <w:color w:val="000000" w:themeColor="text1"/>
        </w:rPr>
        <w:t xml:space="preserve">Fig. </w:t>
      </w:r>
      <w:r w:rsidR="00E7776D" w:rsidRPr="00720117">
        <w:rPr>
          <w:rFonts w:ascii="Times New Roman" w:hAnsi="Times New Roman" w:cs="Times New Roman"/>
          <w:color w:val="000000" w:themeColor="text1"/>
        </w:rPr>
        <w:t>S</w:t>
      </w:r>
      <w:r w:rsidRPr="00720117">
        <w:rPr>
          <w:rFonts w:ascii="Times New Roman" w:hAnsi="Times New Roman" w:cs="Times New Roman"/>
          <w:color w:val="000000" w:themeColor="text1"/>
        </w:rPr>
        <w:t xml:space="preserve">1 </w:t>
      </w:r>
      <w:bookmarkStart w:id="8" w:name="_Hlk88753722"/>
      <w:r w:rsidR="001B0E57" w:rsidRPr="00720117">
        <w:rPr>
          <w:rFonts w:ascii="Times New Roman" w:hAnsi="Times New Roman" w:cs="Times New Roman"/>
          <w:color w:val="000000" w:themeColor="text1"/>
        </w:rPr>
        <w:t>COVID-19 publications in various countries at different intervals from December. 8, 2019-Dec. 7, 2020</w:t>
      </w:r>
    </w:p>
    <w:p w14:paraId="3A3FB864" w14:textId="761FC152" w:rsidR="00D87AC7" w:rsidRPr="00720117" w:rsidRDefault="001B0E57" w:rsidP="00D87AC7">
      <w:pPr>
        <w:widowControl/>
        <w:spacing w:line="360" w:lineRule="auto"/>
        <w:ind w:firstLine="420"/>
        <w:jc w:val="left"/>
        <w:rPr>
          <w:rFonts w:ascii="Times New Roman" w:hAnsi="Times New Roman" w:cs="Times New Roman"/>
          <w:color w:val="000000" w:themeColor="text1"/>
        </w:rPr>
      </w:pPr>
      <w:r w:rsidRPr="00720117">
        <w:rPr>
          <w:rFonts w:ascii="Times New Roman" w:hAnsi="Times New Roman" w:cs="Times New Roman"/>
          <w:color w:val="000000" w:themeColor="text1"/>
        </w:rPr>
        <w:t xml:space="preserve">Fig. S2 </w:t>
      </w:r>
      <w:r w:rsidR="000D1695" w:rsidRPr="00720117">
        <w:rPr>
          <w:rFonts w:ascii="Times New Roman" w:hAnsi="Times New Roman" w:cs="Times New Roman"/>
          <w:color w:val="000000" w:themeColor="text1"/>
        </w:rPr>
        <w:t>SARS p</w:t>
      </w:r>
      <w:r w:rsidR="00D87AC7" w:rsidRPr="00720117">
        <w:rPr>
          <w:rFonts w:ascii="Times New Roman" w:hAnsi="Times New Roman" w:cs="Times New Roman"/>
          <w:color w:val="000000" w:themeColor="text1"/>
        </w:rPr>
        <w:t xml:space="preserve">ublication trends </w:t>
      </w:r>
      <w:r w:rsidR="00627B3B" w:rsidRPr="00720117">
        <w:rPr>
          <w:rFonts w:ascii="Times New Roman" w:hAnsi="Times New Roman" w:cs="Times New Roman"/>
          <w:color w:val="000000" w:themeColor="text1"/>
        </w:rPr>
        <w:t xml:space="preserve">over </w:t>
      </w:r>
      <w:r w:rsidR="00D87AC7" w:rsidRPr="00720117">
        <w:rPr>
          <w:rFonts w:ascii="Times New Roman" w:hAnsi="Times New Roman" w:cs="Times New Roman"/>
          <w:color w:val="000000" w:themeColor="text1"/>
        </w:rPr>
        <w:t xml:space="preserve">five years after the first </w:t>
      </w:r>
      <w:r w:rsidR="00BB16D6" w:rsidRPr="00720117">
        <w:rPr>
          <w:rFonts w:ascii="Times New Roman" w:hAnsi="Times New Roman" w:cs="Times New Roman"/>
          <w:color w:val="000000" w:themeColor="text1"/>
        </w:rPr>
        <w:t>global</w:t>
      </w:r>
      <w:r w:rsidR="00D87AC7" w:rsidRPr="00720117">
        <w:rPr>
          <w:rFonts w:ascii="Times New Roman" w:hAnsi="Times New Roman" w:cs="Times New Roman"/>
          <w:color w:val="000000" w:themeColor="text1"/>
        </w:rPr>
        <w:t xml:space="preserve"> case</w:t>
      </w:r>
      <w:bookmarkEnd w:id="8"/>
      <w:r w:rsidR="00254285" w:rsidRPr="00720117">
        <w:rPr>
          <w:rStyle w:val="af2"/>
          <w:rFonts w:ascii="Times New Roman" w:hAnsi="Times New Roman" w:cs="Times New Roman"/>
          <w:color w:val="000000" w:themeColor="text1"/>
        </w:rPr>
        <w:footnoteReference w:id="1"/>
      </w:r>
    </w:p>
    <w:p w14:paraId="3991ACD2" w14:textId="64E021CB" w:rsidR="00D87AC7" w:rsidRPr="00720117" w:rsidRDefault="00D87AC7" w:rsidP="00D87AC7">
      <w:pPr>
        <w:widowControl/>
        <w:spacing w:line="360" w:lineRule="auto"/>
        <w:ind w:firstLine="420"/>
        <w:jc w:val="left"/>
        <w:rPr>
          <w:rFonts w:ascii="Times New Roman" w:hAnsi="Times New Roman" w:cs="Times New Roman"/>
          <w:color w:val="000000" w:themeColor="text1"/>
        </w:rPr>
      </w:pPr>
      <w:r w:rsidRPr="00720117">
        <w:rPr>
          <w:rFonts w:ascii="Times New Roman" w:hAnsi="Times New Roman" w:cs="Times New Roman"/>
          <w:color w:val="000000" w:themeColor="text1"/>
        </w:rPr>
        <w:t xml:space="preserve">Fig. </w:t>
      </w:r>
      <w:r w:rsidR="00E7776D" w:rsidRPr="00720117">
        <w:rPr>
          <w:rFonts w:ascii="Times New Roman" w:hAnsi="Times New Roman" w:cs="Times New Roman"/>
          <w:color w:val="000000" w:themeColor="text1"/>
        </w:rPr>
        <w:t>S</w:t>
      </w:r>
      <w:r w:rsidR="001B0E57" w:rsidRPr="00720117">
        <w:rPr>
          <w:rFonts w:ascii="Times New Roman" w:hAnsi="Times New Roman" w:cs="Times New Roman"/>
          <w:color w:val="000000" w:themeColor="text1"/>
        </w:rPr>
        <w:t>3</w:t>
      </w:r>
      <w:r w:rsidRPr="00720117">
        <w:rPr>
          <w:rFonts w:ascii="Times New Roman" w:hAnsi="Times New Roman" w:cs="Times New Roman"/>
          <w:color w:val="000000" w:themeColor="text1"/>
        </w:rPr>
        <w:t xml:space="preserve"> </w:t>
      </w:r>
      <w:bookmarkStart w:id="9" w:name="_Hlk88753750"/>
      <w:r w:rsidR="000D1695" w:rsidRPr="00720117">
        <w:rPr>
          <w:rFonts w:ascii="Times New Roman" w:hAnsi="Times New Roman" w:cs="Times New Roman"/>
          <w:color w:val="000000" w:themeColor="text1"/>
        </w:rPr>
        <w:t>COVID-19 p</w:t>
      </w:r>
      <w:r w:rsidRPr="00720117">
        <w:rPr>
          <w:rFonts w:ascii="Times New Roman" w:hAnsi="Times New Roman" w:cs="Times New Roman"/>
          <w:color w:val="000000" w:themeColor="text1"/>
        </w:rPr>
        <w:t xml:space="preserve">ublication trends </w:t>
      </w:r>
      <w:r w:rsidR="000D1695" w:rsidRPr="00720117">
        <w:rPr>
          <w:rFonts w:ascii="Times New Roman" w:hAnsi="Times New Roman" w:cs="Times New Roman"/>
          <w:color w:val="000000" w:themeColor="text1"/>
        </w:rPr>
        <w:t>over 12 months</w:t>
      </w:r>
      <w:r w:rsidR="00C44D8C" w:rsidRPr="00720117">
        <w:rPr>
          <w:rFonts w:ascii="Times New Roman" w:hAnsi="Times New Roman" w:cs="Times New Roman"/>
          <w:color w:val="000000" w:themeColor="text1"/>
        </w:rPr>
        <w:t xml:space="preserve"> </w:t>
      </w:r>
      <w:r w:rsidR="000D1695" w:rsidRPr="00720117">
        <w:rPr>
          <w:rFonts w:ascii="Times New Roman" w:hAnsi="Times New Roman" w:cs="Times New Roman"/>
          <w:color w:val="000000" w:themeColor="text1"/>
        </w:rPr>
        <w:t xml:space="preserve">after </w:t>
      </w:r>
      <w:r w:rsidRPr="00720117">
        <w:rPr>
          <w:rFonts w:ascii="Times New Roman" w:hAnsi="Times New Roman" w:cs="Times New Roman"/>
          <w:color w:val="000000" w:themeColor="text1"/>
        </w:rPr>
        <w:t xml:space="preserve">the first </w:t>
      </w:r>
      <w:r w:rsidR="000D1695" w:rsidRPr="00720117">
        <w:rPr>
          <w:rFonts w:ascii="Times New Roman" w:hAnsi="Times New Roman" w:cs="Times New Roman"/>
          <w:color w:val="000000" w:themeColor="text1"/>
        </w:rPr>
        <w:t>disclosed case</w:t>
      </w:r>
      <w:bookmarkEnd w:id="9"/>
      <w:r w:rsidRPr="00720117">
        <w:rPr>
          <w:rFonts w:ascii="Times New Roman" w:hAnsi="Times New Roman" w:cs="Times New Roman"/>
          <w:color w:val="000000" w:themeColor="text1"/>
        </w:rPr>
        <w:t xml:space="preserve"> </w:t>
      </w:r>
    </w:p>
    <w:p w14:paraId="249FBB9F" w14:textId="77777777" w:rsidR="00D87AC7" w:rsidRPr="00281336" w:rsidRDefault="00D87AC7" w:rsidP="00D87AC7">
      <w:pPr>
        <w:widowControl/>
        <w:jc w:val="left"/>
        <w:rPr>
          <w:rFonts w:ascii="Times New Roman" w:hAnsi="Times New Roman" w:cs="Times New Roman"/>
          <w:color w:val="000000" w:themeColor="text1"/>
        </w:rPr>
      </w:pPr>
    </w:p>
    <w:p w14:paraId="1EED999B" w14:textId="77777777" w:rsidR="00D87AC7" w:rsidRPr="00281336" w:rsidRDefault="00D87AC7" w:rsidP="00D87AC7">
      <w:pPr>
        <w:widowControl/>
        <w:jc w:val="left"/>
        <w:rPr>
          <w:rFonts w:ascii="Times New Roman" w:hAnsi="Times New Roman" w:cs="Times New Roman"/>
          <w:b/>
          <w:bCs/>
          <w:color w:val="000000" w:themeColor="text1"/>
        </w:rPr>
      </w:pPr>
      <w:r w:rsidRPr="00281336">
        <w:rPr>
          <w:rFonts w:ascii="Times New Roman" w:hAnsi="Times New Roman" w:cs="Times New Roman"/>
          <w:b/>
          <w:bCs/>
          <w:color w:val="000000" w:themeColor="text1"/>
        </w:rPr>
        <w:t>Supplemental Search Syntax index</w:t>
      </w:r>
    </w:p>
    <w:p w14:paraId="762717A0" w14:textId="533A1F72" w:rsidR="00D87AC7" w:rsidRPr="00281336" w:rsidRDefault="00D87AC7" w:rsidP="00D87AC7">
      <w:pPr>
        <w:widowControl/>
        <w:ind w:firstLine="420"/>
        <w:jc w:val="left"/>
        <w:rPr>
          <w:rFonts w:ascii="Times New Roman" w:hAnsi="Times New Roman" w:cs="Times New Roman"/>
          <w:color w:val="000000" w:themeColor="text1"/>
        </w:rPr>
      </w:pPr>
      <w:r w:rsidRPr="00281336">
        <w:rPr>
          <w:rFonts w:ascii="Times New Roman" w:hAnsi="Times New Roman" w:cs="Times New Roman"/>
          <w:color w:val="000000" w:themeColor="text1"/>
        </w:rPr>
        <w:t>Syntax 1: SARS</w:t>
      </w:r>
    </w:p>
    <w:p w14:paraId="1C2A96CB" w14:textId="25B0633D" w:rsidR="00D87AC7" w:rsidRPr="00281336" w:rsidRDefault="00D87AC7" w:rsidP="00D87AC7">
      <w:pPr>
        <w:widowControl/>
        <w:ind w:firstLine="420"/>
        <w:jc w:val="left"/>
        <w:rPr>
          <w:rFonts w:ascii="Times New Roman" w:hAnsi="Times New Roman" w:cs="Times New Roman"/>
          <w:color w:val="000000" w:themeColor="text1"/>
        </w:rPr>
      </w:pPr>
      <w:r w:rsidRPr="00281336">
        <w:rPr>
          <w:rFonts w:ascii="Times New Roman" w:hAnsi="Times New Roman" w:cs="Times New Roman"/>
          <w:color w:val="000000" w:themeColor="text1"/>
        </w:rPr>
        <w:t>Syntax 2: COVID-19</w:t>
      </w:r>
    </w:p>
    <w:p w14:paraId="159C5AC7" w14:textId="592FC877" w:rsidR="00D87AC7" w:rsidRPr="00281336" w:rsidRDefault="00D87AC7" w:rsidP="00D87AC7">
      <w:pPr>
        <w:widowControl/>
        <w:ind w:firstLine="420"/>
        <w:jc w:val="left"/>
        <w:rPr>
          <w:rFonts w:ascii="Times New Roman" w:hAnsi="Times New Roman" w:cs="Times New Roman"/>
          <w:color w:val="000000" w:themeColor="text1"/>
        </w:rPr>
      </w:pPr>
    </w:p>
    <w:p w14:paraId="6C39FB1F" w14:textId="0763C7E1" w:rsidR="00D87AC7" w:rsidRPr="00281336" w:rsidRDefault="00D87AC7" w:rsidP="00D87AC7">
      <w:pPr>
        <w:widowControl/>
        <w:ind w:firstLine="420"/>
        <w:jc w:val="left"/>
        <w:rPr>
          <w:rFonts w:ascii="Times New Roman" w:hAnsi="Times New Roman" w:cs="Times New Roman"/>
          <w:color w:val="000000" w:themeColor="text1"/>
        </w:rPr>
      </w:pPr>
    </w:p>
    <w:p w14:paraId="4A0D77E5" w14:textId="77777777" w:rsidR="004D304D" w:rsidRPr="00281336" w:rsidRDefault="004D304D" w:rsidP="00D87AC7">
      <w:pPr>
        <w:widowControl/>
        <w:ind w:firstLine="420"/>
        <w:jc w:val="left"/>
        <w:rPr>
          <w:rFonts w:ascii="Times New Roman" w:hAnsi="Times New Roman" w:cs="Times New Roman"/>
          <w:color w:val="000000" w:themeColor="text1"/>
        </w:rPr>
      </w:pPr>
    </w:p>
    <w:p w14:paraId="01BD7445" w14:textId="353F504B" w:rsidR="004D304D" w:rsidRDefault="004D304D" w:rsidP="00D87AC7">
      <w:pPr>
        <w:widowControl/>
        <w:ind w:firstLine="420"/>
        <w:jc w:val="left"/>
        <w:rPr>
          <w:rFonts w:ascii="Times New Roman" w:hAnsi="Times New Roman" w:cs="Times New Roman"/>
          <w:color w:val="000000" w:themeColor="text1"/>
        </w:rPr>
      </w:pPr>
    </w:p>
    <w:p w14:paraId="58F81B3F" w14:textId="413A1D19" w:rsidR="00E7776D" w:rsidRDefault="00E7776D" w:rsidP="00D87AC7">
      <w:pPr>
        <w:widowControl/>
        <w:ind w:firstLine="420"/>
        <w:jc w:val="left"/>
        <w:rPr>
          <w:rFonts w:ascii="Times New Roman" w:hAnsi="Times New Roman" w:cs="Times New Roman"/>
          <w:color w:val="000000" w:themeColor="text1"/>
        </w:rPr>
      </w:pPr>
    </w:p>
    <w:p w14:paraId="6D7B206C" w14:textId="70913F17" w:rsidR="00E7776D" w:rsidRDefault="00E7776D" w:rsidP="00D87AC7">
      <w:pPr>
        <w:widowControl/>
        <w:ind w:firstLine="420"/>
        <w:jc w:val="left"/>
        <w:rPr>
          <w:rFonts w:ascii="Times New Roman" w:hAnsi="Times New Roman" w:cs="Times New Roman"/>
          <w:color w:val="000000" w:themeColor="text1"/>
        </w:rPr>
      </w:pPr>
    </w:p>
    <w:p w14:paraId="0F2E3C16" w14:textId="77777777" w:rsidR="00254285" w:rsidRDefault="00254285" w:rsidP="00D87AC7">
      <w:pPr>
        <w:widowControl/>
        <w:ind w:firstLine="420"/>
        <w:jc w:val="left"/>
        <w:rPr>
          <w:rFonts w:ascii="Times New Roman" w:hAnsi="Times New Roman" w:cs="Times New Roman"/>
          <w:color w:val="000000" w:themeColor="text1"/>
        </w:rPr>
      </w:pPr>
    </w:p>
    <w:p w14:paraId="5C223A01" w14:textId="77777777" w:rsidR="004D304D" w:rsidRPr="00281336" w:rsidRDefault="004D304D" w:rsidP="00D87AC7">
      <w:pPr>
        <w:widowControl/>
        <w:ind w:firstLine="420"/>
        <w:jc w:val="left"/>
        <w:rPr>
          <w:rFonts w:ascii="Times New Roman" w:hAnsi="Times New Roman" w:cs="Times New Roman"/>
          <w:color w:val="000000" w:themeColor="text1"/>
        </w:rPr>
      </w:pPr>
    </w:p>
    <w:p w14:paraId="6F6421BF" w14:textId="77777777" w:rsidR="00D87AC7" w:rsidRPr="00281336" w:rsidRDefault="00D87AC7" w:rsidP="00D87AC7">
      <w:pPr>
        <w:widowControl/>
        <w:jc w:val="left"/>
        <w:rPr>
          <w:rFonts w:ascii="Times New Roman" w:hAnsi="Times New Roman" w:cs="Times New Roman"/>
          <w:color w:val="000000" w:themeColor="text1"/>
        </w:rPr>
      </w:pPr>
    </w:p>
    <w:p w14:paraId="6C449DAF" w14:textId="4FA48637" w:rsidR="00D87AC7" w:rsidRPr="00281336" w:rsidRDefault="00D87AC7" w:rsidP="00462E6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81336">
        <w:rPr>
          <w:rFonts w:ascii="Times New Roman" w:hAnsi="Times New Roman" w:cs="Times New Roman"/>
          <w:b/>
          <w:bCs/>
          <w:sz w:val="24"/>
          <w:szCs w:val="24"/>
        </w:rPr>
        <w:t xml:space="preserve">Tab. 1 </w:t>
      </w:r>
      <w:r w:rsidR="00E7776D" w:rsidRPr="00E7776D">
        <w:rPr>
          <w:rFonts w:ascii="Times New Roman" w:hAnsi="Times New Roman" w:cs="Times New Roman"/>
          <w:b/>
          <w:bCs/>
          <w:sz w:val="24"/>
          <w:szCs w:val="24"/>
        </w:rPr>
        <w:t>First response countries/regions to COVID-19 vs. SARS</w:t>
      </w:r>
    </w:p>
    <w:tbl>
      <w:tblPr>
        <w:tblStyle w:val="11"/>
        <w:tblW w:w="10598" w:type="dxa"/>
        <w:tblLook w:val="04A0" w:firstRow="1" w:lastRow="0" w:firstColumn="1" w:lastColumn="0" w:noHBand="0" w:noVBand="1"/>
      </w:tblPr>
      <w:tblGrid>
        <w:gridCol w:w="3823"/>
        <w:gridCol w:w="1105"/>
        <w:gridCol w:w="1134"/>
        <w:gridCol w:w="1134"/>
        <w:gridCol w:w="1134"/>
        <w:gridCol w:w="1134"/>
        <w:gridCol w:w="1134"/>
      </w:tblGrid>
      <w:tr w:rsidR="00D87AC7" w:rsidRPr="00281336" w14:paraId="3FFA8E19" w14:textId="77777777" w:rsidTr="00B82B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  <w:noWrap/>
            <w:hideMark/>
          </w:tcPr>
          <w:p w14:paraId="1F622E66" w14:textId="505BC6D4" w:rsidR="00D87AC7" w:rsidRPr="00281336" w:rsidRDefault="00D87AC7" w:rsidP="00BB16D6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281336">
              <w:rPr>
                <w:rFonts w:ascii="Times New Roman" w:hAnsi="Times New Roman" w:cs="Times New Roman"/>
              </w:rPr>
              <w:t>Month</w:t>
            </w:r>
            <w:r w:rsidR="00523E4F">
              <w:rPr>
                <w:rFonts w:ascii="Times New Roman" w:hAnsi="Times New Roman" w:cs="Times New Roman"/>
              </w:rPr>
              <w:t>s</w:t>
            </w:r>
            <w:r w:rsidRPr="00281336">
              <w:rPr>
                <w:rFonts w:ascii="Times New Roman" w:hAnsi="Times New Roman" w:cs="Times New Roman"/>
              </w:rPr>
              <w:t xml:space="preserve"> after the </w:t>
            </w:r>
            <w:r w:rsidR="00523E4F">
              <w:rPr>
                <w:rFonts w:ascii="Times New Roman" w:hAnsi="Times New Roman" w:cs="Times New Roman"/>
              </w:rPr>
              <w:t>w</w:t>
            </w:r>
            <w:r w:rsidRPr="00281336">
              <w:rPr>
                <w:rFonts w:ascii="Times New Roman" w:hAnsi="Times New Roman" w:cs="Times New Roman"/>
              </w:rPr>
              <w:t xml:space="preserve">orld’s </w:t>
            </w:r>
            <w:r w:rsidR="00523E4F">
              <w:rPr>
                <w:rFonts w:ascii="Times New Roman" w:hAnsi="Times New Roman" w:cs="Times New Roman"/>
              </w:rPr>
              <w:t>f</w:t>
            </w:r>
            <w:r w:rsidRPr="00281336">
              <w:rPr>
                <w:rFonts w:ascii="Times New Roman" w:hAnsi="Times New Roman" w:cs="Times New Roman"/>
              </w:rPr>
              <w:t xml:space="preserve">irst </w:t>
            </w:r>
            <w:r w:rsidR="00523E4F">
              <w:rPr>
                <w:rFonts w:ascii="Times New Roman" w:hAnsi="Times New Roman" w:cs="Times New Roman"/>
              </w:rPr>
              <w:t>o</w:t>
            </w:r>
            <w:r w:rsidRPr="00281336">
              <w:rPr>
                <w:rFonts w:ascii="Times New Roman" w:hAnsi="Times New Roman" w:cs="Times New Roman"/>
              </w:rPr>
              <w:t xml:space="preserve">pen </w:t>
            </w:r>
            <w:r w:rsidR="00523E4F">
              <w:rPr>
                <w:rFonts w:ascii="Times New Roman" w:hAnsi="Times New Roman" w:cs="Times New Roman"/>
              </w:rPr>
              <w:t>c</w:t>
            </w:r>
            <w:r w:rsidRPr="00281336">
              <w:rPr>
                <w:rFonts w:ascii="Times New Roman" w:hAnsi="Times New Roman" w:cs="Times New Roman"/>
              </w:rPr>
              <w:t>ase</w:t>
            </w:r>
          </w:p>
        </w:tc>
        <w:tc>
          <w:tcPr>
            <w:tcW w:w="1105" w:type="dxa"/>
            <w:noWrap/>
            <w:hideMark/>
          </w:tcPr>
          <w:p w14:paraId="149AC138" w14:textId="007658BA" w:rsidR="00D87AC7" w:rsidRPr="00281336" w:rsidRDefault="00B82B09" w:rsidP="00BB16D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</w:rPr>
            </w:pPr>
            <w:r>
              <w:rPr>
                <w:rFonts w:ascii="Times New Roman" w:hAnsi="Times New Roman" w:cs="Times New Roman"/>
              </w:rPr>
              <w:t>I</w:t>
            </w:r>
            <w:r>
              <w:rPr>
                <w:rFonts w:ascii="Times New Roman" w:hAnsi="Times New Roman" w:cs="Times New Roman" w:hint="eastAsia"/>
              </w:rPr>
              <w:t>nterval</w:t>
            </w:r>
            <w:r>
              <w:rPr>
                <w:rFonts w:ascii="Times New Roman" w:hAnsi="Times New Roman" w:cs="Times New Roman"/>
              </w:rPr>
              <w:t xml:space="preserve"> 1</w:t>
            </w:r>
          </w:p>
        </w:tc>
        <w:tc>
          <w:tcPr>
            <w:tcW w:w="1134" w:type="dxa"/>
            <w:noWrap/>
            <w:hideMark/>
          </w:tcPr>
          <w:p w14:paraId="0FF343BC" w14:textId="11C37632" w:rsidR="00D87AC7" w:rsidRPr="00281336" w:rsidRDefault="00B82B09" w:rsidP="00BB16D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</w:rPr>
            </w:pPr>
            <w:r>
              <w:rPr>
                <w:rFonts w:ascii="Times New Roman" w:hAnsi="Times New Roman" w:cs="Times New Roman"/>
              </w:rPr>
              <w:t>I</w:t>
            </w:r>
            <w:r>
              <w:rPr>
                <w:rFonts w:ascii="Times New Roman" w:hAnsi="Times New Roman" w:cs="Times New Roman" w:hint="eastAsia"/>
              </w:rPr>
              <w:t>nterval</w:t>
            </w:r>
            <w:r>
              <w:rPr>
                <w:rFonts w:ascii="Times New Roman" w:hAnsi="Times New Roman" w:cs="Times New Roman"/>
              </w:rPr>
              <w:t xml:space="preserve"> 2</w:t>
            </w:r>
          </w:p>
        </w:tc>
        <w:tc>
          <w:tcPr>
            <w:tcW w:w="1134" w:type="dxa"/>
            <w:noWrap/>
            <w:hideMark/>
          </w:tcPr>
          <w:p w14:paraId="027A343B" w14:textId="01A8A338" w:rsidR="00D87AC7" w:rsidRPr="00281336" w:rsidRDefault="00B82B09" w:rsidP="00BB16D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</w:rPr>
            </w:pPr>
            <w:r>
              <w:rPr>
                <w:rFonts w:ascii="Times New Roman" w:hAnsi="Times New Roman" w:cs="Times New Roman"/>
              </w:rPr>
              <w:t>Interval 3</w:t>
            </w:r>
          </w:p>
        </w:tc>
        <w:tc>
          <w:tcPr>
            <w:tcW w:w="1134" w:type="dxa"/>
            <w:noWrap/>
            <w:hideMark/>
          </w:tcPr>
          <w:p w14:paraId="25326000" w14:textId="2117463D" w:rsidR="00D87AC7" w:rsidRPr="00281336" w:rsidRDefault="00B82B09" w:rsidP="00BB16D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</w:rPr>
            </w:pPr>
            <w:r>
              <w:rPr>
                <w:rFonts w:ascii="Times New Roman" w:hAnsi="Times New Roman" w:cs="Times New Roman"/>
              </w:rPr>
              <w:t>Interval 4</w:t>
            </w:r>
          </w:p>
        </w:tc>
        <w:tc>
          <w:tcPr>
            <w:tcW w:w="1134" w:type="dxa"/>
            <w:noWrap/>
            <w:hideMark/>
          </w:tcPr>
          <w:p w14:paraId="1899AC0F" w14:textId="12C82A2C" w:rsidR="00D87AC7" w:rsidRPr="00281336" w:rsidRDefault="00B82B09" w:rsidP="00BB16D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</w:rPr>
            </w:pPr>
            <w:r>
              <w:rPr>
                <w:rFonts w:ascii="Times New Roman" w:hAnsi="Times New Roman" w:cs="Times New Roman"/>
              </w:rPr>
              <w:t>Interval 5</w:t>
            </w:r>
          </w:p>
        </w:tc>
        <w:tc>
          <w:tcPr>
            <w:tcW w:w="1134" w:type="dxa"/>
            <w:noWrap/>
            <w:hideMark/>
          </w:tcPr>
          <w:p w14:paraId="5A6A6D93" w14:textId="7D5FAF89" w:rsidR="00D87AC7" w:rsidRPr="00281336" w:rsidRDefault="00B82B09" w:rsidP="00BB16D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</w:rPr>
            </w:pPr>
            <w:r>
              <w:rPr>
                <w:rFonts w:ascii="Times New Roman" w:hAnsi="Times New Roman" w:cs="Times New Roman"/>
              </w:rPr>
              <w:t>Interval 6</w:t>
            </w:r>
          </w:p>
        </w:tc>
      </w:tr>
      <w:tr w:rsidR="00D87AC7" w:rsidRPr="00281336" w14:paraId="3B6DD5D7" w14:textId="77777777" w:rsidTr="00B82B0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  <w:noWrap/>
            <w:hideMark/>
          </w:tcPr>
          <w:p w14:paraId="0A2A2BED" w14:textId="77777777" w:rsidR="00D87AC7" w:rsidRPr="00281336" w:rsidRDefault="00D87AC7" w:rsidP="00BB16D6">
            <w:pPr>
              <w:jc w:val="center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COVID-19</w:t>
            </w:r>
          </w:p>
        </w:tc>
        <w:tc>
          <w:tcPr>
            <w:tcW w:w="1105" w:type="dxa"/>
            <w:noWrap/>
            <w:hideMark/>
          </w:tcPr>
          <w:p w14:paraId="0EE3EA95" w14:textId="77777777" w:rsidR="00D87AC7" w:rsidRPr="00281336" w:rsidRDefault="00D87AC7" w:rsidP="00BB16D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58AB148B" w14:textId="77777777" w:rsidR="00D87AC7" w:rsidRPr="00281336" w:rsidRDefault="00D87AC7" w:rsidP="00BB16D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1134" w:type="dxa"/>
            <w:noWrap/>
            <w:hideMark/>
          </w:tcPr>
          <w:p w14:paraId="363FFE1A" w14:textId="77777777" w:rsidR="00D87AC7" w:rsidRPr="00281336" w:rsidRDefault="00D87AC7" w:rsidP="00BB16D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1134" w:type="dxa"/>
            <w:noWrap/>
            <w:hideMark/>
          </w:tcPr>
          <w:p w14:paraId="5003EA9C" w14:textId="77777777" w:rsidR="00D87AC7" w:rsidRPr="00281336" w:rsidRDefault="00D87AC7" w:rsidP="00BB16D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73</w:t>
            </w:r>
          </w:p>
        </w:tc>
        <w:tc>
          <w:tcPr>
            <w:tcW w:w="1134" w:type="dxa"/>
            <w:noWrap/>
            <w:hideMark/>
          </w:tcPr>
          <w:p w14:paraId="414C413B" w14:textId="77777777" w:rsidR="00D87AC7" w:rsidRPr="00281336" w:rsidRDefault="00D87AC7" w:rsidP="00BB16D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101</w:t>
            </w:r>
          </w:p>
        </w:tc>
        <w:tc>
          <w:tcPr>
            <w:tcW w:w="1134" w:type="dxa"/>
            <w:noWrap/>
            <w:hideMark/>
          </w:tcPr>
          <w:p w14:paraId="256F571E" w14:textId="77777777" w:rsidR="00D87AC7" w:rsidRPr="00281336" w:rsidRDefault="00D87AC7" w:rsidP="00BB16D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114</w:t>
            </w:r>
          </w:p>
        </w:tc>
      </w:tr>
      <w:tr w:rsidR="00D87AC7" w:rsidRPr="00281336" w14:paraId="0A00DF34" w14:textId="77777777" w:rsidTr="00B82B09">
        <w:trPr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  <w:noWrap/>
            <w:hideMark/>
          </w:tcPr>
          <w:p w14:paraId="7FB17EEE" w14:textId="77777777" w:rsidR="00D87AC7" w:rsidRPr="00281336" w:rsidRDefault="00D87AC7" w:rsidP="00BB16D6">
            <w:pPr>
              <w:jc w:val="center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SARS</w:t>
            </w:r>
          </w:p>
        </w:tc>
        <w:tc>
          <w:tcPr>
            <w:tcW w:w="1105" w:type="dxa"/>
            <w:noWrap/>
            <w:hideMark/>
          </w:tcPr>
          <w:p w14:paraId="575F6AE5" w14:textId="77777777" w:rsidR="00D87AC7" w:rsidRPr="00281336" w:rsidRDefault="00D87AC7" w:rsidP="00BB16D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0294A58B" w14:textId="77777777" w:rsidR="00D87AC7" w:rsidRPr="00281336" w:rsidRDefault="00D87AC7" w:rsidP="00BB16D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1B9F6A83" w14:textId="77777777" w:rsidR="00D87AC7" w:rsidRPr="00281336" w:rsidRDefault="00D87AC7" w:rsidP="00BB16D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4DC5F317" w14:textId="0DD29603" w:rsidR="00D87AC7" w:rsidRPr="00281336" w:rsidRDefault="00B82B09" w:rsidP="00BB16D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</w:p>
        </w:tc>
        <w:tc>
          <w:tcPr>
            <w:tcW w:w="1134" w:type="dxa"/>
            <w:noWrap/>
            <w:hideMark/>
          </w:tcPr>
          <w:p w14:paraId="3E0B9F7C" w14:textId="77777777" w:rsidR="00D87AC7" w:rsidRPr="00281336" w:rsidRDefault="00D87AC7" w:rsidP="00BB16D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34" w:type="dxa"/>
            <w:noWrap/>
            <w:hideMark/>
          </w:tcPr>
          <w:p w14:paraId="5EF221A0" w14:textId="77777777" w:rsidR="00D87AC7" w:rsidRPr="00281336" w:rsidRDefault="00D87AC7" w:rsidP="00BB16D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6</w:t>
            </w:r>
          </w:p>
        </w:tc>
      </w:tr>
    </w:tbl>
    <w:p w14:paraId="5E7F8CD4" w14:textId="6EFA54EE" w:rsidR="00D87AC7" w:rsidRPr="00B82B09" w:rsidRDefault="00B82B09" w:rsidP="00D87AC7">
      <w:pPr>
        <w:rPr>
          <w:rFonts w:ascii="Times New Roman" w:hAnsi="Times New Roman" w:cs="Times New Roman"/>
        </w:rPr>
      </w:pPr>
      <w:r w:rsidRPr="00B82B09">
        <w:rPr>
          <w:rFonts w:ascii="Times New Roman" w:hAnsi="Times New Roman" w:cs="Times New Roman"/>
        </w:rPr>
        <w:t>Source:</w:t>
      </w:r>
      <w:r>
        <w:rPr>
          <w:rFonts w:ascii="Times New Roman" w:hAnsi="Times New Roman" w:cs="Times New Roman"/>
        </w:rPr>
        <w:t xml:space="preserve"> </w:t>
      </w:r>
      <w:r w:rsidRPr="00B82B09">
        <w:rPr>
          <w:rFonts w:ascii="Times New Roman" w:hAnsi="Times New Roman" w:cs="Times New Roman"/>
        </w:rPr>
        <w:t>Pub</w:t>
      </w:r>
      <w:r>
        <w:rPr>
          <w:rFonts w:ascii="Times New Roman" w:hAnsi="Times New Roman" w:cs="Times New Roman"/>
        </w:rPr>
        <w:t>M</w:t>
      </w:r>
      <w:r w:rsidRPr="00B82B09">
        <w:rPr>
          <w:rFonts w:ascii="Times New Roman" w:hAnsi="Times New Roman" w:cs="Times New Roman"/>
        </w:rPr>
        <w:t>ed</w:t>
      </w:r>
    </w:p>
    <w:p w14:paraId="41D21749" w14:textId="3CE9CB56" w:rsidR="004D304D" w:rsidRDefault="004D304D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bookmarkStart w:id="10" w:name="_Hlk58947461"/>
    </w:p>
    <w:p w14:paraId="702A7629" w14:textId="77777777" w:rsidR="00675902" w:rsidRPr="00281336" w:rsidRDefault="00675902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5E4A9108" w14:textId="742E74AF" w:rsidR="00D87AC7" w:rsidRPr="00281336" w:rsidRDefault="00D87AC7" w:rsidP="00D87AC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81336">
        <w:rPr>
          <w:rFonts w:ascii="Times New Roman" w:hAnsi="Times New Roman" w:cs="Times New Roman"/>
          <w:b/>
          <w:bCs/>
          <w:sz w:val="24"/>
          <w:szCs w:val="24"/>
        </w:rPr>
        <w:t xml:space="preserve">Tab. 2 </w:t>
      </w:r>
      <w:r w:rsidR="00E7776D" w:rsidRPr="00E7776D">
        <w:rPr>
          <w:rFonts w:ascii="Times New Roman" w:hAnsi="Times New Roman" w:cs="Times New Roman"/>
          <w:b/>
          <w:bCs/>
          <w:sz w:val="24"/>
          <w:szCs w:val="24"/>
        </w:rPr>
        <w:t>First response countries/regions for COVID-19</w:t>
      </w:r>
    </w:p>
    <w:tbl>
      <w:tblPr>
        <w:tblStyle w:val="11"/>
        <w:tblW w:w="0" w:type="auto"/>
        <w:tblInd w:w="-176" w:type="dxa"/>
        <w:tblLayout w:type="fixed"/>
        <w:tblLook w:val="04A0" w:firstRow="1" w:lastRow="0" w:firstColumn="1" w:lastColumn="0" w:noHBand="0" w:noVBand="1"/>
      </w:tblPr>
      <w:tblGrid>
        <w:gridCol w:w="1418"/>
        <w:gridCol w:w="1134"/>
        <w:gridCol w:w="1276"/>
        <w:gridCol w:w="1134"/>
        <w:gridCol w:w="5896"/>
      </w:tblGrid>
      <w:tr w:rsidR="00C72798" w:rsidRPr="00281336" w14:paraId="417DC738" w14:textId="77777777" w:rsidTr="00C7279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hideMark/>
          </w:tcPr>
          <w:bookmarkEnd w:id="10"/>
          <w:p w14:paraId="6DAACEF3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Country/</w:t>
            </w:r>
          </w:p>
          <w:p w14:paraId="4CD22175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Region</w:t>
            </w:r>
          </w:p>
        </w:tc>
        <w:tc>
          <w:tcPr>
            <w:tcW w:w="1134" w:type="dxa"/>
            <w:hideMark/>
          </w:tcPr>
          <w:p w14:paraId="345A75F9" w14:textId="39C4A001" w:rsidR="00D87AC7" w:rsidRPr="00281336" w:rsidRDefault="00D87AC7" w:rsidP="00C72798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Date of the</w:t>
            </w:r>
            <w:r w:rsidR="00523E4F">
              <w:rPr>
                <w:rFonts w:ascii="Times New Roman" w:hAnsi="Times New Roman" w:cs="Times New Roman"/>
              </w:rPr>
              <w:t xml:space="preserve"> f</w:t>
            </w:r>
            <w:r w:rsidRPr="00281336">
              <w:rPr>
                <w:rFonts w:ascii="Times New Roman" w:hAnsi="Times New Roman" w:cs="Times New Roman"/>
              </w:rPr>
              <w:t xml:space="preserve">irst </w:t>
            </w:r>
            <w:r w:rsidR="00523E4F">
              <w:rPr>
                <w:rFonts w:ascii="Times New Roman" w:hAnsi="Times New Roman" w:cs="Times New Roman"/>
              </w:rPr>
              <w:t>c</w:t>
            </w:r>
            <w:r w:rsidRPr="00281336">
              <w:rPr>
                <w:rFonts w:ascii="Times New Roman" w:hAnsi="Times New Roman" w:cs="Times New Roman"/>
              </w:rPr>
              <w:t xml:space="preserve">onfirmed </w:t>
            </w:r>
            <w:r w:rsidR="00523E4F">
              <w:rPr>
                <w:rFonts w:ascii="Times New Roman" w:hAnsi="Times New Roman" w:cs="Times New Roman"/>
              </w:rPr>
              <w:t>c</w:t>
            </w:r>
            <w:r w:rsidRPr="00281336">
              <w:rPr>
                <w:rFonts w:ascii="Times New Roman" w:hAnsi="Times New Roman" w:cs="Times New Roman"/>
              </w:rPr>
              <w:t>ase</w:t>
            </w:r>
            <w:r w:rsidR="00C72798" w:rsidRPr="00281336">
              <w:rPr>
                <w:rFonts w:ascii="Times New Roman" w:hAnsi="Times New Roman" w:cs="Times New Roman"/>
              </w:rPr>
              <w:t xml:space="preserve"> (</w:t>
            </w:r>
            <w:r w:rsidRPr="00281336">
              <w:rPr>
                <w:rFonts w:ascii="Times New Roman" w:hAnsi="Times New Roman" w:cs="Times New Roman"/>
              </w:rPr>
              <w:t>A)</w:t>
            </w:r>
          </w:p>
        </w:tc>
        <w:tc>
          <w:tcPr>
            <w:tcW w:w="1276" w:type="dxa"/>
            <w:hideMark/>
          </w:tcPr>
          <w:p w14:paraId="1AE64BF3" w14:textId="3EB1A635" w:rsidR="00D87AC7" w:rsidRPr="00281336" w:rsidRDefault="00D87AC7" w:rsidP="00C72798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 xml:space="preserve">Date of </w:t>
            </w:r>
            <w:r w:rsidR="00523E4F">
              <w:rPr>
                <w:rFonts w:ascii="Times New Roman" w:hAnsi="Times New Roman" w:cs="Times New Roman"/>
              </w:rPr>
              <w:t>the f</w:t>
            </w:r>
            <w:r w:rsidRPr="00281336">
              <w:rPr>
                <w:rFonts w:ascii="Times New Roman" w:hAnsi="Times New Roman" w:cs="Times New Roman"/>
              </w:rPr>
              <w:t xml:space="preserve">irst </w:t>
            </w:r>
            <w:r w:rsidR="00523E4F">
              <w:rPr>
                <w:rFonts w:ascii="Times New Roman" w:hAnsi="Times New Roman" w:cs="Times New Roman"/>
              </w:rPr>
              <w:t>p</w:t>
            </w:r>
            <w:r w:rsidRPr="00281336">
              <w:rPr>
                <w:rFonts w:ascii="Times New Roman" w:hAnsi="Times New Roman" w:cs="Times New Roman"/>
              </w:rPr>
              <w:t>ublication</w:t>
            </w:r>
            <w:r w:rsidR="00C72798" w:rsidRPr="00281336">
              <w:rPr>
                <w:rFonts w:ascii="Times New Roman" w:hAnsi="Times New Roman" w:cs="Times New Roman"/>
              </w:rPr>
              <w:t xml:space="preserve"> </w:t>
            </w:r>
            <w:r w:rsidRPr="00281336">
              <w:rPr>
                <w:rFonts w:ascii="Times New Roman" w:hAnsi="Times New Roman" w:cs="Times New Roman"/>
              </w:rPr>
              <w:t>(B)</w:t>
            </w:r>
          </w:p>
        </w:tc>
        <w:tc>
          <w:tcPr>
            <w:tcW w:w="1134" w:type="dxa"/>
            <w:hideMark/>
          </w:tcPr>
          <w:p w14:paraId="69B979F5" w14:textId="404208E9" w:rsidR="00C72798" w:rsidRPr="00281336" w:rsidRDefault="003D08EA" w:rsidP="00BB16D6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Days</w:t>
            </w:r>
            <w:r w:rsidR="00D87AC7" w:rsidRPr="00281336">
              <w:rPr>
                <w:rFonts w:ascii="Times New Roman" w:hAnsi="Times New Roman" w:cs="Times New Roman"/>
              </w:rPr>
              <w:t xml:space="preserve"> between </w:t>
            </w:r>
          </w:p>
          <w:p w14:paraId="0FFC758F" w14:textId="0B88962E" w:rsidR="00D87AC7" w:rsidRPr="00281336" w:rsidRDefault="00D87AC7" w:rsidP="00BB16D6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A and B</w:t>
            </w:r>
          </w:p>
        </w:tc>
        <w:tc>
          <w:tcPr>
            <w:tcW w:w="5896" w:type="dxa"/>
            <w:hideMark/>
          </w:tcPr>
          <w:p w14:paraId="63369EFA" w14:textId="05ADBB98" w:rsidR="00D87AC7" w:rsidRPr="00281336" w:rsidRDefault="00D87AC7" w:rsidP="00BB16D6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 xml:space="preserve">Reference </w:t>
            </w:r>
            <w:r w:rsidR="003D08EA">
              <w:rPr>
                <w:rFonts w:ascii="Times New Roman" w:hAnsi="Times New Roman" w:cs="Times New Roman"/>
              </w:rPr>
              <w:t>for</w:t>
            </w:r>
            <w:r w:rsidR="003D08EA" w:rsidRPr="00281336">
              <w:rPr>
                <w:rFonts w:ascii="Times New Roman" w:hAnsi="Times New Roman" w:cs="Times New Roman"/>
              </w:rPr>
              <w:t xml:space="preserve"> </w:t>
            </w:r>
            <w:r w:rsidRPr="00281336">
              <w:rPr>
                <w:rFonts w:ascii="Times New Roman" w:hAnsi="Times New Roman" w:cs="Times New Roman"/>
              </w:rPr>
              <w:t xml:space="preserve">the </w:t>
            </w:r>
            <w:r w:rsidR="003D08EA">
              <w:rPr>
                <w:rFonts w:ascii="Times New Roman" w:hAnsi="Times New Roman" w:cs="Times New Roman"/>
              </w:rPr>
              <w:t>f</w:t>
            </w:r>
            <w:r w:rsidRPr="00281336">
              <w:rPr>
                <w:rFonts w:ascii="Times New Roman" w:hAnsi="Times New Roman" w:cs="Times New Roman"/>
              </w:rPr>
              <w:t xml:space="preserve">irst </w:t>
            </w:r>
            <w:r w:rsidR="003D08EA">
              <w:rPr>
                <w:rFonts w:ascii="Times New Roman" w:hAnsi="Times New Roman" w:cs="Times New Roman"/>
              </w:rPr>
              <w:t>c</w:t>
            </w:r>
            <w:r w:rsidRPr="00281336">
              <w:rPr>
                <w:rFonts w:ascii="Times New Roman" w:hAnsi="Times New Roman" w:cs="Times New Roman"/>
              </w:rPr>
              <w:t xml:space="preserve">onfirmed </w:t>
            </w:r>
            <w:r w:rsidR="003D08EA">
              <w:rPr>
                <w:rFonts w:ascii="Times New Roman" w:hAnsi="Times New Roman" w:cs="Times New Roman"/>
              </w:rPr>
              <w:t>c</w:t>
            </w:r>
            <w:r w:rsidRPr="00281336">
              <w:rPr>
                <w:rFonts w:ascii="Times New Roman" w:hAnsi="Times New Roman" w:cs="Times New Roman"/>
              </w:rPr>
              <w:t>ase</w:t>
            </w:r>
          </w:p>
        </w:tc>
      </w:tr>
      <w:tr w:rsidR="004D304D" w:rsidRPr="00281336" w14:paraId="083A10E3" w14:textId="77777777" w:rsidTr="00C727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150867D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Australia</w:t>
            </w:r>
          </w:p>
        </w:tc>
        <w:tc>
          <w:tcPr>
            <w:tcW w:w="1134" w:type="dxa"/>
            <w:noWrap/>
            <w:hideMark/>
          </w:tcPr>
          <w:p w14:paraId="59442667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2020/1/25</w:t>
            </w:r>
          </w:p>
        </w:tc>
        <w:tc>
          <w:tcPr>
            <w:tcW w:w="1276" w:type="dxa"/>
            <w:noWrap/>
            <w:hideMark/>
          </w:tcPr>
          <w:p w14:paraId="268211B7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2020/1/30</w:t>
            </w:r>
          </w:p>
        </w:tc>
        <w:tc>
          <w:tcPr>
            <w:tcW w:w="1134" w:type="dxa"/>
            <w:noWrap/>
            <w:hideMark/>
          </w:tcPr>
          <w:p w14:paraId="66EE5A37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896" w:type="dxa"/>
            <w:hideMark/>
          </w:tcPr>
          <w:p w14:paraId="6107EDC9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https://en.wikipedia.org/wiki/COVID-19_pandemic_in_Australia</w:t>
            </w:r>
          </w:p>
        </w:tc>
      </w:tr>
      <w:tr w:rsidR="00C72798" w:rsidRPr="00281336" w14:paraId="7F3FC4B8" w14:textId="77777777" w:rsidTr="00C72798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6A69847" w14:textId="75025C6E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Belg</w:t>
            </w:r>
            <w:r w:rsidR="003D08EA">
              <w:rPr>
                <w:rFonts w:ascii="Times New Roman" w:hAnsi="Times New Roman" w:cs="Times New Roman"/>
              </w:rPr>
              <w:t>i</w:t>
            </w:r>
            <w:r w:rsidRPr="00281336">
              <w:rPr>
                <w:rFonts w:ascii="Times New Roman" w:hAnsi="Times New Roman" w:cs="Times New Roman"/>
              </w:rPr>
              <w:t>um</w:t>
            </w:r>
          </w:p>
        </w:tc>
        <w:tc>
          <w:tcPr>
            <w:tcW w:w="1134" w:type="dxa"/>
            <w:noWrap/>
            <w:hideMark/>
          </w:tcPr>
          <w:p w14:paraId="302C9E08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2020/2/4</w:t>
            </w:r>
          </w:p>
        </w:tc>
        <w:tc>
          <w:tcPr>
            <w:tcW w:w="1276" w:type="dxa"/>
            <w:noWrap/>
            <w:hideMark/>
          </w:tcPr>
          <w:p w14:paraId="3AB76243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2020/2/6</w:t>
            </w:r>
          </w:p>
        </w:tc>
        <w:tc>
          <w:tcPr>
            <w:tcW w:w="1134" w:type="dxa"/>
            <w:noWrap/>
            <w:hideMark/>
          </w:tcPr>
          <w:p w14:paraId="28417783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96" w:type="dxa"/>
            <w:hideMark/>
          </w:tcPr>
          <w:p w14:paraId="7292A7E4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https://en.wikipedia.org/wiki/COVID-19_pandemic_in_Belgium</w:t>
            </w:r>
          </w:p>
        </w:tc>
      </w:tr>
      <w:tr w:rsidR="004D304D" w:rsidRPr="00281336" w14:paraId="0004F11B" w14:textId="77777777" w:rsidTr="00C727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C6AC074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Canada</w:t>
            </w:r>
          </w:p>
        </w:tc>
        <w:tc>
          <w:tcPr>
            <w:tcW w:w="1134" w:type="dxa"/>
            <w:noWrap/>
            <w:hideMark/>
          </w:tcPr>
          <w:p w14:paraId="3665F47D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2020/1/25</w:t>
            </w:r>
          </w:p>
        </w:tc>
        <w:tc>
          <w:tcPr>
            <w:tcW w:w="1276" w:type="dxa"/>
            <w:noWrap/>
            <w:hideMark/>
          </w:tcPr>
          <w:p w14:paraId="00612ACB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2020/1/31</w:t>
            </w:r>
          </w:p>
        </w:tc>
        <w:tc>
          <w:tcPr>
            <w:tcW w:w="1134" w:type="dxa"/>
            <w:noWrap/>
            <w:hideMark/>
          </w:tcPr>
          <w:p w14:paraId="2AB356E2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896" w:type="dxa"/>
            <w:hideMark/>
          </w:tcPr>
          <w:p w14:paraId="3D18EB3A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https://www.canadianhealthcarenetwork.ca/covid-19-a-canadian-timeline</w:t>
            </w:r>
          </w:p>
        </w:tc>
      </w:tr>
      <w:tr w:rsidR="00C72798" w:rsidRPr="00281336" w14:paraId="66563456" w14:textId="77777777" w:rsidTr="00C72798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8A254E6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China</w:t>
            </w:r>
          </w:p>
        </w:tc>
        <w:tc>
          <w:tcPr>
            <w:tcW w:w="1134" w:type="dxa"/>
            <w:noWrap/>
            <w:hideMark/>
          </w:tcPr>
          <w:p w14:paraId="669FEF51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2019/12/8</w:t>
            </w:r>
          </w:p>
        </w:tc>
        <w:tc>
          <w:tcPr>
            <w:tcW w:w="1276" w:type="dxa"/>
            <w:noWrap/>
            <w:hideMark/>
          </w:tcPr>
          <w:p w14:paraId="20ACF67B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2020/1/21</w:t>
            </w:r>
          </w:p>
        </w:tc>
        <w:tc>
          <w:tcPr>
            <w:tcW w:w="1134" w:type="dxa"/>
            <w:noWrap/>
            <w:hideMark/>
          </w:tcPr>
          <w:p w14:paraId="2678906C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5896" w:type="dxa"/>
            <w:hideMark/>
          </w:tcPr>
          <w:p w14:paraId="7A493A80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 xml:space="preserve">　</w:t>
            </w:r>
          </w:p>
        </w:tc>
      </w:tr>
      <w:tr w:rsidR="004D304D" w:rsidRPr="00281336" w14:paraId="08C2463B" w14:textId="77777777" w:rsidTr="00C727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422C08E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France</w:t>
            </w:r>
          </w:p>
        </w:tc>
        <w:tc>
          <w:tcPr>
            <w:tcW w:w="1134" w:type="dxa"/>
            <w:noWrap/>
            <w:hideMark/>
          </w:tcPr>
          <w:p w14:paraId="1441BDFD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2020/1/24</w:t>
            </w:r>
          </w:p>
        </w:tc>
        <w:tc>
          <w:tcPr>
            <w:tcW w:w="1276" w:type="dxa"/>
            <w:noWrap/>
            <w:hideMark/>
          </w:tcPr>
          <w:p w14:paraId="39224171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2020/2/6</w:t>
            </w:r>
          </w:p>
        </w:tc>
        <w:tc>
          <w:tcPr>
            <w:tcW w:w="1134" w:type="dxa"/>
            <w:noWrap/>
            <w:hideMark/>
          </w:tcPr>
          <w:p w14:paraId="72355E2B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5896" w:type="dxa"/>
            <w:hideMark/>
          </w:tcPr>
          <w:p w14:paraId="046A9AD3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https://www.ncbi.nlm.nih.gov/pmc/articles/PMC7029452/</w:t>
            </w:r>
          </w:p>
        </w:tc>
      </w:tr>
      <w:tr w:rsidR="00C72798" w:rsidRPr="00281336" w14:paraId="059083CC" w14:textId="77777777" w:rsidTr="00C72798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00CF40B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Germany</w:t>
            </w:r>
          </w:p>
        </w:tc>
        <w:tc>
          <w:tcPr>
            <w:tcW w:w="1134" w:type="dxa"/>
            <w:noWrap/>
            <w:hideMark/>
          </w:tcPr>
          <w:p w14:paraId="2BFAFCB9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2020/1/27</w:t>
            </w:r>
          </w:p>
        </w:tc>
        <w:tc>
          <w:tcPr>
            <w:tcW w:w="1276" w:type="dxa"/>
            <w:noWrap/>
            <w:hideMark/>
          </w:tcPr>
          <w:p w14:paraId="56BE1DEC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2020/1/30</w:t>
            </w:r>
          </w:p>
        </w:tc>
        <w:tc>
          <w:tcPr>
            <w:tcW w:w="1134" w:type="dxa"/>
            <w:noWrap/>
            <w:hideMark/>
          </w:tcPr>
          <w:p w14:paraId="568EC2F8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96" w:type="dxa"/>
            <w:hideMark/>
          </w:tcPr>
          <w:p w14:paraId="3DDA94F0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https://en.wikipedia.org/wiki/COVID-19_pandemic_in_Germany</w:t>
            </w:r>
          </w:p>
        </w:tc>
      </w:tr>
      <w:tr w:rsidR="004D304D" w:rsidRPr="00281336" w14:paraId="1C05A268" w14:textId="77777777" w:rsidTr="00C727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41CDCF6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Greece</w:t>
            </w:r>
          </w:p>
        </w:tc>
        <w:tc>
          <w:tcPr>
            <w:tcW w:w="1134" w:type="dxa"/>
            <w:noWrap/>
            <w:hideMark/>
          </w:tcPr>
          <w:p w14:paraId="32559785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2020/2/26</w:t>
            </w:r>
          </w:p>
        </w:tc>
        <w:tc>
          <w:tcPr>
            <w:tcW w:w="1276" w:type="dxa"/>
            <w:noWrap/>
            <w:hideMark/>
          </w:tcPr>
          <w:p w14:paraId="18A28E1A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2020/1/29</w:t>
            </w:r>
          </w:p>
        </w:tc>
        <w:tc>
          <w:tcPr>
            <w:tcW w:w="1134" w:type="dxa"/>
            <w:noWrap/>
            <w:hideMark/>
          </w:tcPr>
          <w:p w14:paraId="2F324B8C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-28</w:t>
            </w:r>
          </w:p>
        </w:tc>
        <w:tc>
          <w:tcPr>
            <w:tcW w:w="5896" w:type="dxa"/>
            <w:hideMark/>
          </w:tcPr>
          <w:p w14:paraId="3788F401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https://www.reuters.com/article/us-china-health-greece-idUSKCN20K1IA</w:t>
            </w:r>
          </w:p>
        </w:tc>
      </w:tr>
      <w:tr w:rsidR="00C72798" w:rsidRPr="00281336" w14:paraId="32DC4D9E" w14:textId="77777777" w:rsidTr="00C72798">
        <w:trPr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F3433AB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Iran</w:t>
            </w:r>
          </w:p>
        </w:tc>
        <w:tc>
          <w:tcPr>
            <w:tcW w:w="1134" w:type="dxa"/>
            <w:noWrap/>
            <w:hideMark/>
          </w:tcPr>
          <w:p w14:paraId="30AEF054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2020/2/19</w:t>
            </w:r>
          </w:p>
        </w:tc>
        <w:tc>
          <w:tcPr>
            <w:tcW w:w="1276" w:type="dxa"/>
            <w:noWrap/>
            <w:hideMark/>
          </w:tcPr>
          <w:p w14:paraId="42468BC0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2020/2/5</w:t>
            </w:r>
          </w:p>
        </w:tc>
        <w:tc>
          <w:tcPr>
            <w:tcW w:w="1134" w:type="dxa"/>
            <w:noWrap/>
            <w:hideMark/>
          </w:tcPr>
          <w:p w14:paraId="276C184C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-14</w:t>
            </w:r>
          </w:p>
        </w:tc>
        <w:tc>
          <w:tcPr>
            <w:tcW w:w="5896" w:type="dxa"/>
            <w:hideMark/>
          </w:tcPr>
          <w:p w14:paraId="78ECE363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https://www.garda.com/crisis24/news-alerts/315441/iran-first-cases-of-coronavirus-covid-19-confirmed-february-19-update-1</w:t>
            </w:r>
          </w:p>
        </w:tc>
      </w:tr>
      <w:tr w:rsidR="004D304D" w:rsidRPr="00281336" w14:paraId="28434548" w14:textId="77777777" w:rsidTr="00C727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89A7B97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Italy</w:t>
            </w:r>
          </w:p>
        </w:tc>
        <w:tc>
          <w:tcPr>
            <w:tcW w:w="1134" w:type="dxa"/>
            <w:noWrap/>
            <w:hideMark/>
          </w:tcPr>
          <w:p w14:paraId="69843DD9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2020/1/31</w:t>
            </w:r>
          </w:p>
        </w:tc>
        <w:tc>
          <w:tcPr>
            <w:tcW w:w="1276" w:type="dxa"/>
            <w:noWrap/>
            <w:hideMark/>
          </w:tcPr>
          <w:p w14:paraId="1145A08D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2020/2/5</w:t>
            </w:r>
          </w:p>
        </w:tc>
        <w:tc>
          <w:tcPr>
            <w:tcW w:w="1134" w:type="dxa"/>
            <w:noWrap/>
            <w:hideMark/>
          </w:tcPr>
          <w:p w14:paraId="372CF839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896" w:type="dxa"/>
            <w:hideMark/>
          </w:tcPr>
          <w:p w14:paraId="533B629F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https://en.wikipedia.org/wiki/COVID-19_pandemic_in_Italy</w:t>
            </w:r>
          </w:p>
        </w:tc>
      </w:tr>
      <w:tr w:rsidR="00C72798" w:rsidRPr="00281336" w14:paraId="4810E192" w14:textId="77777777" w:rsidTr="00C72798">
        <w:trPr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7C594A1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Netherlands</w:t>
            </w:r>
          </w:p>
        </w:tc>
        <w:tc>
          <w:tcPr>
            <w:tcW w:w="1134" w:type="dxa"/>
            <w:noWrap/>
            <w:hideMark/>
          </w:tcPr>
          <w:p w14:paraId="31E3A42E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2020/2/27</w:t>
            </w:r>
          </w:p>
        </w:tc>
        <w:tc>
          <w:tcPr>
            <w:tcW w:w="1276" w:type="dxa"/>
            <w:noWrap/>
            <w:hideMark/>
          </w:tcPr>
          <w:p w14:paraId="051E3B53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2020/1/24</w:t>
            </w:r>
          </w:p>
        </w:tc>
        <w:tc>
          <w:tcPr>
            <w:tcW w:w="1134" w:type="dxa"/>
            <w:noWrap/>
            <w:hideMark/>
          </w:tcPr>
          <w:p w14:paraId="73D6A4FC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-33</w:t>
            </w:r>
          </w:p>
        </w:tc>
        <w:tc>
          <w:tcPr>
            <w:tcW w:w="5896" w:type="dxa"/>
            <w:hideMark/>
          </w:tcPr>
          <w:p w14:paraId="0C843C7B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https://en.wikipedia.org/wiki/COVID-19_pandemic_in_the_Netherlands#January_2020</w:t>
            </w:r>
          </w:p>
        </w:tc>
      </w:tr>
      <w:tr w:rsidR="004D304D" w:rsidRPr="00281336" w14:paraId="18AA804E" w14:textId="77777777" w:rsidTr="00C727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AAA824B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Pakistan</w:t>
            </w:r>
          </w:p>
        </w:tc>
        <w:tc>
          <w:tcPr>
            <w:tcW w:w="1134" w:type="dxa"/>
            <w:noWrap/>
            <w:hideMark/>
          </w:tcPr>
          <w:p w14:paraId="0A555270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2020/2/26</w:t>
            </w:r>
          </w:p>
        </w:tc>
        <w:tc>
          <w:tcPr>
            <w:tcW w:w="1276" w:type="dxa"/>
            <w:noWrap/>
            <w:hideMark/>
          </w:tcPr>
          <w:p w14:paraId="06484857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2020/2/4</w:t>
            </w:r>
          </w:p>
        </w:tc>
        <w:tc>
          <w:tcPr>
            <w:tcW w:w="1134" w:type="dxa"/>
            <w:noWrap/>
            <w:hideMark/>
          </w:tcPr>
          <w:p w14:paraId="1E0BE72E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-22</w:t>
            </w:r>
          </w:p>
        </w:tc>
        <w:tc>
          <w:tcPr>
            <w:tcW w:w="5896" w:type="dxa"/>
            <w:hideMark/>
          </w:tcPr>
          <w:p w14:paraId="49B0A4AE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https://en.wikipedia.org/wiki/COVID-19_pandemic_in_Pakistan</w:t>
            </w:r>
          </w:p>
        </w:tc>
      </w:tr>
      <w:tr w:rsidR="00C72798" w:rsidRPr="00281336" w14:paraId="3645B0F9" w14:textId="77777777" w:rsidTr="00C72798">
        <w:trPr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008E2B0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Portugal</w:t>
            </w:r>
          </w:p>
        </w:tc>
        <w:tc>
          <w:tcPr>
            <w:tcW w:w="1134" w:type="dxa"/>
            <w:noWrap/>
            <w:hideMark/>
          </w:tcPr>
          <w:p w14:paraId="4FED562C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2020/3/2</w:t>
            </w:r>
          </w:p>
        </w:tc>
        <w:tc>
          <w:tcPr>
            <w:tcW w:w="1276" w:type="dxa"/>
            <w:noWrap/>
            <w:hideMark/>
          </w:tcPr>
          <w:p w14:paraId="5F0FC6D3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2020/2/7</w:t>
            </w:r>
          </w:p>
        </w:tc>
        <w:tc>
          <w:tcPr>
            <w:tcW w:w="1134" w:type="dxa"/>
            <w:noWrap/>
            <w:hideMark/>
          </w:tcPr>
          <w:p w14:paraId="7B4B7B9E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-24</w:t>
            </w:r>
          </w:p>
        </w:tc>
        <w:tc>
          <w:tcPr>
            <w:tcW w:w="5896" w:type="dxa"/>
            <w:hideMark/>
          </w:tcPr>
          <w:p w14:paraId="19D25CFA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https://www.aa.com.tr/en/europe/portugal-reports-1st-coronavirus-death/1768310</w:t>
            </w:r>
          </w:p>
        </w:tc>
      </w:tr>
      <w:tr w:rsidR="004D304D" w:rsidRPr="00281336" w14:paraId="5113ACA7" w14:textId="77777777" w:rsidTr="00C727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AA3053E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Saudi Arabia</w:t>
            </w:r>
          </w:p>
        </w:tc>
        <w:tc>
          <w:tcPr>
            <w:tcW w:w="1134" w:type="dxa"/>
            <w:noWrap/>
            <w:hideMark/>
          </w:tcPr>
          <w:p w14:paraId="4B0CEB9F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2020/3/2</w:t>
            </w:r>
          </w:p>
        </w:tc>
        <w:tc>
          <w:tcPr>
            <w:tcW w:w="1276" w:type="dxa"/>
            <w:noWrap/>
            <w:hideMark/>
          </w:tcPr>
          <w:p w14:paraId="49B81345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2020/2/10</w:t>
            </w:r>
          </w:p>
        </w:tc>
        <w:tc>
          <w:tcPr>
            <w:tcW w:w="1134" w:type="dxa"/>
            <w:noWrap/>
            <w:hideMark/>
          </w:tcPr>
          <w:p w14:paraId="35C8161C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-21</w:t>
            </w:r>
          </w:p>
        </w:tc>
        <w:tc>
          <w:tcPr>
            <w:tcW w:w="5896" w:type="dxa"/>
            <w:hideMark/>
          </w:tcPr>
          <w:p w14:paraId="5804F40E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https://en.wikipedia.org/wiki/COVID-19_pandemic_in_Saudi_Arabia</w:t>
            </w:r>
          </w:p>
        </w:tc>
      </w:tr>
      <w:tr w:rsidR="00C72798" w:rsidRPr="00281336" w14:paraId="37521221" w14:textId="77777777" w:rsidTr="00C72798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AD36E43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South Korea</w:t>
            </w:r>
          </w:p>
        </w:tc>
        <w:tc>
          <w:tcPr>
            <w:tcW w:w="1134" w:type="dxa"/>
            <w:noWrap/>
            <w:hideMark/>
          </w:tcPr>
          <w:p w14:paraId="1C39FA40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2020/1/20</w:t>
            </w:r>
          </w:p>
        </w:tc>
        <w:tc>
          <w:tcPr>
            <w:tcW w:w="1276" w:type="dxa"/>
            <w:noWrap/>
            <w:hideMark/>
          </w:tcPr>
          <w:p w14:paraId="7742311A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2020/2/3</w:t>
            </w:r>
          </w:p>
        </w:tc>
        <w:tc>
          <w:tcPr>
            <w:tcW w:w="1134" w:type="dxa"/>
            <w:noWrap/>
            <w:hideMark/>
          </w:tcPr>
          <w:p w14:paraId="4162BA11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5896" w:type="dxa"/>
            <w:hideMark/>
          </w:tcPr>
          <w:p w14:paraId="0388EF54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https://en.wikipedia.org/wiki/COVID-19_pandemic_in_South_Korea</w:t>
            </w:r>
          </w:p>
        </w:tc>
      </w:tr>
      <w:tr w:rsidR="004D304D" w:rsidRPr="00281336" w14:paraId="0B9B7228" w14:textId="77777777" w:rsidTr="00C727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28E40B2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Sweden</w:t>
            </w:r>
          </w:p>
        </w:tc>
        <w:tc>
          <w:tcPr>
            <w:tcW w:w="1134" w:type="dxa"/>
            <w:noWrap/>
            <w:hideMark/>
          </w:tcPr>
          <w:p w14:paraId="0654DC29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2020/1/31</w:t>
            </w:r>
          </w:p>
        </w:tc>
        <w:tc>
          <w:tcPr>
            <w:tcW w:w="1276" w:type="dxa"/>
            <w:noWrap/>
            <w:hideMark/>
          </w:tcPr>
          <w:p w14:paraId="008ECF2A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2020/1/31</w:t>
            </w:r>
          </w:p>
        </w:tc>
        <w:tc>
          <w:tcPr>
            <w:tcW w:w="1134" w:type="dxa"/>
            <w:noWrap/>
            <w:hideMark/>
          </w:tcPr>
          <w:p w14:paraId="01AE2F91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896" w:type="dxa"/>
            <w:hideMark/>
          </w:tcPr>
          <w:p w14:paraId="12636EB9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https://en.wikipedia.org/wiki/COVID-19_pandemic_in_Sweden</w:t>
            </w:r>
          </w:p>
        </w:tc>
      </w:tr>
      <w:tr w:rsidR="00C72798" w:rsidRPr="00281336" w14:paraId="7E59C70D" w14:textId="77777777" w:rsidTr="00C72798">
        <w:trPr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5772389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Switzerland</w:t>
            </w:r>
          </w:p>
        </w:tc>
        <w:tc>
          <w:tcPr>
            <w:tcW w:w="1134" w:type="dxa"/>
            <w:noWrap/>
            <w:hideMark/>
          </w:tcPr>
          <w:p w14:paraId="269B2D67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2020/2/25</w:t>
            </w:r>
          </w:p>
        </w:tc>
        <w:tc>
          <w:tcPr>
            <w:tcW w:w="1276" w:type="dxa"/>
            <w:noWrap/>
            <w:hideMark/>
          </w:tcPr>
          <w:p w14:paraId="2A29967F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2020/2/5</w:t>
            </w:r>
          </w:p>
        </w:tc>
        <w:tc>
          <w:tcPr>
            <w:tcW w:w="1134" w:type="dxa"/>
            <w:noWrap/>
            <w:hideMark/>
          </w:tcPr>
          <w:p w14:paraId="187F43F5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-20</w:t>
            </w:r>
          </w:p>
        </w:tc>
        <w:tc>
          <w:tcPr>
            <w:tcW w:w="5896" w:type="dxa"/>
            <w:hideMark/>
          </w:tcPr>
          <w:p w14:paraId="655EBBDC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https://www.swissinfo.ch/eng/covid-19_first-coronavirus-death-recorded-in-switzerland/45597610</w:t>
            </w:r>
          </w:p>
        </w:tc>
      </w:tr>
      <w:tr w:rsidR="004D304D" w:rsidRPr="00281336" w14:paraId="68950700" w14:textId="77777777" w:rsidTr="00C727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5363FA6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United Kingdom</w:t>
            </w:r>
          </w:p>
        </w:tc>
        <w:tc>
          <w:tcPr>
            <w:tcW w:w="1134" w:type="dxa"/>
            <w:noWrap/>
            <w:hideMark/>
          </w:tcPr>
          <w:p w14:paraId="1D349BF3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2020/1/31</w:t>
            </w:r>
          </w:p>
        </w:tc>
        <w:tc>
          <w:tcPr>
            <w:tcW w:w="1276" w:type="dxa"/>
            <w:noWrap/>
            <w:hideMark/>
          </w:tcPr>
          <w:p w14:paraId="064F6830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2020/1/28</w:t>
            </w:r>
          </w:p>
        </w:tc>
        <w:tc>
          <w:tcPr>
            <w:tcW w:w="1134" w:type="dxa"/>
            <w:noWrap/>
            <w:hideMark/>
          </w:tcPr>
          <w:p w14:paraId="2F5CA1AD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-3</w:t>
            </w:r>
          </w:p>
        </w:tc>
        <w:tc>
          <w:tcPr>
            <w:tcW w:w="5896" w:type="dxa"/>
            <w:hideMark/>
          </w:tcPr>
          <w:p w14:paraId="0FB33215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https://en.wikipedia.org/wiki/COVID-19_pandemic_in_the_United_Kingdom</w:t>
            </w:r>
          </w:p>
        </w:tc>
      </w:tr>
      <w:tr w:rsidR="00C72798" w:rsidRPr="00281336" w14:paraId="16244DEB" w14:textId="77777777" w:rsidTr="00C72798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83A6DC2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United States</w:t>
            </w:r>
          </w:p>
        </w:tc>
        <w:tc>
          <w:tcPr>
            <w:tcW w:w="1134" w:type="dxa"/>
            <w:noWrap/>
            <w:hideMark/>
          </w:tcPr>
          <w:p w14:paraId="34916E63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2020/1/20</w:t>
            </w:r>
          </w:p>
        </w:tc>
        <w:tc>
          <w:tcPr>
            <w:tcW w:w="1276" w:type="dxa"/>
            <w:noWrap/>
            <w:hideMark/>
          </w:tcPr>
          <w:p w14:paraId="4A44ADAC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2020/1/22</w:t>
            </w:r>
          </w:p>
        </w:tc>
        <w:tc>
          <w:tcPr>
            <w:tcW w:w="1134" w:type="dxa"/>
            <w:noWrap/>
            <w:hideMark/>
          </w:tcPr>
          <w:p w14:paraId="47C773EE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96" w:type="dxa"/>
            <w:hideMark/>
          </w:tcPr>
          <w:p w14:paraId="49B74023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https://www.cdc.gov/media/releases/2020/s0229-COVID-19-first-death.html</w:t>
            </w:r>
          </w:p>
        </w:tc>
      </w:tr>
      <w:tr w:rsidR="004D304D" w:rsidRPr="00281336" w14:paraId="4199580D" w14:textId="77777777" w:rsidTr="00C727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9CDE3A0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Norway</w:t>
            </w:r>
          </w:p>
        </w:tc>
        <w:tc>
          <w:tcPr>
            <w:tcW w:w="1134" w:type="dxa"/>
            <w:noWrap/>
            <w:hideMark/>
          </w:tcPr>
          <w:p w14:paraId="3AA22DE4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2020/2/26</w:t>
            </w:r>
          </w:p>
        </w:tc>
        <w:tc>
          <w:tcPr>
            <w:tcW w:w="1276" w:type="dxa"/>
            <w:noWrap/>
            <w:hideMark/>
          </w:tcPr>
          <w:p w14:paraId="7AC76994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2020/1/25</w:t>
            </w:r>
          </w:p>
        </w:tc>
        <w:tc>
          <w:tcPr>
            <w:tcW w:w="1134" w:type="dxa"/>
            <w:noWrap/>
            <w:hideMark/>
          </w:tcPr>
          <w:p w14:paraId="4F2A463B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-32</w:t>
            </w:r>
          </w:p>
        </w:tc>
        <w:tc>
          <w:tcPr>
            <w:tcW w:w="5896" w:type="dxa"/>
            <w:hideMark/>
          </w:tcPr>
          <w:p w14:paraId="23D51BD4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https://en.wikipedia.org/wiki/COVID-19_pandemic_in_Norway</w:t>
            </w:r>
          </w:p>
        </w:tc>
      </w:tr>
      <w:tr w:rsidR="00C72798" w:rsidRPr="00281336" w14:paraId="6CFA81D5" w14:textId="77777777" w:rsidTr="00C72798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2D3C1DE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Vietnam</w:t>
            </w:r>
          </w:p>
        </w:tc>
        <w:tc>
          <w:tcPr>
            <w:tcW w:w="1134" w:type="dxa"/>
            <w:noWrap/>
            <w:hideMark/>
          </w:tcPr>
          <w:p w14:paraId="00C11EA5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2020/1/23</w:t>
            </w:r>
          </w:p>
        </w:tc>
        <w:tc>
          <w:tcPr>
            <w:tcW w:w="1276" w:type="dxa"/>
            <w:noWrap/>
            <w:hideMark/>
          </w:tcPr>
          <w:p w14:paraId="0BC14DE0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2020/1/28</w:t>
            </w:r>
          </w:p>
        </w:tc>
        <w:tc>
          <w:tcPr>
            <w:tcW w:w="1134" w:type="dxa"/>
            <w:noWrap/>
            <w:hideMark/>
          </w:tcPr>
          <w:p w14:paraId="11D54B1E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896" w:type="dxa"/>
            <w:hideMark/>
          </w:tcPr>
          <w:p w14:paraId="3EAF7A7A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https://www.ncbi.nlm.nih.gov/pmc/articles/PMC7146658/</w:t>
            </w:r>
          </w:p>
        </w:tc>
      </w:tr>
      <w:tr w:rsidR="004D304D" w:rsidRPr="00281336" w14:paraId="7B5039B8" w14:textId="77777777" w:rsidTr="00C727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153B2ED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Spain</w:t>
            </w:r>
          </w:p>
        </w:tc>
        <w:tc>
          <w:tcPr>
            <w:tcW w:w="1134" w:type="dxa"/>
            <w:noWrap/>
            <w:hideMark/>
          </w:tcPr>
          <w:p w14:paraId="63041353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2020/1/31</w:t>
            </w:r>
          </w:p>
        </w:tc>
        <w:tc>
          <w:tcPr>
            <w:tcW w:w="1276" w:type="dxa"/>
            <w:noWrap/>
            <w:hideMark/>
          </w:tcPr>
          <w:p w14:paraId="2E664034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2020/1/27</w:t>
            </w:r>
          </w:p>
        </w:tc>
        <w:tc>
          <w:tcPr>
            <w:tcW w:w="1134" w:type="dxa"/>
            <w:noWrap/>
            <w:hideMark/>
          </w:tcPr>
          <w:p w14:paraId="23B9D7B2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-4</w:t>
            </w:r>
          </w:p>
        </w:tc>
        <w:tc>
          <w:tcPr>
            <w:tcW w:w="5896" w:type="dxa"/>
            <w:hideMark/>
          </w:tcPr>
          <w:p w14:paraId="2B94821C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https://en.wikipedia.org/wiki/COVID-19_pandemic_in_Spain</w:t>
            </w:r>
          </w:p>
        </w:tc>
      </w:tr>
      <w:tr w:rsidR="00C72798" w:rsidRPr="00281336" w14:paraId="6711E3F2" w14:textId="77777777" w:rsidTr="00C72798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FC347F8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Turkey</w:t>
            </w:r>
          </w:p>
        </w:tc>
        <w:tc>
          <w:tcPr>
            <w:tcW w:w="1134" w:type="dxa"/>
            <w:noWrap/>
            <w:hideMark/>
          </w:tcPr>
          <w:p w14:paraId="11ACE650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2020/3/11</w:t>
            </w:r>
          </w:p>
        </w:tc>
        <w:tc>
          <w:tcPr>
            <w:tcW w:w="1276" w:type="dxa"/>
            <w:noWrap/>
            <w:hideMark/>
          </w:tcPr>
          <w:p w14:paraId="310C5026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2020/2/4</w:t>
            </w:r>
          </w:p>
        </w:tc>
        <w:tc>
          <w:tcPr>
            <w:tcW w:w="1134" w:type="dxa"/>
            <w:noWrap/>
            <w:hideMark/>
          </w:tcPr>
          <w:p w14:paraId="406B876A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5896" w:type="dxa"/>
            <w:hideMark/>
          </w:tcPr>
          <w:p w14:paraId="7836BD87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https://en.wikipedia.org/wiki/COVID-19_pandemic_in_Turkey</w:t>
            </w:r>
          </w:p>
        </w:tc>
      </w:tr>
      <w:tr w:rsidR="004D304D" w:rsidRPr="00281336" w14:paraId="6AD3C4C2" w14:textId="77777777" w:rsidTr="00C727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4629727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Singapore</w:t>
            </w:r>
          </w:p>
        </w:tc>
        <w:tc>
          <w:tcPr>
            <w:tcW w:w="1134" w:type="dxa"/>
            <w:noWrap/>
            <w:hideMark/>
          </w:tcPr>
          <w:p w14:paraId="454D7DA6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2020/1/23</w:t>
            </w:r>
          </w:p>
        </w:tc>
        <w:tc>
          <w:tcPr>
            <w:tcW w:w="1276" w:type="dxa"/>
            <w:noWrap/>
            <w:hideMark/>
          </w:tcPr>
          <w:p w14:paraId="48DA11E9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2020/1/28</w:t>
            </w:r>
          </w:p>
        </w:tc>
        <w:tc>
          <w:tcPr>
            <w:tcW w:w="1134" w:type="dxa"/>
            <w:noWrap/>
            <w:hideMark/>
          </w:tcPr>
          <w:p w14:paraId="70EDF1DB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896" w:type="dxa"/>
            <w:hideMark/>
          </w:tcPr>
          <w:p w14:paraId="73645312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https://en.wikipedia.org/wiki/COVID-19_pandemic_in_Singapore</w:t>
            </w:r>
          </w:p>
        </w:tc>
      </w:tr>
      <w:tr w:rsidR="00C72798" w:rsidRPr="00281336" w14:paraId="73789AD3" w14:textId="77777777" w:rsidTr="00C72798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93043FB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Poland</w:t>
            </w:r>
          </w:p>
        </w:tc>
        <w:tc>
          <w:tcPr>
            <w:tcW w:w="1134" w:type="dxa"/>
            <w:noWrap/>
            <w:hideMark/>
          </w:tcPr>
          <w:p w14:paraId="2BACD79D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2020/3/4</w:t>
            </w:r>
          </w:p>
        </w:tc>
        <w:tc>
          <w:tcPr>
            <w:tcW w:w="1276" w:type="dxa"/>
            <w:noWrap/>
            <w:hideMark/>
          </w:tcPr>
          <w:p w14:paraId="20D87D4D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2020/2/7</w:t>
            </w:r>
          </w:p>
        </w:tc>
        <w:tc>
          <w:tcPr>
            <w:tcW w:w="1134" w:type="dxa"/>
            <w:noWrap/>
            <w:hideMark/>
          </w:tcPr>
          <w:p w14:paraId="2C4BAF97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-26</w:t>
            </w:r>
          </w:p>
        </w:tc>
        <w:tc>
          <w:tcPr>
            <w:tcW w:w="5896" w:type="dxa"/>
            <w:hideMark/>
          </w:tcPr>
          <w:p w14:paraId="6E9C0BAB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https://en.wikipedia.org/wiki/COVID-19_pandemic_in_Poland</w:t>
            </w:r>
          </w:p>
        </w:tc>
      </w:tr>
      <w:tr w:rsidR="004D304D" w:rsidRPr="00281336" w14:paraId="57A36890" w14:textId="77777777" w:rsidTr="00C727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4D88CA8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Finland</w:t>
            </w:r>
          </w:p>
        </w:tc>
        <w:tc>
          <w:tcPr>
            <w:tcW w:w="1134" w:type="dxa"/>
            <w:noWrap/>
            <w:hideMark/>
          </w:tcPr>
          <w:p w14:paraId="3298FA8C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2020/1/29</w:t>
            </w:r>
          </w:p>
        </w:tc>
        <w:tc>
          <w:tcPr>
            <w:tcW w:w="1276" w:type="dxa"/>
            <w:noWrap/>
            <w:hideMark/>
          </w:tcPr>
          <w:p w14:paraId="31D0ADE5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2020/2/7</w:t>
            </w:r>
          </w:p>
        </w:tc>
        <w:tc>
          <w:tcPr>
            <w:tcW w:w="1134" w:type="dxa"/>
            <w:noWrap/>
            <w:hideMark/>
          </w:tcPr>
          <w:p w14:paraId="2DABE649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5896" w:type="dxa"/>
            <w:hideMark/>
          </w:tcPr>
          <w:p w14:paraId="36AE4BEC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https://en.wikipedia.org/wiki/COVID-19_pandemic_in_Finland</w:t>
            </w:r>
          </w:p>
        </w:tc>
      </w:tr>
      <w:tr w:rsidR="00C72798" w:rsidRPr="00281336" w14:paraId="6157AFCA" w14:textId="77777777" w:rsidTr="00C72798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2EF2F42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Colombia</w:t>
            </w:r>
          </w:p>
        </w:tc>
        <w:tc>
          <w:tcPr>
            <w:tcW w:w="1134" w:type="dxa"/>
            <w:noWrap/>
            <w:hideMark/>
          </w:tcPr>
          <w:p w14:paraId="1CF4D3BE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2020/3/6</w:t>
            </w:r>
          </w:p>
        </w:tc>
        <w:tc>
          <w:tcPr>
            <w:tcW w:w="1276" w:type="dxa"/>
            <w:noWrap/>
            <w:hideMark/>
          </w:tcPr>
          <w:p w14:paraId="776BCE8D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2020/2/6</w:t>
            </w:r>
          </w:p>
        </w:tc>
        <w:tc>
          <w:tcPr>
            <w:tcW w:w="1134" w:type="dxa"/>
            <w:noWrap/>
            <w:hideMark/>
          </w:tcPr>
          <w:p w14:paraId="7DDFEFB4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-29</w:t>
            </w:r>
          </w:p>
        </w:tc>
        <w:tc>
          <w:tcPr>
            <w:tcW w:w="5896" w:type="dxa"/>
            <w:hideMark/>
          </w:tcPr>
          <w:p w14:paraId="12FBCF98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https://en.wikipedia.org/wiki/COVID-19_pandemic_in_Colombia</w:t>
            </w:r>
          </w:p>
        </w:tc>
      </w:tr>
      <w:tr w:rsidR="004D304D" w:rsidRPr="00281336" w14:paraId="798EF327" w14:textId="77777777" w:rsidTr="00C727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BFFD3B6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Denmark</w:t>
            </w:r>
          </w:p>
        </w:tc>
        <w:tc>
          <w:tcPr>
            <w:tcW w:w="1134" w:type="dxa"/>
            <w:noWrap/>
            <w:hideMark/>
          </w:tcPr>
          <w:p w14:paraId="2069EC93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2020/2/27</w:t>
            </w:r>
          </w:p>
        </w:tc>
        <w:tc>
          <w:tcPr>
            <w:tcW w:w="1276" w:type="dxa"/>
            <w:noWrap/>
            <w:hideMark/>
          </w:tcPr>
          <w:p w14:paraId="1AA575D5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2020/2/4</w:t>
            </w:r>
          </w:p>
        </w:tc>
        <w:tc>
          <w:tcPr>
            <w:tcW w:w="1134" w:type="dxa"/>
            <w:noWrap/>
            <w:hideMark/>
          </w:tcPr>
          <w:p w14:paraId="58A62938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-23</w:t>
            </w:r>
          </w:p>
        </w:tc>
        <w:tc>
          <w:tcPr>
            <w:tcW w:w="5896" w:type="dxa"/>
            <w:hideMark/>
          </w:tcPr>
          <w:p w14:paraId="79883610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https://en.wikipedia.org/wiki/COVID-19_pandemic_in_Denmark</w:t>
            </w:r>
          </w:p>
        </w:tc>
      </w:tr>
      <w:tr w:rsidR="00C72798" w:rsidRPr="00281336" w14:paraId="719E7757" w14:textId="77777777" w:rsidTr="00C72798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C131C5F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Taiwan</w:t>
            </w:r>
          </w:p>
        </w:tc>
        <w:tc>
          <w:tcPr>
            <w:tcW w:w="1134" w:type="dxa"/>
            <w:noWrap/>
            <w:hideMark/>
          </w:tcPr>
          <w:p w14:paraId="0434566F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2020/1/21</w:t>
            </w:r>
          </w:p>
        </w:tc>
        <w:tc>
          <w:tcPr>
            <w:tcW w:w="1276" w:type="dxa"/>
            <w:noWrap/>
            <w:hideMark/>
          </w:tcPr>
          <w:p w14:paraId="66E4A5C8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2020/2/4</w:t>
            </w:r>
          </w:p>
        </w:tc>
        <w:tc>
          <w:tcPr>
            <w:tcW w:w="1134" w:type="dxa"/>
            <w:noWrap/>
            <w:hideMark/>
          </w:tcPr>
          <w:p w14:paraId="6CB8D21B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5896" w:type="dxa"/>
            <w:hideMark/>
          </w:tcPr>
          <w:p w14:paraId="09613798" w14:textId="77777777" w:rsidR="00D87AC7" w:rsidRPr="00281336" w:rsidRDefault="00D87AC7" w:rsidP="00BB16D6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</w:rPr>
            </w:pPr>
            <w:r w:rsidRPr="00281336">
              <w:rPr>
                <w:rFonts w:ascii="Times New Roman" w:hAnsi="Times New Roman" w:cs="Times New Roman"/>
                <w:sz w:val="18"/>
              </w:rPr>
              <w:t>https://en.wikipedia.org/wiki/COVID-19_pandemic_in_Taiwan</w:t>
            </w:r>
          </w:p>
        </w:tc>
      </w:tr>
      <w:tr w:rsidR="004D304D" w:rsidRPr="00281336" w14:paraId="153289FA" w14:textId="77777777" w:rsidTr="00C727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</w:tcPr>
          <w:p w14:paraId="67553C7D" w14:textId="77777777" w:rsidR="00D87AC7" w:rsidRPr="00281336" w:rsidRDefault="00D87AC7" w:rsidP="00BB16D6">
            <w:pPr>
              <w:jc w:val="left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Average</w:t>
            </w:r>
          </w:p>
        </w:tc>
        <w:tc>
          <w:tcPr>
            <w:tcW w:w="1134" w:type="dxa"/>
            <w:noWrap/>
          </w:tcPr>
          <w:p w14:paraId="4BFE793A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noWrap/>
          </w:tcPr>
          <w:p w14:paraId="7C7D7C89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noWrap/>
          </w:tcPr>
          <w:p w14:paraId="751F8522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281336">
              <w:rPr>
                <w:rFonts w:ascii="Times New Roman" w:hAnsi="Times New Roman" w:cs="Times New Roman"/>
              </w:rPr>
              <w:t>-4.1</w:t>
            </w:r>
          </w:p>
        </w:tc>
        <w:tc>
          <w:tcPr>
            <w:tcW w:w="5896" w:type="dxa"/>
          </w:tcPr>
          <w:p w14:paraId="554362CF" w14:textId="77777777" w:rsidR="00D87AC7" w:rsidRPr="00281336" w:rsidRDefault="00D87AC7" w:rsidP="00BB16D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</w:tbl>
    <w:p w14:paraId="4EE3E914" w14:textId="5B428AF1" w:rsidR="00D87AC7" w:rsidRPr="00B82B09" w:rsidRDefault="00B82B09" w:rsidP="00D87AC7">
      <w:pPr>
        <w:jc w:val="left"/>
        <w:rPr>
          <w:rFonts w:ascii="Times New Roman" w:hAnsi="Times New Roman" w:cs="Times New Roman"/>
        </w:rPr>
      </w:pPr>
      <w:r w:rsidRPr="00B82B09">
        <w:rPr>
          <w:rFonts w:ascii="Times New Roman" w:hAnsi="Times New Roman" w:cs="Times New Roman"/>
        </w:rPr>
        <w:t>Source: PubMed and WIKI</w:t>
      </w:r>
    </w:p>
    <w:p w14:paraId="18717305" w14:textId="20FD133A" w:rsidR="00D87AC7" w:rsidRPr="00281336" w:rsidRDefault="00D87AC7" w:rsidP="00D87AC7">
      <w:pPr>
        <w:jc w:val="left"/>
      </w:pPr>
    </w:p>
    <w:p w14:paraId="6C67EF11" w14:textId="7BC3CCAA" w:rsidR="00D87AC7" w:rsidRPr="00281336" w:rsidRDefault="004D304D" w:rsidP="00254285">
      <w:pPr>
        <w:widowControl/>
        <w:jc w:val="left"/>
      </w:pPr>
      <w:r w:rsidRPr="00281336">
        <w:br w:type="page"/>
      </w:r>
    </w:p>
    <w:p w14:paraId="5356369F" w14:textId="6235C644" w:rsidR="00D87AC7" w:rsidRPr="00281336" w:rsidRDefault="00D87AC7" w:rsidP="00D87AC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81336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Tab.</w:t>
      </w:r>
      <w:r w:rsidR="004C240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9589B" w:rsidRPr="00281336">
        <w:rPr>
          <w:rFonts w:ascii="Times New Roman" w:hAnsi="Times New Roman" w:cs="Times New Roman"/>
          <w:b/>
          <w:bCs/>
          <w:sz w:val="24"/>
          <w:szCs w:val="24"/>
        </w:rPr>
        <w:t xml:space="preserve">3 </w:t>
      </w:r>
      <w:r w:rsidR="00E7776D" w:rsidRPr="00E7776D">
        <w:rPr>
          <w:rFonts w:ascii="Times New Roman" w:hAnsi="Times New Roman" w:cs="Times New Roman"/>
          <w:b/>
          <w:bCs/>
          <w:sz w:val="24"/>
          <w:szCs w:val="24"/>
        </w:rPr>
        <w:t>Monthly COVID-19 publications in various countries</w:t>
      </w: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1202"/>
        <w:gridCol w:w="767"/>
        <w:gridCol w:w="780"/>
        <w:gridCol w:w="804"/>
        <w:gridCol w:w="767"/>
        <w:gridCol w:w="767"/>
        <w:gridCol w:w="767"/>
        <w:gridCol w:w="767"/>
        <w:gridCol w:w="767"/>
        <w:gridCol w:w="767"/>
        <w:gridCol w:w="767"/>
        <w:gridCol w:w="767"/>
        <w:gridCol w:w="767"/>
      </w:tblGrid>
      <w:tr w:rsidR="0029589B" w:rsidRPr="00635DED" w14:paraId="7512C36D" w14:textId="77777777" w:rsidTr="00C44D8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01D13BD7" w14:textId="77777777" w:rsidR="00635DED" w:rsidRPr="00635DED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 xml:space="preserve">　</w:t>
            </w:r>
          </w:p>
        </w:tc>
        <w:tc>
          <w:tcPr>
            <w:tcW w:w="796" w:type="dxa"/>
            <w:noWrap/>
            <w:hideMark/>
          </w:tcPr>
          <w:p w14:paraId="52F1564F" w14:textId="77777777" w:rsidR="00635DED" w:rsidRPr="00C44D8C" w:rsidRDefault="00635DED" w:rsidP="00635DED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</w:rPr>
            </w:pPr>
            <w:r w:rsidRPr="00C44D8C">
              <w:rPr>
                <w:rFonts w:ascii="Times New Roman" w:hAnsi="Times New Roman" w:cs="Times New Roman"/>
                <w:sz w:val="15"/>
                <w:szCs w:val="15"/>
              </w:rPr>
              <w:t>Interval 1</w:t>
            </w:r>
          </w:p>
        </w:tc>
        <w:tc>
          <w:tcPr>
            <w:tcW w:w="810" w:type="dxa"/>
            <w:noWrap/>
            <w:hideMark/>
          </w:tcPr>
          <w:p w14:paraId="0F88FF2E" w14:textId="77777777" w:rsidR="00635DED" w:rsidRPr="00C44D8C" w:rsidRDefault="00635DED" w:rsidP="00635DED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</w:rPr>
            </w:pPr>
            <w:r w:rsidRPr="00C44D8C">
              <w:rPr>
                <w:rFonts w:ascii="Times New Roman" w:hAnsi="Times New Roman" w:cs="Times New Roman"/>
                <w:sz w:val="15"/>
                <w:szCs w:val="15"/>
              </w:rPr>
              <w:t>Interval 2</w:t>
            </w:r>
          </w:p>
        </w:tc>
        <w:tc>
          <w:tcPr>
            <w:tcW w:w="835" w:type="dxa"/>
            <w:noWrap/>
            <w:hideMark/>
          </w:tcPr>
          <w:p w14:paraId="15B2301A" w14:textId="77777777" w:rsidR="00635DED" w:rsidRPr="00C44D8C" w:rsidRDefault="00635DED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</w:rPr>
            </w:pPr>
            <w:r w:rsidRPr="00C44D8C">
              <w:rPr>
                <w:rFonts w:ascii="Times New Roman" w:hAnsi="Times New Roman" w:cs="Times New Roman"/>
                <w:sz w:val="15"/>
                <w:szCs w:val="15"/>
              </w:rPr>
              <w:t>Interval 3</w:t>
            </w:r>
          </w:p>
        </w:tc>
        <w:tc>
          <w:tcPr>
            <w:tcW w:w="796" w:type="dxa"/>
            <w:noWrap/>
            <w:hideMark/>
          </w:tcPr>
          <w:p w14:paraId="6FEC053F" w14:textId="77777777" w:rsidR="00635DED" w:rsidRPr="00C44D8C" w:rsidRDefault="00635DED" w:rsidP="00635DED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</w:rPr>
            </w:pPr>
            <w:r w:rsidRPr="00C44D8C">
              <w:rPr>
                <w:rFonts w:ascii="Times New Roman" w:hAnsi="Times New Roman" w:cs="Times New Roman"/>
                <w:sz w:val="15"/>
                <w:szCs w:val="15"/>
              </w:rPr>
              <w:t>Interval 4</w:t>
            </w:r>
          </w:p>
        </w:tc>
        <w:tc>
          <w:tcPr>
            <w:tcW w:w="796" w:type="dxa"/>
            <w:noWrap/>
            <w:hideMark/>
          </w:tcPr>
          <w:p w14:paraId="4C923DBE" w14:textId="77777777" w:rsidR="00635DED" w:rsidRPr="00C44D8C" w:rsidRDefault="00635DED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</w:rPr>
            </w:pPr>
            <w:r w:rsidRPr="00C44D8C">
              <w:rPr>
                <w:rFonts w:ascii="Times New Roman" w:hAnsi="Times New Roman" w:cs="Times New Roman"/>
                <w:sz w:val="15"/>
                <w:szCs w:val="15"/>
              </w:rPr>
              <w:t>Interval 5</w:t>
            </w:r>
          </w:p>
        </w:tc>
        <w:tc>
          <w:tcPr>
            <w:tcW w:w="796" w:type="dxa"/>
            <w:noWrap/>
            <w:hideMark/>
          </w:tcPr>
          <w:p w14:paraId="2157859B" w14:textId="77777777" w:rsidR="00635DED" w:rsidRPr="00C44D8C" w:rsidRDefault="00635DED" w:rsidP="00635DED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</w:rPr>
            </w:pPr>
            <w:r w:rsidRPr="00C44D8C">
              <w:rPr>
                <w:rFonts w:ascii="Times New Roman" w:hAnsi="Times New Roman" w:cs="Times New Roman"/>
                <w:sz w:val="15"/>
                <w:szCs w:val="15"/>
              </w:rPr>
              <w:t>Interval 6</w:t>
            </w:r>
          </w:p>
        </w:tc>
        <w:tc>
          <w:tcPr>
            <w:tcW w:w="796" w:type="dxa"/>
            <w:noWrap/>
            <w:hideMark/>
          </w:tcPr>
          <w:p w14:paraId="35AD4E25" w14:textId="77777777" w:rsidR="00635DED" w:rsidRPr="00C44D8C" w:rsidRDefault="00635DED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</w:rPr>
            </w:pPr>
            <w:r w:rsidRPr="00C44D8C">
              <w:rPr>
                <w:rFonts w:ascii="Times New Roman" w:hAnsi="Times New Roman" w:cs="Times New Roman"/>
                <w:sz w:val="15"/>
                <w:szCs w:val="15"/>
              </w:rPr>
              <w:t>Interval 7</w:t>
            </w:r>
          </w:p>
        </w:tc>
        <w:tc>
          <w:tcPr>
            <w:tcW w:w="796" w:type="dxa"/>
            <w:noWrap/>
            <w:hideMark/>
          </w:tcPr>
          <w:p w14:paraId="549BBC2E" w14:textId="77777777" w:rsidR="00635DED" w:rsidRPr="00C44D8C" w:rsidRDefault="00635DED" w:rsidP="00635DED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</w:rPr>
            </w:pPr>
            <w:r w:rsidRPr="00C44D8C">
              <w:rPr>
                <w:rFonts w:ascii="Times New Roman" w:hAnsi="Times New Roman" w:cs="Times New Roman"/>
                <w:sz w:val="15"/>
                <w:szCs w:val="15"/>
              </w:rPr>
              <w:t>Interval 8</w:t>
            </w:r>
          </w:p>
        </w:tc>
        <w:tc>
          <w:tcPr>
            <w:tcW w:w="796" w:type="dxa"/>
            <w:noWrap/>
            <w:hideMark/>
          </w:tcPr>
          <w:p w14:paraId="758F0946" w14:textId="77777777" w:rsidR="00635DED" w:rsidRPr="00C44D8C" w:rsidRDefault="00635DED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</w:rPr>
            </w:pPr>
            <w:r w:rsidRPr="00C44D8C">
              <w:rPr>
                <w:rFonts w:ascii="Times New Roman" w:hAnsi="Times New Roman" w:cs="Times New Roman"/>
                <w:sz w:val="15"/>
                <w:szCs w:val="15"/>
              </w:rPr>
              <w:t>Interval 9</w:t>
            </w:r>
          </w:p>
        </w:tc>
        <w:tc>
          <w:tcPr>
            <w:tcW w:w="796" w:type="dxa"/>
            <w:noWrap/>
            <w:hideMark/>
          </w:tcPr>
          <w:p w14:paraId="0B63B719" w14:textId="77777777" w:rsidR="00635DED" w:rsidRPr="00C44D8C" w:rsidRDefault="00635DED" w:rsidP="00635DED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</w:rPr>
            </w:pPr>
            <w:r w:rsidRPr="00C44D8C">
              <w:rPr>
                <w:rFonts w:ascii="Times New Roman" w:hAnsi="Times New Roman" w:cs="Times New Roman"/>
                <w:sz w:val="15"/>
                <w:szCs w:val="15"/>
              </w:rPr>
              <w:t>Interval 10</w:t>
            </w:r>
          </w:p>
        </w:tc>
        <w:tc>
          <w:tcPr>
            <w:tcW w:w="796" w:type="dxa"/>
            <w:noWrap/>
            <w:hideMark/>
          </w:tcPr>
          <w:p w14:paraId="0B73E685" w14:textId="77777777" w:rsidR="00635DED" w:rsidRPr="00C44D8C" w:rsidRDefault="00635DED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</w:rPr>
            </w:pPr>
            <w:r w:rsidRPr="00C44D8C">
              <w:rPr>
                <w:rFonts w:ascii="Times New Roman" w:hAnsi="Times New Roman" w:cs="Times New Roman"/>
                <w:sz w:val="15"/>
                <w:szCs w:val="15"/>
              </w:rPr>
              <w:t>Interval 11</w:t>
            </w:r>
          </w:p>
        </w:tc>
        <w:tc>
          <w:tcPr>
            <w:tcW w:w="796" w:type="dxa"/>
            <w:noWrap/>
            <w:hideMark/>
          </w:tcPr>
          <w:p w14:paraId="785F24C6" w14:textId="77777777" w:rsidR="00635DED" w:rsidRPr="00C44D8C" w:rsidRDefault="00635DED" w:rsidP="00635DED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5"/>
                <w:szCs w:val="15"/>
              </w:rPr>
            </w:pPr>
            <w:r w:rsidRPr="00C44D8C">
              <w:rPr>
                <w:rFonts w:ascii="Times New Roman" w:hAnsi="Times New Roman" w:cs="Times New Roman"/>
                <w:sz w:val="15"/>
                <w:szCs w:val="15"/>
              </w:rPr>
              <w:t>Interval 12</w:t>
            </w:r>
          </w:p>
        </w:tc>
      </w:tr>
      <w:tr w:rsidR="0029589B" w:rsidRPr="00635DED" w14:paraId="71644ED5" w14:textId="77777777" w:rsidTr="00C44D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6BE02468" w14:textId="77777777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USA</w:t>
            </w:r>
          </w:p>
        </w:tc>
        <w:tc>
          <w:tcPr>
            <w:tcW w:w="796" w:type="dxa"/>
            <w:noWrap/>
            <w:hideMark/>
          </w:tcPr>
          <w:p w14:paraId="10E194B5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39129F06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835" w:type="dxa"/>
            <w:noWrap/>
            <w:hideMark/>
          </w:tcPr>
          <w:p w14:paraId="1A6B76A8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796" w:type="dxa"/>
            <w:noWrap/>
            <w:hideMark/>
          </w:tcPr>
          <w:p w14:paraId="27B3DDD4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259</w:t>
            </w:r>
          </w:p>
        </w:tc>
        <w:tc>
          <w:tcPr>
            <w:tcW w:w="796" w:type="dxa"/>
            <w:noWrap/>
            <w:hideMark/>
          </w:tcPr>
          <w:p w14:paraId="3A51DCD7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865</w:t>
            </w:r>
          </w:p>
        </w:tc>
        <w:tc>
          <w:tcPr>
            <w:tcW w:w="796" w:type="dxa"/>
            <w:noWrap/>
            <w:hideMark/>
          </w:tcPr>
          <w:p w14:paraId="7192013D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1674</w:t>
            </w:r>
          </w:p>
        </w:tc>
        <w:tc>
          <w:tcPr>
            <w:tcW w:w="796" w:type="dxa"/>
            <w:noWrap/>
            <w:hideMark/>
          </w:tcPr>
          <w:p w14:paraId="094678E6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2213</w:t>
            </w:r>
          </w:p>
        </w:tc>
        <w:tc>
          <w:tcPr>
            <w:tcW w:w="796" w:type="dxa"/>
            <w:noWrap/>
            <w:hideMark/>
          </w:tcPr>
          <w:p w14:paraId="6F98CD38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2316</w:t>
            </w:r>
          </w:p>
        </w:tc>
        <w:tc>
          <w:tcPr>
            <w:tcW w:w="796" w:type="dxa"/>
            <w:noWrap/>
            <w:hideMark/>
          </w:tcPr>
          <w:p w14:paraId="5405C9FD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2514</w:t>
            </w:r>
          </w:p>
        </w:tc>
        <w:tc>
          <w:tcPr>
            <w:tcW w:w="796" w:type="dxa"/>
            <w:noWrap/>
            <w:hideMark/>
          </w:tcPr>
          <w:p w14:paraId="7D22D76F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2464</w:t>
            </w:r>
          </w:p>
        </w:tc>
        <w:tc>
          <w:tcPr>
            <w:tcW w:w="796" w:type="dxa"/>
            <w:noWrap/>
            <w:hideMark/>
          </w:tcPr>
          <w:p w14:paraId="3CAFA613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2482</w:t>
            </w:r>
          </w:p>
        </w:tc>
        <w:tc>
          <w:tcPr>
            <w:tcW w:w="796" w:type="dxa"/>
            <w:noWrap/>
            <w:hideMark/>
          </w:tcPr>
          <w:p w14:paraId="3982FE58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2297</w:t>
            </w:r>
          </w:p>
        </w:tc>
      </w:tr>
      <w:tr w:rsidR="0029589B" w:rsidRPr="00635DED" w14:paraId="5604DCA7" w14:textId="77777777" w:rsidTr="00C44D8C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30312B8E" w14:textId="1DD7AC4A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China</w:t>
            </w:r>
          </w:p>
        </w:tc>
        <w:tc>
          <w:tcPr>
            <w:tcW w:w="796" w:type="dxa"/>
            <w:noWrap/>
            <w:hideMark/>
          </w:tcPr>
          <w:p w14:paraId="6960A8E5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3C3C4FE1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835" w:type="dxa"/>
            <w:noWrap/>
            <w:hideMark/>
          </w:tcPr>
          <w:p w14:paraId="70D139C9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199</w:t>
            </w:r>
          </w:p>
        </w:tc>
        <w:tc>
          <w:tcPr>
            <w:tcW w:w="796" w:type="dxa"/>
            <w:noWrap/>
            <w:hideMark/>
          </w:tcPr>
          <w:p w14:paraId="25A2C610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442</w:t>
            </w:r>
          </w:p>
        </w:tc>
        <w:tc>
          <w:tcPr>
            <w:tcW w:w="796" w:type="dxa"/>
            <w:noWrap/>
            <w:hideMark/>
          </w:tcPr>
          <w:p w14:paraId="709518F8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715</w:t>
            </w:r>
          </w:p>
        </w:tc>
        <w:tc>
          <w:tcPr>
            <w:tcW w:w="796" w:type="dxa"/>
            <w:noWrap/>
            <w:hideMark/>
          </w:tcPr>
          <w:p w14:paraId="22EBD509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925</w:t>
            </w:r>
          </w:p>
        </w:tc>
        <w:tc>
          <w:tcPr>
            <w:tcW w:w="796" w:type="dxa"/>
            <w:noWrap/>
            <w:hideMark/>
          </w:tcPr>
          <w:p w14:paraId="4C588652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956</w:t>
            </w:r>
          </w:p>
        </w:tc>
        <w:tc>
          <w:tcPr>
            <w:tcW w:w="796" w:type="dxa"/>
            <w:noWrap/>
            <w:hideMark/>
          </w:tcPr>
          <w:p w14:paraId="7B25DFA3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992</w:t>
            </w:r>
          </w:p>
        </w:tc>
        <w:tc>
          <w:tcPr>
            <w:tcW w:w="796" w:type="dxa"/>
            <w:noWrap/>
            <w:hideMark/>
          </w:tcPr>
          <w:p w14:paraId="770166F9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947</w:t>
            </w:r>
          </w:p>
        </w:tc>
        <w:tc>
          <w:tcPr>
            <w:tcW w:w="796" w:type="dxa"/>
            <w:noWrap/>
            <w:hideMark/>
          </w:tcPr>
          <w:p w14:paraId="0BD85AEB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933</w:t>
            </w:r>
          </w:p>
        </w:tc>
        <w:tc>
          <w:tcPr>
            <w:tcW w:w="796" w:type="dxa"/>
            <w:noWrap/>
            <w:hideMark/>
          </w:tcPr>
          <w:p w14:paraId="0624919D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943</w:t>
            </w:r>
          </w:p>
        </w:tc>
        <w:tc>
          <w:tcPr>
            <w:tcW w:w="796" w:type="dxa"/>
            <w:noWrap/>
            <w:hideMark/>
          </w:tcPr>
          <w:p w14:paraId="43F2D5E7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987</w:t>
            </w:r>
          </w:p>
        </w:tc>
      </w:tr>
      <w:tr w:rsidR="0029589B" w:rsidRPr="00635DED" w14:paraId="26D1A553" w14:textId="77777777" w:rsidTr="00C44D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1391D56D" w14:textId="77777777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UK</w:t>
            </w:r>
          </w:p>
        </w:tc>
        <w:tc>
          <w:tcPr>
            <w:tcW w:w="796" w:type="dxa"/>
            <w:noWrap/>
            <w:hideMark/>
          </w:tcPr>
          <w:p w14:paraId="5CB57982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390351EF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835" w:type="dxa"/>
            <w:noWrap/>
            <w:hideMark/>
          </w:tcPr>
          <w:p w14:paraId="4F6B1245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41</w:t>
            </w:r>
          </w:p>
        </w:tc>
        <w:tc>
          <w:tcPr>
            <w:tcW w:w="796" w:type="dxa"/>
            <w:noWrap/>
            <w:hideMark/>
          </w:tcPr>
          <w:p w14:paraId="59A8AFBD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127</w:t>
            </w:r>
          </w:p>
        </w:tc>
        <w:tc>
          <w:tcPr>
            <w:tcW w:w="796" w:type="dxa"/>
            <w:noWrap/>
            <w:hideMark/>
          </w:tcPr>
          <w:p w14:paraId="376ADB39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404</w:t>
            </w:r>
          </w:p>
        </w:tc>
        <w:tc>
          <w:tcPr>
            <w:tcW w:w="796" w:type="dxa"/>
            <w:noWrap/>
            <w:hideMark/>
          </w:tcPr>
          <w:p w14:paraId="1968F353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681</w:t>
            </w:r>
          </w:p>
        </w:tc>
        <w:tc>
          <w:tcPr>
            <w:tcW w:w="796" w:type="dxa"/>
            <w:noWrap/>
            <w:hideMark/>
          </w:tcPr>
          <w:p w14:paraId="6A4B73EB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912</w:t>
            </w:r>
          </w:p>
        </w:tc>
        <w:tc>
          <w:tcPr>
            <w:tcW w:w="796" w:type="dxa"/>
            <w:noWrap/>
            <w:hideMark/>
          </w:tcPr>
          <w:p w14:paraId="6BAAE41F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950</w:t>
            </w:r>
          </w:p>
        </w:tc>
        <w:tc>
          <w:tcPr>
            <w:tcW w:w="796" w:type="dxa"/>
            <w:noWrap/>
            <w:hideMark/>
          </w:tcPr>
          <w:p w14:paraId="15FE6CBB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1019</w:t>
            </w:r>
          </w:p>
        </w:tc>
        <w:tc>
          <w:tcPr>
            <w:tcW w:w="796" w:type="dxa"/>
            <w:noWrap/>
            <w:hideMark/>
          </w:tcPr>
          <w:p w14:paraId="5C9DF1F6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907</w:t>
            </w:r>
          </w:p>
        </w:tc>
        <w:tc>
          <w:tcPr>
            <w:tcW w:w="796" w:type="dxa"/>
            <w:noWrap/>
            <w:hideMark/>
          </w:tcPr>
          <w:p w14:paraId="325854C4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1035</w:t>
            </w:r>
          </w:p>
        </w:tc>
        <w:tc>
          <w:tcPr>
            <w:tcW w:w="796" w:type="dxa"/>
            <w:noWrap/>
            <w:hideMark/>
          </w:tcPr>
          <w:p w14:paraId="01B8BA59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1050</w:t>
            </w:r>
          </w:p>
        </w:tc>
      </w:tr>
      <w:tr w:rsidR="0029589B" w:rsidRPr="00635DED" w14:paraId="3EA35376" w14:textId="77777777" w:rsidTr="00C44D8C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53C03573" w14:textId="5D43FDDC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Italy</w:t>
            </w:r>
          </w:p>
        </w:tc>
        <w:tc>
          <w:tcPr>
            <w:tcW w:w="796" w:type="dxa"/>
            <w:noWrap/>
            <w:hideMark/>
          </w:tcPr>
          <w:p w14:paraId="0FCF5486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1FEA40B2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835" w:type="dxa"/>
            <w:noWrap/>
            <w:hideMark/>
          </w:tcPr>
          <w:p w14:paraId="78C09FFD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796" w:type="dxa"/>
            <w:noWrap/>
            <w:hideMark/>
          </w:tcPr>
          <w:p w14:paraId="10C69703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796" w:type="dxa"/>
            <w:noWrap/>
            <w:hideMark/>
          </w:tcPr>
          <w:p w14:paraId="2D9C095C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362</w:t>
            </w:r>
          </w:p>
        </w:tc>
        <w:tc>
          <w:tcPr>
            <w:tcW w:w="796" w:type="dxa"/>
            <w:noWrap/>
            <w:hideMark/>
          </w:tcPr>
          <w:p w14:paraId="561FDBE6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591</w:t>
            </w:r>
          </w:p>
        </w:tc>
        <w:tc>
          <w:tcPr>
            <w:tcW w:w="796" w:type="dxa"/>
            <w:noWrap/>
            <w:hideMark/>
          </w:tcPr>
          <w:p w14:paraId="1F43D95A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721</w:t>
            </w:r>
          </w:p>
        </w:tc>
        <w:tc>
          <w:tcPr>
            <w:tcW w:w="796" w:type="dxa"/>
            <w:noWrap/>
            <w:hideMark/>
          </w:tcPr>
          <w:p w14:paraId="08F62086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658</w:t>
            </w:r>
          </w:p>
        </w:tc>
        <w:tc>
          <w:tcPr>
            <w:tcW w:w="796" w:type="dxa"/>
            <w:noWrap/>
            <w:hideMark/>
          </w:tcPr>
          <w:p w14:paraId="654A6B73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739</w:t>
            </w:r>
          </w:p>
        </w:tc>
        <w:tc>
          <w:tcPr>
            <w:tcW w:w="796" w:type="dxa"/>
            <w:noWrap/>
            <w:hideMark/>
          </w:tcPr>
          <w:p w14:paraId="73091283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652</w:t>
            </w:r>
          </w:p>
        </w:tc>
        <w:tc>
          <w:tcPr>
            <w:tcW w:w="796" w:type="dxa"/>
            <w:noWrap/>
            <w:hideMark/>
          </w:tcPr>
          <w:p w14:paraId="3E180F78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677</w:t>
            </w:r>
          </w:p>
        </w:tc>
        <w:tc>
          <w:tcPr>
            <w:tcW w:w="796" w:type="dxa"/>
            <w:noWrap/>
            <w:hideMark/>
          </w:tcPr>
          <w:p w14:paraId="3C164D61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692</w:t>
            </w:r>
          </w:p>
        </w:tc>
      </w:tr>
      <w:tr w:rsidR="0029589B" w:rsidRPr="00635DED" w14:paraId="7AF381C9" w14:textId="77777777" w:rsidTr="00C44D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1AC5ABD0" w14:textId="500FA2B4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India</w:t>
            </w:r>
          </w:p>
        </w:tc>
        <w:tc>
          <w:tcPr>
            <w:tcW w:w="796" w:type="dxa"/>
            <w:noWrap/>
            <w:hideMark/>
          </w:tcPr>
          <w:p w14:paraId="2C5D0B27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0881A0AD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835" w:type="dxa"/>
            <w:noWrap/>
            <w:hideMark/>
          </w:tcPr>
          <w:p w14:paraId="6FFDC797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796" w:type="dxa"/>
            <w:noWrap/>
            <w:hideMark/>
          </w:tcPr>
          <w:p w14:paraId="75DED547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796" w:type="dxa"/>
            <w:noWrap/>
            <w:hideMark/>
          </w:tcPr>
          <w:p w14:paraId="00A8F484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205</w:t>
            </w:r>
          </w:p>
        </w:tc>
        <w:tc>
          <w:tcPr>
            <w:tcW w:w="796" w:type="dxa"/>
            <w:noWrap/>
            <w:hideMark/>
          </w:tcPr>
          <w:p w14:paraId="6CB918D5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299</w:t>
            </w:r>
          </w:p>
        </w:tc>
        <w:tc>
          <w:tcPr>
            <w:tcW w:w="796" w:type="dxa"/>
            <w:noWrap/>
            <w:hideMark/>
          </w:tcPr>
          <w:p w14:paraId="13FA9C05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441</w:t>
            </w:r>
          </w:p>
        </w:tc>
        <w:tc>
          <w:tcPr>
            <w:tcW w:w="796" w:type="dxa"/>
            <w:noWrap/>
            <w:hideMark/>
          </w:tcPr>
          <w:p w14:paraId="10401568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386</w:t>
            </w:r>
          </w:p>
        </w:tc>
        <w:tc>
          <w:tcPr>
            <w:tcW w:w="796" w:type="dxa"/>
            <w:noWrap/>
            <w:hideMark/>
          </w:tcPr>
          <w:p w14:paraId="0581E2FE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494</w:t>
            </w:r>
          </w:p>
        </w:tc>
        <w:tc>
          <w:tcPr>
            <w:tcW w:w="796" w:type="dxa"/>
            <w:noWrap/>
            <w:hideMark/>
          </w:tcPr>
          <w:p w14:paraId="62EDE431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442</w:t>
            </w:r>
          </w:p>
        </w:tc>
        <w:tc>
          <w:tcPr>
            <w:tcW w:w="796" w:type="dxa"/>
            <w:noWrap/>
            <w:hideMark/>
          </w:tcPr>
          <w:p w14:paraId="5B58154C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528</w:t>
            </w:r>
          </w:p>
        </w:tc>
        <w:tc>
          <w:tcPr>
            <w:tcW w:w="796" w:type="dxa"/>
            <w:noWrap/>
            <w:hideMark/>
          </w:tcPr>
          <w:p w14:paraId="5D35FB38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422</w:t>
            </w:r>
          </w:p>
        </w:tc>
      </w:tr>
      <w:tr w:rsidR="0029589B" w:rsidRPr="00635DED" w14:paraId="2A7B5CB9" w14:textId="77777777" w:rsidTr="00C44D8C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6AC6F22E" w14:textId="76A98AF5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Canada</w:t>
            </w:r>
          </w:p>
        </w:tc>
        <w:tc>
          <w:tcPr>
            <w:tcW w:w="796" w:type="dxa"/>
            <w:noWrap/>
            <w:hideMark/>
          </w:tcPr>
          <w:p w14:paraId="6D45B9C8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26F51D3A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835" w:type="dxa"/>
            <w:noWrap/>
            <w:hideMark/>
          </w:tcPr>
          <w:p w14:paraId="246EFF62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796" w:type="dxa"/>
            <w:noWrap/>
            <w:hideMark/>
          </w:tcPr>
          <w:p w14:paraId="514806C0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796" w:type="dxa"/>
            <w:noWrap/>
            <w:hideMark/>
          </w:tcPr>
          <w:p w14:paraId="5337DDC6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135</w:t>
            </w:r>
          </w:p>
        </w:tc>
        <w:tc>
          <w:tcPr>
            <w:tcW w:w="796" w:type="dxa"/>
            <w:noWrap/>
            <w:hideMark/>
          </w:tcPr>
          <w:p w14:paraId="2143CF98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280</w:t>
            </w:r>
          </w:p>
        </w:tc>
        <w:tc>
          <w:tcPr>
            <w:tcW w:w="796" w:type="dxa"/>
            <w:noWrap/>
            <w:hideMark/>
          </w:tcPr>
          <w:p w14:paraId="417FCBD1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354</w:t>
            </w:r>
          </w:p>
        </w:tc>
        <w:tc>
          <w:tcPr>
            <w:tcW w:w="796" w:type="dxa"/>
            <w:noWrap/>
            <w:hideMark/>
          </w:tcPr>
          <w:p w14:paraId="5EBAE358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294</w:t>
            </w:r>
          </w:p>
        </w:tc>
        <w:tc>
          <w:tcPr>
            <w:tcW w:w="796" w:type="dxa"/>
            <w:noWrap/>
            <w:hideMark/>
          </w:tcPr>
          <w:p w14:paraId="42B09FAE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368</w:t>
            </w:r>
          </w:p>
        </w:tc>
        <w:tc>
          <w:tcPr>
            <w:tcW w:w="796" w:type="dxa"/>
            <w:noWrap/>
            <w:hideMark/>
          </w:tcPr>
          <w:p w14:paraId="0CEAA198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343</w:t>
            </w:r>
          </w:p>
        </w:tc>
        <w:tc>
          <w:tcPr>
            <w:tcW w:w="796" w:type="dxa"/>
            <w:noWrap/>
            <w:hideMark/>
          </w:tcPr>
          <w:p w14:paraId="2045ED5B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352</w:t>
            </w:r>
          </w:p>
        </w:tc>
        <w:tc>
          <w:tcPr>
            <w:tcW w:w="796" w:type="dxa"/>
            <w:noWrap/>
            <w:hideMark/>
          </w:tcPr>
          <w:p w14:paraId="35AF8B2F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369</w:t>
            </w:r>
          </w:p>
        </w:tc>
      </w:tr>
      <w:tr w:rsidR="0029589B" w:rsidRPr="00635DED" w14:paraId="0F38E048" w14:textId="77777777" w:rsidTr="00C44D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59A0E618" w14:textId="3D2EF712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Germany</w:t>
            </w:r>
          </w:p>
        </w:tc>
        <w:tc>
          <w:tcPr>
            <w:tcW w:w="796" w:type="dxa"/>
            <w:noWrap/>
            <w:hideMark/>
          </w:tcPr>
          <w:p w14:paraId="0CA80C1A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25E4EBB5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835" w:type="dxa"/>
            <w:noWrap/>
            <w:hideMark/>
          </w:tcPr>
          <w:p w14:paraId="5A334350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796" w:type="dxa"/>
            <w:noWrap/>
            <w:hideMark/>
          </w:tcPr>
          <w:p w14:paraId="7BAA359E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796" w:type="dxa"/>
            <w:noWrap/>
            <w:hideMark/>
          </w:tcPr>
          <w:p w14:paraId="4BD7DB45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137</w:t>
            </w:r>
          </w:p>
        </w:tc>
        <w:tc>
          <w:tcPr>
            <w:tcW w:w="796" w:type="dxa"/>
            <w:noWrap/>
            <w:hideMark/>
          </w:tcPr>
          <w:p w14:paraId="3303BD0F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247</w:t>
            </w:r>
          </w:p>
        </w:tc>
        <w:tc>
          <w:tcPr>
            <w:tcW w:w="796" w:type="dxa"/>
            <w:noWrap/>
            <w:hideMark/>
          </w:tcPr>
          <w:p w14:paraId="3178BDDE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326</w:t>
            </w:r>
          </w:p>
        </w:tc>
        <w:tc>
          <w:tcPr>
            <w:tcW w:w="796" w:type="dxa"/>
            <w:noWrap/>
            <w:hideMark/>
          </w:tcPr>
          <w:p w14:paraId="0018CA30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324</w:t>
            </w:r>
          </w:p>
        </w:tc>
        <w:tc>
          <w:tcPr>
            <w:tcW w:w="796" w:type="dxa"/>
            <w:noWrap/>
            <w:hideMark/>
          </w:tcPr>
          <w:p w14:paraId="5211536D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330</w:t>
            </w:r>
          </w:p>
        </w:tc>
        <w:tc>
          <w:tcPr>
            <w:tcW w:w="796" w:type="dxa"/>
            <w:noWrap/>
            <w:hideMark/>
          </w:tcPr>
          <w:p w14:paraId="7DBA5B15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316</w:t>
            </w:r>
          </w:p>
        </w:tc>
        <w:tc>
          <w:tcPr>
            <w:tcW w:w="796" w:type="dxa"/>
            <w:noWrap/>
            <w:hideMark/>
          </w:tcPr>
          <w:p w14:paraId="71451DFA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362</w:t>
            </w:r>
          </w:p>
        </w:tc>
        <w:tc>
          <w:tcPr>
            <w:tcW w:w="796" w:type="dxa"/>
            <w:noWrap/>
            <w:hideMark/>
          </w:tcPr>
          <w:p w14:paraId="039BE8A6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350</w:t>
            </w:r>
          </w:p>
        </w:tc>
      </w:tr>
      <w:tr w:rsidR="0029589B" w:rsidRPr="00635DED" w14:paraId="222B3046" w14:textId="77777777" w:rsidTr="00C44D8C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1400D192" w14:textId="7DE4B014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Spain</w:t>
            </w:r>
          </w:p>
        </w:tc>
        <w:tc>
          <w:tcPr>
            <w:tcW w:w="796" w:type="dxa"/>
            <w:noWrap/>
            <w:hideMark/>
          </w:tcPr>
          <w:p w14:paraId="7E749657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59B892AC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835" w:type="dxa"/>
            <w:noWrap/>
            <w:hideMark/>
          </w:tcPr>
          <w:p w14:paraId="18DFAF1F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796" w:type="dxa"/>
            <w:noWrap/>
            <w:hideMark/>
          </w:tcPr>
          <w:p w14:paraId="584DFB8C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796" w:type="dxa"/>
            <w:noWrap/>
            <w:hideMark/>
          </w:tcPr>
          <w:p w14:paraId="42B8080B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107</w:t>
            </w:r>
          </w:p>
        </w:tc>
        <w:tc>
          <w:tcPr>
            <w:tcW w:w="796" w:type="dxa"/>
            <w:noWrap/>
            <w:hideMark/>
          </w:tcPr>
          <w:p w14:paraId="29197433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204</w:t>
            </w:r>
          </w:p>
        </w:tc>
        <w:tc>
          <w:tcPr>
            <w:tcW w:w="796" w:type="dxa"/>
            <w:noWrap/>
            <w:hideMark/>
          </w:tcPr>
          <w:p w14:paraId="508B9913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248</w:t>
            </w:r>
          </w:p>
        </w:tc>
        <w:tc>
          <w:tcPr>
            <w:tcW w:w="796" w:type="dxa"/>
            <w:noWrap/>
            <w:hideMark/>
          </w:tcPr>
          <w:p w14:paraId="167C51DC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316</w:t>
            </w:r>
          </w:p>
        </w:tc>
        <w:tc>
          <w:tcPr>
            <w:tcW w:w="796" w:type="dxa"/>
            <w:noWrap/>
            <w:hideMark/>
          </w:tcPr>
          <w:p w14:paraId="3A5D243D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341</w:t>
            </w:r>
          </w:p>
        </w:tc>
        <w:tc>
          <w:tcPr>
            <w:tcW w:w="796" w:type="dxa"/>
            <w:noWrap/>
            <w:hideMark/>
          </w:tcPr>
          <w:p w14:paraId="2243FE4C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334</w:t>
            </w:r>
          </w:p>
        </w:tc>
        <w:tc>
          <w:tcPr>
            <w:tcW w:w="796" w:type="dxa"/>
            <w:noWrap/>
            <w:hideMark/>
          </w:tcPr>
          <w:p w14:paraId="257F5DB0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367</w:t>
            </w:r>
          </w:p>
        </w:tc>
        <w:tc>
          <w:tcPr>
            <w:tcW w:w="796" w:type="dxa"/>
            <w:noWrap/>
            <w:hideMark/>
          </w:tcPr>
          <w:p w14:paraId="2239E5A2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362</w:t>
            </w:r>
          </w:p>
        </w:tc>
      </w:tr>
      <w:tr w:rsidR="0029589B" w:rsidRPr="00635DED" w14:paraId="14BD8F56" w14:textId="77777777" w:rsidTr="00C44D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6DE7BEA6" w14:textId="3A5D14BC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Australia</w:t>
            </w:r>
          </w:p>
        </w:tc>
        <w:tc>
          <w:tcPr>
            <w:tcW w:w="796" w:type="dxa"/>
            <w:noWrap/>
            <w:hideMark/>
          </w:tcPr>
          <w:p w14:paraId="6E89E29C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3AC761B3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835" w:type="dxa"/>
            <w:noWrap/>
            <w:hideMark/>
          </w:tcPr>
          <w:p w14:paraId="0DFBE094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796" w:type="dxa"/>
            <w:noWrap/>
            <w:hideMark/>
          </w:tcPr>
          <w:p w14:paraId="12E34B5C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796" w:type="dxa"/>
            <w:noWrap/>
            <w:hideMark/>
          </w:tcPr>
          <w:p w14:paraId="34CEC7BD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796" w:type="dxa"/>
            <w:noWrap/>
            <w:hideMark/>
          </w:tcPr>
          <w:p w14:paraId="7BD163CA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208</w:t>
            </w:r>
          </w:p>
        </w:tc>
        <w:tc>
          <w:tcPr>
            <w:tcW w:w="796" w:type="dxa"/>
            <w:noWrap/>
            <w:hideMark/>
          </w:tcPr>
          <w:p w14:paraId="2AEE3D30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245</w:t>
            </w:r>
          </w:p>
        </w:tc>
        <w:tc>
          <w:tcPr>
            <w:tcW w:w="796" w:type="dxa"/>
            <w:noWrap/>
            <w:hideMark/>
          </w:tcPr>
          <w:p w14:paraId="10AE1735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276</w:t>
            </w:r>
          </w:p>
        </w:tc>
        <w:tc>
          <w:tcPr>
            <w:tcW w:w="796" w:type="dxa"/>
            <w:noWrap/>
            <w:hideMark/>
          </w:tcPr>
          <w:p w14:paraId="01BD0BA6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343</w:t>
            </w:r>
          </w:p>
        </w:tc>
        <w:tc>
          <w:tcPr>
            <w:tcW w:w="796" w:type="dxa"/>
            <w:noWrap/>
            <w:hideMark/>
          </w:tcPr>
          <w:p w14:paraId="4C74860B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329</w:t>
            </w:r>
          </w:p>
        </w:tc>
        <w:tc>
          <w:tcPr>
            <w:tcW w:w="796" w:type="dxa"/>
            <w:noWrap/>
            <w:hideMark/>
          </w:tcPr>
          <w:p w14:paraId="2D472A51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293</w:t>
            </w:r>
          </w:p>
        </w:tc>
        <w:tc>
          <w:tcPr>
            <w:tcW w:w="796" w:type="dxa"/>
            <w:noWrap/>
            <w:hideMark/>
          </w:tcPr>
          <w:p w14:paraId="1E2F397F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357</w:t>
            </w:r>
          </w:p>
        </w:tc>
      </w:tr>
      <w:tr w:rsidR="0029589B" w:rsidRPr="00635DED" w14:paraId="441AA8D7" w14:textId="77777777" w:rsidTr="00C44D8C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473093AF" w14:textId="45E87A9C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France</w:t>
            </w:r>
          </w:p>
        </w:tc>
        <w:tc>
          <w:tcPr>
            <w:tcW w:w="796" w:type="dxa"/>
            <w:noWrap/>
            <w:hideMark/>
          </w:tcPr>
          <w:p w14:paraId="2D9E7851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337A89CD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835" w:type="dxa"/>
            <w:noWrap/>
            <w:hideMark/>
          </w:tcPr>
          <w:p w14:paraId="7F055729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796" w:type="dxa"/>
            <w:noWrap/>
            <w:hideMark/>
          </w:tcPr>
          <w:p w14:paraId="0AEDA9FF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796" w:type="dxa"/>
            <w:noWrap/>
            <w:hideMark/>
          </w:tcPr>
          <w:p w14:paraId="5A9F56E7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138</w:t>
            </w:r>
          </w:p>
        </w:tc>
        <w:tc>
          <w:tcPr>
            <w:tcW w:w="796" w:type="dxa"/>
            <w:noWrap/>
            <w:hideMark/>
          </w:tcPr>
          <w:p w14:paraId="2DD5CFC2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272</w:t>
            </w:r>
          </w:p>
        </w:tc>
        <w:tc>
          <w:tcPr>
            <w:tcW w:w="796" w:type="dxa"/>
            <w:noWrap/>
            <w:hideMark/>
          </w:tcPr>
          <w:p w14:paraId="7E901845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234</w:t>
            </w:r>
          </w:p>
        </w:tc>
        <w:tc>
          <w:tcPr>
            <w:tcW w:w="796" w:type="dxa"/>
            <w:noWrap/>
            <w:hideMark/>
          </w:tcPr>
          <w:p w14:paraId="79000440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284</w:t>
            </w:r>
          </w:p>
        </w:tc>
        <w:tc>
          <w:tcPr>
            <w:tcW w:w="796" w:type="dxa"/>
            <w:noWrap/>
            <w:hideMark/>
          </w:tcPr>
          <w:p w14:paraId="10B00EC1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292</w:t>
            </w:r>
          </w:p>
        </w:tc>
        <w:tc>
          <w:tcPr>
            <w:tcW w:w="796" w:type="dxa"/>
            <w:noWrap/>
            <w:hideMark/>
          </w:tcPr>
          <w:p w14:paraId="4D32AD32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245</w:t>
            </w:r>
          </w:p>
        </w:tc>
        <w:tc>
          <w:tcPr>
            <w:tcW w:w="796" w:type="dxa"/>
            <w:noWrap/>
            <w:hideMark/>
          </w:tcPr>
          <w:p w14:paraId="2C2B4203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310</w:t>
            </w:r>
          </w:p>
        </w:tc>
        <w:tc>
          <w:tcPr>
            <w:tcW w:w="796" w:type="dxa"/>
            <w:noWrap/>
            <w:hideMark/>
          </w:tcPr>
          <w:p w14:paraId="129047AE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287</w:t>
            </w:r>
          </w:p>
        </w:tc>
      </w:tr>
      <w:tr w:rsidR="0029589B" w:rsidRPr="00635DED" w14:paraId="19EA771D" w14:textId="77777777" w:rsidTr="00C44D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4DCC16A6" w14:textId="35706578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Brazil</w:t>
            </w:r>
          </w:p>
        </w:tc>
        <w:tc>
          <w:tcPr>
            <w:tcW w:w="796" w:type="dxa"/>
            <w:noWrap/>
            <w:hideMark/>
          </w:tcPr>
          <w:p w14:paraId="298DB047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3BB062B1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835" w:type="dxa"/>
            <w:noWrap/>
            <w:hideMark/>
          </w:tcPr>
          <w:p w14:paraId="78C70467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796" w:type="dxa"/>
            <w:noWrap/>
            <w:hideMark/>
          </w:tcPr>
          <w:p w14:paraId="0600D709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28</w:t>
            </w:r>
          </w:p>
        </w:tc>
        <w:tc>
          <w:tcPr>
            <w:tcW w:w="796" w:type="dxa"/>
            <w:noWrap/>
            <w:hideMark/>
          </w:tcPr>
          <w:p w14:paraId="6946323C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69</w:t>
            </w:r>
          </w:p>
        </w:tc>
        <w:tc>
          <w:tcPr>
            <w:tcW w:w="796" w:type="dxa"/>
            <w:noWrap/>
            <w:hideMark/>
          </w:tcPr>
          <w:p w14:paraId="450209F4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118</w:t>
            </w:r>
          </w:p>
        </w:tc>
        <w:tc>
          <w:tcPr>
            <w:tcW w:w="796" w:type="dxa"/>
            <w:noWrap/>
            <w:hideMark/>
          </w:tcPr>
          <w:p w14:paraId="7A44AD87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206</w:t>
            </w:r>
          </w:p>
        </w:tc>
        <w:tc>
          <w:tcPr>
            <w:tcW w:w="796" w:type="dxa"/>
            <w:noWrap/>
            <w:hideMark/>
          </w:tcPr>
          <w:p w14:paraId="37C216B8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155</w:t>
            </w:r>
          </w:p>
        </w:tc>
        <w:tc>
          <w:tcPr>
            <w:tcW w:w="796" w:type="dxa"/>
            <w:noWrap/>
            <w:hideMark/>
          </w:tcPr>
          <w:p w14:paraId="2BEE624B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260</w:t>
            </w:r>
          </w:p>
        </w:tc>
        <w:tc>
          <w:tcPr>
            <w:tcW w:w="796" w:type="dxa"/>
            <w:noWrap/>
            <w:hideMark/>
          </w:tcPr>
          <w:p w14:paraId="733D9BBA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212</w:t>
            </w:r>
          </w:p>
        </w:tc>
        <w:tc>
          <w:tcPr>
            <w:tcW w:w="796" w:type="dxa"/>
            <w:noWrap/>
            <w:hideMark/>
          </w:tcPr>
          <w:p w14:paraId="1D8C2F86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209</w:t>
            </w:r>
          </w:p>
        </w:tc>
        <w:tc>
          <w:tcPr>
            <w:tcW w:w="796" w:type="dxa"/>
            <w:noWrap/>
            <w:hideMark/>
          </w:tcPr>
          <w:p w14:paraId="2607F263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250</w:t>
            </w:r>
          </w:p>
        </w:tc>
      </w:tr>
      <w:tr w:rsidR="0029589B" w:rsidRPr="00635DED" w14:paraId="21B64C3D" w14:textId="77777777" w:rsidTr="00C44D8C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52E86163" w14:textId="3FFC8752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Switzerland</w:t>
            </w:r>
          </w:p>
        </w:tc>
        <w:tc>
          <w:tcPr>
            <w:tcW w:w="796" w:type="dxa"/>
            <w:noWrap/>
            <w:hideMark/>
          </w:tcPr>
          <w:p w14:paraId="37ECE23D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15B01EBF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835" w:type="dxa"/>
            <w:noWrap/>
            <w:hideMark/>
          </w:tcPr>
          <w:p w14:paraId="20983E09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796" w:type="dxa"/>
            <w:noWrap/>
            <w:hideMark/>
          </w:tcPr>
          <w:p w14:paraId="0B909F09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796" w:type="dxa"/>
            <w:noWrap/>
            <w:hideMark/>
          </w:tcPr>
          <w:p w14:paraId="4631E5D9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796" w:type="dxa"/>
            <w:noWrap/>
            <w:hideMark/>
          </w:tcPr>
          <w:p w14:paraId="034B9DE9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130</w:t>
            </w:r>
          </w:p>
        </w:tc>
        <w:tc>
          <w:tcPr>
            <w:tcW w:w="796" w:type="dxa"/>
            <w:noWrap/>
            <w:hideMark/>
          </w:tcPr>
          <w:p w14:paraId="06F5B297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145</w:t>
            </w:r>
          </w:p>
        </w:tc>
        <w:tc>
          <w:tcPr>
            <w:tcW w:w="796" w:type="dxa"/>
            <w:noWrap/>
            <w:hideMark/>
          </w:tcPr>
          <w:p w14:paraId="1AD0EE27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152</w:t>
            </w:r>
          </w:p>
        </w:tc>
        <w:tc>
          <w:tcPr>
            <w:tcW w:w="796" w:type="dxa"/>
            <w:noWrap/>
            <w:hideMark/>
          </w:tcPr>
          <w:p w14:paraId="5C4D077A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151</w:t>
            </w:r>
          </w:p>
        </w:tc>
        <w:tc>
          <w:tcPr>
            <w:tcW w:w="796" w:type="dxa"/>
            <w:noWrap/>
            <w:hideMark/>
          </w:tcPr>
          <w:p w14:paraId="1224C28E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135</w:t>
            </w:r>
          </w:p>
        </w:tc>
        <w:tc>
          <w:tcPr>
            <w:tcW w:w="796" w:type="dxa"/>
            <w:noWrap/>
            <w:hideMark/>
          </w:tcPr>
          <w:p w14:paraId="27487AAF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137</w:t>
            </w:r>
          </w:p>
        </w:tc>
        <w:tc>
          <w:tcPr>
            <w:tcW w:w="796" w:type="dxa"/>
            <w:noWrap/>
            <w:hideMark/>
          </w:tcPr>
          <w:p w14:paraId="22974EC9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179</w:t>
            </w:r>
          </w:p>
        </w:tc>
      </w:tr>
      <w:tr w:rsidR="0029589B" w:rsidRPr="00635DED" w14:paraId="6CDEF61B" w14:textId="77777777" w:rsidTr="00C44D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6997841E" w14:textId="1EC264A3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Iran</w:t>
            </w:r>
          </w:p>
        </w:tc>
        <w:tc>
          <w:tcPr>
            <w:tcW w:w="796" w:type="dxa"/>
            <w:noWrap/>
            <w:hideMark/>
          </w:tcPr>
          <w:p w14:paraId="74B4696F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483DAECD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835" w:type="dxa"/>
            <w:noWrap/>
            <w:hideMark/>
          </w:tcPr>
          <w:p w14:paraId="0167C279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796" w:type="dxa"/>
            <w:noWrap/>
            <w:hideMark/>
          </w:tcPr>
          <w:p w14:paraId="049C40D3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796" w:type="dxa"/>
            <w:noWrap/>
            <w:hideMark/>
          </w:tcPr>
          <w:p w14:paraId="796FA036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63</w:t>
            </w:r>
          </w:p>
        </w:tc>
        <w:tc>
          <w:tcPr>
            <w:tcW w:w="796" w:type="dxa"/>
            <w:noWrap/>
            <w:hideMark/>
          </w:tcPr>
          <w:p w14:paraId="4A6240D8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88</w:t>
            </w:r>
          </w:p>
        </w:tc>
        <w:tc>
          <w:tcPr>
            <w:tcW w:w="796" w:type="dxa"/>
            <w:noWrap/>
            <w:hideMark/>
          </w:tcPr>
          <w:p w14:paraId="365E7769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139</w:t>
            </w:r>
          </w:p>
        </w:tc>
        <w:tc>
          <w:tcPr>
            <w:tcW w:w="796" w:type="dxa"/>
            <w:noWrap/>
            <w:hideMark/>
          </w:tcPr>
          <w:p w14:paraId="6117C1EC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125</w:t>
            </w:r>
          </w:p>
        </w:tc>
        <w:tc>
          <w:tcPr>
            <w:tcW w:w="796" w:type="dxa"/>
            <w:noWrap/>
            <w:hideMark/>
          </w:tcPr>
          <w:p w14:paraId="67775F36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162</w:t>
            </w:r>
          </w:p>
        </w:tc>
        <w:tc>
          <w:tcPr>
            <w:tcW w:w="796" w:type="dxa"/>
            <w:noWrap/>
            <w:hideMark/>
          </w:tcPr>
          <w:p w14:paraId="698C8AB5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158</w:t>
            </w:r>
          </w:p>
        </w:tc>
        <w:tc>
          <w:tcPr>
            <w:tcW w:w="796" w:type="dxa"/>
            <w:noWrap/>
            <w:hideMark/>
          </w:tcPr>
          <w:p w14:paraId="4FB237C4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164</w:t>
            </w:r>
          </w:p>
        </w:tc>
        <w:tc>
          <w:tcPr>
            <w:tcW w:w="796" w:type="dxa"/>
            <w:noWrap/>
            <w:hideMark/>
          </w:tcPr>
          <w:p w14:paraId="03123745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159</w:t>
            </w:r>
          </w:p>
        </w:tc>
      </w:tr>
      <w:tr w:rsidR="0029589B" w:rsidRPr="00635DED" w14:paraId="27CC81B6" w14:textId="77777777" w:rsidTr="00C44D8C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409451D0" w14:textId="23DFD1DF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Netherlands</w:t>
            </w:r>
          </w:p>
        </w:tc>
        <w:tc>
          <w:tcPr>
            <w:tcW w:w="796" w:type="dxa"/>
            <w:noWrap/>
            <w:hideMark/>
          </w:tcPr>
          <w:p w14:paraId="1513679D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247ABDB7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835" w:type="dxa"/>
            <w:noWrap/>
            <w:hideMark/>
          </w:tcPr>
          <w:p w14:paraId="13CCDA7E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796" w:type="dxa"/>
            <w:noWrap/>
            <w:hideMark/>
          </w:tcPr>
          <w:p w14:paraId="34E6D26A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796" w:type="dxa"/>
            <w:noWrap/>
            <w:hideMark/>
          </w:tcPr>
          <w:p w14:paraId="162300A8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57</w:t>
            </w:r>
          </w:p>
        </w:tc>
        <w:tc>
          <w:tcPr>
            <w:tcW w:w="796" w:type="dxa"/>
            <w:noWrap/>
            <w:hideMark/>
          </w:tcPr>
          <w:p w14:paraId="57DCDFD5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102</w:t>
            </w:r>
          </w:p>
        </w:tc>
        <w:tc>
          <w:tcPr>
            <w:tcW w:w="796" w:type="dxa"/>
            <w:noWrap/>
            <w:hideMark/>
          </w:tcPr>
          <w:p w14:paraId="4F83CE10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155</w:t>
            </w:r>
          </w:p>
        </w:tc>
        <w:tc>
          <w:tcPr>
            <w:tcW w:w="796" w:type="dxa"/>
            <w:noWrap/>
            <w:hideMark/>
          </w:tcPr>
          <w:p w14:paraId="0E8513EE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155</w:t>
            </w:r>
          </w:p>
        </w:tc>
        <w:tc>
          <w:tcPr>
            <w:tcW w:w="796" w:type="dxa"/>
            <w:noWrap/>
            <w:hideMark/>
          </w:tcPr>
          <w:p w14:paraId="225A5C51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154</w:t>
            </w:r>
          </w:p>
        </w:tc>
        <w:tc>
          <w:tcPr>
            <w:tcW w:w="796" w:type="dxa"/>
            <w:noWrap/>
            <w:hideMark/>
          </w:tcPr>
          <w:p w14:paraId="7F945482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152</w:t>
            </w:r>
          </w:p>
        </w:tc>
        <w:tc>
          <w:tcPr>
            <w:tcW w:w="796" w:type="dxa"/>
            <w:noWrap/>
            <w:hideMark/>
          </w:tcPr>
          <w:p w14:paraId="787AEB32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140</w:t>
            </w:r>
          </w:p>
        </w:tc>
        <w:tc>
          <w:tcPr>
            <w:tcW w:w="796" w:type="dxa"/>
            <w:noWrap/>
            <w:hideMark/>
          </w:tcPr>
          <w:p w14:paraId="1E9DD3A1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142</w:t>
            </w:r>
          </w:p>
        </w:tc>
      </w:tr>
      <w:tr w:rsidR="0029589B" w:rsidRPr="00635DED" w14:paraId="5B43F534" w14:textId="77777777" w:rsidTr="00C44D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6B98DBC3" w14:textId="77A44B4E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Turkey</w:t>
            </w:r>
          </w:p>
        </w:tc>
        <w:tc>
          <w:tcPr>
            <w:tcW w:w="796" w:type="dxa"/>
            <w:noWrap/>
            <w:hideMark/>
          </w:tcPr>
          <w:p w14:paraId="6233ADF7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73A5CCBF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35" w:type="dxa"/>
            <w:noWrap/>
            <w:hideMark/>
          </w:tcPr>
          <w:p w14:paraId="3AACAA6E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796" w:type="dxa"/>
            <w:noWrap/>
            <w:hideMark/>
          </w:tcPr>
          <w:p w14:paraId="0D131F4C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796" w:type="dxa"/>
            <w:noWrap/>
            <w:hideMark/>
          </w:tcPr>
          <w:p w14:paraId="31A45837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796" w:type="dxa"/>
            <w:noWrap/>
            <w:hideMark/>
          </w:tcPr>
          <w:p w14:paraId="08D8F2E7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115</w:t>
            </w:r>
          </w:p>
        </w:tc>
        <w:tc>
          <w:tcPr>
            <w:tcW w:w="796" w:type="dxa"/>
            <w:noWrap/>
            <w:hideMark/>
          </w:tcPr>
          <w:p w14:paraId="05EB2EE2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107</w:t>
            </w:r>
          </w:p>
        </w:tc>
        <w:tc>
          <w:tcPr>
            <w:tcW w:w="796" w:type="dxa"/>
            <w:noWrap/>
            <w:hideMark/>
          </w:tcPr>
          <w:p w14:paraId="2A7258F6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109</w:t>
            </w:r>
          </w:p>
        </w:tc>
        <w:tc>
          <w:tcPr>
            <w:tcW w:w="796" w:type="dxa"/>
            <w:noWrap/>
            <w:hideMark/>
          </w:tcPr>
          <w:p w14:paraId="7FCBAC6E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169</w:t>
            </w:r>
          </w:p>
        </w:tc>
        <w:tc>
          <w:tcPr>
            <w:tcW w:w="796" w:type="dxa"/>
            <w:noWrap/>
            <w:hideMark/>
          </w:tcPr>
          <w:p w14:paraId="43A2FAB6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124</w:t>
            </w:r>
          </w:p>
        </w:tc>
        <w:tc>
          <w:tcPr>
            <w:tcW w:w="796" w:type="dxa"/>
            <w:noWrap/>
            <w:hideMark/>
          </w:tcPr>
          <w:p w14:paraId="5E78F09B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164</w:t>
            </w:r>
          </w:p>
        </w:tc>
        <w:tc>
          <w:tcPr>
            <w:tcW w:w="796" w:type="dxa"/>
            <w:noWrap/>
            <w:hideMark/>
          </w:tcPr>
          <w:p w14:paraId="60B35800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158</w:t>
            </w:r>
          </w:p>
        </w:tc>
      </w:tr>
      <w:tr w:rsidR="0029589B" w:rsidRPr="00635DED" w14:paraId="20EC83BB" w14:textId="77777777" w:rsidTr="00C44D8C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5922B9BC" w14:textId="04FD4398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Japan</w:t>
            </w:r>
          </w:p>
        </w:tc>
        <w:tc>
          <w:tcPr>
            <w:tcW w:w="796" w:type="dxa"/>
            <w:noWrap/>
            <w:hideMark/>
          </w:tcPr>
          <w:p w14:paraId="243C4614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37592C82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835" w:type="dxa"/>
            <w:noWrap/>
            <w:hideMark/>
          </w:tcPr>
          <w:p w14:paraId="730D3663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796" w:type="dxa"/>
            <w:noWrap/>
            <w:hideMark/>
          </w:tcPr>
          <w:p w14:paraId="5CEC78E3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796" w:type="dxa"/>
            <w:noWrap/>
            <w:hideMark/>
          </w:tcPr>
          <w:p w14:paraId="76E67F4B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796" w:type="dxa"/>
            <w:noWrap/>
            <w:hideMark/>
          </w:tcPr>
          <w:p w14:paraId="03AE507E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67</w:t>
            </w:r>
          </w:p>
        </w:tc>
        <w:tc>
          <w:tcPr>
            <w:tcW w:w="796" w:type="dxa"/>
            <w:noWrap/>
            <w:hideMark/>
          </w:tcPr>
          <w:p w14:paraId="5152A925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96</w:t>
            </w:r>
          </w:p>
        </w:tc>
        <w:tc>
          <w:tcPr>
            <w:tcW w:w="796" w:type="dxa"/>
            <w:noWrap/>
            <w:hideMark/>
          </w:tcPr>
          <w:p w14:paraId="6B2FD332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130</w:t>
            </w:r>
          </w:p>
        </w:tc>
        <w:tc>
          <w:tcPr>
            <w:tcW w:w="796" w:type="dxa"/>
            <w:noWrap/>
            <w:hideMark/>
          </w:tcPr>
          <w:p w14:paraId="24C60E71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129</w:t>
            </w:r>
          </w:p>
        </w:tc>
        <w:tc>
          <w:tcPr>
            <w:tcW w:w="796" w:type="dxa"/>
            <w:noWrap/>
            <w:hideMark/>
          </w:tcPr>
          <w:p w14:paraId="5D24C078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796" w:type="dxa"/>
            <w:noWrap/>
            <w:hideMark/>
          </w:tcPr>
          <w:p w14:paraId="65F89701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151</w:t>
            </w:r>
          </w:p>
        </w:tc>
        <w:tc>
          <w:tcPr>
            <w:tcW w:w="796" w:type="dxa"/>
            <w:noWrap/>
            <w:hideMark/>
          </w:tcPr>
          <w:p w14:paraId="0CC5F249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142</w:t>
            </w:r>
          </w:p>
        </w:tc>
      </w:tr>
      <w:tr w:rsidR="0029589B" w:rsidRPr="00635DED" w14:paraId="12B8D9F8" w14:textId="77777777" w:rsidTr="00C44D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2C867307" w14:textId="3E6487E8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South Korea</w:t>
            </w:r>
          </w:p>
        </w:tc>
        <w:tc>
          <w:tcPr>
            <w:tcW w:w="796" w:type="dxa"/>
            <w:noWrap/>
            <w:hideMark/>
          </w:tcPr>
          <w:p w14:paraId="3CF7A211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03114DCE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835" w:type="dxa"/>
            <w:noWrap/>
            <w:hideMark/>
          </w:tcPr>
          <w:p w14:paraId="49E29354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796" w:type="dxa"/>
            <w:noWrap/>
            <w:hideMark/>
          </w:tcPr>
          <w:p w14:paraId="143ADFE7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796" w:type="dxa"/>
            <w:noWrap/>
            <w:hideMark/>
          </w:tcPr>
          <w:p w14:paraId="31AC57FE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796" w:type="dxa"/>
            <w:noWrap/>
            <w:hideMark/>
          </w:tcPr>
          <w:p w14:paraId="3BB87228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796" w:type="dxa"/>
            <w:noWrap/>
            <w:hideMark/>
          </w:tcPr>
          <w:p w14:paraId="2E003BEE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796" w:type="dxa"/>
            <w:noWrap/>
            <w:hideMark/>
          </w:tcPr>
          <w:p w14:paraId="5A07D34E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796" w:type="dxa"/>
            <w:noWrap/>
            <w:hideMark/>
          </w:tcPr>
          <w:p w14:paraId="794239DD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140</w:t>
            </w:r>
          </w:p>
        </w:tc>
        <w:tc>
          <w:tcPr>
            <w:tcW w:w="796" w:type="dxa"/>
            <w:noWrap/>
            <w:hideMark/>
          </w:tcPr>
          <w:p w14:paraId="7CB2CE04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112</w:t>
            </w:r>
          </w:p>
        </w:tc>
        <w:tc>
          <w:tcPr>
            <w:tcW w:w="796" w:type="dxa"/>
            <w:noWrap/>
            <w:hideMark/>
          </w:tcPr>
          <w:p w14:paraId="72965DAB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115</w:t>
            </w:r>
          </w:p>
        </w:tc>
        <w:tc>
          <w:tcPr>
            <w:tcW w:w="796" w:type="dxa"/>
            <w:noWrap/>
            <w:hideMark/>
          </w:tcPr>
          <w:p w14:paraId="0D9470D2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134</w:t>
            </w:r>
          </w:p>
        </w:tc>
      </w:tr>
      <w:tr w:rsidR="0029589B" w:rsidRPr="00635DED" w14:paraId="31430E51" w14:textId="77777777" w:rsidTr="00C44D8C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588EC2FA" w14:textId="57326E0F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Singapore</w:t>
            </w:r>
          </w:p>
        </w:tc>
        <w:tc>
          <w:tcPr>
            <w:tcW w:w="796" w:type="dxa"/>
            <w:noWrap/>
            <w:hideMark/>
          </w:tcPr>
          <w:p w14:paraId="77DAE063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22DF2190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835" w:type="dxa"/>
            <w:noWrap/>
            <w:hideMark/>
          </w:tcPr>
          <w:p w14:paraId="651764DB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796" w:type="dxa"/>
            <w:noWrap/>
            <w:hideMark/>
          </w:tcPr>
          <w:p w14:paraId="4D8513B4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796" w:type="dxa"/>
            <w:noWrap/>
            <w:hideMark/>
          </w:tcPr>
          <w:p w14:paraId="0551BAAF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796" w:type="dxa"/>
            <w:noWrap/>
            <w:hideMark/>
          </w:tcPr>
          <w:p w14:paraId="2B737A55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796" w:type="dxa"/>
            <w:noWrap/>
            <w:hideMark/>
          </w:tcPr>
          <w:p w14:paraId="0828CF8C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123</w:t>
            </w:r>
          </w:p>
        </w:tc>
        <w:tc>
          <w:tcPr>
            <w:tcW w:w="796" w:type="dxa"/>
            <w:noWrap/>
            <w:hideMark/>
          </w:tcPr>
          <w:p w14:paraId="20AED7F9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796" w:type="dxa"/>
            <w:noWrap/>
            <w:hideMark/>
          </w:tcPr>
          <w:p w14:paraId="6EA02214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118</w:t>
            </w:r>
          </w:p>
        </w:tc>
        <w:tc>
          <w:tcPr>
            <w:tcW w:w="796" w:type="dxa"/>
            <w:noWrap/>
            <w:hideMark/>
          </w:tcPr>
          <w:p w14:paraId="10484311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796" w:type="dxa"/>
            <w:noWrap/>
            <w:hideMark/>
          </w:tcPr>
          <w:p w14:paraId="3F41A8EF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796" w:type="dxa"/>
            <w:noWrap/>
            <w:hideMark/>
          </w:tcPr>
          <w:p w14:paraId="54FAB6C9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95</w:t>
            </w:r>
          </w:p>
        </w:tc>
      </w:tr>
      <w:tr w:rsidR="0029589B" w:rsidRPr="00635DED" w14:paraId="6FA67997" w14:textId="77777777" w:rsidTr="00C44D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74891655" w14:textId="32FE8C5A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B</w:t>
            </w:r>
            <w:r w:rsidR="0029589B" w:rsidRPr="00C44D8C">
              <w:rPr>
                <w:rFonts w:ascii="Times New Roman" w:hAnsi="Times New Roman" w:cs="Times New Roman"/>
                <w:sz w:val="18"/>
                <w:szCs w:val="18"/>
              </w:rPr>
              <w:t>elgium</w:t>
            </w:r>
          </w:p>
        </w:tc>
        <w:tc>
          <w:tcPr>
            <w:tcW w:w="796" w:type="dxa"/>
            <w:noWrap/>
            <w:hideMark/>
          </w:tcPr>
          <w:p w14:paraId="4A2AC413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65B0D6DB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835" w:type="dxa"/>
            <w:noWrap/>
            <w:hideMark/>
          </w:tcPr>
          <w:p w14:paraId="4C2F741D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796" w:type="dxa"/>
            <w:noWrap/>
            <w:hideMark/>
          </w:tcPr>
          <w:p w14:paraId="53864D3B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796" w:type="dxa"/>
            <w:noWrap/>
            <w:hideMark/>
          </w:tcPr>
          <w:p w14:paraId="624DC253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48</w:t>
            </w:r>
          </w:p>
        </w:tc>
        <w:tc>
          <w:tcPr>
            <w:tcW w:w="796" w:type="dxa"/>
            <w:noWrap/>
            <w:hideMark/>
          </w:tcPr>
          <w:p w14:paraId="5C24C796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796" w:type="dxa"/>
            <w:noWrap/>
            <w:hideMark/>
          </w:tcPr>
          <w:p w14:paraId="0A09B2BE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95</w:t>
            </w:r>
          </w:p>
        </w:tc>
        <w:tc>
          <w:tcPr>
            <w:tcW w:w="796" w:type="dxa"/>
            <w:noWrap/>
            <w:hideMark/>
          </w:tcPr>
          <w:p w14:paraId="311AD00E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104</w:t>
            </w:r>
          </w:p>
        </w:tc>
        <w:tc>
          <w:tcPr>
            <w:tcW w:w="796" w:type="dxa"/>
            <w:noWrap/>
            <w:hideMark/>
          </w:tcPr>
          <w:p w14:paraId="6CAC894B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113</w:t>
            </w:r>
          </w:p>
        </w:tc>
        <w:tc>
          <w:tcPr>
            <w:tcW w:w="796" w:type="dxa"/>
            <w:noWrap/>
            <w:hideMark/>
          </w:tcPr>
          <w:p w14:paraId="321BE4C7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108</w:t>
            </w:r>
          </w:p>
        </w:tc>
        <w:tc>
          <w:tcPr>
            <w:tcW w:w="796" w:type="dxa"/>
            <w:noWrap/>
            <w:hideMark/>
          </w:tcPr>
          <w:p w14:paraId="73247ABC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101</w:t>
            </w:r>
          </w:p>
        </w:tc>
        <w:tc>
          <w:tcPr>
            <w:tcW w:w="796" w:type="dxa"/>
            <w:noWrap/>
            <w:hideMark/>
          </w:tcPr>
          <w:p w14:paraId="59857355" w14:textId="77777777" w:rsidR="00635DED" w:rsidRPr="00635DED" w:rsidRDefault="00635DED" w:rsidP="00635DED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103</w:t>
            </w:r>
          </w:p>
        </w:tc>
      </w:tr>
      <w:tr w:rsidR="0029589B" w:rsidRPr="00635DED" w14:paraId="306E8FD3" w14:textId="77777777" w:rsidTr="00C44D8C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dxa"/>
            <w:noWrap/>
            <w:hideMark/>
          </w:tcPr>
          <w:p w14:paraId="60937D68" w14:textId="243C3012" w:rsidR="00635DED" w:rsidRPr="00C44D8C" w:rsidRDefault="00635DED" w:rsidP="00635DED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 w:rsidRPr="00C44D8C">
              <w:rPr>
                <w:rFonts w:ascii="Times New Roman" w:hAnsi="Times New Roman" w:cs="Times New Roman"/>
                <w:sz w:val="18"/>
                <w:szCs w:val="18"/>
              </w:rPr>
              <w:t>S</w:t>
            </w:r>
            <w:r w:rsidR="0029589B" w:rsidRPr="00C44D8C">
              <w:rPr>
                <w:rFonts w:ascii="Times New Roman" w:hAnsi="Times New Roman" w:cs="Times New Roman"/>
                <w:sz w:val="18"/>
                <w:szCs w:val="18"/>
              </w:rPr>
              <w:t>audi Arabia</w:t>
            </w:r>
          </w:p>
        </w:tc>
        <w:tc>
          <w:tcPr>
            <w:tcW w:w="796" w:type="dxa"/>
            <w:noWrap/>
            <w:hideMark/>
          </w:tcPr>
          <w:p w14:paraId="153ED9D2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10" w:type="dxa"/>
            <w:noWrap/>
            <w:hideMark/>
          </w:tcPr>
          <w:p w14:paraId="27371B5E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835" w:type="dxa"/>
            <w:noWrap/>
            <w:hideMark/>
          </w:tcPr>
          <w:p w14:paraId="0821A2F8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796" w:type="dxa"/>
            <w:noWrap/>
            <w:hideMark/>
          </w:tcPr>
          <w:p w14:paraId="0D75B1F4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796" w:type="dxa"/>
            <w:noWrap/>
            <w:hideMark/>
          </w:tcPr>
          <w:p w14:paraId="77389768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796" w:type="dxa"/>
            <w:noWrap/>
            <w:hideMark/>
          </w:tcPr>
          <w:p w14:paraId="511572B5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796" w:type="dxa"/>
            <w:noWrap/>
            <w:hideMark/>
          </w:tcPr>
          <w:p w14:paraId="3EDE6265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  <w:tc>
          <w:tcPr>
            <w:tcW w:w="796" w:type="dxa"/>
            <w:noWrap/>
            <w:hideMark/>
          </w:tcPr>
          <w:p w14:paraId="747191F5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796" w:type="dxa"/>
            <w:noWrap/>
            <w:hideMark/>
          </w:tcPr>
          <w:p w14:paraId="43F958F8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136</w:t>
            </w:r>
          </w:p>
        </w:tc>
        <w:tc>
          <w:tcPr>
            <w:tcW w:w="796" w:type="dxa"/>
            <w:noWrap/>
            <w:hideMark/>
          </w:tcPr>
          <w:p w14:paraId="4FD6EA66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111</w:t>
            </w:r>
          </w:p>
        </w:tc>
        <w:tc>
          <w:tcPr>
            <w:tcW w:w="796" w:type="dxa"/>
            <w:noWrap/>
            <w:hideMark/>
          </w:tcPr>
          <w:p w14:paraId="02EB2FC3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135</w:t>
            </w:r>
          </w:p>
        </w:tc>
        <w:tc>
          <w:tcPr>
            <w:tcW w:w="796" w:type="dxa"/>
            <w:noWrap/>
            <w:hideMark/>
          </w:tcPr>
          <w:p w14:paraId="1394041D" w14:textId="77777777" w:rsidR="00635DED" w:rsidRPr="00635DED" w:rsidRDefault="00635DED" w:rsidP="00635DE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635DED">
              <w:rPr>
                <w:rFonts w:ascii="Times New Roman" w:hAnsi="Times New Roman" w:cs="Times New Roman"/>
                <w:sz w:val="18"/>
                <w:szCs w:val="18"/>
              </w:rPr>
              <w:t>138</w:t>
            </w:r>
          </w:p>
        </w:tc>
      </w:tr>
    </w:tbl>
    <w:p w14:paraId="00495079" w14:textId="792C25AB" w:rsidR="00D87AC7" w:rsidRDefault="0029589B" w:rsidP="00D87AC7">
      <w:pPr>
        <w:jc w:val="left"/>
        <w:rPr>
          <w:rFonts w:ascii="Times New Roman" w:hAnsi="Times New Roman" w:cs="Times New Roman"/>
        </w:rPr>
      </w:pPr>
      <w:proofErr w:type="spellStart"/>
      <w:proofErr w:type="gramStart"/>
      <w:r w:rsidRPr="0029589B">
        <w:rPr>
          <w:rFonts w:ascii="Times New Roman" w:hAnsi="Times New Roman" w:cs="Times New Roman"/>
        </w:rPr>
        <w:t>Source:Web</w:t>
      </w:r>
      <w:proofErr w:type="spellEnd"/>
      <w:proofErr w:type="gramEnd"/>
      <w:r w:rsidRPr="0029589B">
        <w:rPr>
          <w:rFonts w:ascii="Times New Roman" w:hAnsi="Times New Roman" w:cs="Times New Roman"/>
        </w:rPr>
        <w:t xml:space="preserve"> of Science</w:t>
      </w:r>
    </w:p>
    <w:p w14:paraId="2DADFD2B" w14:textId="59E2621B" w:rsidR="00E852C0" w:rsidRPr="0029589B" w:rsidRDefault="00E852C0" w:rsidP="00D87AC7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Search theme: COVID-19: “covid-19”</w:t>
      </w:r>
    </w:p>
    <w:p w14:paraId="11FE4189" w14:textId="32132D8A" w:rsidR="00A20D19" w:rsidRPr="00531AA9" w:rsidRDefault="00A20D19" w:rsidP="00A20D19">
      <w:pPr>
        <w:jc w:val="left"/>
        <w:rPr>
          <w:rFonts w:ascii="Times New Roman" w:hAnsi="Times New Roman" w:cs="Times New Roman"/>
        </w:rPr>
      </w:pPr>
      <w:r w:rsidRPr="00531AA9">
        <w:rPr>
          <w:rFonts w:ascii="Times New Roman" w:hAnsi="Times New Roman" w:cs="Times New Roman"/>
        </w:rPr>
        <w:t>Note:</w:t>
      </w:r>
      <w:r w:rsidR="00531AA9">
        <w:rPr>
          <w:rFonts w:ascii="Times New Roman" w:hAnsi="Times New Roman" w:cs="Times New Roman"/>
        </w:rPr>
        <w:t xml:space="preserve"> Modification of original data derived from Web of Science includes:</w:t>
      </w:r>
      <w:r w:rsidRPr="00531AA9">
        <w:rPr>
          <w:rFonts w:ascii="Times New Roman" w:hAnsi="Times New Roman" w:cs="Times New Roman"/>
        </w:rPr>
        <w:t xml:space="preserve"> </w:t>
      </w:r>
      <w:r w:rsidR="00531AA9">
        <w:rPr>
          <w:rFonts w:ascii="Times New Roman" w:hAnsi="Times New Roman" w:cs="Times New Roman"/>
        </w:rPr>
        <w:t>T</w:t>
      </w:r>
      <w:r w:rsidRPr="00531AA9">
        <w:rPr>
          <w:rFonts w:ascii="Times New Roman" w:hAnsi="Times New Roman" w:cs="Times New Roman"/>
        </w:rPr>
        <w:t>he data of China includes “</w:t>
      </w:r>
      <w:r w:rsidR="00531AA9" w:rsidRPr="00531AA9">
        <w:rPr>
          <w:rFonts w:ascii="Times New Roman" w:hAnsi="Times New Roman" w:cs="Times New Roman"/>
        </w:rPr>
        <w:t>P</w:t>
      </w:r>
      <w:r w:rsidRPr="00531AA9">
        <w:rPr>
          <w:rFonts w:ascii="Times New Roman" w:hAnsi="Times New Roman" w:cs="Times New Roman"/>
        </w:rPr>
        <w:t xml:space="preserve">eoples </w:t>
      </w:r>
      <w:r w:rsidR="00531AA9" w:rsidRPr="00531AA9">
        <w:rPr>
          <w:rFonts w:ascii="Times New Roman" w:hAnsi="Times New Roman" w:cs="Times New Roman"/>
        </w:rPr>
        <w:t>R</w:t>
      </w:r>
      <w:r w:rsidRPr="00531AA9">
        <w:rPr>
          <w:rFonts w:ascii="Times New Roman" w:hAnsi="Times New Roman" w:cs="Times New Roman"/>
        </w:rPr>
        <w:t xml:space="preserve"> </w:t>
      </w:r>
      <w:r w:rsidR="00531AA9" w:rsidRPr="00531AA9">
        <w:rPr>
          <w:rFonts w:ascii="Times New Roman" w:hAnsi="Times New Roman" w:cs="Times New Roman"/>
        </w:rPr>
        <w:t>C</w:t>
      </w:r>
      <w:r w:rsidRPr="00531AA9">
        <w:rPr>
          <w:rFonts w:ascii="Times New Roman" w:hAnsi="Times New Roman" w:cs="Times New Roman"/>
        </w:rPr>
        <w:t>hina</w:t>
      </w:r>
      <w:proofErr w:type="gramStart"/>
      <w:r w:rsidRPr="00531AA9">
        <w:rPr>
          <w:rFonts w:ascii="Times New Roman" w:hAnsi="Times New Roman" w:cs="Times New Roman"/>
        </w:rPr>
        <w:t xml:space="preserve">” </w:t>
      </w:r>
      <w:r w:rsidR="00531AA9">
        <w:rPr>
          <w:rFonts w:ascii="Times New Roman" w:hAnsi="Times New Roman" w:cs="Times New Roman" w:hint="eastAsia"/>
        </w:rPr>
        <w:t>;</w:t>
      </w:r>
      <w:r w:rsidRPr="00531AA9">
        <w:rPr>
          <w:rFonts w:ascii="Times New Roman" w:hAnsi="Times New Roman" w:cs="Times New Roman"/>
        </w:rPr>
        <w:t>The</w:t>
      </w:r>
      <w:proofErr w:type="gramEnd"/>
      <w:r w:rsidRPr="00531AA9">
        <w:rPr>
          <w:rFonts w:ascii="Times New Roman" w:hAnsi="Times New Roman" w:cs="Times New Roman"/>
        </w:rPr>
        <w:t xml:space="preserve"> data of UK includes </w:t>
      </w:r>
      <w:r w:rsidR="00531AA9" w:rsidRPr="00531AA9">
        <w:rPr>
          <w:rFonts w:ascii="Times New Roman" w:hAnsi="Times New Roman" w:cs="Times New Roman"/>
        </w:rPr>
        <w:t>“E</w:t>
      </w:r>
      <w:r w:rsidRPr="00531AA9">
        <w:rPr>
          <w:rFonts w:ascii="Times New Roman" w:hAnsi="Times New Roman" w:cs="Times New Roman"/>
        </w:rPr>
        <w:t>ngland</w:t>
      </w:r>
      <w:r w:rsidR="00531AA9" w:rsidRPr="00531AA9">
        <w:rPr>
          <w:rFonts w:ascii="Times New Roman" w:hAnsi="Times New Roman" w:cs="Times New Roman"/>
        </w:rPr>
        <w:t>”, “W</w:t>
      </w:r>
      <w:r w:rsidRPr="00531AA9">
        <w:rPr>
          <w:rFonts w:ascii="Times New Roman" w:hAnsi="Times New Roman" w:cs="Times New Roman"/>
        </w:rPr>
        <w:t>ales</w:t>
      </w:r>
      <w:r w:rsidR="00531AA9" w:rsidRPr="00531AA9">
        <w:rPr>
          <w:rFonts w:ascii="Times New Roman" w:hAnsi="Times New Roman" w:cs="Times New Roman"/>
        </w:rPr>
        <w:t>”</w:t>
      </w:r>
      <w:r w:rsidRPr="00531AA9">
        <w:rPr>
          <w:rFonts w:ascii="Times New Roman" w:hAnsi="Times New Roman" w:cs="Times New Roman"/>
        </w:rPr>
        <w:t xml:space="preserve">, </w:t>
      </w:r>
      <w:r w:rsidR="00531AA9" w:rsidRPr="00531AA9">
        <w:rPr>
          <w:rFonts w:ascii="Times New Roman" w:hAnsi="Times New Roman" w:cs="Times New Roman"/>
        </w:rPr>
        <w:t>“N</w:t>
      </w:r>
      <w:r w:rsidRPr="00531AA9">
        <w:rPr>
          <w:rFonts w:ascii="Times New Roman" w:hAnsi="Times New Roman" w:cs="Times New Roman"/>
        </w:rPr>
        <w:t xml:space="preserve">orth </w:t>
      </w:r>
      <w:r w:rsidR="00531AA9" w:rsidRPr="00531AA9">
        <w:rPr>
          <w:rFonts w:ascii="Times New Roman" w:hAnsi="Times New Roman" w:cs="Times New Roman"/>
        </w:rPr>
        <w:t>I</w:t>
      </w:r>
      <w:r w:rsidRPr="00531AA9">
        <w:rPr>
          <w:rFonts w:ascii="Times New Roman" w:hAnsi="Times New Roman" w:cs="Times New Roman"/>
        </w:rPr>
        <w:t>reland</w:t>
      </w:r>
      <w:r w:rsidR="00531AA9" w:rsidRPr="00531AA9">
        <w:rPr>
          <w:rFonts w:ascii="Times New Roman" w:hAnsi="Times New Roman" w:cs="Times New Roman"/>
        </w:rPr>
        <w:t>”</w:t>
      </w:r>
      <w:r w:rsidRPr="00531AA9">
        <w:rPr>
          <w:rFonts w:ascii="Times New Roman" w:hAnsi="Times New Roman" w:cs="Times New Roman"/>
        </w:rPr>
        <w:t xml:space="preserve">, </w:t>
      </w:r>
      <w:r w:rsidR="00531AA9" w:rsidRPr="00531AA9">
        <w:rPr>
          <w:rFonts w:ascii="Times New Roman" w:hAnsi="Times New Roman" w:cs="Times New Roman"/>
        </w:rPr>
        <w:t>“S</w:t>
      </w:r>
      <w:r w:rsidRPr="00531AA9">
        <w:rPr>
          <w:rFonts w:ascii="Times New Roman" w:hAnsi="Times New Roman" w:cs="Times New Roman"/>
        </w:rPr>
        <w:t>cotland</w:t>
      </w:r>
      <w:r w:rsidR="00531AA9" w:rsidRPr="00531AA9">
        <w:rPr>
          <w:rFonts w:ascii="Times New Roman" w:hAnsi="Times New Roman" w:cs="Times New Roman"/>
        </w:rPr>
        <w:t>”</w:t>
      </w:r>
      <w:r w:rsidR="00531AA9">
        <w:rPr>
          <w:rFonts w:ascii="Times New Roman" w:hAnsi="Times New Roman" w:cs="Times New Roman" w:hint="eastAsia"/>
        </w:rPr>
        <w:t>;</w:t>
      </w:r>
      <w:r w:rsidR="00531AA9">
        <w:rPr>
          <w:rFonts w:ascii="Times New Roman" w:hAnsi="Times New Roman" w:cs="Times New Roman"/>
        </w:rPr>
        <w:t xml:space="preserve"> </w:t>
      </w:r>
      <w:r w:rsidR="00531AA9" w:rsidRPr="00531AA9">
        <w:rPr>
          <w:rFonts w:ascii="Times New Roman" w:hAnsi="Times New Roman" w:cs="Times New Roman"/>
        </w:rPr>
        <w:t>The data of USA</w:t>
      </w:r>
      <w:r w:rsidRPr="00531AA9">
        <w:rPr>
          <w:rFonts w:ascii="Times New Roman" w:hAnsi="Times New Roman" w:cs="Times New Roman"/>
        </w:rPr>
        <w:t xml:space="preserve"> includes</w:t>
      </w:r>
      <w:r w:rsidR="00531AA9" w:rsidRPr="00531AA9">
        <w:rPr>
          <w:rFonts w:ascii="Times New Roman" w:hAnsi="Times New Roman" w:cs="Times New Roman"/>
        </w:rPr>
        <w:t xml:space="preserve"> “U</w:t>
      </w:r>
      <w:r w:rsidRPr="00531AA9">
        <w:rPr>
          <w:rFonts w:ascii="Times New Roman" w:hAnsi="Times New Roman" w:cs="Times New Roman"/>
        </w:rPr>
        <w:t xml:space="preserve">nited </w:t>
      </w:r>
      <w:r w:rsidR="00531AA9" w:rsidRPr="00531AA9">
        <w:rPr>
          <w:rFonts w:ascii="Times New Roman" w:hAnsi="Times New Roman" w:cs="Times New Roman"/>
        </w:rPr>
        <w:t>S</w:t>
      </w:r>
      <w:r w:rsidRPr="00531AA9">
        <w:rPr>
          <w:rFonts w:ascii="Times New Roman" w:hAnsi="Times New Roman" w:cs="Times New Roman"/>
        </w:rPr>
        <w:t xml:space="preserve">tates of </w:t>
      </w:r>
      <w:r w:rsidR="00531AA9" w:rsidRPr="00531AA9">
        <w:rPr>
          <w:rFonts w:ascii="Times New Roman" w:hAnsi="Times New Roman" w:cs="Times New Roman"/>
        </w:rPr>
        <w:t>A</w:t>
      </w:r>
      <w:r w:rsidRPr="00531AA9">
        <w:rPr>
          <w:rFonts w:ascii="Times New Roman" w:hAnsi="Times New Roman" w:cs="Times New Roman"/>
        </w:rPr>
        <w:t>merica</w:t>
      </w:r>
      <w:r w:rsidR="00531AA9" w:rsidRPr="00531AA9">
        <w:rPr>
          <w:rFonts w:ascii="Times New Roman" w:hAnsi="Times New Roman" w:cs="Times New Roman"/>
        </w:rPr>
        <w:t>”</w:t>
      </w:r>
      <w:r w:rsidRPr="00531AA9">
        <w:rPr>
          <w:rFonts w:ascii="Times New Roman" w:hAnsi="Times New Roman" w:cs="Times New Roman"/>
        </w:rPr>
        <w:t xml:space="preserve">, </w:t>
      </w:r>
      <w:r w:rsidR="00531AA9" w:rsidRPr="00531AA9">
        <w:rPr>
          <w:rFonts w:ascii="Times New Roman" w:hAnsi="Times New Roman" w:cs="Times New Roman"/>
        </w:rPr>
        <w:t>“U</w:t>
      </w:r>
      <w:r w:rsidRPr="00531AA9">
        <w:rPr>
          <w:rFonts w:ascii="Times New Roman" w:hAnsi="Times New Roman" w:cs="Times New Roman"/>
        </w:rPr>
        <w:t xml:space="preserve">nited </w:t>
      </w:r>
      <w:r w:rsidR="00531AA9" w:rsidRPr="00531AA9">
        <w:rPr>
          <w:rFonts w:ascii="Times New Roman" w:hAnsi="Times New Roman" w:cs="Times New Roman"/>
        </w:rPr>
        <w:t>S</w:t>
      </w:r>
      <w:r w:rsidRPr="00531AA9">
        <w:rPr>
          <w:rFonts w:ascii="Times New Roman" w:hAnsi="Times New Roman" w:cs="Times New Roman"/>
        </w:rPr>
        <w:t>tates</w:t>
      </w:r>
      <w:r w:rsidR="00531AA9">
        <w:rPr>
          <w:rFonts w:ascii="Times New Roman" w:hAnsi="Times New Roman" w:cs="Times New Roman"/>
        </w:rPr>
        <w:t>.</w:t>
      </w:r>
      <w:r w:rsidR="00531AA9" w:rsidRPr="00531AA9">
        <w:rPr>
          <w:rFonts w:ascii="Times New Roman" w:hAnsi="Times New Roman" w:cs="Times New Roman"/>
        </w:rPr>
        <w:t>”</w:t>
      </w:r>
    </w:p>
    <w:p w14:paraId="75EB82E9" w14:textId="77777777" w:rsidR="001B0E57" w:rsidRDefault="001B0E57" w:rsidP="001B0E57"/>
    <w:p w14:paraId="0AB5F046" w14:textId="77777777" w:rsidR="001B0E57" w:rsidRDefault="001B0E57" w:rsidP="001B0E57"/>
    <w:p w14:paraId="55157A43" w14:textId="00CF5CF0" w:rsidR="00D87AC7" w:rsidRDefault="001B0E57" w:rsidP="001B0E57">
      <w:r>
        <w:rPr>
          <w:noProof/>
        </w:rPr>
        <w:lastRenderedPageBreak/>
        <w:drawing>
          <wp:inline distT="0" distB="0" distL="0" distR="0" wp14:anchorId="11220069" wp14:editId="4FE2CF63">
            <wp:extent cx="5944235" cy="4334510"/>
            <wp:effectExtent l="0" t="0" r="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33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BEAB57" w14:textId="7C28AFAE" w:rsidR="001B0E57" w:rsidRPr="001B0E57" w:rsidRDefault="001B0E57" w:rsidP="001B0E57">
      <w:pPr>
        <w:widowControl/>
        <w:spacing w:after="160" w:line="259" w:lineRule="auto"/>
        <w:jc w:val="center"/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</w:pPr>
      <w:r w:rsidRPr="001B0E57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Fig. S1 </w:t>
      </w:r>
      <w:bookmarkStart w:id="11" w:name="_Hlk88571917"/>
      <w:r w:rsidRPr="001B0E57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COVID-19 publications in various countries at different intervals from December. 8, 2019-Dec. 7, 2020</w:t>
      </w:r>
      <w:bookmarkEnd w:id="11"/>
    </w:p>
    <w:p w14:paraId="2E2D1CCF" w14:textId="08E07522" w:rsidR="001B0E57" w:rsidRPr="001B0E57" w:rsidRDefault="001B0E57" w:rsidP="001B0E57">
      <w:pPr>
        <w:jc w:val="right"/>
        <w:rPr>
          <w:rFonts w:ascii="Times New Roman" w:hAnsi="Times New Roman" w:cs="Times New Roman"/>
        </w:rPr>
      </w:pPr>
      <w:r w:rsidRPr="001B0E57">
        <w:rPr>
          <w:rFonts w:ascii="Times New Roman" w:hAnsi="Times New Roman" w:cs="Times New Roman"/>
        </w:rPr>
        <w:t>Source: Web of Science</w:t>
      </w:r>
    </w:p>
    <w:p w14:paraId="6E5AD0E2" w14:textId="2D0C69B2" w:rsidR="001B0E57" w:rsidRDefault="001B0E57" w:rsidP="001B0E57"/>
    <w:p w14:paraId="62862058" w14:textId="77777777" w:rsidR="001B0E57" w:rsidRDefault="001B0E57" w:rsidP="001B0E57"/>
    <w:p w14:paraId="722CF21D" w14:textId="77777777" w:rsidR="001B0E57" w:rsidRPr="001B0E57" w:rsidRDefault="001B0E57" w:rsidP="001B0E57"/>
    <w:p w14:paraId="34004A7C" w14:textId="2FA02031" w:rsidR="00D87AC7" w:rsidRPr="00281336" w:rsidRDefault="00D87AC7" w:rsidP="00D87AC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8133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Tab. 4 </w:t>
      </w:r>
      <w:r w:rsidR="00E7776D" w:rsidRPr="00E7776D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Publication-journal ratio of COVID-19 and SARS in the year after the first disclosed case </w:t>
      </w: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1222"/>
        <w:gridCol w:w="1116"/>
        <w:gridCol w:w="1395"/>
        <w:gridCol w:w="1967"/>
        <w:gridCol w:w="1395"/>
        <w:gridCol w:w="1394"/>
        <w:gridCol w:w="1967"/>
      </w:tblGrid>
      <w:tr w:rsidR="00E33279" w:rsidRPr="00E33279" w14:paraId="3C174700" w14:textId="77777777" w:rsidTr="00E3327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 w:val="restart"/>
            <w:noWrap/>
            <w:hideMark/>
          </w:tcPr>
          <w:p w14:paraId="2CEFBD69" w14:textId="77777777" w:rsidR="00E33279" w:rsidRPr="00E33279" w:rsidRDefault="00E33279" w:rsidP="00E33279">
            <w:pPr>
              <w:jc w:val="left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　</w:t>
            </w:r>
          </w:p>
        </w:tc>
        <w:tc>
          <w:tcPr>
            <w:tcW w:w="4536" w:type="dxa"/>
            <w:gridSpan w:val="3"/>
            <w:noWrap/>
            <w:hideMark/>
          </w:tcPr>
          <w:p w14:paraId="044224C3" w14:textId="77777777" w:rsidR="00E33279" w:rsidRPr="00712A17" w:rsidRDefault="00E33279" w:rsidP="00E332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12A17">
              <w:rPr>
                <w:rFonts w:ascii="Times New Roman" w:hAnsi="Times New Roman" w:cs="Times New Roman"/>
              </w:rPr>
              <w:t>Covid-19</w:t>
            </w:r>
          </w:p>
        </w:tc>
        <w:tc>
          <w:tcPr>
            <w:tcW w:w="4820" w:type="dxa"/>
            <w:gridSpan w:val="3"/>
            <w:noWrap/>
            <w:hideMark/>
          </w:tcPr>
          <w:p w14:paraId="7889087B" w14:textId="77777777" w:rsidR="00E33279" w:rsidRPr="00712A17" w:rsidRDefault="00E33279" w:rsidP="00E332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12A17">
              <w:rPr>
                <w:rFonts w:ascii="Times New Roman" w:hAnsi="Times New Roman" w:cs="Times New Roman"/>
              </w:rPr>
              <w:t>SARS</w:t>
            </w:r>
          </w:p>
        </w:tc>
      </w:tr>
      <w:tr w:rsidR="00E33279" w:rsidRPr="00E33279" w14:paraId="3A1450F8" w14:textId="77777777" w:rsidTr="00E332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hideMark/>
          </w:tcPr>
          <w:p w14:paraId="640BAFA0" w14:textId="77777777" w:rsidR="00E33279" w:rsidRPr="00E33279" w:rsidRDefault="00E33279" w:rsidP="00E33279">
            <w:pPr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noWrap/>
            <w:hideMark/>
          </w:tcPr>
          <w:p w14:paraId="2F5D8B28" w14:textId="77777777" w:rsidR="00E33279" w:rsidRPr="00E33279" w:rsidRDefault="00E33279" w:rsidP="00E332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</w:rPr>
            </w:pPr>
            <w:r w:rsidRPr="00E33279">
              <w:rPr>
                <w:rFonts w:ascii="Times New Roman" w:hAnsi="Times New Roman" w:cs="Times New Roman"/>
                <w:b/>
                <w:bCs/>
              </w:rPr>
              <w:t>Journal</w:t>
            </w:r>
          </w:p>
        </w:tc>
        <w:tc>
          <w:tcPr>
            <w:tcW w:w="1418" w:type="dxa"/>
            <w:noWrap/>
            <w:hideMark/>
          </w:tcPr>
          <w:p w14:paraId="32B044F0" w14:textId="77777777" w:rsidR="00E33279" w:rsidRPr="00E33279" w:rsidRDefault="00E33279" w:rsidP="00E332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</w:rPr>
            </w:pPr>
            <w:r w:rsidRPr="00E33279">
              <w:rPr>
                <w:rFonts w:ascii="Times New Roman" w:hAnsi="Times New Roman" w:cs="Times New Roman"/>
                <w:b/>
                <w:bCs/>
              </w:rPr>
              <w:t>Publication</w:t>
            </w:r>
          </w:p>
        </w:tc>
        <w:tc>
          <w:tcPr>
            <w:tcW w:w="1984" w:type="dxa"/>
            <w:noWrap/>
            <w:hideMark/>
          </w:tcPr>
          <w:p w14:paraId="2F518900" w14:textId="77777777" w:rsidR="00E33279" w:rsidRPr="00E33279" w:rsidRDefault="00E33279" w:rsidP="00E332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</w:rPr>
            </w:pPr>
            <w:r w:rsidRPr="00E33279">
              <w:rPr>
                <w:rFonts w:ascii="Times New Roman" w:hAnsi="Times New Roman" w:cs="Times New Roman"/>
                <w:b/>
                <w:bCs/>
              </w:rPr>
              <w:t>Publication/Journal</w:t>
            </w:r>
          </w:p>
        </w:tc>
        <w:tc>
          <w:tcPr>
            <w:tcW w:w="1418" w:type="dxa"/>
            <w:noWrap/>
            <w:hideMark/>
          </w:tcPr>
          <w:p w14:paraId="6601885C" w14:textId="77777777" w:rsidR="00E33279" w:rsidRPr="00E33279" w:rsidRDefault="00E33279" w:rsidP="00E332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</w:rPr>
            </w:pPr>
            <w:r w:rsidRPr="00E33279">
              <w:rPr>
                <w:rFonts w:ascii="Times New Roman" w:hAnsi="Times New Roman" w:cs="Times New Roman"/>
                <w:b/>
                <w:bCs/>
              </w:rPr>
              <w:t>Journal</w:t>
            </w:r>
          </w:p>
        </w:tc>
        <w:tc>
          <w:tcPr>
            <w:tcW w:w="1417" w:type="dxa"/>
            <w:noWrap/>
            <w:hideMark/>
          </w:tcPr>
          <w:p w14:paraId="63D91693" w14:textId="77777777" w:rsidR="00E33279" w:rsidRPr="00E33279" w:rsidRDefault="00E33279" w:rsidP="00E332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</w:rPr>
            </w:pPr>
            <w:r w:rsidRPr="00E33279">
              <w:rPr>
                <w:rFonts w:ascii="Times New Roman" w:hAnsi="Times New Roman" w:cs="Times New Roman"/>
                <w:b/>
                <w:bCs/>
              </w:rPr>
              <w:t>Publication</w:t>
            </w:r>
          </w:p>
        </w:tc>
        <w:tc>
          <w:tcPr>
            <w:tcW w:w="1985" w:type="dxa"/>
            <w:noWrap/>
            <w:hideMark/>
          </w:tcPr>
          <w:p w14:paraId="1A43E77C" w14:textId="77777777" w:rsidR="00E33279" w:rsidRPr="00E33279" w:rsidRDefault="00E33279" w:rsidP="00E332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</w:rPr>
            </w:pPr>
            <w:r w:rsidRPr="00E33279">
              <w:rPr>
                <w:rFonts w:ascii="Times New Roman" w:hAnsi="Times New Roman" w:cs="Times New Roman"/>
                <w:b/>
                <w:bCs/>
              </w:rPr>
              <w:t>Publication/Journal</w:t>
            </w:r>
          </w:p>
        </w:tc>
      </w:tr>
      <w:tr w:rsidR="00E33279" w:rsidRPr="00E33279" w14:paraId="0A6B023F" w14:textId="77777777" w:rsidTr="00E33279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noWrap/>
            <w:hideMark/>
          </w:tcPr>
          <w:p w14:paraId="38731A87" w14:textId="77777777" w:rsidR="00E33279" w:rsidRPr="00E33279" w:rsidRDefault="00E33279" w:rsidP="00E33279">
            <w:pPr>
              <w:jc w:val="left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Interval 1</w:t>
            </w:r>
          </w:p>
        </w:tc>
        <w:tc>
          <w:tcPr>
            <w:tcW w:w="1134" w:type="dxa"/>
            <w:noWrap/>
            <w:hideMark/>
          </w:tcPr>
          <w:p w14:paraId="32CD7E1E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418" w:type="dxa"/>
            <w:noWrap/>
            <w:hideMark/>
          </w:tcPr>
          <w:p w14:paraId="106C0CE8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984" w:type="dxa"/>
            <w:noWrap/>
            <w:hideMark/>
          </w:tcPr>
          <w:p w14:paraId="1C37E91D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0.00 </w:t>
            </w:r>
          </w:p>
        </w:tc>
        <w:tc>
          <w:tcPr>
            <w:tcW w:w="1418" w:type="dxa"/>
            <w:noWrap/>
            <w:hideMark/>
          </w:tcPr>
          <w:p w14:paraId="27F6C64B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417" w:type="dxa"/>
            <w:noWrap/>
            <w:hideMark/>
          </w:tcPr>
          <w:p w14:paraId="4121ED09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985" w:type="dxa"/>
            <w:noWrap/>
            <w:hideMark/>
          </w:tcPr>
          <w:p w14:paraId="4D8F382D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0.00 </w:t>
            </w:r>
          </w:p>
        </w:tc>
      </w:tr>
      <w:tr w:rsidR="00E33279" w:rsidRPr="00E33279" w14:paraId="7CB97F41" w14:textId="77777777" w:rsidTr="00E332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noWrap/>
            <w:hideMark/>
          </w:tcPr>
          <w:p w14:paraId="4641F3F1" w14:textId="77777777" w:rsidR="00E33279" w:rsidRPr="00E33279" w:rsidRDefault="00E33279" w:rsidP="00E33279">
            <w:pPr>
              <w:jc w:val="left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Interval 2</w:t>
            </w:r>
          </w:p>
        </w:tc>
        <w:tc>
          <w:tcPr>
            <w:tcW w:w="1134" w:type="dxa"/>
            <w:noWrap/>
            <w:hideMark/>
          </w:tcPr>
          <w:p w14:paraId="6B384235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1418" w:type="dxa"/>
            <w:noWrap/>
            <w:hideMark/>
          </w:tcPr>
          <w:p w14:paraId="6850ED67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59</w:t>
            </w:r>
          </w:p>
        </w:tc>
        <w:tc>
          <w:tcPr>
            <w:tcW w:w="1984" w:type="dxa"/>
            <w:noWrap/>
            <w:hideMark/>
          </w:tcPr>
          <w:p w14:paraId="03B075E4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1.64 </w:t>
            </w:r>
          </w:p>
        </w:tc>
        <w:tc>
          <w:tcPr>
            <w:tcW w:w="1418" w:type="dxa"/>
            <w:noWrap/>
            <w:hideMark/>
          </w:tcPr>
          <w:p w14:paraId="23A76DC4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417" w:type="dxa"/>
            <w:noWrap/>
            <w:hideMark/>
          </w:tcPr>
          <w:p w14:paraId="692ACC0C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985" w:type="dxa"/>
            <w:noWrap/>
            <w:hideMark/>
          </w:tcPr>
          <w:p w14:paraId="29E2CC04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0.00 </w:t>
            </w:r>
          </w:p>
        </w:tc>
      </w:tr>
      <w:tr w:rsidR="00E33279" w:rsidRPr="00E33279" w14:paraId="471A0C01" w14:textId="77777777" w:rsidTr="00E33279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noWrap/>
            <w:hideMark/>
          </w:tcPr>
          <w:p w14:paraId="7353DD97" w14:textId="77777777" w:rsidR="00E33279" w:rsidRPr="00E33279" w:rsidRDefault="00E33279" w:rsidP="00E33279">
            <w:pPr>
              <w:jc w:val="left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Interval 3</w:t>
            </w:r>
          </w:p>
        </w:tc>
        <w:tc>
          <w:tcPr>
            <w:tcW w:w="1134" w:type="dxa"/>
            <w:noWrap/>
            <w:hideMark/>
          </w:tcPr>
          <w:p w14:paraId="7368E928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161</w:t>
            </w:r>
          </w:p>
        </w:tc>
        <w:tc>
          <w:tcPr>
            <w:tcW w:w="1418" w:type="dxa"/>
            <w:noWrap/>
            <w:hideMark/>
          </w:tcPr>
          <w:p w14:paraId="1AC594C0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415</w:t>
            </w:r>
          </w:p>
        </w:tc>
        <w:tc>
          <w:tcPr>
            <w:tcW w:w="1984" w:type="dxa"/>
            <w:noWrap/>
            <w:hideMark/>
          </w:tcPr>
          <w:p w14:paraId="28E84EE9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2.58 </w:t>
            </w:r>
          </w:p>
        </w:tc>
        <w:tc>
          <w:tcPr>
            <w:tcW w:w="1418" w:type="dxa"/>
            <w:noWrap/>
            <w:hideMark/>
          </w:tcPr>
          <w:p w14:paraId="73280D38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417" w:type="dxa"/>
            <w:noWrap/>
            <w:hideMark/>
          </w:tcPr>
          <w:p w14:paraId="62900F9C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985" w:type="dxa"/>
            <w:noWrap/>
            <w:hideMark/>
          </w:tcPr>
          <w:p w14:paraId="4BB3ADA9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0.00 </w:t>
            </w:r>
          </w:p>
        </w:tc>
      </w:tr>
      <w:tr w:rsidR="00E33279" w:rsidRPr="00E33279" w14:paraId="5D786E97" w14:textId="77777777" w:rsidTr="00E332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noWrap/>
            <w:hideMark/>
          </w:tcPr>
          <w:p w14:paraId="4D4B5383" w14:textId="77777777" w:rsidR="00E33279" w:rsidRPr="00E33279" w:rsidRDefault="00E33279" w:rsidP="00E33279">
            <w:pPr>
              <w:jc w:val="left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Interval 4</w:t>
            </w:r>
          </w:p>
        </w:tc>
        <w:tc>
          <w:tcPr>
            <w:tcW w:w="1134" w:type="dxa"/>
            <w:noWrap/>
            <w:hideMark/>
          </w:tcPr>
          <w:p w14:paraId="5DCF9790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474</w:t>
            </w:r>
          </w:p>
        </w:tc>
        <w:tc>
          <w:tcPr>
            <w:tcW w:w="1418" w:type="dxa"/>
            <w:noWrap/>
            <w:hideMark/>
          </w:tcPr>
          <w:p w14:paraId="7FF65A62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1588</w:t>
            </w:r>
          </w:p>
        </w:tc>
        <w:tc>
          <w:tcPr>
            <w:tcW w:w="1984" w:type="dxa"/>
            <w:noWrap/>
            <w:hideMark/>
          </w:tcPr>
          <w:p w14:paraId="28F65119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3.35 </w:t>
            </w:r>
          </w:p>
        </w:tc>
        <w:tc>
          <w:tcPr>
            <w:tcW w:w="1418" w:type="dxa"/>
            <w:noWrap/>
            <w:hideMark/>
          </w:tcPr>
          <w:p w14:paraId="0C91EA5A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7" w:type="dxa"/>
            <w:noWrap/>
            <w:hideMark/>
          </w:tcPr>
          <w:p w14:paraId="54D82FFF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5" w:type="dxa"/>
            <w:noWrap/>
            <w:hideMark/>
          </w:tcPr>
          <w:p w14:paraId="04B63769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1.00 </w:t>
            </w:r>
          </w:p>
        </w:tc>
      </w:tr>
      <w:tr w:rsidR="00E33279" w:rsidRPr="00E33279" w14:paraId="3F0B1385" w14:textId="77777777" w:rsidTr="00E33279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noWrap/>
            <w:hideMark/>
          </w:tcPr>
          <w:p w14:paraId="70378094" w14:textId="77777777" w:rsidR="00E33279" w:rsidRPr="00E33279" w:rsidRDefault="00E33279" w:rsidP="00E33279">
            <w:pPr>
              <w:jc w:val="left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Interval 5</w:t>
            </w:r>
          </w:p>
        </w:tc>
        <w:tc>
          <w:tcPr>
            <w:tcW w:w="1134" w:type="dxa"/>
            <w:noWrap/>
            <w:hideMark/>
          </w:tcPr>
          <w:p w14:paraId="1C4C92EC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1196</w:t>
            </w:r>
          </w:p>
        </w:tc>
        <w:tc>
          <w:tcPr>
            <w:tcW w:w="1418" w:type="dxa"/>
            <w:noWrap/>
            <w:hideMark/>
          </w:tcPr>
          <w:p w14:paraId="40AD239A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4690</w:t>
            </w:r>
          </w:p>
        </w:tc>
        <w:tc>
          <w:tcPr>
            <w:tcW w:w="1984" w:type="dxa"/>
            <w:noWrap/>
            <w:hideMark/>
          </w:tcPr>
          <w:p w14:paraId="4D3BA9CE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3.92 </w:t>
            </w:r>
          </w:p>
        </w:tc>
        <w:tc>
          <w:tcPr>
            <w:tcW w:w="1418" w:type="dxa"/>
            <w:noWrap/>
            <w:hideMark/>
          </w:tcPr>
          <w:p w14:paraId="04EE1C08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1417" w:type="dxa"/>
            <w:noWrap/>
            <w:hideMark/>
          </w:tcPr>
          <w:p w14:paraId="3DB60A5D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1985" w:type="dxa"/>
            <w:noWrap/>
            <w:hideMark/>
          </w:tcPr>
          <w:p w14:paraId="0BB8791D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2.50 </w:t>
            </w:r>
          </w:p>
        </w:tc>
      </w:tr>
      <w:tr w:rsidR="00E33279" w:rsidRPr="00E33279" w14:paraId="157DA774" w14:textId="77777777" w:rsidTr="00E332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noWrap/>
            <w:hideMark/>
          </w:tcPr>
          <w:p w14:paraId="26F8A1D2" w14:textId="77777777" w:rsidR="00E33279" w:rsidRPr="00E33279" w:rsidRDefault="00E33279" w:rsidP="00E33279">
            <w:pPr>
              <w:jc w:val="left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Interval 6</w:t>
            </w:r>
          </w:p>
        </w:tc>
        <w:tc>
          <w:tcPr>
            <w:tcW w:w="1134" w:type="dxa"/>
            <w:noWrap/>
            <w:hideMark/>
          </w:tcPr>
          <w:p w14:paraId="2B64BA3A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1207</w:t>
            </w:r>
          </w:p>
        </w:tc>
        <w:tc>
          <w:tcPr>
            <w:tcW w:w="1418" w:type="dxa"/>
            <w:noWrap/>
            <w:hideMark/>
          </w:tcPr>
          <w:p w14:paraId="5248FABE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5236</w:t>
            </w:r>
          </w:p>
        </w:tc>
        <w:tc>
          <w:tcPr>
            <w:tcW w:w="1984" w:type="dxa"/>
            <w:noWrap/>
            <w:hideMark/>
          </w:tcPr>
          <w:p w14:paraId="54C8234A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4.34 </w:t>
            </w:r>
          </w:p>
        </w:tc>
        <w:tc>
          <w:tcPr>
            <w:tcW w:w="1418" w:type="dxa"/>
            <w:noWrap/>
            <w:hideMark/>
          </w:tcPr>
          <w:p w14:paraId="1CFEA6AD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417" w:type="dxa"/>
            <w:noWrap/>
            <w:hideMark/>
          </w:tcPr>
          <w:p w14:paraId="704CF7B0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105</w:t>
            </w:r>
          </w:p>
        </w:tc>
        <w:tc>
          <w:tcPr>
            <w:tcW w:w="1985" w:type="dxa"/>
            <w:noWrap/>
            <w:hideMark/>
          </w:tcPr>
          <w:p w14:paraId="53C707A8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3.39 </w:t>
            </w:r>
          </w:p>
        </w:tc>
      </w:tr>
      <w:tr w:rsidR="00E33279" w:rsidRPr="00E33279" w14:paraId="05212F73" w14:textId="77777777" w:rsidTr="00E33279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noWrap/>
            <w:hideMark/>
          </w:tcPr>
          <w:p w14:paraId="108DC471" w14:textId="77777777" w:rsidR="00E33279" w:rsidRPr="00E33279" w:rsidRDefault="00E33279" w:rsidP="00E33279">
            <w:pPr>
              <w:jc w:val="left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Interval 7</w:t>
            </w:r>
          </w:p>
        </w:tc>
        <w:tc>
          <w:tcPr>
            <w:tcW w:w="1134" w:type="dxa"/>
            <w:noWrap/>
            <w:hideMark/>
          </w:tcPr>
          <w:p w14:paraId="29B5D87A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1184</w:t>
            </w:r>
          </w:p>
        </w:tc>
        <w:tc>
          <w:tcPr>
            <w:tcW w:w="1418" w:type="dxa"/>
            <w:noWrap/>
            <w:hideMark/>
          </w:tcPr>
          <w:p w14:paraId="403E875A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4377</w:t>
            </w:r>
          </w:p>
        </w:tc>
        <w:tc>
          <w:tcPr>
            <w:tcW w:w="1984" w:type="dxa"/>
            <w:noWrap/>
            <w:hideMark/>
          </w:tcPr>
          <w:p w14:paraId="39DB6907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3.70 </w:t>
            </w:r>
          </w:p>
        </w:tc>
        <w:tc>
          <w:tcPr>
            <w:tcW w:w="1418" w:type="dxa"/>
            <w:noWrap/>
            <w:hideMark/>
          </w:tcPr>
          <w:p w14:paraId="31590983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1417" w:type="dxa"/>
            <w:noWrap/>
            <w:hideMark/>
          </w:tcPr>
          <w:p w14:paraId="3FCEA382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169</w:t>
            </w:r>
          </w:p>
        </w:tc>
        <w:tc>
          <w:tcPr>
            <w:tcW w:w="1985" w:type="dxa"/>
            <w:noWrap/>
            <w:hideMark/>
          </w:tcPr>
          <w:p w14:paraId="75637F8D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2.41 </w:t>
            </w:r>
          </w:p>
        </w:tc>
      </w:tr>
      <w:tr w:rsidR="00E33279" w:rsidRPr="00E33279" w14:paraId="62ACF1E0" w14:textId="77777777" w:rsidTr="00E332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noWrap/>
            <w:hideMark/>
          </w:tcPr>
          <w:p w14:paraId="6525FF8E" w14:textId="77777777" w:rsidR="00E33279" w:rsidRPr="00E33279" w:rsidRDefault="00E33279" w:rsidP="00E33279">
            <w:pPr>
              <w:jc w:val="left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Interval 8</w:t>
            </w:r>
          </w:p>
        </w:tc>
        <w:tc>
          <w:tcPr>
            <w:tcW w:w="1134" w:type="dxa"/>
            <w:noWrap/>
            <w:hideMark/>
          </w:tcPr>
          <w:p w14:paraId="7DC9CDF0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1180</w:t>
            </w:r>
          </w:p>
        </w:tc>
        <w:tc>
          <w:tcPr>
            <w:tcW w:w="1418" w:type="dxa"/>
            <w:noWrap/>
            <w:hideMark/>
          </w:tcPr>
          <w:p w14:paraId="41EE6AD8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4290</w:t>
            </w:r>
          </w:p>
        </w:tc>
        <w:tc>
          <w:tcPr>
            <w:tcW w:w="1984" w:type="dxa"/>
            <w:noWrap/>
            <w:hideMark/>
          </w:tcPr>
          <w:p w14:paraId="7285C7A4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3.64 </w:t>
            </w:r>
          </w:p>
        </w:tc>
        <w:tc>
          <w:tcPr>
            <w:tcW w:w="1418" w:type="dxa"/>
            <w:noWrap/>
            <w:hideMark/>
          </w:tcPr>
          <w:p w14:paraId="1148E35B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1417" w:type="dxa"/>
            <w:noWrap/>
            <w:hideMark/>
          </w:tcPr>
          <w:p w14:paraId="3446C871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169</w:t>
            </w:r>
          </w:p>
        </w:tc>
        <w:tc>
          <w:tcPr>
            <w:tcW w:w="1985" w:type="dxa"/>
            <w:noWrap/>
            <w:hideMark/>
          </w:tcPr>
          <w:p w14:paraId="1A845B3D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2.11 </w:t>
            </w:r>
          </w:p>
        </w:tc>
      </w:tr>
      <w:tr w:rsidR="00E33279" w:rsidRPr="00E33279" w14:paraId="4FEBFB0B" w14:textId="77777777" w:rsidTr="00E33279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noWrap/>
            <w:hideMark/>
          </w:tcPr>
          <w:p w14:paraId="1FC7F97D" w14:textId="77777777" w:rsidR="00E33279" w:rsidRPr="00E33279" w:rsidRDefault="00E33279" w:rsidP="00E33279">
            <w:pPr>
              <w:jc w:val="left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Interval 9</w:t>
            </w:r>
          </w:p>
        </w:tc>
        <w:tc>
          <w:tcPr>
            <w:tcW w:w="1134" w:type="dxa"/>
            <w:noWrap/>
            <w:hideMark/>
          </w:tcPr>
          <w:p w14:paraId="55BB0574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1421</w:t>
            </w:r>
          </w:p>
        </w:tc>
        <w:tc>
          <w:tcPr>
            <w:tcW w:w="1418" w:type="dxa"/>
            <w:noWrap/>
            <w:hideMark/>
          </w:tcPr>
          <w:p w14:paraId="02CD1334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4269</w:t>
            </w:r>
          </w:p>
        </w:tc>
        <w:tc>
          <w:tcPr>
            <w:tcW w:w="1984" w:type="dxa"/>
            <w:noWrap/>
            <w:hideMark/>
          </w:tcPr>
          <w:p w14:paraId="10666020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3.00 </w:t>
            </w:r>
          </w:p>
        </w:tc>
        <w:tc>
          <w:tcPr>
            <w:tcW w:w="1418" w:type="dxa"/>
            <w:noWrap/>
            <w:hideMark/>
          </w:tcPr>
          <w:p w14:paraId="428261E0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92</w:t>
            </w:r>
          </w:p>
        </w:tc>
        <w:tc>
          <w:tcPr>
            <w:tcW w:w="1417" w:type="dxa"/>
            <w:noWrap/>
            <w:hideMark/>
          </w:tcPr>
          <w:p w14:paraId="1EF1AC56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202</w:t>
            </w:r>
          </w:p>
        </w:tc>
        <w:tc>
          <w:tcPr>
            <w:tcW w:w="1985" w:type="dxa"/>
            <w:noWrap/>
            <w:hideMark/>
          </w:tcPr>
          <w:p w14:paraId="386D308A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2.20 </w:t>
            </w:r>
          </w:p>
        </w:tc>
      </w:tr>
      <w:tr w:rsidR="00E33279" w:rsidRPr="00E33279" w14:paraId="0E1DA93D" w14:textId="77777777" w:rsidTr="00E332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noWrap/>
            <w:hideMark/>
          </w:tcPr>
          <w:p w14:paraId="2B0AB7D4" w14:textId="77777777" w:rsidR="00E33279" w:rsidRPr="00E33279" w:rsidRDefault="00E33279" w:rsidP="00E33279">
            <w:pPr>
              <w:jc w:val="left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Interval 10</w:t>
            </w:r>
          </w:p>
        </w:tc>
        <w:tc>
          <w:tcPr>
            <w:tcW w:w="1134" w:type="dxa"/>
            <w:noWrap/>
            <w:hideMark/>
          </w:tcPr>
          <w:p w14:paraId="553B09E5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1536</w:t>
            </w:r>
          </w:p>
        </w:tc>
        <w:tc>
          <w:tcPr>
            <w:tcW w:w="1418" w:type="dxa"/>
            <w:noWrap/>
            <w:hideMark/>
          </w:tcPr>
          <w:p w14:paraId="54F773C7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4787</w:t>
            </w:r>
          </w:p>
        </w:tc>
        <w:tc>
          <w:tcPr>
            <w:tcW w:w="1984" w:type="dxa"/>
            <w:noWrap/>
            <w:hideMark/>
          </w:tcPr>
          <w:p w14:paraId="34216E1D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3.12 </w:t>
            </w:r>
          </w:p>
        </w:tc>
        <w:tc>
          <w:tcPr>
            <w:tcW w:w="1418" w:type="dxa"/>
            <w:noWrap/>
            <w:hideMark/>
          </w:tcPr>
          <w:p w14:paraId="018A19B1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1417" w:type="dxa"/>
            <w:noWrap/>
            <w:hideMark/>
          </w:tcPr>
          <w:p w14:paraId="2A0855E5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106</w:t>
            </w:r>
          </w:p>
        </w:tc>
        <w:tc>
          <w:tcPr>
            <w:tcW w:w="1985" w:type="dxa"/>
            <w:noWrap/>
            <w:hideMark/>
          </w:tcPr>
          <w:p w14:paraId="1CD40DAF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1.54 </w:t>
            </w:r>
          </w:p>
        </w:tc>
      </w:tr>
      <w:tr w:rsidR="00E33279" w:rsidRPr="00E33279" w14:paraId="2F0CBCB2" w14:textId="77777777" w:rsidTr="00E33279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noWrap/>
            <w:hideMark/>
          </w:tcPr>
          <w:p w14:paraId="22F23CE6" w14:textId="77777777" w:rsidR="00E33279" w:rsidRPr="00E33279" w:rsidRDefault="00E33279" w:rsidP="00E33279">
            <w:pPr>
              <w:jc w:val="left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Interval 11</w:t>
            </w:r>
          </w:p>
        </w:tc>
        <w:tc>
          <w:tcPr>
            <w:tcW w:w="1134" w:type="dxa"/>
            <w:noWrap/>
            <w:hideMark/>
          </w:tcPr>
          <w:p w14:paraId="42171A6F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1581</w:t>
            </w:r>
          </w:p>
        </w:tc>
        <w:tc>
          <w:tcPr>
            <w:tcW w:w="1418" w:type="dxa"/>
            <w:noWrap/>
            <w:hideMark/>
          </w:tcPr>
          <w:p w14:paraId="0B5DF27A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4795</w:t>
            </w:r>
          </w:p>
        </w:tc>
        <w:tc>
          <w:tcPr>
            <w:tcW w:w="1984" w:type="dxa"/>
            <w:noWrap/>
            <w:hideMark/>
          </w:tcPr>
          <w:p w14:paraId="2E2BDB88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3.03 </w:t>
            </w:r>
          </w:p>
        </w:tc>
        <w:tc>
          <w:tcPr>
            <w:tcW w:w="1418" w:type="dxa"/>
            <w:noWrap/>
            <w:hideMark/>
          </w:tcPr>
          <w:p w14:paraId="6391C67F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79</w:t>
            </w:r>
          </w:p>
        </w:tc>
        <w:tc>
          <w:tcPr>
            <w:tcW w:w="1417" w:type="dxa"/>
            <w:noWrap/>
            <w:hideMark/>
          </w:tcPr>
          <w:p w14:paraId="6A78EB06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137</w:t>
            </w:r>
          </w:p>
        </w:tc>
        <w:tc>
          <w:tcPr>
            <w:tcW w:w="1985" w:type="dxa"/>
            <w:noWrap/>
            <w:hideMark/>
          </w:tcPr>
          <w:p w14:paraId="3BDD2CCE" w14:textId="77777777" w:rsidR="00E33279" w:rsidRPr="00E33279" w:rsidRDefault="00E33279" w:rsidP="00E33279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1.73 </w:t>
            </w:r>
          </w:p>
        </w:tc>
      </w:tr>
      <w:tr w:rsidR="00E33279" w:rsidRPr="00E33279" w14:paraId="361440F6" w14:textId="77777777" w:rsidTr="00E332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noWrap/>
            <w:hideMark/>
          </w:tcPr>
          <w:p w14:paraId="16AFB4AF" w14:textId="77777777" w:rsidR="00E33279" w:rsidRPr="00E33279" w:rsidRDefault="00E33279" w:rsidP="00E33279">
            <w:pPr>
              <w:jc w:val="left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Interval 12</w:t>
            </w:r>
          </w:p>
        </w:tc>
        <w:tc>
          <w:tcPr>
            <w:tcW w:w="1134" w:type="dxa"/>
            <w:noWrap/>
            <w:hideMark/>
          </w:tcPr>
          <w:p w14:paraId="6DB36401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1484</w:t>
            </w:r>
          </w:p>
        </w:tc>
        <w:tc>
          <w:tcPr>
            <w:tcW w:w="1418" w:type="dxa"/>
            <w:noWrap/>
            <w:hideMark/>
          </w:tcPr>
          <w:p w14:paraId="161070AE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4223</w:t>
            </w:r>
          </w:p>
        </w:tc>
        <w:tc>
          <w:tcPr>
            <w:tcW w:w="1984" w:type="dxa"/>
            <w:noWrap/>
            <w:hideMark/>
          </w:tcPr>
          <w:p w14:paraId="0FBF6F7F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2.85 </w:t>
            </w:r>
          </w:p>
        </w:tc>
        <w:tc>
          <w:tcPr>
            <w:tcW w:w="1418" w:type="dxa"/>
            <w:noWrap/>
            <w:hideMark/>
          </w:tcPr>
          <w:p w14:paraId="3E251C06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66</w:t>
            </w:r>
          </w:p>
        </w:tc>
        <w:tc>
          <w:tcPr>
            <w:tcW w:w="1417" w:type="dxa"/>
            <w:noWrap/>
            <w:hideMark/>
          </w:tcPr>
          <w:p w14:paraId="30B0F78F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>101</w:t>
            </w:r>
          </w:p>
        </w:tc>
        <w:tc>
          <w:tcPr>
            <w:tcW w:w="1985" w:type="dxa"/>
            <w:noWrap/>
            <w:hideMark/>
          </w:tcPr>
          <w:p w14:paraId="1015F993" w14:textId="77777777" w:rsidR="00E33279" w:rsidRPr="00E33279" w:rsidRDefault="00E33279" w:rsidP="00E33279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E33279">
              <w:rPr>
                <w:rFonts w:ascii="Times New Roman" w:hAnsi="Times New Roman" w:cs="Times New Roman"/>
              </w:rPr>
              <w:t xml:space="preserve">1.53 </w:t>
            </w:r>
          </w:p>
        </w:tc>
      </w:tr>
    </w:tbl>
    <w:p w14:paraId="1AB5847F" w14:textId="78E1390F" w:rsidR="00254285" w:rsidRDefault="00E33279" w:rsidP="00D87AC7">
      <w:pPr>
        <w:jc w:val="left"/>
        <w:rPr>
          <w:rFonts w:ascii="Times New Roman" w:hAnsi="Times New Roman" w:cs="Times New Roman"/>
        </w:rPr>
      </w:pPr>
      <w:r w:rsidRPr="00E33279">
        <w:rPr>
          <w:rFonts w:ascii="Times New Roman" w:hAnsi="Times New Roman" w:cs="Times New Roman"/>
        </w:rPr>
        <w:t>Source</w:t>
      </w:r>
      <w:r w:rsidRPr="00E33279">
        <w:rPr>
          <w:rFonts w:ascii="Times New Roman" w:hAnsi="Times New Roman" w:cs="Times New Roman"/>
        </w:rPr>
        <w:t>：</w:t>
      </w:r>
      <w:r w:rsidRPr="00E33279">
        <w:rPr>
          <w:rFonts w:ascii="Times New Roman" w:hAnsi="Times New Roman" w:cs="Times New Roman"/>
        </w:rPr>
        <w:t>PubMed</w:t>
      </w:r>
    </w:p>
    <w:p w14:paraId="7356EA4F" w14:textId="6867CE42" w:rsidR="001B0E57" w:rsidRDefault="001B0E57" w:rsidP="00D87AC7">
      <w:pPr>
        <w:jc w:val="left"/>
        <w:rPr>
          <w:rFonts w:ascii="Times New Roman" w:hAnsi="Times New Roman" w:cs="Times New Roman"/>
        </w:rPr>
      </w:pPr>
    </w:p>
    <w:p w14:paraId="7160BA07" w14:textId="26CD88A5" w:rsidR="001B0E57" w:rsidRDefault="001B0E57" w:rsidP="00D87AC7">
      <w:pPr>
        <w:jc w:val="left"/>
        <w:rPr>
          <w:rFonts w:ascii="Times New Roman" w:hAnsi="Times New Roman" w:cs="Times New Roman"/>
        </w:rPr>
      </w:pPr>
    </w:p>
    <w:p w14:paraId="35FFDD36" w14:textId="77777777" w:rsidR="001B0E57" w:rsidRPr="00E33279" w:rsidRDefault="001B0E57" w:rsidP="00D87AC7">
      <w:pPr>
        <w:jc w:val="left"/>
        <w:rPr>
          <w:rFonts w:ascii="Times New Roman" w:hAnsi="Times New Roman" w:cs="Times New Roman"/>
        </w:rPr>
      </w:pPr>
    </w:p>
    <w:p w14:paraId="4ACEC313" w14:textId="1CCCD6C7" w:rsidR="00394017" w:rsidRPr="00394017" w:rsidRDefault="00394017" w:rsidP="0039401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94017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Tab.5 </w:t>
      </w:r>
      <w:r w:rsidR="00E7776D" w:rsidRPr="00E7776D">
        <w:rPr>
          <w:rFonts w:ascii="Times New Roman" w:hAnsi="Times New Roman" w:cs="Times New Roman"/>
          <w:b/>
          <w:bCs/>
          <w:sz w:val="24"/>
          <w:szCs w:val="24"/>
        </w:rPr>
        <w:t>Journals and publications in the top five relative categories of SARS and COVID-19 research (2003-2020)</w:t>
      </w:r>
    </w:p>
    <w:tbl>
      <w:tblPr>
        <w:tblStyle w:val="11"/>
        <w:tblW w:w="10456" w:type="dxa"/>
        <w:tblLook w:val="04A0" w:firstRow="1" w:lastRow="0" w:firstColumn="1" w:lastColumn="0" w:noHBand="0" w:noVBand="1"/>
      </w:tblPr>
      <w:tblGrid>
        <w:gridCol w:w="5920"/>
        <w:gridCol w:w="2268"/>
        <w:gridCol w:w="2268"/>
      </w:tblGrid>
      <w:tr w:rsidR="00394017" w:rsidRPr="00394017" w14:paraId="61FA4567" w14:textId="77777777" w:rsidTr="003940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0" w:type="dxa"/>
            <w:noWrap/>
            <w:hideMark/>
          </w:tcPr>
          <w:p w14:paraId="14CFB14C" w14:textId="77777777" w:rsidR="00394017" w:rsidRPr="00394017" w:rsidRDefault="00394017" w:rsidP="003940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4017">
              <w:rPr>
                <w:rFonts w:ascii="Times New Roman" w:hAnsi="Times New Roman" w:cs="Times New Roman" w:hint="eastAsia"/>
                <w:sz w:val="24"/>
                <w:szCs w:val="24"/>
              </w:rPr>
              <w:t>Category</w:t>
            </w:r>
          </w:p>
        </w:tc>
        <w:tc>
          <w:tcPr>
            <w:tcW w:w="2268" w:type="dxa"/>
          </w:tcPr>
          <w:p w14:paraId="14D8E7A9" w14:textId="07E05009" w:rsidR="00394017" w:rsidRPr="00394017" w:rsidRDefault="00394017" w:rsidP="0039401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4017">
              <w:rPr>
                <w:rFonts w:ascii="Times New Roman" w:hAnsi="Times New Roman" w:cs="Times New Roman" w:hint="eastAsia"/>
                <w:sz w:val="24"/>
                <w:szCs w:val="24"/>
              </w:rPr>
              <w:t>2003</w:t>
            </w:r>
          </w:p>
        </w:tc>
        <w:tc>
          <w:tcPr>
            <w:tcW w:w="2268" w:type="dxa"/>
            <w:noWrap/>
            <w:hideMark/>
          </w:tcPr>
          <w:p w14:paraId="7ED17517" w14:textId="0F77DC7F" w:rsidR="00394017" w:rsidRPr="00394017" w:rsidRDefault="00394017" w:rsidP="0039401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394017">
              <w:rPr>
                <w:rFonts w:ascii="Times New Roman" w:hAnsi="Times New Roman" w:cs="Times New Roman" w:hint="eastAsia"/>
                <w:sz w:val="24"/>
                <w:szCs w:val="24"/>
              </w:rPr>
              <w:t>2020</w:t>
            </w:r>
          </w:p>
        </w:tc>
      </w:tr>
      <w:tr w:rsidR="00394017" w:rsidRPr="00394017" w14:paraId="610CE8D3" w14:textId="77777777" w:rsidTr="003940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0" w:type="dxa"/>
            <w:noWrap/>
            <w:hideMark/>
          </w:tcPr>
          <w:p w14:paraId="59455DED" w14:textId="77777777" w:rsidR="00394017" w:rsidRPr="00394017" w:rsidRDefault="00394017" w:rsidP="003940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4017">
              <w:rPr>
                <w:rFonts w:ascii="Times New Roman" w:hAnsi="Times New Roman" w:cs="Times New Roman" w:hint="eastAsia"/>
                <w:sz w:val="24"/>
                <w:szCs w:val="24"/>
              </w:rPr>
              <w:t>Virology</w:t>
            </w:r>
          </w:p>
        </w:tc>
        <w:tc>
          <w:tcPr>
            <w:tcW w:w="2268" w:type="dxa"/>
          </w:tcPr>
          <w:p w14:paraId="78D4517F" w14:textId="436B2E5B" w:rsidR="00394017" w:rsidRPr="00394017" w:rsidRDefault="00394017" w:rsidP="003940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94017">
              <w:rPr>
                <w:rFonts w:ascii="Times New Roman" w:hAnsi="Times New Roman" w:cs="Times New Roman" w:hint="eastAsia"/>
              </w:rPr>
              <w:t>23</w:t>
            </w:r>
          </w:p>
        </w:tc>
        <w:tc>
          <w:tcPr>
            <w:tcW w:w="2268" w:type="dxa"/>
            <w:noWrap/>
            <w:hideMark/>
          </w:tcPr>
          <w:p w14:paraId="5531414F" w14:textId="737072A2" w:rsidR="00394017" w:rsidRPr="00394017" w:rsidRDefault="00394017" w:rsidP="003940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94017">
              <w:rPr>
                <w:rFonts w:ascii="Times New Roman" w:hAnsi="Times New Roman" w:cs="Times New Roman" w:hint="eastAsia"/>
              </w:rPr>
              <w:t>39</w:t>
            </w:r>
          </w:p>
        </w:tc>
      </w:tr>
      <w:tr w:rsidR="00394017" w:rsidRPr="00394017" w14:paraId="247B0C0E" w14:textId="77777777" w:rsidTr="00394017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0" w:type="dxa"/>
            <w:noWrap/>
            <w:hideMark/>
          </w:tcPr>
          <w:p w14:paraId="474CC5A9" w14:textId="77777777" w:rsidR="00394017" w:rsidRPr="00394017" w:rsidRDefault="00394017" w:rsidP="003940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4017">
              <w:rPr>
                <w:rFonts w:ascii="Times New Roman" w:hAnsi="Times New Roman" w:cs="Times New Roman" w:hint="eastAsia"/>
                <w:sz w:val="24"/>
                <w:szCs w:val="24"/>
              </w:rPr>
              <w:t>Public, Environmental &amp; Occupational Health</w:t>
            </w:r>
          </w:p>
        </w:tc>
        <w:tc>
          <w:tcPr>
            <w:tcW w:w="2268" w:type="dxa"/>
          </w:tcPr>
          <w:p w14:paraId="43DAC2DF" w14:textId="01DE1EAC" w:rsidR="00394017" w:rsidRPr="00394017" w:rsidRDefault="00394017" w:rsidP="003940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94017">
              <w:rPr>
                <w:rFonts w:ascii="Times New Roman" w:hAnsi="Times New Roman" w:cs="Times New Roman" w:hint="eastAsia"/>
              </w:rPr>
              <w:t>89</w:t>
            </w:r>
          </w:p>
        </w:tc>
        <w:tc>
          <w:tcPr>
            <w:tcW w:w="2268" w:type="dxa"/>
            <w:noWrap/>
            <w:hideMark/>
          </w:tcPr>
          <w:p w14:paraId="6747CA85" w14:textId="347D8482" w:rsidR="00394017" w:rsidRPr="00394017" w:rsidRDefault="00394017" w:rsidP="003940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94017">
              <w:rPr>
                <w:rFonts w:ascii="Times New Roman" w:hAnsi="Times New Roman" w:cs="Times New Roman" w:hint="eastAsia"/>
              </w:rPr>
              <w:t>378</w:t>
            </w:r>
          </w:p>
        </w:tc>
      </w:tr>
      <w:tr w:rsidR="00394017" w:rsidRPr="00394017" w14:paraId="0ADC7571" w14:textId="77777777" w:rsidTr="003940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0" w:type="dxa"/>
            <w:noWrap/>
            <w:hideMark/>
          </w:tcPr>
          <w:p w14:paraId="1F8A3407" w14:textId="77777777" w:rsidR="00394017" w:rsidRPr="00394017" w:rsidRDefault="00394017" w:rsidP="003940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4017">
              <w:rPr>
                <w:rFonts w:ascii="Times New Roman" w:hAnsi="Times New Roman" w:cs="Times New Roman" w:hint="eastAsia"/>
                <w:sz w:val="24"/>
                <w:szCs w:val="24"/>
              </w:rPr>
              <w:t>Medicine, General &amp; Internal</w:t>
            </w:r>
          </w:p>
        </w:tc>
        <w:tc>
          <w:tcPr>
            <w:tcW w:w="2268" w:type="dxa"/>
          </w:tcPr>
          <w:p w14:paraId="61BF83F5" w14:textId="414B5625" w:rsidR="00394017" w:rsidRPr="00394017" w:rsidRDefault="00394017" w:rsidP="003940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94017">
              <w:rPr>
                <w:rFonts w:ascii="Times New Roman" w:hAnsi="Times New Roman" w:cs="Times New Roman" w:hint="eastAsia"/>
              </w:rPr>
              <w:t>102</w:t>
            </w:r>
          </w:p>
        </w:tc>
        <w:tc>
          <w:tcPr>
            <w:tcW w:w="2268" w:type="dxa"/>
            <w:noWrap/>
            <w:hideMark/>
          </w:tcPr>
          <w:p w14:paraId="13FABA33" w14:textId="1DAF56E5" w:rsidR="00394017" w:rsidRPr="00394017" w:rsidRDefault="00394017" w:rsidP="003940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94017">
              <w:rPr>
                <w:rFonts w:ascii="Times New Roman" w:hAnsi="Times New Roman" w:cs="Times New Roman" w:hint="eastAsia"/>
              </w:rPr>
              <w:t>318</w:t>
            </w:r>
          </w:p>
        </w:tc>
      </w:tr>
      <w:tr w:rsidR="00394017" w:rsidRPr="00394017" w14:paraId="47284A9A" w14:textId="77777777" w:rsidTr="00394017">
        <w:trPr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0" w:type="dxa"/>
            <w:noWrap/>
            <w:hideMark/>
          </w:tcPr>
          <w:p w14:paraId="469213B7" w14:textId="77777777" w:rsidR="00394017" w:rsidRPr="00394017" w:rsidRDefault="00394017" w:rsidP="003940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4017">
              <w:rPr>
                <w:rFonts w:ascii="Times New Roman" w:hAnsi="Times New Roman" w:cs="Times New Roman" w:hint="eastAsia"/>
                <w:sz w:val="24"/>
                <w:szCs w:val="24"/>
              </w:rPr>
              <w:t>Immunology</w:t>
            </w:r>
          </w:p>
        </w:tc>
        <w:tc>
          <w:tcPr>
            <w:tcW w:w="2268" w:type="dxa"/>
          </w:tcPr>
          <w:p w14:paraId="39722652" w14:textId="0234A2FD" w:rsidR="00394017" w:rsidRPr="00394017" w:rsidRDefault="00394017" w:rsidP="003940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94017">
              <w:rPr>
                <w:rFonts w:ascii="Times New Roman" w:hAnsi="Times New Roman" w:cs="Times New Roman" w:hint="eastAsia"/>
              </w:rPr>
              <w:t>114</w:t>
            </w:r>
          </w:p>
        </w:tc>
        <w:tc>
          <w:tcPr>
            <w:tcW w:w="2268" w:type="dxa"/>
            <w:noWrap/>
            <w:hideMark/>
          </w:tcPr>
          <w:p w14:paraId="6D0B3F00" w14:textId="64A76180" w:rsidR="00394017" w:rsidRPr="00394017" w:rsidRDefault="00394017" w:rsidP="003940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94017">
              <w:rPr>
                <w:rFonts w:ascii="Times New Roman" w:hAnsi="Times New Roman" w:cs="Times New Roman" w:hint="eastAsia"/>
              </w:rPr>
              <w:t>177</w:t>
            </w:r>
          </w:p>
        </w:tc>
      </w:tr>
      <w:tr w:rsidR="00394017" w:rsidRPr="00394017" w14:paraId="4EBCC850" w14:textId="77777777" w:rsidTr="003940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20" w:type="dxa"/>
            <w:noWrap/>
            <w:hideMark/>
          </w:tcPr>
          <w:p w14:paraId="6FC2DDCB" w14:textId="77777777" w:rsidR="00394017" w:rsidRPr="00394017" w:rsidRDefault="00394017" w:rsidP="003940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4017">
              <w:rPr>
                <w:rFonts w:ascii="Times New Roman" w:hAnsi="Times New Roman" w:cs="Times New Roman" w:hint="eastAsia"/>
                <w:sz w:val="24"/>
                <w:szCs w:val="24"/>
              </w:rPr>
              <w:t>Infectious Diseases</w:t>
            </w:r>
          </w:p>
        </w:tc>
        <w:tc>
          <w:tcPr>
            <w:tcW w:w="2268" w:type="dxa"/>
          </w:tcPr>
          <w:p w14:paraId="67633376" w14:textId="385D6A59" w:rsidR="00394017" w:rsidRPr="00394017" w:rsidRDefault="00394017" w:rsidP="003940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94017">
              <w:rPr>
                <w:rFonts w:ascii="Times New Roman" w:hAnsi="Times New Roman" w:cs="Times New Roman" w:hint="eastAsia"/>
              </w:rPr>
              <w:t>41</w:t>
            </w:r>
          </w:p>
        </w:tc>
        <w:tc>
          <w:tcPr>
            <w:tcW w:w="2268" w:type="dxa"/>
            <w:noWrap/>
            <w:hideMark/>
          </w:tcPr>
          <w:p w14:paraId="21C3AB82" w14:textId="34E8933F" w:rsidR="00394017" w:rsidRPr="00394017" w:rsidRDefault="00394017" w:rsidP="003940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394017">
              <w:rPr>
                <w:rFonts w:ascii="Times New Roman" w:hAnsi="Times New Roman" w:cs="Times New Roman" w:hint="eastAsia"/>
              </w:rPr>
              <w:t>119</w:t>
            </w:r>
          </w:p>
        </w:tc>
      </w:tr>
    </w:tbl>
    <w:p w14:paraId="3FC8C449" w14:textId="79585FF0" w:rsidR="00101FBC" w:rsidRDefault="00E33279" w:rsidP="00394017">
      <w:pPr>
        <w:rPr>
          <w:rFonts w:ascii="Times New Roman" w:hAnsi="Times New Roman" w:cs="Times New Roman"/>
        </w:rPr>
      </w:pPr>
      <w:r w:rsidRPr="00E33279">
        <w:rPr>
          <w:rFonts w:ascii="Times New Roman" w:hAnsi="Times New Roman" w:cs="Times New Roman"/>
        </w:rPr>
        <w:t>Source</w:t>
      </w:r>
      <w:r w:rsidRPr="00E33279">
        <w:rPr>
          <w:rFonts w:ascii="Times New Roman" w:hAnsi="Times New Roman" w:cs="Times New Roman"/>
        </w:rPr>
        <w:t>：</w:t>
      </w:r>
      <w:r w:rsidRPr="00E33279">
        <w:rPr>
          <w:rFonts w:ascii="Times New Roman" w:hAnsi="Times New Roman" w:cs="Times New Roman"/>
        </w:rPr>
        <w:t>JCR</w:t>
      </w:r>
    </w:p>
    <w:p w14:paraId="4E657D9C" w14:textId="77777777" w:rsidR="00E7776D" w:rsidRPr="00E33279" w:rsidRDefault="00E7776D" w:rsidP="00394017">
      <w:pPr>
        <w:rPr>
          <w:rFonts w:ascii="Times New Roman" w:hAnsi="Times New Roman" w:cs="Times New Roman"/>
        </w:rPr>
      </w:pPr>
    </w:p>
    <w:p w14:paraId="315C44B5" w14:textId="539BD87B" w:rsidR="00D87AC7" w:rsidRPr="00281336" w:rsidRDefault="00D87AC7" w:rsidP="00D87AC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8133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Tab. </w:t>
      </w:r>
      <w:r w:rsidR="00E7776D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6 </w:t>
      </w:r>
      <w:r w:rsidR="00E7776D" w:rsidRPr="00281336">
        <w:rPr>
          <w:rFonts w:ascii="Times New Roman" w:eastAsia="宋体" w:hAnsi="Times New Roman" w:cs="Times New Roman"/>
          <w:b/>
          <w:bCs/>
          <w:sz w:val="24"/>
          <w:szCs w:val="24"/>
        </w:rPr>
        <w:t>First</w:t>
      </w:r>
      <w:r w:rsidR="00E7776D" w:rsidRPr="00E7776D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co-occurrence terms and months for different research themes for COVID-19 and SARS </w:t>
      </w:r>
    </w:p>
    <w:tbl>
      <w:tblPr>
        <w:tblStyle w:val="11"/>
        <w:tblW w:w="10485" w:type="dxa"/>
        <w:tblLayout w:type="fixed"/>
        <w:tblLook w:val="04A0" w:firstRow="1" w:lastRow="0" w:firstColumn="1" w:lastColumn="0" w:noHBand="0" w:noVBand="1"/>
      </w:tblPr>
      <w:tblGrid>
        <w:gridCol w:w="1809"/>
        <w:gridCol w:w="1874"/>
        <w:gridCol w:w="2468"/>
        <w:gridCol w:w="4334"/>
      </w:tblGrid>
      <w:tr w:rsidR="00D87AC7" w:rsidRPr="00281336" w14:paraId="7120E146" w14:textId="77777777" w:rsidTr="00A20D1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14:paraId="3BC4A26E" w14:textId="77777777" w:rsidR="00D87AC7" w:rsidRPr="00281336" w:rsidRDefault="00D87AC7" w:rsidP="00BB16D6">
            <w:pPr>
              <w:widowControl/>
              <w:jc w:val="center"/>
              <w:rPr>
                <w:rFonts w:ascii="Times New Roman" w:eastAsia="宋体" w:hAnsi="Times New Roman" w:cs="Times New Roman"/>
                <w:b w:val="0"/>
                <w:bCs w:val="0"/>
              </w:rPr>
            </w:pPr>
            <w:r w:rsidRPr="00281336">
              <w:rPr>
                <w:rFonts w:ascii="Times New Roman" w:eastAsia="宋体" w:hAnsi="Times New Roman" w:cs="Times New Roman"/>
              </w:rPr>
              <w:t>Cluster</w:t>
            </w:r>
          </w:p>
        </w:tc>
        <w:tc>
          <w:tcPr>
            <w:tcW w:w="1874" w:type="dxa"/>
          </w:tcPr>
          <w:p w14:paraId="0198252A" w14:textId="77777777" w:rsidR="00D87AC7" w:rsidRPr="00281336" w:rsidRDefault="00D87AC7" w:rsidP="00BB16D6">
            <w:pPr>
              <w:widowControl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b w:val="0"/>
                <w:bCs w:val="0"/>
              </w:rPr>
            </w:pPr>
          </w:p>
        </w:tc>
        <w:tc>
          <w:tcPr>
            <w:tcW w:w="2468" w:type="dxa"/>
          </w:tcPr>
          <w:p w14:paraId="44D66F82" w14:textId="77777777" w:rsidR="00D87AC7" w:rsidRPr="00281336" w:rsidRDefault="00D87AC7" w:rsidP="00BB16D6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b w:val="0"/>
                <w:bCs w:val="0"/>
              </w:rPr>
            </w:pPr>
            <w:r w:rsidRPr="00281336">
              <w:rPr>
                <w:rFonts w:ascii="Times New Roman" w:eastAsia="宋体" w:hAnsi="Times New Roman" w:cs="Times New Roman"/>
              </w:rPr>
              <w:t>SARS</w:t>
            </w:r>
          </w:p>
        </w:tc>
        <w:tc>
          <w:tcPr>
            <w:tcW w:w="4334" w:type="dxa"/>
          </w:tcPr>
          <w:p w14:paraId="7180B15B" w14:textId="77777777" w:rsidR="00D87AC7" w:rsidRPr="00281336" w:rsidRDefault="00D87AC7" w:rsidP="00BB16D6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b w:val="0"/>
                <w:bCs w:val="0"/>
              </w:rPr>
            </w:pPr>
            <w:r w:rsidRPr="00281336">
              <w:rPr>
                <w:rFonts w:ascii="Times New Roman" w:eastAsia="宋体" w:hAnsi="Times New Roman" w:cs="Times New Roman"/>
              </w:rPr>
              <w:t>COVID-19</w:t>
            </w:r>
          </w:p>
        </w:tc>
      </w:tr>
      <w:tr w:rsidR="00A20D19" w:rsidRPr="00281336" w14:paraId="3527873E" w14:textId="77777777" w:rsidTr="004D30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 w:val="restart"/>
          </w:tcPr>
          <w:p w14:paraId="08FB0BC4" w14:textId="116426A9" w:rsidR="00A20D19" w:rsidRPr="00281336" w:rsidRDefault="00A20D19" w:rsidP="00A20D19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Clinical Presentation &amp;</w:t>
            </w:r>
            <w:r>
              <w:rPr>
                <w:rFonts w:ascii="Times New Roman" w:eastAsia="宋体" w:hAnsi="Times New Roman" w:cs="Times New Roman"/>
              </w:rPr>
              <w:t xml:space="preserve"> </w:t>
            </w:r>
            <w:r w:rsidRPr="00281336">
              <w:rPr>
                <w:rFonts w:ascii="Times New Roman" w:eastAsia="宋体" w:hAnsi="Times New Roman" w:cs="Times New Roman"/>
              </w:rPr>
              <w:t>Prognostic Risk Factors</w:t>
            </w:r>
          </w:p>
        </w:tc>
        <w:tc>
          <w:tcPr>
            <w:tcW w:w="1874" w:type="dxa"/>
          </w:tcPr>
          <w:p w14:paraId="21FF12E1" w14:textId="4A2BE37B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b/>
                <w:bCs/>
              </w:rPr>
            </w:pPr>
            <w:r w:rsidRPr="00281336">
              <w:rPr>
                <w:rFonts w:ascii="Times New Roman" w:eastAsia="宋体" w:hAnsi="Times New Roman" w:cs="Times New Roman"/>
              </w:rPr>
              <w:t>Month</w:t>
            </w:r>
            <w:r>
              <w:rPr>
                <w:rFonts w:ascii="Times New Roman" w:eastAsia="宋体" w:hAnsi="Times New Roman" w:cs="Times New Roman"/>
              </w:rPr>
              <w:t>s</w:t>
            </w:r>
            <w:r w:rsidRPr="00281336">
              <w:rPr>
                <w:rFonts w:ascii="Times New Roman" w:eastAsia="宋体" w:hAnsi="Times New Roman" w:cs="Times New Roman"/>
              </w:rPr>
              <w:t xml:space="preserve"> after the first case</w:t>
            </w:r>
          </w:p>
        </w:tc>
        <w:tc>
          <w:tcPr>
            <w:tcW w:w="2468" w:type="dxa"/>
          </w:tcPr>
          <w:p w14:paraId="51840FD0" w14:textId="10C2C778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4</w:t>
            </w:r>
          </w:p>
        </w:tc>
        <w:tc>
          <w:tcPr>
            <w:tcW w:w="4334" w:type="dxa"/>
          </w:tcPr>
          <w:p w14:paraId="525F82BE" w14:textId="1B6AFBA5" w:rsidR="00A20D19" w:rsidRPr="00281336" w:rsidRDefault="00A20D19" w:rsidP="00A20D19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2</w:t>
            </w:r>
          </w:p>
        </w:tc>
      </w:tr>
      <w:tr w:rsidR="00A20D19" w:rsidRPr="00281336" w14:paraId="023DC39D" w14:textId="77777777" w:rsidTr="004D30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</w:tcPr>
          <w:p w14:paraId="3D9FF3A9" w14:textId="77777777" w:rsidR="00A20D19" w:rsidRPr="00281336" w:rsidRDefault="00A20D19" w:rsidP="00A20D19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1874" w:type="dxa"/>
          </w:tcPr>
          <w:p w14:paraId="3C537548" w14:textId="7244B37E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  <w:b/>
                <w:bCs/>
              </w:rPr>
            </w:pPr>
            <w:r w:rsidRPr="00281336">
              <w:rPr>
                <w:rFonts w:ascii="Times New Roman" w:eastAsia="宋体" w:hAnsi="Times New Roman" w:cs="Times New Roman"/>
              </w:rPr>
              <w:t>Co-</w:t>
            </w:r>
            <w:r>
              <w:rPr>
                <w:rFonts w:ascii="Times New Roman" w:eastAsia="宋体" w:hAnsi="Times New Roman" w:cs="Times New Roman"/>
              </w:rPr>
              <w:t>oc</w:t>
            </w:r>
            <w:r w:rsidRPr="00281336">
              <w:rPr>
                <w:rFonts w:ascii="Times New Roman" w:eastAsia="宋体" w:hAnsi="Times New Roman" w:cs="Times New Roman"/>
              </w:rPr>
              <w:t>currence items</w:t>
            </w:r>
          </w:p>
        </w:tc>
        <w:tc>
          <w:tcPr>
            <w:tcW w:w="2468" w:type="dxa"/>
          </w:tcPr>
          <w:p w14:paraId="68C731A8" w14:textId="50A6DEB6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Fever; Dyspnea; Male; Middle aged; Lung; Aged; Radiography; Cough</w:t>
            </w:r>
          </w:p>
        </w:tc>
        <w:tc>
          <w:tcPr>
            <w:tcW w:w="4334" w:type="dxa"/>
          </w:tcPr>
          <w:p w14:paraId="3CC8E674" w14:textId="2CBAC25C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 xml:space="preserve">Tomography, x-ray computed; Male; Female; Fever; Adult; Middle aged; Lung; Aged; Cough; Child; Adolescent; Child, </w:t>
            </w:r>
            <w:r>
              <w:rPr>
                <w:rFonts w:ascii="Times New Roman" w:eastAsia="宋体" w:hAnsi="Times New Roman" w:cs="Times New Roman"/>
              </w:rPr>
              <w:t>P</w:t>
            </w:r>
            <w:r w:rsidRPr="00281336">
              <w:rPr>
                <w:rFonts w:ascii="Times New Roman" w:eastAsia="宋体" w:hAnsi="Times New Roman" w:cs="Times New Roman"/>
              </w:rPr>
              <w:t>reschool; Infant; Age factors; Radiography, thoracic; Prognosis; Young adult</w:t>
            </w:r>
          </w:p>
        </w:tc>
      </w:tr>
      <w:tr w:rsidR="00A20D19" w:rsidRPr="00281336" w14:paraId="58E0EA2C" w14:textId="77777777" w:rsidTr="004D30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 w:val="restart"/>
          </w:tcPr>
          <w:p w14:paraId="156F25F4" w14:textId="77777777" w:rsidR="00A20D19" w:rsidRPr="00281336" w:rsidRDefault="00A20D19" w:rsidP="00A20D19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Ecology</w:t>
            </w:r>
          </w:p>
          <w:p w14:paraId="640FCE4A" w14:textId="77777777" w:rsidR="00A20D19" w:rsidRPr="00281336" w:rsidRDefault="00A20D19" w:rsidP="00A20D19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1874" w:type="dxa"/>
          </w:tcPr>
          <w:p w14:paraId="4D69E61E" w14:textId="78C669AC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Month</w:t>
            </w:r>
            <w:r>
              <w:rPr>
                <w:rFonts w:ascii="Times New Roman" w:eastAsia="宋体" w:hAnsi="Times New Roman" w:cs="Times New Roman"/>
              </w:rPr>
              <w:t>s</w:t>
            </w:r>
            <w:r w:rsidRPr="00281336">
              <w:rPr>
                <w:rFonts w:ascii="Times New Roman" w:eastAsia="宋体" w:hAnsi="Times New Roman" w:cs="Times New Roman"/>
              </w:rPr>
              <w:t xml:space="preserve"> after the first case</w:t>
            </w:r>
          </w:p>
        </w:tc>
        <w:tc>
          <w:tcPr>
            <w:tcW w:w="2468" w:type="dxa"/>
          </w:tcPr>
          <w:p w14:paraId="72ADE2B0" w14:textId="77777777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5</w:t>
            </w:r>
          </w:p>
        </w:tc>
        <w:tc>
          <w:tcPr>
            <w:tcW w:w="4334" w:type="dxa"/>
          </w:tcPr>
          <w:p w14:paraId="13DE7952" w14:textId="77777777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2</w:t>
            </w:r>
          </w:p>
        </w:tc>
      </w:tr>
      <w:tr w:rsidR="00A20D19" w:rsidRPr="00281336" w14:paraId="3A99F410" w14:textId="77777777" w:rsidTr="004D30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</w:tcPr>
          <w:p w14:paraId="47847A58" w14:textId="77777777" w:rsidR="00A20D19" w:rsidRPr="00281336" w:rsidRDefault="00A20D19" w:rsidP="00A20D19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1874" w:type="dxa"/>
          </w:tcPr>
          <w:p w14:paraId="40564C13" w14:textId="5EE05CD7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Co-</w:t>
            </w:r>
            <w:r>
              <w:rPr>
                <w:rFonts w:ascii="Times New Roman" w:eastAsia="宋体" w:hAnsi="Times New Roman" w:cs="Times New Roman"/>
              </w:rPr>
              <w:t>oc</w:t>
            </w:r>
            <w:r w:rsidRPr="00281336">
              <w:rPr>
                <w:rFonts w:ascii="Times New Roman" w:eastAsia="宋体" w:hAnsi="Times New Roman" w:cs="Times New Roman"/>
              </w:rPr>
              <w:t>currence items</w:t>
            </w:r>
          </w:p>
        </w:tc>
        <w:tc>
          <w:tcPr>
            <w:tcW w:w="2468" w:type="dxa"/>
          </w:tcPr>
          <w:p w14:paraId="49B14107" w14:textId="75E41C9C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 xml:space="preserve">Phylogeny; SARS Virus; Animals; RNA, </w:t>
            </w:r>
            <w:r>
              <w:rPr>
                <w:rFonts w:ascii="Times New Roman" w:eastAsia="宋体" w:hAnsi="Times New Roman" w:cs="Times New Roman"/>
              </w:rPr>
              <w:t>V</w:t>
            </w:r>
            <w:r w:rsidRPr="00281336">
              <w:rPr>
                <w:rFonts w:ascii="Times New Roman" w:eastAsia="宋体" w:hAnsi="Times New Roman" w:cs="Times New Roman"/>
              </w:rPr>
              <w:t>iral</w:t>
            </w:r>
          </w:p>
        </w:tc>
        <w:tc>
          <w:tcPr>
            <w:tcW w:w="4334" w:type="dxa"/>
          </w:tcPr>
          <w:p w14:paraId="3018985D" w14:textId="189CE8B4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 xml:space="preserve">Phylogeny; SARS Virus; Animals; RNA, Viral; SARS Virus; Genome, </w:t>
            </w:r>
            <w:r>
              <w:rPr>
                <w:rFonts w:ascii="Times New Roman" w:eastAsia="宋体" w:hAnsi="Times New Roman" w:cs="Times New Roman"/>
              </w:rPr>
              <w:t>V</w:t>
            </w:r>
            <w:r w:rsidRPr="00281336">
              <w:rPr>
                <w:rFonts w:ascii="Times New Roman" w:eastAsia="宋体" w:hAnsi="Times New Roman" w:cs="Times New Roman"/>
              </w:rPr>
              <w:t xml:space="preserve">iral; Spike glycoprotein, </w:t>
            </w:r>
            <w:r>
              <w:rPr>
                <w:rFonts w:ascii="Times New Roman" w:eastAsia="宋体" w:hAnsi="Times New Roman" w:cs="Times New Roman"/>
              </w:rPr>
              <w:t>C</w:t>
            </w:r>
            <w:r w:rsidRPr="00281336">
              <w:rPr>
                <w:rFonts w:ascii="Times New Roman" w:eastAsia="宋体" w:hAnsi="Times New Roman" w:cs="Times New Roman"/>
              </w:rPr>
              <w:t xml:space="preserve">oronavirus; Amino acid sequence; Sequence alignment; Antibodies, </w:t>
            </w:r>
            <w:r>
              <w:rPr>
                <w:rFonts w:ascii="Times New Roman" w:eastAsia="宋体" w:hAnsi="Times New Roman" w:cs="Times New Roman"/>
              </w:rPr>
              <w:t>V</w:t>
            </w:r>
            <w:r w:rsidRPr="00281336">
              <w:rPr>
                <w:rFonts w:ascii="Times New Roman" w:eastAsia="宋体" w:hAnsi="Times New Roman" w:cs="Times New Roman"/>
              </w:rPr>
              <w:t>iral; Disease reservoirs; Virus replication</w:t>
            </w:r>
          </w:p>
        </w:tc>
      </w:tr>
      <w:tr w:rsidR="00A20D19" w:rsidRPr="00281336" w14:paraId="4193A810" w14:textId="77777777" w:rsidTr="004D30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 w:val="restart"/>
          </w:tcPr>
          <w:p w14:paraId="3F34E035" w14:textId="77777777" w:rsidR="00A20D19" w:rsidRPr="00281336" w:rsidRDefault="00A20D19" w:rsidP="00A20D19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Non-Pharmaceutical Interventions</w:t>
            </w:r>
          </w:p>
        </w:tc>
        <w:tc>
          <w:tcPr>
            <w:tcW w:w="1874" w:type="dxa"/>
          </w:tcPr>
          <w:p w14:paraId="6A8A1549" w14:textId="1DF4A768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Month</w:t>
            </w:r>
            <w:r>
              <w:rPr>
                <w:rFonts w:ascii="Times New Roman" w:eastAsia="宋体" w:hAnsi="Times New Roman" w:cs="Times New Roman"/>
              </w:rPr>
              <w:t>s</w:t>
            </w:r>
            <w:r w:rsidRPr="00281336">
              <w:rPr>
                <w:rFonts w:ascii="Times New Roman" w:eastAsia="宋体" w:hAnsi="Times New Roman" w:cs="Times New Roman"/>
              </w:rPr>
              <w:t xml:space="preserve"> after the first case</w:t>
            </w:r>
          </w:p>
        </w:tc>
        <w:tc>
          <w:tcPr>
            <w:tcW w:w="2468" w:type="dxa"/>
          </w:tcPr>
          <w:p w14:paraId="4E5F8F06" w14:textId="77777777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5</w:t>
            </w:r>
          </w:p>
        </w:tc>
        <w:tc>
          <w:tcPr>
            <w:tcW w:w="4334" w:type="dxa"/>
          </w:tcPr>
          <w:p w14:paraId="42FEBC89" w14:textId="77777777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2</w:t>
            </w:r>
          </w:p>
        </w:tc>
      </w:tr>
      <w:tr w:rsidR="00A20D19" w:rsidRPr="00281336" w14:paraId="350AE76D" w14:textId="77777777" w:rsidTr="004D30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</w:tcPr>
          <w:p w14:paraId="58A354EA" w14:textId="77777777" w:rsidR="00A20D19" w:rsidRPr="00281336" w:rsidRDefault="00A20D19" w:rsidP="00A20D19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1874" w:type="dxa"/>
          </w:tcPr>
          <w:p w14:paraId="0CFD6C74" w14:textId="66A921B9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Co-</w:t>
            </w:r>
            <w:r>
              <w:rPr>
                <w:rFonts w:ascii="Times New Roman" w:eastAsia="宋体" w:hAnsi="Times New Roman" w:cs="Times New Roman"/>
              </w:rPr>
              <w:t>oc</w:t>
            </w:r>
            <w:r w:rsidRPr="00281336">
              <w:rPr>
                <w:rFonts w:ascii="Times New Roman" w:eastAsia="宋体" w:hAnsi="Times New Roman" w:cs="Times New Roman"/>
              </w:rPr>
              <w:t>currence items</w:t>
            </w:r>
          </w:p>
        </w:tc>
        <w:tc>
          <w:tcPr>
            <w:tcW w:w="2468" w:type="dxa"/>
          </w:tcPr>
          <w:p w14:paraId="713650A4" w14:textId="77777777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Contact tracing</w:t>
            </w:r>
          </w:p>
        </w:tc>
        <w:tc>
          <w:tcPr>
            <w:tcW w:w="4334" w:type="dxa"/>
          </w:tcPr>
          <w:p w14:paraId="4BC08DC0" w14:textId="77777777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Infection control; Communicable disease control; Travel; World health organization; Public health</w:t>
            </w:r>
          </w:p>
        </w:tc>
      </w:tr>
      <w:tr w:rsidR="00A20D19" w:rsidRPr="00281336" w14:paraId="0418DFDA" w14:textId="77777777" w:rsidTr="004D30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 w:val="restart"/>
          </w:tcPr>
          <w:p w14:paraId="26255DE6" w14:textId="77777777" w:rsidR="00A20D19" w:rsidRPr="00281336" w:rsidRDefault="00A20D19" w:rsidP="00A20D19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Diagnostics</w:t>
            </w:r>
          </w:p>
        </w:tc>
        <w:tc>
          <w:tcPr>
            <w:tcW w:w="1874" w:type="dxa"/>
          </w:tcPr>
          <w:p w14:paraId="029014EE" w14:textId="313079BF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Month</w:t>
            </w:r>
            <w:r>
              <w:rPr>
                <w:rFonts w:ascii="Times New Roman" w:eastAsia="宋体" w:hAnsi="Times New Roman" w:cs="Times New Roman"/>
              </w:rPr>
              <w:t>s</w:t>
            </w:r>
            <w:r w:rsidRPr="00281336">
              <w:rPr>
                <w:rFonts w:ascii="Times New Roman" w:eastAsia="宋体" w:hAnsi="Times New Roman" w:cs="Times New Roman"/>
              </w:rPr>
              <w:t xml:space="preserve"> after the first case</w:t>
            </w:r>
          </w:p>
        </w:tc>
        <w:tc>
          <w:tcPr>
            <w:tcW w:w="2468" w:type="dxa"/>
          </w:tcPr>
          <w:p w14:paraId="6C7F8FCD" w14:textId="77777777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5</w:t>
            </w:r>
          </w:p>
        </w:tc>
        <w:tc>
          <w:tcPr>
            <w:tcW w:w="4334" w:type="dxa"/>
          </w:tcPr>
          <w:p w14:paraId="74BCA528" w14:textId="77777777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2</w:t>
            </w:r>
          </w:p>
        </w:tc>
      </w:tr>
      <w:tr w:rsidR="00A20D19" w:rsidRPr="00281336" w14:paraId="0CEE5F62" w14:textId="77777777" w:rsidTr="004D30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</w:tcPr>
          <w:p w14:paraId="49506C76" w14:textId="77777777" w:rsidR="00A20D19" w:rsidRPr="00281336" w:rsidRDefault="00A20D19" w:rsidP="00A20D19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1874" w:type="dxa"/>
          </w:tcPr>
          <w:p w14:paraId="2D5DC289" w14:textId="508ED818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Co-</w:t>
            </w:r>
            <w:r>
              <w:rPr>
                <w:rFonts w:ascii="Times New Roman" w:eastAsia="宋体" w:hAnsi="Times New Roman" w:cs="Times New Roman"/>
              </w:rPr>
              <w:t>oc</w:t>
            </w:r>
            <w:r w:rsidRPr="00281336">
              <w:rPr>
                <w:rFonts w:ascii="Times New Roman" w:eastAsia="宋体" w:hAnsi="Times New Roman" w:cs="Times New Roman"/>
              </w:rPr>
              <w:t>currence items</w:t>
            </w:r>
          </w:p>
        </w:tc>
        <w:tc>
          <w:tcPr>
            <w:tcW w:w="2468" w:type="dxa"/>
          </w:tcPr>
          <w:p w14:paraId="00FCC92E" w14:textId="77777777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Polymerase chain reaction</w:t>
            </w:r>
          </w:p>
        </w:tc>
        <w:tc>
          <w:tcPr>
            <w:tcW w:w="4334" w:type="dxa"/>
          </w:tcPr>
          <w:p w14:paraId="7CBEA128" w14:textId="77777777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Tomography, x-ray computed;</w:t>
            </w:r>
          </w:p>
          <w:p w14:paraId="38396542" w14:textId="77777777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Radiography, thoracic</w:t>
            </w:r>
          </w:p>
        </w:tc>
      </w:tr>
      <w:tr w:rsidR="00A20D19" w:rsidRPr="00281336" w14:paraId="103E31C5" w14:textId="77777777" w:rsidTr="004D30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 w:val="restart"/>
          </w:tcPr>
          <w:p w14:paraId="2FCDF43D" w14:textId="77777777" w:rsidR="00A20D19" w:rsidRPr="00281336" w:rsidRDefault="00A20D19" w:rsidP="00A20D19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Modeling</w:t>
            </w:r>
          </w:p>
        </w:tc>
        <w:tc>
          <w:tcPr>
            <w:tcW w:w="1874" w:type="dxa"/>
          </w:tcPr>
          <w:p w14:paraId="0B1FA680" w14:textId="1304FBDF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Month</w:t>
            </w:r>
            <w:r>
              <w:rPr>
                <w:rFonts w:ascii="Times New Roman" w:eastAsia="宋体" w:hAnsi="Times New Roman" w:cs="Times New Roman"/>
              </w:rPr>
              <w:t>s</w:t>
            </w:r>
            <w:r w:rsidRPr="00281336">
              <w:rPr>
                <w:rFonts w:ascii="Times New Roman" w:eastAsia="宋体" w:hAnsi="Times New Roman" w:cs="Times New Roman"/>
              </w:rPr>
              <w:t xml:space="preserve"> after the first case</w:t>
            </w:r>
          </w:p>
        </w:tc>
        <w:tc>
          <w:tcPr>
            <w:tcW w:w="2468" w:type="dxa"/>
          </w:tcPr>
          <w:p w14:paraId="584323E9" w14:textId="77777777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6</w:t>
            </w:r>
          </w:p>
        </w:tc>
        <w:tc>
          <w:tcPr>
            <w:tcW w:w="4334" w:type="dxa"/>
          </w:tcPr>
          <w:p w14:paraId="22C59051" w14:textId="77777777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2</w:t>
            </w:r>
          </w:p>
        </w:tc>
      </w:tr>
      <w:tr w:rsidR="00A20D19" w:rsidRPr="00281336" w14:paraId="44FE534C" w14:textId="77777777" w:rsidTr="004D30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</w:tcPr>
          <w:p w14:paraId="3D080AD7" w14:textId="77777777" w:rsidR="00A20D19" w:rsidRPr="00281336" w:rsidRDefault="00A20D19" w:rsidP="00A20D19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1874" w:type="dxa"/>
          </w:tcPr>
          <w:p w14:paraId="78949D63" w14:textId="3316D6E5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Co-</w:t>
            </w:r>
            <w:r>
              <w:rPr>
                <w:rFonts w:ascii="Times New Roman" w:eastAsia="宋体" w:hAnsi="Times New Roman" w:cs="Times New Roman"/>
              </w:rPr>
              <w:t>oc</w:t>
            </w:r>
            <w:r w:rsidRPr="00281336">
              <w:rPr>
                <w:rFonts w:ascii="Times New Roman" w:eastAsia="宋体" w:hAnsi="Times New Roman" w:cs="Times New Roman"/>
              </w:rPr>
              <w:t>currence items</w:t>
            </w:r>
          </w:p>
        </w:tc>
        <w:tc>
          <w:tcPr>
            <w:tcW w:w="2468" w:type="dxa"/>
          </w:tcPr>
          <w:p w14:paraId="7866E383" w14:textId="77777777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Risk factors;</w:t>
            </w:r>
          </w:p>
          <w:p w14:paraId="1E32FEDF" w14:textId="77777777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Severity of illness index;</w:t>
            </w:r>
          </w:p>
          <w:p w14:paraId="2568623E" w14:textId="77777777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Time factors</w:t>
            </w:r>
          </w:p>
        </w:tc>
        <w:tc>
          <w:tcPr>
            <w:tcW w:w="4334" w:type="dxa"/>
          </w:tcPr>
          <w:p w14:paraId="308DA4F7" w14:textId="77777777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Risk assessment; Incidence</w:t>
            </w:r>
          </w:p>
        </w:tc>
      </w:tr>
      <w:tr w:rsidR="00A20D19" w:rsidRPr="00281336" w14:paraId="4459D14E" w14:textId="77777777" w:rsidTr="004D30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 w:val="restart"/>
          </w:tcPr>
          <w:p w14:paraId="6BCE73F5" w14:textId="77777777" w:rsidR="00A20D19" w:rsidRPr="00281336" w:rsidRDefault="00A20D19" w:rsidP="00A20D19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Pharmaceutical Interventions</w:t>
            </w:r>
          </w:p>
        </w:tc>
        <w:tc>
          <w:tcPr>
            <w:tcW w:w="1874" w:type="dxa"/>
          </w:tcPr>
          <w:p w14:paraId="6A4366AD" w14:textId="0E3EE73C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Month</w:t>
            </w:r>
            <w:r>
              <w:rPr>
                <w:rFonts w:ascii="Times New Roman" w:eastAsia="宋体" w:hAnsi="Times New Roman" w:cs="Times New Roman"/>
              </w:rPr>
              <w:t>s</w:t>
            </w:r>
            <w:r w:rsidRPr="00281336">
              <w:rPr>
                <w:rFonts w:ascii="Times New Roman" w:eastAsia="宋体" w:hAnsi="Times New Roman" w:cs="Times New Roman"/>
              </w:rPr>
              <w:t xml:space="preserve"> after the first case</w:t>
            </w:r>
          </w:p>
        </w:tc>
        <w:tc>
          <w:tcPr>
            <w:tcW w:w="2468" w:type="dxa"/>
          </w:tcPr>
          <w:p w14:paraId="36C6F19C" w14:textId="77777777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6</w:t>
            </w:r>
          </w:p>
        </w:tc>
        <w:tc>
          <w:tcPr>
            <w:tcW w:w="4334" w:type="dxa"/>
          </w:tcPr>
          <w:p w14:paraId="092FC3B1" w14:textId="77777777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2</w:t>
            </w:r>
          </w:p>
          <w:p w14:paraId="087324DC" w14:textId="77777777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</w:p>
        </w:tc>
      </w:tr>
      <w:tr w:rsidR="00A20D19" w:rsidRPr="00281336" w14:paraId="662ECA55" w14:textId="77777777" w:rsidTr="004D30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</w:tcPr>
          <w:p w14:paraId="44BF7ED1" w14:textId="77777777" w:rsidR="00A20D19" w:rsidRPr="00281336" w:rsidRDefault="00A20D19" w:rsidP="00A20D19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1874" w:type="dxa"/>
          </w:tcPr>
          <w:p w14:paraId="0170FDD5" w14:textId="25A27EC8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Co-</w:t>
            </w:r>
            <w:r>
              <w:rPr>
                <w:rFonts w:ascii="Times New Roman" w:eastAsia="宋体" w:hAnsi="Times New Roman" w:cs="Times New Roman"/>
              </w:rPr>
              <w:t>oc</w:t>
            </w:r>
            <w:r w:rsidRPr="00281336">
              <w:rPr>
                <w:rFonts w:ascii="Times New Roman" w:eastAsia="宋体" w:hAnsi="Times New Roman" w:cs="Times New Roman"/>
              </w:rPr>
              <w:t>currence items</w:t>
            </w:r>
          </w:p>
        </w:tc>
        <w:tc>
          <w:tcPr>
            <w:tcW w:w="2468" w:type="dxa"/>
          </w:tcPr>
          <w:p w14:paraId="66C6890D" w14:textId="14844653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Antiviral agents; Ribavirin; Anti-inflammatory agents; Respiration, artificial; Drug therapy, combination therapy;</w:t>
            </w:r>
          </w:p>
          <w:p w14:paraId="6984AC29" w14:textId="77777777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lastRenderedPageBreak/>
              <w:t>Clinical laboratory techniques; Treatment outcome</w:t>
            </w:r>
          </w:p>
        </w:tc>
        <w:tc>
          <w:tcPr>
            <w:tcW w:w="4334" w:type="dxa"/>
          </w:tcPr>
          <w:p w14:paraId="21CD908A" w14:textId="20B62202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lastRenderedPageBreak/>
              <w:t xml:space="preserve">Antiviral agents; Clinical laboratory techniques; Antibodies, </w:t>
            </w:r>
            <w:r>
              <w:rPr>
                <w:rFonts w:ascii="Times New Roman" w:eastAsia="宋体" w:hAnsi="Times New Roman" w:cs="Times New Roman"/>
              </w:rPr>
              <w:t>V</w:t>
            </w:r>
            <w:r w:rsidRPr="00281336">
              <w:rPr>
                <w:rFonts w:ascii="Times New Roman" w:eastAsia="宋体" w:hAnsi="Times New Roman" w:cs="Times New Roman"/>
              </w:rPr>
              <w:t>iral; Hospitalization; Intensive care units</w:t>
            </w:r>
          </w:p>
        </w:tc>
      </w:tr>
      <w:tr w:rsidR="00A20D19" w:rsidRPr="00281336" w14:paraId="68DF318D" w14:textId="77777777" w:rsidTr="004D30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 w:val="restart"/>
          </w:tcPr>
          <w:p w14:paraId="2C1514AB" w14:textId="77777777" w:rsidR="00A20D19" w:rsidRPr="00281336" w:rsidRDefault="00A20D19" w:rsidP="00A20D19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Epidemiology</w:t>
            </w:r>
          </w:p>
        </w:tc>
        <w:tc>
          <w:tcPr>
            <w:tcW w:w="1874" w:type="dxa"/>
          </w:tcPr>
          <w:p w14:paraId="3FC6AC47" w14:textId="2B4C874F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Month</w:t>
            </w:r>
            <w:r>
              <w:rPr>
                <w:rFonts w:ascii="Times New Roman" w:eastAsia="宋体" w:hAnsi="Times New Roman" w:cs="Times New Roman"/>
              </w:rPr>
              <w:t>s</w:t>
            </w:r>
            <w:r w:rsidRPr="00281336">
              <w:rPr>
                <w:rFonts w:ascii="Times New Roman" w:eastAsia="宋体" w:hAnsi="Times New Roman" w:cs="Times New Roman"/>
              </w:rPr>
              <w:t xml:space="preserve"> after the first case</w:t>
            </w:r>
          </w:p>
        </w:tc>
        <w:tc>
          <w:tcPr>
            <w:tcW w:w="2468" w:type="dxa"/>
          </w:tcPr>
          <w:p w14:paraId="43CBF68F" w14:textId="77777777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6</w:t>
            </w:r>
          </w:p>
        </w:tc>
        <w:tc>
          <w:tcPr>
            <w:tcW w:w="4334" w:type="dxa"/>
          </w:tcPr>
          <w:p w14:paraId="02BEB2D4" w14:textId="77777777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2</w:t>
            </w:r>
          </w:p>
        </w:tc>
      </w:tr>
      <w:tr w:rsidR="00A20D19" w:rsidRPr="00281336" w14:paraId="1F46EBE1" w14:textId="77777777" w:rsidTr="004D30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</w:tcPr>
          <w:p w14:paraId="557CD374" w14:textId="77777777" w:rsidR="00A20D19" w:rsidRPr="00281336" w:rsidRDefault="00A20D19" w:rsidP="00A20D19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1874" w:type="dxa"/>
          </w:tcPr>
          <w:p w14:paraId="30C8E2D5" w14:textId="53931EF8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Co-</w:t>
            </w:r>
            <w:r>
              <w:rPr>
                <w:rFonts w:ascii="Times New Roman" w:eastAsia="宋体" w:hAnsi="Times New Roman" w:cs="Times New Roman"/>
              </w:rPr>
              <w:t>oc</w:t>
            </w:r>
            <w:r w:rsidRPr="00281336">
              <w:rPr>
                <w:rFonts w:ascii="Times New Roman" w:eastAsia="宋体" w:hAnsi="Times New Roman" w:cs="Times New Roman"/>
              </w:rPr>
              <w:t>currence items</w:t>
            </w:r>
          </w:p>
        </w:tc>
        <w:tc>
          <w:tcPr>
            <w:tcW w:w="2468" w:type="dxa"/>
          </w:tcPr>
          <w:p w14:paraId="25B2C91E" w14:textId="77777777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Cross infection;</w:t>
            </w:r>
          </w:p>
          <w:p w14:paraId="56DA3F2A" w14:textId="77777777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Coronavirus infections</w:t>
            </w:r>
          </w:p>
        </w:tc>
        <w:tc>
          <w:tcPr>
            <w:tcW w:w="4334" w:type="dxa"/>
          </w:tcPr>
          <w:p w14:paraId="0DB6221A" w14:textId="77777777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Coronavirus infections</w:t>
            </w:r>
          </w:p>
        </w:tc>
      </w:tr>
      <w:tr w:rsidR="00A20D19" w:rsidRPr="00281336" w14:paraId="4D920253" w14:textId="77777777" w:rsidTr="004D30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 w:val="restart"/>
          </w:tcPr>
          <w:p w14:paraId="7ED3E58F" w14:textId="77777777" w:rsidR="00A20D19" w:rsidRPr="00281336" w:rsidRDefault="00A20D19" w:rsidP="00A20D19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Vaccine</w:t>
            </w:r>
          </w:p>
        </w:tc>
        <w:tc>
          <w:tcPr>
            <w:tcW w:w="1874" w:type="dxa"/>
          </w:tcPr>
          <w:p w14:paraId="221AA273" w14:textId="4E17F9E4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Month</w:t>
            </w:r>
            <w:r>
              <w:rPr>
                <w:rFonts w:ascii="Times New Roman" w:eastAsia="宋体" w:hAnsi="Times New Roman" w:cs="Times New Roman"/>
              </w:rPr>
              <w:t>s</w:t>
            </w:r>
            <w:r w:rsidRPr="00281336">
              <w:rPr>
                <w:rFonts w:ascii="Times New Roman" w:eastAsia="宋体" w:hAnsi="Times New Roman" w:cs="Times New Roman"/>
              </w:rPr>
              <w:t xml:space="preserve"> after the first case</w:t>
            </w:r>
          </w:p>
        </w:tc>
        <w:tc>
          <w:tcPr>
            <w:tcW w:w="2468" w:type="dxa"/>
          </w:tcPr>
          <w:p w14:paraId="72D6E739" w14:textId="77777777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7</w:t>
            </w:r>
          </w:p>
        </w:tc>
        <w:tc>
          <w:tcPr>
            <w:tcW w:w="4334" w:type="dxa"/>
          </w:tcPr>
          <w:p w14:paraId="3971608E" w14:textId="77777777" w:rsidR="00A20D19" w:rsidRPr="00281336" w:rsidRDefault="00A20D19" w:rsidP="00A20D19">
            <w:pPr>
              <w:widowControl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2</w:t>
            </w:r>
          </w:p>
        </w:tc>
      </w:tr>
      <w:tr w:rsidR="00A20D19" w:rsidRPr="00281336" w14:paraId="5EBADFAE" w14:textId="77777777" w:rsidTr="004D30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</w:tcPr>
          <w:p w14:paraId="757002B7" w14:textId="77777777" w:rsidR="00A20D19" w:rsidRPr="00281336" w:rsidRDefault="00A20D19" w:rsidP="00A20D19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1874" w:type="dxa"/>
          </w:tcPr>
          <w:p w14:paraId="65251B24" w14:textId="4337C73D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>Co-</w:t>
            </w:r>
            <w:r>
              <w:rPr>
                <w:rFonts w:ascii="Times New Roman" w:eastAsia="宋体" w:hAnsi="Times New Roman" w:cs="Times New Roman"/>
              </w:rPr>
              <w:t>oc</w:t>
            </w:r>
            <w:r w:rsidRPr="00281336">
              <w:rPr>
                <w:rFonts w:ascii="Times New Roman" w:eastAsia="宋体" w:hAnsi="Times New Roman" w:cs="Times New Roman"/>
              </w:rPr>
              <w:t>currence items</w:t>
            </w:r>
          </w:p>
        </w:tc>
        <w:tc>
          <w:tcPr>
            <w:tcW w:w="2468" w:type="dxa"/>
          </w:tcPr>
          <w:p w14:paraId="5B8F2D3C" w14:textId="064378A1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 xml:space="preserve">Antibodies, </w:t>
            </w:r>
            <w:r>
              <w:rPr>
                <w:rFonts w:ascii="Times New Roman" w:eastAsia="宋体" w:hAnsi="Times New Roman" w:cs="Times New Roman"/>
              </w:rPr>
              <w:t>V</w:t>
            </w:r>
            <w:r w:rsidRPr="00281336">
              <w:rPr>
                <w:rFonts w:ascii="Times New Roman" w:eastAsia="宋体" w:hAnsi="Times New Roman" w:cs="Times New Roman"/>
              </w:rPr>
              <w:t>iral</w:t>
            </w:r>
          </w:p>
        </w:tc>
        <w:tc>
          <w:tcPr>
            <w:tcW w:w="4334" w:type="dxa"/>
          </w:tcPr>
          <w:p w14:paraId="1EC74BFD" w14:textId="65775A0E" w:rsidR="00A20D19" w:rsidRPr="00281336" w:rsidRDefault="00A20D19" w:rsidP="00A20D19">
            <w:pPr>
              <w:widowControl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 w:cs="Times New Roman"/>
              </w:rPr>
            </w:pPr>
            <w:r w:rsidRPr="00281336">
              <w:rPr>
                <w:rFonts w:ascii="Times New Roman" w:eastAsia="宋体" w:hAnsi="Times New Roman" w:cs="Times New Roman"/>
              </w:rPr>
              <w:t xml:space="preserve">Antibodies, </w:t>
            </w:r>
            <w:r>
              <w:rPr>
                <w:rFonts w:ascii="Times New Roman" w:eastAsia="宋体" w:hAnsi="Times New Roman" w:cs="Times New Roman"/>
              </w:rPr>
              <w:t>V</w:t>
            </w:r>
            <w:r w:rsidRPr="00281336">
              <w:rPr>
                <w:rFonts w:ascii="Times New Roman" w:eastAsia="宋体" w:hAnsi="Times New Roman" w:cs="Times New Roman"/>
              </w:rPr>
              <w:t>iral</w:t>
            </w:r>
          </w:p>
        </w:tc>
      </w:tr>
    </w:tbl>
    <w:p w14:paraId="470069F2" w14:textId="61AE565A" w:rsidR="00E33279" w:rsidRPr="00E33279" w:rsidRDefault="00E33279" w:rsidP="00E33279">
      <w:pPr>
        <w:rPr>
          <w:rFonts w:ascii="Times New Roman" w:eastAsia="宋体" w:hAnsi="Times New Roman" w:cs="Times New Roman"/>
          <w:szCs w:val="21"/>
        </w:rPr>
      </w:pPr>
      <w:r w:rsidRPr="00E33279">
        <w:rPr>
          <w:rFonts w:ascii="Times New Roman" w:eastAsia="宋体" w:hAnsi="Times New Roman" w:cs="Times New Roman" w:hint="eastAsia"/>
          <w:szCs w:val="21"/>
        </w:rPr>
        <w:t>Source</w:t>
      </w:r>
      <w:r w:rsidRPr="00E33279">
        <w:rPr>
          <w:rFonts w:ascii="Times New Roman" w:eastAsia="宋体" w:hAnsi="Times New Roman" w:cs="Times New Roman" w:hint="eastAsia"/>
          <w:szCs w:val="21"/>
        </w:rPr>
        <w:t>：</w:t>
      </w:r>
      <w:r w:rsidRPr="00E33279">
        <w:rPr>
          <w:rFonts w:ascii="Times New Roman" w:eastAsia="宋体" w:hAnsi="Times New Roman" w:cs="Times New Roman" w:hint="eastAsia"/>
          <w:szCs w:val="21"/>
        </w:rPr>
        <w:t>PubMed</w:t>
      </w:r>
    </w:p>
    <w:p w14:paraId="3CA80245" w14:textId="77334457" w:rsidR="00D87AC7" w:rsidRPr="00281336" w:rsidRDefault="00BB16D6" w:rsidP="00D87AC7">
      <w:pPr>
        <w:jc w:val="center"/>
      </w:pPr>
      <w:r>
        <w:rPr>
          <w:noProof/>
        </w:rPr>
        <w:drawing>
          <wp:inline distT="0" distB="0" distL="0" distR="0" wp14:anchorId="04D1AF93" wp14:editId="3649E4DC">
            <wp:extent cx="6645910" cy="3220085"/>
            <wp:effectExtent l="0" t="0" r="2540" b="18415"/>
            <wp:docPr id="3" name="图表 3">
              <a:extLst xmlns:a="http://schemas.openxmlformats.org/drawingml/2006/main">
                <a:ext uri="{FF2B5EF4-FFF2-40B4-BE49-F238E27FC236}">
                  <a16:creationId xmlns:a16="http://schemas.microsoft.com/office/drawing/2014/main" id="{D0A571FC-8F01-4D61-8852-5A2A9E19627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286B3D25" w14:textId="3AB32184" w:rsidR="00FE4113" w:rsidRPr="00281336" w:rsidRDefault="00FE4113" w:rsidP="00FE411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8133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Fig. </w:t>
      </w:r>
      <w:r w:rsidR="00BB16D6">
        <w:rPr>
          <w:rFonts w:ascii="Times New Roman" w:eastAsia="宋体" w:hAnsi="Times New Roman" w:cs="Times New Roman"/>
          <w:b/>
          <w:bCs/>
          <w:sz w:val="24"/>
          <w:szCs w:val="24"/>
        </w:rPr>
        <w:t>S</w:t>
      </w:r>
      <w:r w:rsidR="001B0E57">
        <w:rPr>
          <w:rFonts w:ascii="Times New Roman" w:eastAsia="宋体" w:hAnsi="Times New Roman" w:cs="Times New Roman"/>
          <w:b/>
          <w:bCs/>
          <w:sz w:val="24"/>
          <w:szCs w:val="24"/>
        </w:rPr>
        <w:t>2</w:t>
      </w:r>
      <w:r w:rsidRPr="0028133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r w:rsidR="00E7776D" w:rsidRPr="00E7776D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SARS publication trends over five years after the first global case </w:t>
      </w:r>
    </w:p>
    <w:p w14:paraId="2D61425B" w14:textId="2915A413" w:rsidR="004D304D" w:rsidRPr="00E33279" w:rsidRDefault="00D87AC7" w:rsidP="00E33279">
      <w:pPr>
        <w:jc w:val="right"/>
        <w:rPr>
          <w:rFonts w:ascii="Times New Roman" w:hAnsi="Times New Roman" w:cs="Times New Roman"/>
        </w:rPr>
      </w:pPr>
      <w:r w:rsidRPr="00AA3C6B">
        <w:rPr>
          <w:rFonts w:ascii="Times New Roman" w:hAnsi="Times New Roman" w:cs="Times New Roman"/>
        </w:rPr>
        <w:t>Source: Pub</w:t>
      </w:r>
      <w:r w:rsidR="00E33279">
        <w:rPr>
          <w:rFonts w:ascii="Times New Roman" w:hAnsi="Times New Roman" w:cs="Times New Roman"/>
        </w:rPr>
        <w:t>M</w:t>
      </w:r>
      <w:r w:rsidRPr="00AA3C6B">
        <w:rPr>
          <w:rFonts w:ascii="Times New Roman" w:hAnsi="Times New Roman" w:cs="Times New Roman"/>
        </w:rPr>
        <w:t>ed</w:t>
      </w:r>
    </w:p>
    <w:p w14:paraId="4BF73F2D" w14:textId="3769E07C" w:rsidR="00D87AC7" w:rsidRPr="00281336" w:rsidRDefault="00BB16D6" w:rsidP="00D87AC7">
      <w:pPr>
        <w:jc w:val="center"/>
      </w:pPr>
      <w:r w:rsidRPr="00BB16D6">
        <w:rPr>
          <w:noProof/>
        </w:rPr>
        <w:t xml:space="preserve"> </w:t>
      </w:r>
      <w:r w:rsidR="00880D7E">
        <w:rPr>
          <w:noProof/>
        </w:rPr>
        <w:drawing>
          <wp:inline distT="0" distB="0" distL="0" distR="0" wp14:anchorId="73D5BD80" wp14:editId="0ED9416D">
            <wp:extent cx="6645910" cy="2770505"/>
            <wp:effectExtent l="0" t="0" r="2540" b="10795"/>
            <wp:docPr id="1" name="图表 1">
              <a:extLst xmlns:a="http://schemas.openxmlformats.org/drawingml/2006/main">
                <a:ext uri="{FF2B5EF4-FFF2-40B4-BE49-F238E27FC236}">
                  <a16:creationId xmlns:a16="http://schemas.microsoft.com/office/drawing/2014/main" id="{0E59E155-3E35-42AC-95D3-300558A413B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13909968" w14:textId="4147166E" w:rsidR="00FE4113" w:rsidRPr="00281336" w:rsidRDefault="00FE4113" w:rsidP="00FE4113">
      <w:pPr>
        <w:jc w:val="center"/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281336">
        <w:rPr>
          <w:rFonts w:ascii="Times New Roman" w:eastAsia="宋体" w:hAnsi="Times New Roman" w:cs="Times New Roman"/>
          <w:b/>
          <w:bCs/>
          <w:sz w:val="24"/>
          <w:szCs w:val="24"/>
        </w:rPr>
        <w:t>Fig.</w:t>
      </w:r>
      <w:r w:rsidR="00740229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r w:rsidR="00BB16D6">
        <w:rPr>
          <w:rFonts w:ascii="Times New Roman" w:eastAsia="宋体" w:hAnsi="Times New Roman" w:cs="Times New Roman"/>
          <w:b/>
          <w:bCs/>
          <w:sz w:val="24"/>
          <w:szCs w:val="24"/>
        </w:rPr>
        <w:t>S</w:t>
      </w:r>
      <w:r w:rsidR="001B0E57">
        <w:rPr>
          <w:rFonts w:ascii="Times New Roman" w:eastAsia="宋体" w:hAnsi="Times New Roman" w:cs="Times New Roman"/>
          <w:b/>
          <w:bCs/>
          <w:sz w:val="24"/>
          <w:szCs w:val="24"/>
        </w:rPr>
        <w:t>3</w:t>
      </w:r>
      <w:r w:rsidRPr="00281336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bookmarkStart w:id="12" w:name="_Hlk59539598"/>
      <w:r w:rsidR="00E7776D" w:rsidRPr="00E7776D">
        <w:rPr>
          <w:rFonts w:ascii="Times New Roman" w:eastAsia="宋体" w:hAnsi="Times New Roman" w:cs="Times New Roman"/>
          <w:b/>
          <w:bCs/>
          <w:sz w:val="24"/>
          <w:szCs w:val="24"/>
        </w:rPr>
        <w:t>COVID-19 publication trends over 12 months after the first disclosed case</w:t>
      </w:r>
      <w:bookmarkEnd w:id="12"/>
    </w:p>
    <w:p w14:paraId="673F7F88" w14:textId="57BA6DFA" w:rsidR="00D87AC7" w:rsidRPr="00AA3C6B" w:rsidRDefault="00D87AC7" w:rsidP="00D87AC7">
      <w:pPr>
        <w:jc w:val="right"/>
        <w:rPr>
          <w:rFonts w:ascii="Times New Roman" w:hAnsi="Times New Roman" w:cs="Times New Roman"/>
        </w:rPr>
      </w:pPr>
      <w:r w:rsidRPr="00AA3C6B">
        <w:rPr>
          <w:rFonts w:ascii="Times New Roman" w:hAnsi="Times New Roman" w:cs="Times New Roman"/>
        </w:rPr>
        <w:t>Source:</w:t>
      </w:r>
      <w:r w:rsidR="00740229" w:rsidRPr="00AA3C6B">
        <w:rPr>
          <w:rFonts w:ascii="Times New Roman" w:hAnsi="Times New Roman" w:cs="Times New Roman"/>
        </w:rPr>
        <w:t xml:space="preserve"> </w:t>
      </w:r>
      <w:r w:rsidRPr="00AA3C6B">
        <w:rPr>
          <w:rFonts w:ascii="Times New Roman" w:hAnsi="Times New Roman" w:cs="Times New Roman"/>
        </w:rPr>
        <w:t>Pub</w:t>
      </w:r>
      <w:r w:rsidR="00E33279">
        <w:rPr>
          <w:rFonts w:ascii="Times New Roman" w:hAnsi="Times New Roman" w:cs="Times New Roman"/>
        </w:rPr>
        <w:t>M</w:t>
      </w:r>
      <w:r w:rsidRPr="00AA3C6B">
        <w:rPr>
          <w:rFonts w:ascii="Times New Roman" w:hAnsi="Times New Roman" w:cs="Times New Roman"/>
        </w:rPr>
        <w:t>ed</w:t>
      </w:r>
    </w:p>
    <w:p w14:paraId="6D932E91" w14:textId="064FC73B" w:rsidR="00D87AC7" w:rsidRPr="00281336" w:rsidRDefault="00D87AC7" w:rsidP="00101FBC">
      <w:pPr>
        <w:widowControl/>
        <w:jc w:val="left"/>
      </w:pPr>
    </w:p>
    <w:p w14:paraId="7A824F4B" w14:textId="69FC0C8B" w:rsidR="00D87AC7" w:rsidRPr="00281336" w:rsidRDefault="00D87AC7" w:rsidP="00D87AC7">
      <w:pPr>
        <w:jc w:val="left"/>
        <w:rPr>
          <w:rFonts w:ascii="Times New Roman" w:hAnsi="Times New Roman" w:cs="Times New Roman"/>
          <w:b/>
          <w:bCs/>
          <w:sz w:val="32"/>
          <w:szCs w:val="32"/>
        </w:rPr>
      </w:pPr>
      <w:r w:rsidRPr="00281336">
        <w:rPr>
          <w:rFonts w:ascii="Times New Roman" w:hAnsi="Times New Roman" w:cs="Times New Roman"/>
          <w:b/>
          <w:bCs/>
          <w:sz w:val="32"/>
          <w:szCs w:val="32"/>
        </w:rPr>
        <w:t>Search S</w:t>
      </w:r>
      <w:r w:rsidR="00BB16D6">
        <w:rPr>
          <w:rFonts w:ascii="Times New Roman" w:hAnsi="Times New Roman" w:cs="Times New Roman"/>
          <w:b/>
          <w:bCs/>
          <w:sz w:val="32"/>
          <w:szCs w:val="32"/>
        </w:rPr>
        <w:t>tring</w:t>
      </w:r>
    </w:p>
    <w:p w14:paraId="7428FC49" w14:textId="77777777" w:rsidR="00D87AC7" w:rsidRPr="00281336" w:rsidRDefault="00D87AC7" w:rsidP="00D87AC7">
      <w:pPr>
        <w:jc w:val="left"/>
        <w:rPr>
          <w:rFonts w:ascii="Times New Roman" w:hAnsi="Times New Roman" w:cs="Times New Roman"/>
          <w:sz w:val="32"/>
          <w:szCs w:val="32"/>
        </w:rPr>
      </w:pPr>
      <w:r w:rsidRPr="00281336">
        <w:rPr>
          <w:rFonts w:ascii="Times New Roman" w:hAnsi="Times New Roman" w:cs="Times New Roman"/>
          <w:sz w:val="32"/>
          <w:szCs w:val="32"/>
        </w:rPr>
        <w:t>SARS:</w:t>
      </w:r>
    </w:p>
    <w:p w14:paraId="63636917" w14:textId="77777777" w:rsidR="00D87AC7" w:rsidRPr="00281336" w:rsidRDefault="00D87AC7" w:rsidP="00D87AC7">
      <w:pPr>
        <w:jc w:val="left"/>
        <w:rPr>
          <w:rFonts w:ascii="Times New Roman" w:hAnsi="Times New Roman" w:cs="Times New Roman"/>
          <w:sz w:val="24"/>
          <w:szCs w:val="24"/>
        </w:rPr>
      </w:pPr>
      <w:r w:rsidRPr="00281336">
        <w:rPr>
          <w:rFonts w:ascii="Times New Roman" w:hAnsi="Times New Roman" w:cs="Times New Roman"/>
          <w:sz w:val="24"/>
          <w:szCs w:val="24"/>
        </w:rPr>
        <w:t>((("Severe acute respiratory syndrome") OR ("SARS") OR ("SARS-CoV-1") OR ("</w:t>
      </w:r>
      <w:proofErr w:type="spellStart"/>
      <w:r w:rsidRPr="00281336">
        <w:rPr>
          <w:rFonts w:ascii="Times New Roman" w:hAnsi="Times New Roman" w:cs="Times New Roman"/>
          <w:sz w:val="24"/>
          <w:szCs w:val="24"/>
        </w:rPr>
        <w:t>SARSr-CoV</w:t>
      </w:r>
      <w:proofErr w:type="spellEnd"/>
      <w:r w:rsidRPr="00281336">
        <w:rPr>
          <w:rFonts w:ascii="Times New Roman" w:hAnsi="Times New Roman" w:cs="Times New Roman"/>
          <w:sz w:val="24"/>
          <w:szCs w:val="24"/>
        </w:rPr>
        <w:t>") OR ("NOVEL CORONAVIRUS"))) AND (("2003/07/10"[Date - Publication</w:t>
      </w:r>
      <w:proofErr w:type="gramStart"/>
      <w:r w:rsidRPr="00281336">
        <w:rPr>
          <w:rFonts w:ascii="Times New Roman" w:hAnsi="Times New Roman" w:cs="Times New Roman"/>
          <w:sz w:val="24"/>
          <w:szCs w:val="24"/>
        </w:rPr>
        <w:t>] :</w:t>
      </w:r>
      <w:proofErr w:type="gramEnd"/>
      <w:r w:rsidRPr="00281336">
        <w:rPr>
          <w:rFonts w:ascii="Times New Roman" w:hAnsi="Times New Roman" w:cs="Times New Roman"/>
          <w:sz w:val="24"/>
          <w:szCs w:val="24"/>
        </w:rPr>
        <w:t xml:space="preserve"> "2003/08/09"[Date - Publication]))</w:t>
      </w:r>
    </w:p>
    <w:p w14:paraId="77C378D6" w14:textId="6640787A" w:rsidR="00D87AC7" w:rsidRPr="00281336" w:rsidRDefault="00D87AC7" w:rsidP="00D87AC7">
      <w:pPr>
        <w:jc w:val="left"/>
      </w:pPr>
      <w:r w:rsidRPr="00281336">
        <w:t>(NOTE: Search date</w:t>
      </w:r>
      <w:r w:rsidR="00740229">
        <w:t>s</w:t>
      </w:r>
      <w:r w:rsidRPr="00281336">
        <w:t xml:space="preserve"> </w:t>
      </w:r>
      <w:r w:rsidR="00740229">
        <w:t>are</w:t>
      </w:r>
      <w:r w:rsidR="00740229" w:rsidRPr="00281336">
        <w:t xml:space="preserve"> </w:t>
      </w:r>
      <w:r w:rsidRPr="00281336">
        <w:t>example</w:t>
      </w:r>
      <w:r w:rsidR="00740229">
        <w:t>s</w:t>
      </w:r>
      <w:r w:rsidRPr="00281336">
        <w:t>)</w:t>
      </w:r>
    </w:p>
    <w:p w14:paraId="20FF8FA6" w14:textId="77777777" w:rsidR="00D87AC7" w:rsidRPr="00281336" w:rsidRDefault="00D87AC7" w:rsidP="00D87AC7">
      <w:pPr>
        <w:jc w:val="left"/>
        <w:rPr>
          <w:rFonts w:ascii="Times New Roman" w:hAnsi="Times New Roman" w:cs="Times New Roman"/>
          <w:sz w:val="28"/>
          <w:szCs w:val="28"/>
        </w:rPr>
      </w:pPr>
      <w:r w:rsidRPr="00281336">
        <w:rPr>
          <w:rFonts w:ascii="Times New Roman" w:hAnsi="Times New Roman" w:cs="Times New Roman"/>
          <w:sz w:val="28"/>
          <w:szCs w:val="28"/>
        </w:rPr>
        <w:t>COVID-19:</w:t>
      </w:r>
    </w:p>
    <w:p w14:paraId="073687FC" w14:textId="525ACC97" w:rsidR="00D87AC7" w:rsidRPr="00281336" w:rsidRDefault="00D87AC7" w:rsidP="00D87AC7">
      <w:pPr>
        <w:jc w:val="left"/>
        <w:rPr>
          <w:rFonts w:ascii="Times New Roman" w:hAnsi="Times New Roman" w:cs="Times New Roman"/>
          <w:sz w:val="24"/>
          <w:szCs w:val="24"/>
        </w:rPr>
      </w:pPr>
      <w:r w:rsidRPr="00281336">
        <w:rPr>
          <w:rFonts w:ascii="Times New Roman" w:hAnsi="Times New Roman" w:cs="Times New Roman"/>
          <w:sz w:val="24"/>
          <w:szCs w:val="24"/>
        </w:rPr>
        <w:t>((("2019-nCoV") OR ("COVID-19") OR ("SARS-CoV-2") OR ("</w:t>
      </w:r>
      <w:proofErr w:type="spellStart"/>
      <w:r w:rsidRPr="00281336">
        <w:rPr>
          <w:rFonts w:ascii="Times New Roman" w:hAnsi="Times New Roman" w:cs="Times New Roman"/>
          <w:sz w:val="24"/>
          <w:szCs w:val="24"/>
        </w:rPr>
        <w:t>hcov</w:t>
      </w:r>
      <w:proofErr w:type="spellEnd"/>
      <w:r w:rsidRPr="00281336">
        <w:rPr>
          <w:rFonts w:ascii="Times New Roman" w:hAnsi="Times New Roman" w:cs="Times New Roman"/>
          <w:sz w:val="24"/>
          <w:szCs w:val="24"/>
        </w:rPr>
        <w:t xml:space="preserve">") OR ("NCOVID-19") OR ("severe acute respiratory syndrome coronavirus 2") OR ("NOVEL CORONAVIRUS"))) AND (("2019/12/30"[Date </w:t>
      </w:r>
      <w:r w:rsidR="00740229" w:rsidRPr="00281336">
        <w:rPr>
          <w:rFonts w:ascii="Times New Roman" w:hAnsi="Times New Roman" w:cs="Times New Roman"/>
          <w:sz w:val="24"/>
          <w:szCs w:val="24"/>
        </w:rPr>
        <w:t>-</w:t>
      </w:r>
      <w:r w:rsidRPr="00281336">
        <w:rPr>
          <w:rFonts w:ascii="Times New Roman" w:hAnsi="Times New Roman" w:cs="Times New Roman"/>
          <w:sz w:val="24"/>
          <w:szCs w:val="24"/>
        </w:rPr>
        <w:t xml:space="preserve"> Publication</w:t>
      </w:r>
      <w:proofErr w:type="gramStart"/>
      <w:r w:rsidRPr="00281336">
        <w:rPr>
          <w:rFonts w:ascii="Times New Roman" w:hAnsi="Times New Roman" w:cs="Times New Roman"/>
          <w:sz w:val="24"/>
          <w:szCs w:val="24"/>
        </w:rPr>
        <w:t>] :</w:t>
      </w:r>
      <w:proofErr w:type="gramEnd"/>
      <w:r w:rsidRPr="00281336">
        <w:rPr>
          <w:rFonts w:ascii="Times New Roman" w:hAnsi="Times New Roman" w:cs="Times New Roman"/>
          <w:sz w:val="24"/>
          <w:szCs w:val="24"/>
        </w:rPr>
        <w:t xml:space="preserve"> "2020/01/29"[Date - Publication]))</w:t>
      </w:r>
    </w:p>
    <w:p w14:paraId="520B7642" w14:textId="0067A8C2" w:rsidR="00D87AC7" w:rsidRPr="00281336" w:rsidRDefault="00D87AC7" w:rsidP="00D87AC7">
      <w:pPr>
        <w:jc w:val="left"/>
      </w:pPr>
      <w:r w:rsidRPr="00281336">
        <w:t>(NOTE: Search date</w:t>
      </w:r>
      <w:r w:rsidR="00740229">
        <w:t>s are</w:t>
      </w:r>
      <w:r w:rsidRPr="00281336">
        <w:t xml:space="preserve"> example</w:t>
      </w:r>
      <w:r w:rsidR="00740229">
        <w:t>s</w:t>
      </w:r>
      <w:r w:rsidRPr="00281336">
        <w:t>)</w:t>
      </w:r>
    </w:p>
    <w:p w14:paraId="75B58387" w14:textId="77777777" w:rsidR="00D87AC7" w:rsidRPr="00281336" w:rsidRDefault="00D87AC7"/>
    <w:sectPr w:rsidR="00D87AC7" w:rsidRPr="00281336" w:rsidSect="00BB16D6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85FF43" w14:textId="77777777" w:rsidR="002F63BF" w:rsidRDefault="002F63BF" w:rsidP="00F028C2">
      <w:r>
        <w:separator/>
      </w:r>
    </w:p>
  </w:endnote>
  <w:endnote w:type="continuationSeparator" w:id="0">
    <w:p w14:paraId="413E0D23" w14:textId="77777777" w:rsidR="002F63BF" w:rsidRDefault="002F63BF" w:rsidP="00F028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B9A925" w14:textId="77777777" w:rsidR="002F63BF" w:rsidRDefault="002F63BF" w:rsidP="00F028C2">
      <w:r>
        <w:separator/>
      </w:r>
    </w:p>
  </w:footnote>
  <w:footnote w:type="continuationSeparator" w:id="0">
    <w:p w14:paraId="23FB1F0D" w14:textId="77777777" w:rsidR="002F63BF" w:rsidRDefault="002F63BF" w:rsidP="00F028C2">
      <w:r>
        <w:continuationSeparator/>
      </w:r>
    </w:p>
  </w:footnote>
  <w:footnote w:id="1">
    <w:p w14:paraId="2512A333" w14:textId="63C08A78" w:rsidR="00254285" w:rsidRDefault="00254285">
      <w:pPr>
        <w:pStyle w:val="af0"/>
      </w:pPr>
      <w:r>
        <w:rPr>
          <w:rStyle w:val="af2"/>
        </w:rPr>
        <w:footnoteRef/>
      </w:r>
      <w:r>
        <w:t xml:space="preserve"> </w:t>
      </w:r>
      <w:r w:rsidRPr="00254285">
        <w:rPr>
          <w:rFonts w:ascii="Times New Roman" w:hAnsi="Times New Roman" w:cs="Times New Roman"/>
        </w:rPr>
        <w:t xml:space="preserve">The time and country of the first case of COVID-19 is </w:t>
      </w:r>
      <w:proofErr w:type="gramStart"/>
      <w:r w:rsidRPr="00254285">
        <w:rPr>
          <w:rFonts w:ascii="Times New Roman" w:hAnsi="Times New Roman" w:cs="Times New Roman"/>
        </w:rPr>
        <w:t>still remains</w:t>
      </w:r>
      <w:proofErr w:type="gramEnd"/>
      <w:r w:rsidRPr="00254285">
        <w:rPr>
          <w:rFonts w:ascii="Times New Roman" w:hAnsi="Times New Roman" w:cs="Times New Roman"/>
        </w:rPr>
        <w:t xml:space="preserve"> under controversial. China is the first country to disclose COVID-19; therefore, so the research adopted the first case of China as the first case in global case. The time of the first case in China </w:t>
      </w:r>
      <w:proofErr w:type="spellStart"/>
      <w:r w:rsidRPr="00254285">
        <w:rPr>
          <w:rFonts w:ascii="Times New Roman" w:hAnsi="Times New Roman" w:cs="Times New Roman"/>
        </w:rPr>
        <w:t>refersed</w:t>
      </w:r>
      <w:proofErr w:type="spellEnd"/>
      <w:r w:rsidRPr="00254285">
        <w:rPr>
          <w:rFonts w:ascii="Times New Roman" w:hAnsi="Times New Roman" w:cs="Times New Roman"/>
        </w:rPr>
        <w:t xml:space="preserve"> to the academic paper from of Wu and McGoogan (2020), which is a more authoritative publication. In the article from Wu and McGoogan (2020), December 8, 2019 was marked as the date of the first and disclosed case of COVID-19, November 16,2002 was marked as the date of the first and disclosed case of SARS.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DateAndTime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TawNDI2MjA2sjQ1MjJR0lEKTi0uzszPAymwrAUA3tUPCiwAAAA="/>
  </w:docVars>
  <w:rsids>
    <w:rsidRoot w:val="00D87AC7"/>
    <w:rsid w:val="00012ED8"/>
    <w:rsid w:val="00023DA3"/>
    <w:rsid w:val="000D1695"/>
    <w:rsid w:val="00101FBC"/>
    <w:rsid w:val="00150978"/>
    <w:rsid w:val="00151439"/>
    <w:rsid w:val="001B0E57"/>
    <w:rsid w:val="00254285"/>
    <w:rsid w:val="00271BE6"/>
    <w:rsid w:val="00281336"/>
    <w:rsid w:val="0029589B"/>
    <w:rsid w:val="002E4640"/>
    <w:rsid w:val="002F63BF"/>
    <w:rsid w:val="003126D7"/>
    <w:rsid w:val="00394017"/>
    <w:rsid w:val="003A4D7E"/>
    <w:rsid w:val="003D08EA"/>
    <w:rsid w:val="003D6D7E"/>
    <w:rsid w:val="00462E66"/>
    <w:rsid w:val="00492CAC"/>
    <w:rsid w:val="004C2402"/>
    <w:rsid w:val="004D304D"/>
    <w:rsid w:val="00523E4F"/>
    <w:rsid w:val="00531AA9"/>
    <w:rsid w:val="00627B3B"/>
    <w:rsid w:val="00635DED"/>
    <w:rsid w:val="00675902"/>
    <w:rsid w:val="007038B0"/>
    <w:rsid w:val="00712A17"/>
    <w:rsid w:val="00720117"/>
    <w:rsid w:val="00740229"/>
    <w:rsid w:val="0079534B"/>
    <w:rsid w:val="007A415A"/>
    <w:rsid w:val="00877D1C"/>
    <w:rsid w:val="00880D7E"/>
    <w:rsid w:val="008A1317"/>
    <w:rsid w:val="008A5505"/>
    <w:rsid w:val="008F4734"/>
    <w:rsid w:val="00956888"/>
    <w:rsid w:val="00976917"/>
    <w:rsid w:val="0098312D"/>
    <w:rsid w:val="00A04B7E"/>
    <w:rsid w:val="00A20D19"/>
    <w:rsid w:val="00A545EC"/>
    <w:rsid w:val="00AA0F29"/>
    <w:rsid w:val="00AA3C6B"/>
    <w:rsid w:val="00AD4CFF"/>
    <w:rsid w:val="00B82B09"/>
    <w:rsid w:val="00BB16D6"/>
    <w:rsid w:val="00BB4FAA"/>
    <w:rsid w:val="00C44D8C"/>
    <w:rsid w:val="00C72798"/>
    <w:rsid w:val="00CE45F2"/>
    <w:rsid w:val="00CF7C53"/>
    <w:rsid w:val="00D5146E"/>
    <w:rsid w:val="00D87AC7"/>
    <w:rsid w:val="00D97779"/>
    <w:rsid w:val="00DC2289"/>
    <w:rsid w:val="00DF763B"/>
    <w:rsid w:val="00E20F98"/>
    <w:rsid w:val="00E33279"/>
    <w:rsid w:val="00E427FE"/>
    <w:rsid w:val="00E50F8B"/>
    <w:rsid w:val="00E662E3"/>
    <w:rsid w:val="00E7776D"/>
    <w:rsid w:val="00E852C0"/>
    <w:rsid w:val="00EE2787"/>
    <w:rsid w:val="00F028C2"/>
    <w:rsid w:val="00F045BC"/>
    <w:rsid w:val="00FE4113"/>
    <w:rsid w:val="00FF06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9DBC213"/>
  <w15:docId w15:val="{55A41D7E-DE05-4724-AD6E-E8E3773B84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87AC7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87AC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网格型1"/>
    <w:basedOn w:val="a1"/>
    <w:next w:val="a3"/>
    <w:uiPriority w:val="39"/>
    <w:rsid w:val="00D87AC7"/>
    <w:rPr>
      <w:kern w:val="0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无格式表格 31"/>
    <w:basedOn w:val="a1"/>
    <w:uiPriority w:val="43"/>
    <w:rsid w:val="00D87AC7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11">
    <w:name w:val="无格式表格 11"/>
    <w:basedOn w:val="a1"/>
    <w:uiPriority w:val="41"/>
    <w:rsid w:val="00D87AC7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a4">
    <w:name w:val="table of figures"/>
    <w:basedOn w:val="a"/>
    <w:next w:val="a"/>
    <w:uiPriority w:val="99"/>
    <w:unhideWhenUsed/>
    <w:rsid w:val="00D87AC7"/>
    <w:pPr>
      <w:ind w:leftChars="200" w:left="200" w:hangingChars="200" w:hanging="200"/>
    </w:pPr>
    <w:rPr>
      <w:rFonts w:ascii="Calibri" w:eastAsia="宋体" w:hAnsi="Calibri" w:cs="黑体"/>
    </w:rPr>
  </w:style>
  <w:style w:type="paragraph" w:styleId="a5">
    <w:name w:val="header"/>
    <w:basedOn w:val="a"/>
    <w:link w:val="a6"/>
    <w:uiPriority w:val="99"/>
    <w:unhideWhenUsed/>
    <w:rsid w:val="00F028C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F028C2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F028C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F028C2"/>
    <w:rPr>
      <w:sz w:val="18"/>
      <w:szCs w:val="18"/>
    </w:rPr>
  </w:style>
  <w:style w:type="paragraph" w:styleId="a9">
    <w:name w:val="Balloon Text"/>
    <w:basedOn w:val="a"/>
    <w:link w:val="aa"/>
    <w:uiPriority w:val="99"/>
    <w:semiHidden/>
    <w:unhideWhenUsed/>
    <w:rsid w:val="00FE4113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FE4113"/>
    <w:rPr>
      <w:sz w:val="18"/>
      <w:szCs w:val="18"/>
    </w:rPr>
  </w:style>
  <w:style w:type="character" w:styleId="ab">
    <w:name w:val="annotation reference"/>
    <w:basedOn w:val="a0"/>
    <w:uiPriority w:val="99"/>
    <w:semiHidden/>
    <w:unhideWhenUsed/>
    <w:rsid w:val="00150978"/>
    <w:rPr>
      <w:sz w:val="21"/>
      <w:szCs w:val="21"/>
    </w:rPr>
  </w:style>
  <w:style w:type="paragraph" w:styleId="ac">
    <w:name w:val="annotation text"/>
    <w:basedOn w:val="a"/>
    <w:link w:val="ad"/>
    <w:uiPriority w:val="99"/>
    <w:unhideWhenUsed/>
    <w:rsid w:val="00150978"/>
    <w:pPr>
      <w:jc w:val="left"/>
    </w:pPr>
  </w:style>
  <w:style w:type="character" w:customStyle="1" w:styleId="ad">
    <w:name w:val="批注文字 字符"/>
    <w:basedOn w:val="a0"/>
    <w:link w:val="ac"/>
    <w:uiPriority w:val="99"/>
    <w:rsid w:val="00150978"/>
  </w:style>
  <w:style w:type="paragraph" w:styleId="ae">
    <w:name w:val="annotation subject"/>
    <w:basedOn w:val="ac"/>
    <w:next w:val="ac"/>
    <w:link w:val="af"/>
    <w:uiPriority w:val="99"/>
    <w:semiHidden/>
    <w:unhideWhenUsed/>
    <w:rsid w:val="00150978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150978"/>
    <w:rPr>
      <w:b/>
      <w:bCs/>
    </w:rPr>
  </w:style>
  <w:style w:type="paragraph" w:styleId="af0">
    <w:name w:val="footnote text"/>
    <w:basedOn w:val="a"/>
    <w:link w:val="af1"/>
    <w:uiPriority w:val="99"/>
    <w:semiHidden/>
    <w:unhideWhenUsed/>
    <w:rsid w:val="00BB16D6"/>
    <w:pPr>
      <w:snapToGrid w:val="0"/>
      <w:jc w:val="left"/>
    </w:pPr>
    <w:rPr>
      <w:sz w:val="18"/>
      <w:szCs w:val="18"/>
    </w:rPr>
  </w:style>
  <w:style w:type="character" w:customStyle="1" w:styleId="af1">
    <w:name w:val="脚注文本 字符"/>
    <w:basedOn w:val="a0"/>
    <w:link w:val="af0"/>
    <w:uiPriority w:val="99"/>
    <w:semiHidden/>
    <w:rsid w:val="00BB16D6"/>
    <w:rPr>
      <w:sz w:val="18"/>
      <w:szCs w:val="18"/>
    </w:rPr>
  </w:style>
  <w:style w:type="character" w:styleId="af2">
    <w:name w:val="footnote reference"/>
    <w:basedOn w:val="a0"/>
    <w:uiPriority w:val="99"/>
    <w:semiHidden/>
    <w:unhideWhenUsed/>
    <w:rsid w:val="00BB16D6"/>
    <w:rPr>
      <w:vertAlign w:val="superscript"/>
    </w:rPr>
  </w:style>
  <w:style w:type="paragraph" w:styleId="af3">
    <w:name w:val="Revision"/>
    <w:hidden/>
    <w:uiPriority w:val="99"/>
    <w:semiHidden/>
    <w:rsid w:val="00E7776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274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30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76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19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15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chart" Target="charts/chart2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1"/>
    <c:plotArea>
      <c:layout/>
      <c:lineChart>
        <c:grouping val="standard"/>
        <c:varyColors val="0"/>
        <c:ser>
          <c:idx val="1"/>
          <c:order val="0"/>
          <c:tx>
            <c:strRef>
              <c:f>Sheet7!$H$1</c:f>
              <c:strCache>
                <c:ptCount val="1"/>
                <c:pt idx="0">
                  <c:v>Number</c:v>
                </c:pt>
              </c:strCache>
            </c:strRef>
          </c:tx>
          <c:spPr>
            <a:ln w="34925" cap="rnd">
              <a:solidFill>
                <a:schemeClr val="lt1"/>
              </a:solidFill>
              <a:round/>
            </a:ln>
            <a:effectLst>
              <a:outerShdw dist="25400" dir="2700000" algn="tl" rotWithShape="0">
                <a:schemeClr val="dk1">
                  <a:tint val="55000"/>
                </a:schemeClr>
              </a:outerShdw>
            </a:effectLst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zh-CN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tint val="88500"/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Sheet7!$H$2:$H$61</c:f>
              <c:numCache>
                <c:formatCode>General</c:formatCode>
                <c:ptCount val="60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10</c:v>
                </c:pt>
                <c:pt idx="5">
                  <c:v>34</c:v>
                </c:pt>
                <c:pt idx="6">
                  <c:v>53</c:v>
                </c:pt>
                <c:pt idx="7">
                  <c:v>47</c:v>
                </c:pt>
                <c:pt idx="8">
                  <c:v>31</c:v>
                </c:pt>
                <c:pt idx="9">
                  <c:v>25</c:v>
                </c:pt>
                <c:pt idx="10">
                  <c:v>31</c:v>
                </c:pt>
                <c:pt idx="11">
                  <c:v>34</c:v>
                </c:pt>
                <c:pt idx="12">
                  <c:v>45</c:v>
                </c:pt>
                <c:pt idx="13">
                  <c:v>50</c:v>
                </c:pt>
                <c:pt idx="14">
                  <c:v>33</c:v>
                </c:pt>
                <c:pt idx="15">
                  <c:v>40</c:v>
                </c:pt>
                <c:pt idx="16">
                  <c:v>47</c:v>
                </c:pt>
                <c:pt idx="17">
                  <c:v>38</c:v>
                </c:pt>
                <c:pt idx="18">
                  <c:v>46</c:v>
                </c:pt>
                <c:pt idx="19">
                  <c:v>46</c:v>
                </c:pt>
                <c:pt idx="20">
                  <c:v>40</c:v>
                </c:pt>
                <c:pt idx="21">
                  <c:v>49</c:v>
                </c:pt>
                <c:pt idx="22">
                  <c:v>26</c:v>
                </c:pt>
                <c:pt idx="23">
                  <c:v>42</c:v>
                </c:pt>
                <c:pt idx="24">
                  <c:v>44</c:v>
                </c:pt>
                <c:pt idx="25">
                  <c:v>64</c:v>
                </c:pt>
                <c:pt idx="26">
                  <c:v>70</c:v>
                </c:pt>
                <c:pt idx="27">
                  <c:v>70</c:v>
                </c:pt>
                <c:pt idx="28">
                  <c:v>90</c:v>
                </c:pt>
                <c:pt idx="29">
                  <c:v>69</c:v>
                </c:pt>
                <c:pt idx="30">
                  <c:v>88</c:v>
                </c:pt>
                <c:pt idx="31">
                  <c:v>72</c:v>
                </c:pt>
                <c:pt idx="32">
                  <c:v>66</c:v>
                </c:pt>
                <c:pt idx="33">
                  <c:v>89</c:v>
                </c:pt>
                <c:pt idx="34">
                  <c:v>73</c:v>
                </c:pt>
                <c:pt idx="35">
                  <c:v>63</c:v>
                </c:pt>
                <c:pt idx="36">
                  <c:v>50</c:v>
                </c:pt>
                <c:pt idx="37">
                  <c:v>33</c:v>
                </c:pt>
                <c:pt idx="38">
                  <c:v>57</c:v>
                </c:pt>
                <c:pt idx="39">
                  <c:v>52</c:v>
                </c:pt>
                <c:pt idx="40">
                  <c:v>63</c:v>
                </c:pt>
                <c:pt idx="41">
                  <c:v>60</c:v>
                </c:pt>
                <c:pt idx="42">
                  <c:v>52</c:v>
                </c:pt>
                <c:pt idx="43">
                  <c:v>64</c:v>
                </c:pt>
                <c:pt idx="44">
                  <c:v>61</c:v>
                </c:pt>
                <c:pt idx="45">
                  <c:v>51</c:v>
                </c:pt>
                <c:pt idx="46">
                  <c:v>97</c:v>
                </c:pt>
                <c:pt idx="47">
                  <c:v>34</c:v>
                </c:pt>
                <c:pt idx="48">
                  <c:v>29</c:v>
                </c:pt>
                <c:pt idx="49">
                  <c:v>36</c:v>
                </c:pt>
                <c:pt idx="50">
                  <c:v>48</c:v>
                </c:pt>
                <c:pt idx="51">
                  <c:v>31</c:v>
                </c:pt>
                <c:pt idx="52">
                  <c:v>53</c:v>
                </c:pt>
                <c:pt idx="53">
                  <c:v>49</c:v>
                </c:pt>
                <c:pt idx="54">
                  <c:v>55</c:v>
                </c:pt>
                <c:pt idx="55">
                  <c:v>30</c:v>
                </c:pt>
                <c:pt idx="56">
                  <c:v>29</c:v>
                </c:pt>
                <c:pt idx="57">
                  <c:v>42</c:v>
                </c:pt>
                <c:pt idx="58">
                  <c:v>37</c:v>
                </c:pt>
                <c:pt idx="59">
                  <c:v>36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7CD-4EB0-8E24-4577EB627E50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dropLines>
          <c:spPr>
            <a:ln w="9525" cap="flat" cmpd="sng" algn="ctr">
              <a:gradFill>
                <a:gsLst>
                  <a:gs pos="0">
                    <a:schemeClr val="lt1"/>
                  </a:gs>
                  <a:gs pos="100000">
                    <a:schemeClr val="lt1">
                      <a:alpha val="0"/>
                    </a:schemeClr>
                  </a:gs>
                </a:gsLst>
                <a:lin ang="5400000" scaled="0"/>
              </a:gradFill>
              <a:round/>
            </a:ln>
            <a:effectLst/>
          </c:spPr>
        </c:dropLines>
        <c:smooth val="0"/>
        <c:axId val="1986966528"/>
        <c:axId val="1986949120"/>
      </c:lineChart>
      <c:catAx>
        <c:axId val="198696652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Month from the first case</a:t>
                </a:r>
                <a:endParaRPr lang="zh-CN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zh-CN"/>
            </a:p>
          </c:txPr>
        </c:title>
        <c:majorTickMark val="none"/>
        <c:minorTickMark val="none"/>
        <c:tickLblPos val="nextTo"/>
        <c:spPr>
          <a:noFill/>
          <a:ln w="12700" cap="flat" cmpd="sng" algn="ctr">
            <a:solidFill>
              <a:schemeClr val="lt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1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zh-CN"/>
          </a:p>
        </c:txPr>
        <c:crossAx val="1986949120"/>
        <c:crosses val="autoZero"/>
        <c:auto val="1"/>
        <c:lblAlgn val="ctr"/>
        <c:lblOffset val="100"/>
        <c:noMultiLvlLbl val="0"/>
      </c:catAx>
      <c:valAx>
        <c:axId val="1986949120"/>
        <c:scaling>
          <c:orientation val="minMax"/>
        </c:scaling>
        <c:delete val="0"/>
        <c:axPos val="l"/>
        <c:title>
          <c:tx>
            <c:rich>
              <a:bodyPr rot="0" spcFirstLastPara="1" vertOverflow="ellipsis" vert="eaVert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Number</a:t>
                </a:r>
                <a:endParaRPr lang="zh-CN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eaVert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zh-CN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zh-CN"/>
          </a:p>
        </c:txPr>
        <c:crossAx val="19869665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lt1"/>
              </a:solidFill>
              <a:latin typeface="+mn-lt"/>
              <a:ea typeface="+mn-ea"/>
              <a:cs typeface="+mn-cs"/>
            </a:defRPr>
          </a:pPr>
          <a:endParaRPr lang="zh-CN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dk1">
        <a:tint val="88500"/>
      </a:schemeClr>
    </a:solidFill>
    <a:ln w="9525" cap="flat" cmpd="sng" algn="ctr">
      <a:solidFill>
        <a:schemeClr val="dk1">
          <a:tint val="88500"/>
        </a:schemeClr>
      </a:solidFill>
      <a:round/>
    </a:ln>
    <a:effectLst/>
  </c:spPr>
  <c:txPr>
    <a:bodyPr/>
    <a:lstStyle/>
    <a:p>
      <a:pPr>
        <a:defRPr/>
      </a:pPr>
      <a:endParaRPr lang="zh-CN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spPr>
            <a:ln w="25400" cap="rnd">
              <a:solidFill>
                <a:schemeClr val="lt1"/>
              </a:solidFill>
              <a:round/>
            </a:ln>
            <a:effectLst>
              <a:outerShdw dist="25400" dir="2700000" algn="tl" rotWithShape="0">
                <a:schemeClr val="dk1">
                  <a:tint val="88500"/>
                </a:schemeClr>
              </a:outerShdw>
            </a:effectLst>
          </c:spPr>
          <c:marker>
            <c:symbol val="none"/>
          </c:marker>
          <c:dLbls>
            <c:spPr>
              <a:solidFill>
                <a:sysClr val="windowText" lastClr="000000">
                  <a:tint val="88500"/>
                </a:sys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zh-CN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tint val="88500"/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Sheet1!$A$2:$A$13</c:f>
              <c:strCache>
                <c:ptCount val="12"/>
                <c:pt idx="0">
                  <c:v>Month 1</c:v>
                </c:pt>
                <c:pt idx="1">
                  <c:v>Month 2</c:v>
                </c:pt>
                <c:pt idx="2">
                  <c:v>Month 3</c:v>
                </c:pt>
                <c:pt idx="3">
                  <c:v>Month 4</c:v>
                </c:pt>
                <c:pt idx="4">
                  <c:v>Month 5</c:v>
                </c:pt>
                <c:pt idx="5">
                  <c:v>Month 6</c:v>
                </c:pt>
                <c:pt idx="6">
                  <c:v>Month 7</c:v>
                </c:pt>
                <c:pt idx="7">
                  <c:v>Month 8</c:v>
                </c:pt>
                <c:pt idx="8">
                  <c:v>Month 9</c:v>
                </c:pt>
                <c:pt idx="9">
                  <c:v>Month 10</c:v>
                </c:pt>
                <c:pt idx="10">
                  <c:v>Month 11</c:v>
                </c:pt>
                <c:pt idx="11">
                  <c:v>Month 12</c:v>
                </c:pt>
              </c:strCache>
            </c:strRef>
          </c:cat>
          <c:val>
            <c:numRef>
              <c:f>Sheet1!$B$2:$B$13</c:f>
              <c:numCache>
                <c:formatCode>General</c:formatCode>
                <c:ptCount val="12"/>
                <c:pt idx="0">
                  <c:v>0</c:v>
                </c:pt>
                <c:pt idx="1">
                  <c:v>59</c:v>
                </c:pt>
                <c:pt idx="2">
                  <c:v>415</c:v>
                </c:pt>
                <c:pt idx="3">
                  <c:v>1588</c:v>
                </c:pt>
                <c:pt idx="4">
                  <c:v>4690</c:v>
                </c:pt>
                <c:pt idx="5">
                  <c:v>5236</c:v>
                </c:pt>
                <c:pt idx="6">
                  <c:v>4377</c:v>
                </c:pt>
                <c:pt idx="7">
                  <c:v>4290</c:v>
                </c:pt>
                <c:pt idx="8">
                  <c:v>4269</c:v>
                </c:pt>
                <c:pt idx="9">
                  <c:v>4787</c:v>
                </c:pt>
                <c:pt idx="10">
                  <c:v>4795</c:v>
                </c:pt>
                <c:pt idx="11">
                  <c:v>4223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195-473A-A13A-C1B24EA63746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dropLines>
          <c:spPr>
            <a:ln w="9525" cap="flat" cmpd="sng" algn="ctr">
              <a:gradFill>
                <a:gsLst>
                  <a:gs pos="0">
                    <a:schemeClr val="lt1"/>
                  </a:gs>
                  <a:gs pos="100000">
                    <a:schemeClr val="lt1">
                      <a:alpha val="0"/>
                    </a:schemeClr>
                  </a:gs>
                </a:gsLst>
                <a:lin ang="5400000" scaled="0"/>
              </a:gradFill>
              <a:round/>
            </a:ln>
            <a:effectLst/>
          </c:spPr>
        </c:dropLines>
        <c:smooth val="0"/>
        <c:axId val="1986969248"/>
        <c:axId val="1986939872"/>
      </c:lineChart>
      <c:catAx>
        <c:axId val="198696924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altLang="zh-CN"/>
                  <a:t>Month from the date of the first case</a:t>
                </a:r>
                <a:endParaRPr lang="zh-CN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zh-CN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3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zh-CN"/>
          </a:p>
        </c:txPr>
        <c:crossAx val="1986939872"/>
        <c:crosses val="autoZero"/>
        <c:auto val="1"/>
        <c:lblAlgn val="ctr"/>
        <c:lblOffset val="100"/>
        <c:noMultiLvlLbl val="0"/>
      </c:catAx>
      <c:valAx>
        <c:axId val="1986939872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altLang="zh-CN"/>
                  <a:t>Number</a:t>
                </a:r>
                <a:endParaRPr lang="zh-CN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zh-CN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zh-CN"/>
          </a:p>
        </c:txPr>
        <c:crossAx val="19869692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dk1">
        <a:tint val="88500"/>
      </a:schemeClr>
    </a:solidFill>
    <a:ln w="9525" cap="flat" cmpd="sng" algn="ctr">
      <a:solidFill>
        <a:schemeClr val="lt1">
          <a:lumMod val="85000"/>
        </a:schemeClr>
      </a:solidFill>
      <a:round/>
    </a:ln>
    <a:effectLst/>
  </c:spPr>
  <c:txPr>
    <a:bodyPr/>
    <a:lstStyle/>
    <a:p>
      <a:pPr>
        <a:defRPr/>
      </a:pPr>
      <a:endParaRPr lang="zh-CN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9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spPr>
      <a:ln w="12700" cap="flat" cmpd="sng" algn="ctr">
        <a:solidFill>
          <a:schemeClr val="lt1"/>
        </a:solidFill>
        <a:round/>
      </a:ln>
    </cs:spPr>
    <cs:defRPr sz="900" kern="1200" spc="10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defRPr sz="900" b="1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34925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22225">
        <a:solidFill>
          <a:schemeClr val="lt1"/>
        </a:solidFill>
        <a:round/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0">
              <a:schemeClr val="lt1"/>
            </a:gs>
            <a:gs pos="100000">
              <a:schemeClr val="lt1">
                <a:alpha val="0"/>
              </a:schemeClr>
            </a:gs>
          </a:gsLst>
          <a:lin ang="5400000" scaled="0"/>
        </a:gradFill>
        <a:round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spPr>
      <a:ln w="3175" cap="flat" cmpd="sng" algn="ctr">
        <a:solidFill>
          <a:schemeClr val="phClr">
            <a:lumMod val="60000"/>
            <a:lumOff val="40000"/>
          </a:schemeClr>
        </a:solidFill>
        <a:round/>
      </a:ln>
    </cs:spPr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38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defRPr sz="900" kern="1200" spc="3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lt1">
            <a:lumMod val="85000"/>
          </a:schemeClr>
        </a:solidFill>
        <a:round/>
      </a:ln>
    </cs:spPr>
    <cs:defRPr sz="1000" kern="1200"/>
  </cs:chartArea>
  <cs:dataLabel>
    <cs:lnRef idx="0"/>
    <cs:fillRef idx="0">
      <cs:styleClr val="0"/>
    </cs:fillRef>
    <cs:effectRef idx="0"/>
    <cs:fontRef idx="minor">
      <a:schemeClr val="lt1"/>
    </cs:fontRef>
    <cs:spPr>
      <a:solidFill>
        <a:schemeClr val="phClr"/>
      </a:solidFill>
    </cs:spPr>
    <cs:defRPr sz="900" b="1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25400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14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0">
              <a:schemeClr val="lt1"/>
            </a:gs>
            <a:gs pos="100000">
              <a:schemeClr val="lt1">
                <a:alpha val="0"/>
              </a:schemeClr>
            </a:gs>
          </a:gsLst>
          <a:lin ang="5400000" scaled="0"/>
        </a:gradFill>
        <a:round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F1D59F87-CC73-46A5-88FE-5E00C857B2B0}">
  <we:reference id="wa200000368" version="1.0.0.0" store="en-US" storeType="OMEX"/>
  <we:alternateReferences>
    <we:reference id="WA200000368" version="1.0.0.0" store="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65BD6C-AFDC-4D5B-BB82-48734B8A51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7</Pages>
  <Words>1387</Words>
  <Characters>7907</Characters>
  <Application>Microsoft Office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Editor</dc:creator>
  <cp:keywords/>
  <dc:description/>
  <cp:lastModifiedBy>ch xi</cp:lastModifiedBy>
  <cp:revision>4</cp:revision>
  <dcterms:created xsi:type="dcterms:W3CDTF">2021-11-25T09:32:00Z</dcterms:created>
  <dcterms:modified xsi:type="dcterms:W3CDTF">2022-01-26T09:09:00Z</dcterms:modified>
</cp:coreProperties>
</file>