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6B49A" w14:textId="77777777" w:rsidR="000D79C4" w:rsidRPr="006F4707" w:rsidRDefault="000D79C4">
      <w:pPr>
        <w:spacing w:line="360" w:lineRule="auto"/>
        <w:rPr>
          <w:rFonts w:ascii="Times New Roman" w:eastAsia="SimSun" w:hAnsi="Times New Roman" w:cs="Times New Roman"/>
          <w:b/>
          <w:bCs/>
          <w:color w:val="000000"/>
          <w:sz w:val="24"/>
        </w:rPr>
      </w:pPr>
    </w:p>
    <w:p w14:paraId="534B4798" w14:textId="77777777" w:rsidR="000D79C4" w:rsidRPr="006F4707" w:rsidRDefault="006F4707">
      <w:pPr>
        <w:widowControl/>
        <w:spacing w:line="360" w:lineRule="auto"/>
        <w:jc w:val="center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6F4707"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drawing>
          <wp:inline distT="0" distB="0" distL="114300" distR="114300">
            <wp:extent cx="3145790" cy="3966210"/>
            <wp:effectExtent l="0" t="0" r="8890" b="1143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66F49" w14:textId="77777777" w:rsidR="000D79C4" w:rsidRPr="006F4707" w:rsidRDefault="006F4707">
      <w:pPr>
        <w:widowControl/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6F4707">
        <w:rPr>
          <w:rFonts w:ascii="Times New Roman" w:eastAsia="SimSun" w:hAnsi="Times New Roman" w:cs="Times New Roman" w:hint="eastAsia"/>
          <w:b/>
          <w:bCs/>
          <w:color w:val="000000"/>
          <w:kern w:val="0"/>
          <w:sz w:val="20"/>
          <w:szCs w:val="20"/>
        </w:rPr>
        <w:t>Supplement Figure 1:</w:t>
      </w:r>
      <w:r w:rsidRPr="006F4707"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 xml:space="preserve"> Expression of CDKs in different tumor cell lines. </w:t>
      </w:r>
      <w:r w:rsidRPr="006F4707">
        <w:rPr>
          <w:rFonts w:ascii="Times New Roman" w:hAnsi="Times New Roman" w:cs="Times New Roman"/>
          <w:color w:val="000000"/>
        </w:rPr>
        <w:t>The horizontal axis represents different groups of samples, and the vertical axis represents the CDKs gene expression distribution.</w:t>
      </w:r>
      <w:r w:rsidRPr="006F4707">
        <w:rPr>
          <w:rStyle w:val="CommentReference"/>
          <w:rFonts w:hint="eastAsia"/>
          <w:color w:val="000000"/>
        </w:rPr>
        <w:t>(</w:t>
      </w:r>
      <w:r w:rsidRPr="006F4707">
        <w:rPr>
          <w:rFonts w:ascii="Times New Roman" w:hAnsi="Times New Roman" w:cs="Times New Roman" w:hint="eastAsia"/>
          <w:color w:val="000000"/>
        </w:rPr>
        <w:t xml:space="preserve">A-D) Expression of </w:t>
      </w:r>
      <w:r w:rsidRPr="006F4707">
        <w:rPr>
          <w:rFonts w:ascii="Times New Roman" w:hAnsi="Times New Roman" w:cs="Times New Roman" w:hint="eastAsia"/>
          <w:color w:val="000000"/>
        </w:rPr>
        <w:t>CDK1,CDK2,CDK3 and CDK4 in different tumor cell lines.(E-H) Expression of CDK5,CDK6,CDK7 and CDK8 in different tumor cell lines.</w:t>
      </w:r>
    </w:p>
    <w:p w14:paraId="5EE7889C" w14:textId="77777777" w:rsidR="000D79C4" w:rsidRPr="006F4707" w:rsidRDefault="000D79C4">
      <w:pPr>
        <w:widowControl/>
        <w:spacing w:line="360" w:lineRule="auto"/>
        <w:jc w:val="center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</w:p>
    <w:sectPr w:rsidR="000D79C4" w:rsidRPr="006F4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doNotTrackFormatting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2F9"/>
    <w:rsid w:val="000D79C4"/>
    <w:rsid w:val="00141078"/>
    <w:rsid w:val="0043391C"/>
    <w:rsid w:val="005B186E"/>
    <w:rsid w:val="006E4105"/>
    <w:rsid w:val="006F4707"/>
    <w:rsid w:val="008B12F9"/>
    <w:rsid w:val="00FA4D6B"/>
    <w:rsid w:val="00FD407C"/>
    <w:rsid w:val="040720D9"/>
    <w:rsid w:val="18AE10CE"/>
    <w:rsid w:val="268F4C66"/>
    <w:rsid w:val="2F5C55BE"/>
    <w:rsid w:val="30110364"/>
    <w:rsid w:val="307E09CF"/>
    <w:rsid w:val="42E27117"/>
    <w:rsid w:val="442073EE"/>
    <w:rsid w:val="46202935"/>
    <w:rsid w:val="4CFE5DF2"/>
    <w:rsid w:val="4FB629B4"/>
    <w:rsid w:val="54260108"/>
    <w:rsid w:val="64D46C5F"/>
    <w:rsid w:val="664250E2"/>
    <w:rsid w:val="7BC678D1"/>
    <w:rsid w:val="7BDC361F"/>
    <w:rsid w:val="7FEB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B73FC61-2F9A-4E25-BE73-9B082CA9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5EDFA26-1E0D-4C6B-8CC9-B6766350A715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丹丹</dc:creator>
  <cp:lastModifiedBy>Ralph, Marina</cp:lastModifiedBy>
  <cp:revision>2</cp:revision>
  <dcterms:created xsi:type="dcterms:W3CDTF">2022-02-10T21:32:00Z</dcterms:created>
  <dcterms:modified xsi:type="dcterms:W3CDTF">2022-02-10T21:32:00Z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AC7AA4309A54412496B2B752091E2EFE</vt:lpwstr>
  </property>
</Properties>
</file>