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15" w:rsidRDefault="004E3F1B">
      <w:pPr>
        <w:rPr>
          <w:b/>
        </w:rPr>
      </w:pPr>
      <w:r>
        <w:rPr>
          <w:b/>
        </w:rPr>
        <w:t>SUPPLEMENT</w:t>
      </w:r>
      <w:r w:rsidR="00FA74F9">
        <w:rPr>
          <w:b/>
        </w:rPr>
        <w:t xml:space="preserve"> </w:t>
      </w:r>
    </w:p>
    <w:p w:rsidR="00771818" w:rsidRPr="00771818" w:rsidRDefault="00771818">
      <w:pPr>
        <w:rPr>
          <w:sz w:val="2"/>
        </w:rPr>
      </w:pPr>
    </w:p>
    <w:p w:rsidR="00532315" w:rsidRDefault="004E3F1B">
      <w:r>
        <w:t>Supplement</w:t>
      </w:r>
      <w:r w:rsidR="00FA74F9">
        <w:t>. Survey Results, n=12</w:t>
      </w:r>
    </w:p>
    <w:tbl>
      <w:tblPr>
        <w:tblStyle w:val="a2"/>
        <w:tblW w:w="6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4"/>
        <w:gridCol w:w="1511"/>
      </w:tblGrid>
      <w:tr w:rsidR="00532315" w:rsidTr="00771818">
        <w:trPr>
          <w:trHeight w:val="328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Questions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of          % participants      </w:t>
            </w:r>
          </w:p>
        </w:tc>
      </w:tr>
      <w:tr w:rsidR="00532315" w:rsidTr="00771818">
        <w:trPr>
          <w:trHeight w:val="969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1. How many cataract surgeries have you done (in a two month period) prior to the COVID-19 pandemic closing the OR to elective surgeries?</w:t>
            </w:r>
          </w:p>
          <w:p w:rsidR="00532315" w:rsidRDefault="00FA7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5 - 10 cases</w:t>
            </w:r>
          </w:p>
          <w:p w:rsidR="00532315" w:rsidRDefault="00FA7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11 - 50 cases</w:t>
            </w:r>
          </w:p>
          <w:p w:rsidR="00532315" w:rsidRDefault="00FA74F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51 - 100 cases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5                   41.6%</w:t>
            </w:r>
          </w:p>
          <w:p w:rsidR="00532315" w:rsidRDefault="00FA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5                   41.6%</w:t>
            </w:r>
          </w:p>
          <w:p w:rsidR="00532315" w:rsidRDefault="00FA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2                   16.7%</w:t>
            </w:r>
          </w:p>
        </w:tc>
        <w:bookmarkStart w:id="0" w:name="_GoBack"/>
        <w:bookmarkEnd w:id="0"/>
      </w:tr>
      <w:tr w:rsidR="00532315" w:rsidTr="00771818">
        <w:trPr>
          <w:trHeight w:val="820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2. How many complex cataract surgeries have you done (in a two month period) prior to COVID?</w:t>
            </w:r>
          </w:p>
          <w:p w:rsidR="00532315" w:rsidRDefault="00FA74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0 - 5 cases</w:t>
            </w:r>
          </w:p>
          <w:p w:rsidR="00532315" w:rsidRDefault="00FA74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5 - 10 cases</w:t>
            </w:r>
          </w:p>
          <w:p w:rsidR="00532315" w:rsidRDefault="00FA74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11 - 25 cases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7                   58.3%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3                   25.0%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2                   16.7%</w:t>
            </w:r>
          </w:p>
        </w:tc>
      </w:tr>
      <w:tr w:rsidR="00532315" w:rsidRPr="00771818" w:rsidTr="00771818">
        <w:trPr>
          <w:trHeight w:val="969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3. How many cataract surgeries have you done (in a two month period) prior to the COVID-19 pandemic closing the OR to elective surgeries?</w:t>
            </w:r>
          </w:p>
          <w:p w:rsidR="00532315" w:rsidRDefault="00FA74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0 - 5 cases</w:t>
            </w:r>
          </w:p>
          <w:p w:rsidR="00532315" w:rsidRDefault="00FA74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6 - 10 cases</w:t>
            </w:r>
          </w:p>
          <w:p w:rsidR="00532315" w:rsidRDefault="00FA74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&gt;10 cases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3                   25.0%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4                   33.3%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5                   41.7%</w:t>
            </w:r>
          </w:p>
        </w:tc>
      </w:tr>
      <w:tr w:rsidR="00532315" w:rsidTr="00771818">
        <w:trPr>
          <w:trHeight w:val="1282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4. Compared to your last cataract surgery before the pandemic closed the OR, how comfortable did you feel with your first surgery after the OR opened again?</w:t>
            </w:r>
          </w:p>
          <w:p w:rsidR="00532315" w:rsidRDefault="00FA74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= Not comfortable at all</w:t>
            </w:r>
          </w:p>
          <w:p w:rsidR="00532315" w:rsidRDefault="00FA74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  <w:p w:rsidR="00532315" w:rsidRDefault="00FA74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  <w:p w:rsidR="00532315" w:rsidRDefault="00FA74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  <w:p w:rsidR="00532315" w:rsidRDefault="00FA74F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= Very comfortable 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2                   16.7%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5                   41.6%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5                   41.6%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0                        0%</w:t>
            </w:r>
          </w:p>
        </w:tc>
      </w:tr>
      <w:tr w:rsidR="00532315" w:rsidTr="00771818">
        <w:trPr>
          <w:trHeight w:val="1133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Question 5. How anxious did you feel in your first case after the OR opened again? </w:t>
            </w:r>
          </w:p>
          <w:p w:rsidR="00532315" w:rsidRDefault="00FA7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= Very Anxious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  <w:p w:rsidR="00532315" w:rsidRDefault="00FA7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  <w:p w:rsidR="00532315" w:rsidRDefault="00FA7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  <w:p w:rsidR="00532315" w:rsidRDefault="00FA7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  <w:p w:rsidR="00532315" w:rsidRDefault="00FA74F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= Not anxious at all 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3                   25.0%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5                   41.7%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4                   33.3%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0                        0%</w:t>
            </w:r>
          </w:p>
        </w:tc>
      </w:tr>
      <w:tr w:rsidR="00532315" w:rsidTr="00771818">
        <w:trPr>
          <w:trHeight w:val="969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6. How many cases did it take you OR do you think you’ll need to do before feeling comfortable again?</w:t>
            </w:r>
          </w:p>
          <w:p w:rsidR="00532315" w:rsidRDefault="00FA7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1 - 2 cases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  <w:p w:rsidR="00532315" w:rsidRDefault="00FA7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3 - 5 cases</w:t>
            </w:r>
          </w:p>
          <w:p w:rsidR="00532315" w:rsidRDefault="00FA7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5 - 8 cases</w:t>
            </w:r>
          </w:p>
          <w:p w:rsidR="00532315" w:rsidRDefault="00FA74F9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9 - 10 cases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1                     8.3%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6                   50.0%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2                   16.7%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3                   25.0%</w:t>
            </w:r>
          </w:p>
        </w:tc>
      </w:tr>
      <w:tr w:rsidR="00532315" w:rsidTr="00771818">
        <w:trPr>
          <w:trHeight w:val="1133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Question 7. What resources did you utilize to prepare for your first surgery back?</w:t>
            </w:r>
          </w:p>
          <w:p w:rsidR="00532315" w:rsidRDefault="00FA74F9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Simulator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  <w:p w:rsidR="00532315" w:rsidRDefault="00FA74F9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Wet Lab</w:t>
            </w:r>
          </w:p>
          <w:p w:rsidR="00532315" w:rsidRDefault="00FA74F9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Watching Videos </w:t>
            </w:r>
          </w:p>
          <w:p w:rsidR="00532315" w:rsidRDefault="00FA74F9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Nothing</w:t>
            </w:r>
          </w:p>
          <w:p w:rsidR="00532315" w:rsidRDefault="00FA74F9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Simulator and Watching Videos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4                    33.4%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0                         0%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6                    50.0%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1                      8.3%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1                      8.3%</w:t>
            </w:r>
          </w:p>
        </w:tc>
      </w:tr>
      <w:tr w:rsidR="00532315" w:rsidTr="00771818">
        <w:trPr>
          <w:trHeight w:val="1446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Question 8. What in particular was the most anxiety provoking factor upon return to the OR? </w:t>
            </w:r>
          </w:p>
          <w:p w:rsidR="00532315" w:rsidRDefault="00FA74F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Feeling out of practice on a particular step (</w:t>
            </w:r>
            <w:proofErr w:type="spellStart"/>
            <w:r>
              <w:rPr>
                <w:sz w:val="14"/>
                <w:szCs w:val="14"/>
              </w:rPr>
              <w:t>phaco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rhexis</w:t>
            </w:r>
            <w:proofErr w:type="spellEnd"/>
            <w:r>
              <w:rPr>
                <w:sz w:val="14"/>
                <w:szCs w:val="14"/>
              </w:rPr>
              <w:t xml:space="preserve">, wound, </w:t>
            </w:r>
            <w:proofErr w:type="spellStart"/>
            <w:r>
              <w:rPr>
                <w:sz w:val="14"/>
                <w:szCs w:val="14"/>
              </w:rPr>
              <w:t>etc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  <w:p w:rsidR="00532315" w:rsidRDefault="00FA74F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The anticipation that it would be a complex case (white cataract, monocular patient, known trauma, </w:t>
            </w:r>
            <w:proofErr w:type="spellStart"/>
            <w:r>
              <w:rPr>
                <w:sz w:val="14"/>
                <w:szCs w:val="14"/>
              </w:rPr>
              <w:t>etc</w:t>
            </w:r>
            <w:proofErr w:type="spellEnd"/>
            <w:r>
              <w:rPr>
                <w:sz w:val="14"/>
                <w:szCs w:val="14"/>
              </w:rPr>
              <w:t>)</w:t>
            </w:r>
          </w:p>
          <w:p w:rsidR="00532315" w:rsidRDefault="00FA74F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 general environment of the OR in the post COVID world (less relaxed environment, needing to wear an N95, fear of being in a healthcare facility)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10                  83.4%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1                      8.3%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1                      8.3%</w:t>
            </w:r>
          </w:p>
        </w:tc>
      </w:tr>
      <w:tr w:rsidR="00532315" w:rsidTr="00771818">
        <w:trPr>
          <w:trHeight w:val="805"/>
        </w:trPr>
        <w:tc>
          <w:tcPr>
            <w:tcW w:w="4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Question 9. In retrospect, would you change the way you prepared for returning to the OR to do cataract surgeries? </w:t>
            </w:r>
          </w:p>
          <w:p w:rsidR="00532315" w:rsidRDefault="00FA74F9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</w:t>
            </w:r>
          </w:p>
          <w:p w:rsidR="00532315" w:rsidRDefault="00FA74F9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</w:t>
            </w:r>
          </w:p>
          <w:p w:rsidR="00532315" w:rsidRDefault="00FA74F9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Unanswered 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532315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8                    66.7%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0                         0%</w:t>
            </w:r>
          </w:p>
          <w:p w:rsidR="00532315" w:rsidRDefault="00FA74F9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4                    33.3%</w:t>
            </w:r>
          </w:p>
        </w:tc>
      </w:tr>
    </w:tbl>
    <w:p w:rsidR="00532315" w:rsidRPr="00FA74F9" w:rsidRDefault="00532315" w:rsidP="00771818">
      <w:pPr>
        <w:rPr>
          <w:b/>
        </w:rPr>
      </w:pPr>
    </w:p>
    <w:sectPr w:rsidR="00532315" w:rsidRPr="00FA74F9" w:rsidSect="00D409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826"/>
    <w:multiLevelType w:val="multilevel"/>
    <w:tmpl w:val="5A80463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2232988"/>
    <w:multiLevelType w:val="multilevel"/>
    <w:tmpl w:val="F43A17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9D72F0"/>
    <w:multiLevelType w:val="multilevel"/>
    <w:tmpl w:val="5B4A96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A17493C"/>
    <w:multiLevelType w:val="multilevel"/>
    <w:tmpl w:val="ADFE98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FB374F4"/>
    <w:multiLevelType w:val="multilevel"/>
    <w:tmpl w:val="1E667F3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BC427B2"/>
    <w:multiLevelType w:val="multilevel"/>
    <w:tmpl w:val="1F985C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61455E69"/>
    <w:multiLevelType w:val="multilevel"/>
    <w:tmpl w:val="4A6EB5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86F3383"/>
    <w:multiLevelType w:val="multilevel"/>
    <w:tmpl w:val="CF00B7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76310327"/>
    <w:multiLevelType w:val="multilevel"/>
    <w:tmpl w:val="5440B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B054B22"/>
    <w:multiLevelType w:val="multilevel"/>
    <w:tmpl w:val="416407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15"/>
    <w:rsid w:val="000D32FE"/>
    <w:rsid w:val="004E3F1B"/>
    <w:rsid w:val="00532315"/>
    <w:rsid w:val="00771818"/>
    <w:rsid w:val="00AB2E11"/>
    <w:rsid w:val="00D40955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955"/>
  </w:style>
  <w:style w:type="paragraph" w:styleId="Heading1">
    <w:name w:val="heading 1"/>
    <w:basedOn w:val="Normal"/>
    <w:next w:val="Normal"/>
    <w:rsid w:val="00D409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40955"/>
    <w:pPr>
      <w:keepNext/>
      <w:keepLines/>
      <w:outlineLvl w:val="1"/>
    </w:pPr>
    <w:rPr>
      <w:rFonts w:ascii="Georgia" w:eastAsia="Georgia" w:hAnsi="Georgia" w:cs="Georgia"/>
      <w:b/>
      <w:sz w:val="24"/>
      <w:szCs w:val="24"/>
      <w:highlight w:val="white"/>
    </w:rPr>
  </w:style>
  <w:style w:type="paragraph" w:styleId="Heading3">
    <w:name w:val="heading 3"/>
    <w:basedOn w:val="Normal"/>
    <w:next w:val="Normal"/>
    <w:rsid w:val="00D40955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rsid w:val="00D40955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rsid w:val="00D40955"/>
    <w:pPr>
      <w:keepNext/>
      <w:keepLines/>
      <w:outlineLvl w:val="4"/>
    </w:pPr>
    <w:rPr>
      <w:b/>
    </w:rPr>
  </w:style>
  <w:style w:type="paragraph" w:styleId="Heading6">
    <w:name w:val="heading 6"/>
    <w:basedOn w:val="Normal"/>
    <w:next w:val="Normal"/>
    <w:rsid w:val="00D409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0955"/>
    <w:pPr>
      <w:keepNext/>
      <w:keepLines/>
    </w:pPr>
    <w:rPr>
      <w:b/>
    </w:rPr>
  </w:style>
  <w:style w:type="paragraph" w:styleId="Subtitle">
    <w:name w:val="Subtitle"/>
    <w:basedOn w:val="Normal"/>
    <w:next w:val="Normal"/>
    <w:rsid w:val="00D4095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955"/>
  </w:style>
  <w:style w:type="paragraph" w:styleId="Heading1">
    <w:name w:val="heading 1"/>
    <w:basedOn w:val="Normal"/>
    <w:next w:val="Normal"/>
    <w:rsid w:val="00D409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40955"/>
    <w:pPr>
      <w:keepNext/>
      <w:keepLines/>
      <w:outlineLvl w:val="1"/>
    </w:pPr>
    <w:rPr>
      <w:rFonts w:ascii="Georgia" w:eastAsia="Georgia" w:hAnsi="Georgia" w:cs="Georgia"/>
      <w:b/>
      <w:sz w:val="24"/>
      <w:szCs w:val="24"/>
      <w:highlight w:val="white"/>
    </w:rPr>
  </w:style>
  <w:style w:type="paragraph" w:styleId="Heading3">
    <w:name w:val="heading 3"/>
    <w:basedOn w:val="Normal"/>
    <w:next w:val="Normal"/>
    <w:rsid w:val="00D40955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rsid w:val="00D40955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rsid w:val="00D40955"/>
    <w:pPr>
      <w:keepNext/>
      <w:keepLines/>
      <w:outlineLvl w:val="4"/>
    </w:pPr>
    <w:rPr>
      <w:b/>
    </w:rPr>
  </w:style>
  <w:style w:type="paragraph" w:styleId="Heading6">
    <w:name w:val="heading 6"/>
    <w:basedOn w:val="Normal"/>
    <w:next w:val="Normal"/>
    <w:rsid w:val="00D409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0955"/>
    <w:pPr>
      <w:keepNext/>
      <w:keepLines/>
    </w:pPr>
    <w:rPr>
      <w:b/>
    </w:rPr>
  </w:style>
  <w:style w:type="paragraph" w:styleId="Subtitle">
    <w:name w:val="Subtitle"/>
    <w:basedOn w:val="Normal"/>
    <w:next w:val="Normal"/>
    <w:rsid w:val="00D4095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409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0AB-7347-448F-A6FE-3DAEBCA2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2C423BB</Template>
  <TotalTime>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sdas</dc:creator>
  <cp:lastModifiedBy>"Shibda"</cp:lastModifiedBy>
  <cp:revision>4</cp:revision>
  <cp:lastPrinted>2021-11-09T18:27:00Z</cp:lastPrinted>
  <dcterms:created xsi:type="dcterms:W3CDTF">2021-11-09T18:25:00Z</dcterms:created>
  <dcterms:modified xsi:type="dcterms:W3CDTF">2021-11-09T18:28:00Z</dcterms:modified>
</cp:coreProperties>
</file>