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3CEE59" w14:textId="2E89E792" w:rsidR="00E74615" w:rsidRPr="00E74615" w:rsidRDefault="00E74615" w:rsidP="0056015E">
      <w:pPr>
        <w:rPr>
          <w:rFonts w:ascii="Arial" w:hAnsi="Arial" w:cs="Arial"/>
          <w:b/>
          <w:bCs/>
          <w:sz w:val="32"/>
          <w:szCs w:val="32"/>
        </w:rPr>
      </w:pPr>
      <w:r w:rsidRPr="00E74615">
        <w:rPr>
          <w:rFonts w:ascii="Arial" w:hAnsi="Arial" w:cs="Arial"/>
          <w:b/>
          <w:bCs/>
          <w:sz w:val="32"/>
          <w:szCs w:val="32"/>
        </w:rPr>
        <w:t>Additional file</w:t>
      </w:r>
    </w:p>
    <w:p w14:paraId="1B4B1B80" w14:textId="6FDD6372" w:rsidR="00D00533" w:rsidRPr="002939A3" w:rsidRDefault="000A0B0D" w:rsidP="0056015E">
      <w:pPr>
        <w:rPr>
          <w:rFonts w:ascii="Arial" w:hAnsi="Arial" w:cs="Arial"/>
          <w:b/>
          <w:bCs/>
          <w:sz w:val="24"/>
          <w:szCs w:val="24"/>
        </w:rPr>
      </w:pPr>
      <w:r w:rsidRPr="00C11558">
        <w:rPr>
          <w:rFonts w:ascii="Arial" w:hAnsi="Arial" w:cs="Arial"/>
          <w:b/>
          <w:bCs/>
          <w:sz w:val="24"/>
          <w:szCs w:val="24"/>
        </w:rPr>
        <w:t>Informed consent and data collection instruments</w:t>
      </w:r>
      <w:r w:rsidR="00D00533" w:rsidRPr="002939A3">
        <w:rPr>
          <w:rFonts w:ascii="Arial" w:hAnsi="Arial" w:cs="Arial"/>
          <w:b/>
          <w:bCs/>
          <w:sz w:val="24"/>
          <w:szCs w:val="24"/>
        </w:rPr>
        <w:t xml:space="preserve"> </w:t>
      </w:r>
    </w:p>
    <w:p w14:paraId="026E10DC" w14:textId="0C1D16A0" w:rsidR="003D4B1B" w:rsidRPr="003D4B1B" w:rsidRDefault="003D4B1B" w:rsidP="003D4B1B">
      <w:pPr>
        <w:spacing w:line="360" w:lineRule="auto"/>
        <w:jc w:val="both"/>
        <w:rPr>
          <w:rFonts w:ascii="Arial" w:hAnsi="Arial" w:cs="Arial"/>
          <w:sz w:val="24"/>
          <w:szCs w:val="24"/>
        </w:rPr>
      </w:pPr>
      <w:r w:rsidRPr="003D4B1B">
        <w:rPr>
          <w:rFonts w:ascii="Arial" w:hAnsi="Arial" w:cs="Arial"/>
          <w:sz w:val="24"/>
          <w:szCs w:val="24"/>
        </w:rPr>
        <w:t>The informed consent form and the study data collection instruments used for assessing on perceptions and involvements of community pharmacy professionals in the prevention and management of cardiovascular diseases (CVDs) in Gondar city and nearby rural towns</w:t>
      </w:r>
      <w:r>
        <w:rPr>
          <w:rFonts w:ascii="Arial" w:hAnsi="Arial" w:cs="Arial"/>
          <w:sz w:val="24"/>
          <w:szCs w:val="24"/>
        </w:rPr>
        <w:t xml:space="preserve"> are given below. </w:t>
      </w:r>
    </w:p>
    <w:p w14:paraId="1637F4B2" w14:textId="1CA57A68" w:rsidR="00DD1F59" w:rsidRPr="002939A3" w:rsidRDefault="00AF4514" w:rsidP="0041019F">
      <w:pPr>
        <w:rPr>
          <w:rFonts w:ascii="Arial" w:hAnsi="Arial" w:cs="Arial"/>
          <w:b/>
          <w:bCs/>
          <w:sz w:val="24"/>
          <w:szCs w:val="24"/>
        </w:rPr>
      </w:pPr>
      <w:r w:rsidRPr="002939A3">
        <w:rPr>
          <w:rFonts w:ascii="Arial" w:hAnsi="Arial" w:cs="Arial"/>
          <w:b/>
          <w:bCs/>
          <w:color w:val="000000"/>
          <w:sz w:val="24"/>
          <w:szCs w:val="24"/>
        </w:rPr>
        <w:t>Informed</w:t>
      </w:r>
      <w:r w:rsidR="000A58AC" w:rsidRPr="002939A3">
        <w:rPr>
          <w:rFonts w:ascii="Arial" w:hAnsi="Arial" w:cs="Arial"/>
          <w:b/>
          <w:bCs/>
          <w:color w:val="000000"/>
          <w:sz w:val="24"/>
          <w:szCs w:val="24"/>
        </w:rPr>
        <w:t xml:space="preserve"> Consent form </w:t>
      </w:r>
    </w:p>
    <w:p w14:paraId="7BB30C27" w14:textId="77777777" w:rsidR="00DD1F59" w:rsidRPr="002424A9" w:rsidRDefault="00DD1F59" w:rsidP="002424A9">
      <w:pPr>
        <w:rPr>
          <w:rFonts w:ascii="Arial" w:hAnsi="Arial" w:cs="Arial"/>
          <w:color w:val="000000"/>
        </w:rPr>
      </w:pPr>
      <w:r w:rsidRPr="002424A9">
        <w:rPr>
          <w:rFonts w:ascii="Arial" w:hAnsi="Arial" w:cs="Arial"/>
          <w:color w:val="000000"/>
        </w:rPr>
        <w:t>Dear participant,</w:t>
      </w:r>
    </w:p>
    <w:p w14:paraId="1EE63CEA" w14:textId="646C1019" w:rsidR="00DD1F59" w:rsidRPr="00FF5C9C" w:rsidRDefault="00690EB5" w:rsidP="00DD1F59">
      <w:pPr>
        <w:spacing w:line="360" w:lineRule="auto"/>
        <w:jc w:val="both"/>
        <w:rPr>
          <w:rFonts w:ascii="Arial" w:hAnsi="Arial" w:cs="Arial"/>
          <w:sz w:val="24"/>
          <w:szCs w:val="24"/>
        </w:rPr>
      </w:pPr>
      <w:r w:rsidRPr="00690EB5">
        <w:rPr>
          <w:rFonts w:ascii="Arial" w:hAnsi="Arial" w:cs="Arial"/>
          <w:sz w:val="24"/>
          <w:szCs w:val="24"/>
        </w:rPr>
        <w:t>We would like to kindly request your consent to participate on the study</w:t>
      </w:r>
      <w:r w:rsidR="00DD1F59" w:rsidRPr="00FF5C9C">
        <w:rPr>
          <w:rFonts w:ascii="Arial" w:hAnsi="Arial" w:cs="Arial"/>
          <w:sz w:val="24"/>
          <w:szCs w:val="24"/>
        </w:rPr>
        <w:t xml:space="preserve">. The </w:t>
      </w:r>
      <w:r w:rsidR="00755050">
        <w:rPr>
          <w:rFonts w:ascii="Arial" w:hAnsi="Arial" w:cs="Arial"/>
          <w:sz w:val="24"/>
          <w:szCs w:val="24"/>
        </w:rPr>
        <w:t>aim of this study</w:t>
      </w:r>
      <w:r w:rsidR="00DD1F59" w:rsidRPr="00FF5C9C">
        <w:rPr>
          <w:rFonts w:ascii="Arial" w:hAnsi="Arial" w:cs="Arial"/>
          <w:sz w:val="24"/>
          <w:szCs w:val="24"/>
        </w:rPr>
        <w:t xml:space="preserve"> is </w:t>
      </w:r>
      <w:r w:rsidR="00755050" w:rsidRPr="00755050">
        <w:rPr>
          <w:rFonts w:ascii="Arial" w:hAnsi="Arial" w:cs="Arial"/>
          <w:sz w:val="24"/>
          <w:szCs w:val="24"/>
        </w:rPr>
        <w:t xml:space="preserve">to assess perceptions and involvements of community pharmacy professionals in the prevention and management of cardiovascular </w:t>
      </w:r>
      <w:r w:rsidR="00AB2743">
        <w:rPr>
          <w:rFonts w:ascii="Arial" w:hAnsi="Arial" w:cs="Arial"/>
          <w:sz w:val="24"/>
          <w:szCs w:val="24"/>
        </w:rPr>
        <w:t>diseases (CVDs)</w:t>
      </w:r>
      <w:r w:rsidR="002C3BD4">
        <w:rPr>
          <w:rFonts w:ascii="Arial" w:hAnsi="Arial" w:cs="Arial"/>
          <w:sz w:val="24"/>
          <w:szCs w:val="24"/>
        </w:rPr>
        <w:t xml:space="preserve"> </w:t>
      </w:r>
      <w:r w:rsidR="00755050">
        <w:rPr>
          <w:rFonts w:ascii="Arial" w:hAnsi="Arial" w:cs="Arial"/>
          <w:sz w:val="24"/>
          <w:szCs w:val="24"/>
        </w:rPr>
        <w:t>in Gondar city and nearby rural towns</w:t>
      </w:r>
      <w:r w:rsidR="00DD1F59" w:rsidRPr="00FF5C9C">
        <w:rPr>
          <w:rFonts w:ascii="Arial" w:hAnsi="Arial" w:cs="Arial"/>
          <w:sz w:val="24"/>
          <w:szCs w:val="24"/>
        </w:rPr>
        <w:t xml:space="preserve">. </w:t>
      </w:r>
      <w:r w:rsidR="0051637E">
        <w:rPr>
          <w:rFonts w:ascii="Arial" w:hAnsi="Arial" w:cs="Arial"/>
          <w:sz w:val="24"/>
          <w:szCs w:val="24"/>
        </w:rPr>
        <w:t>This is a cross-sectional study; the questioner comprises of questions regarding your socio-demographics information,</w:t>
      </w:r>
      <w:r w:rsidR="00064946">
        <w:rPr>
          <w:rFonts w:ascii="Arial" w:hAnsi="Arial" w:cs="Arial"/>
          <w:sz w:val="24"/>
          <w:szCs w:val="24"/>
        </w:rPr>
        <w:t xml:space="preserve"> </w:t>
      </w:r>
      <w:r w:rsidR="0051637E">
        <w:rPr>
          <w:rFonts w:ascii="Arial" w:hAnsi="Arial" w:cs="Arial"/>
          <w:sz w:val="24"/>
          <w:szCs w:val="24"/>
        </w:rPr>
        <w:t xml:space="preserve">perceptions and involvements in the prevention and management of cardiovascular disease (CVDs). This </w:t>
      </w:r>
      <w:r w:rsidR="00074DEC">
        <w:rPr>
          <w:rFonts w:ascii="Arial" w:hAnsi="Arial" w:cs="Arial"/>
          <w:sz w:val="24"/>
          <w:szCs w:val="24"/>
        </w:rPr>
        <w:t>questionnaire</w:t>
      </w:r>
      <w:r w:rsidR="0051637E">
        <w:rPr>
          <w:rFonts w:ascii="Arial" w:hAnsi="Arial" w:cs="Arial"/>
          <w:sz w:val="24"/>
          <w:szCs w:val="24"/>
        </w:rPr>
        <w:t xml:space="preserve"> </w:t>
      </w:r>
      <w:r w:rsidR="00074DEC">
        <w:rPr>
          <w:rFonts w:ascii="Arial" w:hAnsi="Arial" w:cs="Arial"/>
          <w:sz w:val="24"/>
          <w:szCs w:val="24"/>
        </w:rPr>
        <w:t xml:space="preserve">will </w:t>
      </w:r>
      <w:r w:rsidR="0051637E">
        <w:rPr>
          <w:rFonts w:ascii="Arial" w:hAnsi="Arial" w:cs="Arial"/>
          <w:sz w:val="24"/>
          <w:szCs w:val="24"/>
        </w:rPr>
        <w:t xml:space="preserve">hardly </w:t>
      </w:r>
      <w:r w:rsidR="00074DEC">
        <w:rPr>
          <w:rFonts w:ascii="Arial" w:hAnsi="Arial" w:cs="Arial"/>
          <w:sz w:val="24"/>
          <w:szCs w:val="24"/>
        </w:rPr>
        <w:t>take</w:t>
      </w:r>
      <w:r w:rsidR="0051637E">
        <w:rPr>
          <w:rFonts w:ascii="Arial" w:hAnsi="Arial" w:cs="Arial"/>
          <w:sz w:val="24"/>
          <w:szCs w:val="24"/>
        </w:rPr>
        <w:t xml:space="preserve"> your </w:t>
      </w:r>
      <w:r w:rsidR="00064946">
        <w:rPr>
          <w:rFonts w:ascii="Arial" w:hAnsi="Arial" w:cs="Arial"/>
          <w:sz w:val="24"/>
          <w:szCs w:val="24"/>
        </w:rPr>
        <w:t>10</w:t>
      </w:r>
      <w:r w:rsidR="0051637E">
        <w:rPr>
          <w:rFonts w:ascii="Arial" w:hAnsi="Arial" w:cs="Arial"/>
          <w:sz w:val="24"/>
          <w:szCs w:val="24"/>
        </w:rPr>
        <w:t xml:space="preserve"> minutes</w:t>
      </w:r>
      <w:r w:rsidR="00074DEC">
        <w:rPr>
          <w:rFonts w:ascii="Arial" w:hAnsi="Arial" w:cs="Arial"/>
          <w:sz w:val="24"/>
          <w:szCs w:val="24"/>
        </w:rPr>
        <w:t xml:space="preserve"> and all the information we obtain will remain strictly confidential and your answer and name will never be revealed. </w:t>
      </w:r>
      <w:r w:rsidR="00DD1F59" w:rsidRPr="00FF5C9C">
        <w:rPr>
          <w:rFonts w:ascii="Arial" w:hAnsi="Arial" w:cs="Arial"/>
          <w:sz w:val="24"/>
          <w:szCs w:val="24"/>
        </w:rPr>
        <w:t xml:space="preserve">We assure you that it is totally a voluntary participation and feel free to refuse or to withdraw at any point in the study. </w:t>
      </w:r>
    </w:p>
    <w:p w14:paraId="01BBA385" w14:textId="52F9C261" w:rsidR="00DD1F59" w:rsidRDefault="00DD1F59" w:rsidP="00DD1F59">
      <w:pPr>
        <w:spacing w:line="360" w:lineRule="auto"/>
        <w:jc w:val="both"/>
        <w:rPr>
          <w:rFonts w:ascii="Arial" w:hAnsi="Arial" w:cs="Arial"/>
          <w:sz w:val="24"/>
          <w:szCs w:val="24"/>
        </w:rPr>
      </w:pPr>
      <w:r w:rsidRPr="00FF5C9C">
        <w:rPr>
          <w:rFonts w:ascii="Arial" w:hAnsi="Arial" w:cs="Arial"/>
          <w:sz w:val="24"/>
          <w:szCs w:val="24"/>
        </w:rPr>
        <w:t>Do you agree to participate in this study?       1.</w:t>
      </w:r>
      <w:r w:rsidR="00696687">
        <w:rPr>
          <w:rFonts w:ascii="Arial" w:hAnsi="Arial" w:cs="Arial"/>
          <w:sz w:val="24"/>
          <w:szCs w:val="24"/>
        </w:rPr>
        <w:t xml:space="preserve"> </w:t>
      </w:r>
      <w:r w:rsidRPr="00FF5C9C">
        <w:rPr>
          <w:rFonts w:ascii="Arial" w:hAnsi="Arial" w:cs="Arial"/>
          <w:sz w:val="24"/>
          <w:szCs w:val="24"/>
        </w:rPr>
        <w:t xml:space="preserve">Yes </w:t>
      </w:r>
      <w:r w:rsidR="00696687">
        <w:rPr>
          <w:rFonts w:ascii="Arial" w:hAnsi="Arial" w:cs="Arial"/>
          <w:sz w:val="24"/>
          <w:szCs w:val="24"/>
        </w:rPr>
        <w:t>----</w:t>
      </w:r>
      <w:r w:rsidRPr="00FF5C9C">
        <w:rPr>
          <w:rFonts w:ascii="Arial" w:hAnsi="Arial" w:cs="Arial"/>
          <w:sz w:val="24"/>
          <w:szCs w:val="24"/>
        </w:rPr>
        <w:t xml:space="preserve">                   </w:t>
      </w:r>
      <w:r w:rsidR="0051637E" w:rsidRPr="00FF5C9C">
        <w:rPr>
          <w:rFonts w:ascii="Arial" w:hAnsi="Arial" w:cs="Arial"/>
          <w:sz w:val="24"/>
          <w:szCs w:val="24"/>
        </w:rPr>
        <w:t>2. No</w:t>
      </w:r>
      <w:r w:rsidRPr="00FF5C9C">
        <w:rPr>
          <w:rFonts w:ascii="Arial" w:hAnsi="Arial" w:cs="Arial"/>
          <w:sz w:val="24"/>
          <w:szCs w:val="24"/>
        </w:rPr>
        <w:t xml:space="preserve"> </w:t>
      </w:r>
      <w:r w:rsidR="00696687">
        <w:rPr>
          <w:rFonts w:ascii="Arial" w:hAnsi="Arial" w:cs="Arial"/>
          <w:sz w:val="24"/>
          <w:szCs w:val="24"/>
        </w:rPr>
        <w:t>----</w:t>
      </w:r>
      <w:r w:rsidRPr="00FF5C9C">
        <w:rPr>
          <w:rFonts w:ascii="Arial" w:hAnsi="Arial" w:cs="Arial"/>
          <w:sz w:val="24"/>
          <w:szCs w:val="24"/>
        </w:rPr>
        <w:t xml:space="preserve"> </w:t>
      </w:r>
    </w:p>
    <w:p w14:paraId="52A2DD4D" w14:textId="4D10B98D" w:rsidR="003D4B1B" w:rsidRDefault="003D4B1B" w:rsidP="00DD1F59">
      <w:pPr>
        <w:spacing w:line="360" w:lineRule="auto"/>
        <w:jc w:val="both"/>
        <w:rPr>
          <w:rFonts w:ascii="Arial" w:hAnsi="Arial" w:cs="Arial"/>
          <w:sz w:val="24"/>
          <w:szCs w:val="24"/>
        </w:rPr>
      </w:pPr>
    </w:p>
    <w:p w14:paraId="15AB2340" w14:textId="61741D99" w:rsidR="003D4B1B" w:rsidRDefault="003D4B1B" w:rsidP="00DD1F59">
      <w:pPr>
        <w:spacing w:line="360" w:lineRule="auto"/>
        <w:jc w:val="both"/>
        <w:rPr>
          <w:rFonts w:ascii="Arial" w:hAnsi="Arial" w:cs="Arial"/>
          <w:sz w:val="24"/>
          <w:szCs w:val="24"/>
        </w:rPr>
      </w:pPr>
    </w:p>
    <w:p w14:paraId="3EA05E22" w14:textId="2948193E" w:rsidR="003D4B1B" w:rsidRDefault="003D4B1B" w:rsidP="00DD1F59">
      <w:pPr>
        <w:spacing w:line="360" w:lineRule="auto"/>
        <w:jc w:val="both"/>
        <w:rPr>
          <w:rFonts w:ascii="Arial" w:hAnsi="Arial" w:cs="Arial"/>
          <w:sz w:val="24"/>
          <w:szCs w:val="24"/>
        </w:rPr>
      </w:pPr>
    </w:p>
    <w:p w14:paraId="4DFD1FA9" w14:textId="02B482D2" w:rsidR="003D4B1B" w:rsidRDefault="003D4B1B" w:rsidP="00DD1F59">
      <w:pPr>
        <w:spacing w:line="360" w:lineRule="auto"/>
        <w:jc w:val="both"/>
        <w:rPr>
          <w:rFonts w:ascii="Arial" w:hAnsi="Arial" w:cs="Arial"/>
          <w:sz w:val="24"/>
          <w:szCs w:val="24"/>
        </w:rPr>
      </w:pPr>
    </w:p>
    <w:p w14:paraId="620B5F65" w14:textId="69578CDE" w:rsidR="003D4B1B" w:rsidRDefault="003D4B1B" w:rsidP="00DD1F59">
      <w:pPr>
        <w:spacing w:line="360" w:lineRule="auto"/>
        <w:jc w:val="both"/>
        <w:rPr>
          <w:rFonts w:ascii="Arial" w:hAnsi="Arial" w:cs="Arial"/>
          <w:sz w:val="24"/>
          <w:szCs w:val="24"/>
        </w:rPr>
      </w:pPr>
    </w:p>
    <w:p w14:paraId="5EC4160F" w14:textId="238F2F7E" w:rsidR="003D4B1B" w:rsidRDefault="003D4B1B" w:rsidP="00DD1F59">
      <w:pPr>
        <w:spacing w:line="360" w:lineRule="auto"/>
        <w:jc w:val="both"/>
        <w:rPr>
          <w:rFonts w:ascii="Arial" w:hAnsi="Arial" w:cs="Arial"/>
          <w:sz w:val="24"/>
          <w:szCs w:val="24"/>
        </w:rPr>
      </w:pPr>
    </w:p>
    <w:p w14:paraId="471DB9C8" w14:textId="77777777" w:rsidR="003D4B1B" w:rsidRPr="00FF5C9C" w:rsidRDefault="003D4B1B" w:rsidP="00DD1F59">
      <w:pPr>
        <w:spacing w:line="360" w:lineRule="auto"/>
        <w:jc w:val="both"/>
        <w:rPr>
          <w:rFonts w:ascii="Arial" w:hAnsi="Arial" w:cs="Arial"/>
          <w:sz w:val="24"/>
          <w:szCs w:val="24"/>
        </w:rPr>
      </w:pPr>
    </w:p>
    <w:p w14:paraId="167CD5DF" w14:textId="102BF111" w:rsidR="00DD1F59" w:rsidRPr="0041019F" w:rsidRDefault="00DD1F59" w:rsidP="0041019F">
      <w:pPr>
        <w:spacing w:line="360" w:lineRule="auto"/>
        <w:rPr>
          <w:rFonts w:ascii="Arial" w:hAnsi="Arial" w:cs="Arial"/>
          <w:b/>
          <w:bCs/>
          <w:sz w:val="24"/>
          <w:szCs w:val="24"/>
        </w:rPr>
      </w:pPr>
      <w:r w:rsidRPr="0041019F">
        <w:rPr>
          <w:rFonts w:ascii="Arial" w:hAnsi="Arial" w:cs="Arial"/>
          <w:b/>
          <w:bCs/>
          <w:sz w:val="24"/>
          <w:szCs w:val="24"/>
        </w:rPr>
        <w:t xml:space="preserve">Data collection </w:t>
      </w:r>
      <w:r w:rsidR="00EB5A50" w:rsidRPr="0041019F">
        <w:rPr>
          <w:rFonts w:ascii="Arial" w:hAnsi="Arial" w:cs="Arial"/>
          <w:b/>
          <w:bCs/>
          <w:sz w:val="24"/>
          <w:szCs w:val="24"/>
        </w:rPr>
        <w:t>instruments</w:t>
      </w:r>
    </w:p>
    <w:p w14:paraId="4E259A77" w14:textId="401AAABC" w:rsidR="00DD1F59" w:rsidRPr="00FF5C9C" w:rsidRDefault="00DD1F59" w:rsidP="00DD1F59">
      <w:pPr>
        <w:spacing w:line="360" w:lineRule="auto"/>
        <w:rPr>
          <w:rFonts w:ascii="Arial" w:hAnsi="Arial" w:cs="Arial"/>
          <w:sz w:val="24"/>
          <w:szCs w:val="24"/>
        </w:rPr>
      </w:pPr>
      <w:r w:rsidRPr="00FF5C9C">
        <w:rPr>
          <w:rFonts w:ascii="Arial" w:hAnsi="Arial" w:cs="Arial"/>
          <w:sz w:val="24"/>
          <w:szCs w:val="24"/>
        </w:rPr>
        <w:t xml:space="preserve">Part </w:t>
      </w:r>
      <w:r w:rsidR="00D95EE5">
        <w:rPr>
          <w:rFonts w:ascii="Arial" w:hAnsi="Arial" w:cs="Arial"/>
          <w:sz w:val="24"/>
          <w:szCs w:val="24"/>
        </w:rPr>
        <w:t>I</w:t>
      </w:r>
      <w:r w:rsidRPr="00FF5C9C">
        <w:rPr>
          <w:rFonts w:ascii="Arial" w:hAnsi="Arial" w:cs="Arial"/>
          <w:sz w:val="24"/>
          <w:szCs w:val="24"/>
        </w:rPr>
        <w:t>: Socio-demographic characteristics</w:t>
      </w:r>
    </w:p>
    <w:tbl>
      <w:tblPr>
        <w:tblStyle w:val="TableGrid"/>
        <w:tblW w:w="10188" w:type="dxa"/>
        <w:tblLook w:val="04A0" w:firstRow="1" w:lastRow="0" w:firstColumn="1" w:lastColumn="0" w:noHBand="0" w:noVBand="1"/>
      </w:tblPr>
      <w:tblGrid>
        <w:gridCol w:w="4788"/>
        <w:gridCol w:w="5400"/>
      </w:tblGrid>
      <w:tr w:rsidR="00DD1F59" w:rsidRPr="0059105C" w14:paraId="7A4B2678" w14:textId="77777777" w:rsidTr="00AC2CB6">
        <w:tc>
          <w:tcPr>
            <w:tcW w:w="4788" w:type="dxa"/>
            <w:tcBorders>
              <w:top w:val="single" w:sz="4" w:space="0" w:color="auto"/>
              <w:left w:val="single" w:sz="4" w:space="0" w:color="auto"/>
              <w:bottom w:val="single" w:sz="4" w:space="0" w:color="auto"/>
              <w:right w:val="single" w:sz="4" w:space="0" w:color="auto"/>
            </w:tcBorders>
            <w:hideMark/>
          </w:tcPr>
          <w:p w14:paraId="13A39888" w14:textId="4FBFFDCC" w:rsidR="00DD1F59" w:rsidRPr="0059105C" w:rsidRDefault="00B1669B" w:rsidP="0059105C">
            <w:pPr>
              <w:rPr>
                <w:rFonts w:ascii="Arial" w:hAnsi="Arial" w:cs="Arial"/>
                <w:sz w:val="24"/>
                <w:szCs w:val="24"/>
              </w:rPr>
            </w:pPr>
            <w:r w:rsidRPr="0059105C">
              <w:rPr>
                <w:rFonts w:ascii="Arial" w:hAnsi="Arial" w:cs="Arial"/>
                <w:sz w:val="24"/>
                <w:szCs w:val="24"/>
              </w:rPr>
              <w:t>Sex</w:t>
            </w:r>
          </w:p>
        </w:tc>
        <w:tc>
          <w:tcPr>
            <w:tcW w:w="5400" w:type="dxa"/>
            <w:tcBorders>
              <w:top w:val="single" w:sz="4" w:space="0" w:color="auto"/>
              <w:left w:val="single" w:sz="4" w:space="0" w:color="auto"/>
              <w:bottom w:val="single" w:sz="4" w:space="0" w:color="auto"/>
              <w:right w:val="single" w:sz="4" w:space="0" w:color="auto"/>
            </w:tcBorders>
            <w:hideMark/>
          </w:tcPr>
          <w:p w14:paraId="061F4FF5" w14:textId="7BA0D170" w:rsidR="00DD1F59" w:rsidRPr="0059105C" w:rsidRDefault="00B1669B" w:rsidP="0059105C">
            <w:pPr>
              <w:pStyle w:val="ListParagraph"/>
              <w:numPr>
                <w:ilvl w:val="0"/>
                <w:numId w:val="9"/>
              </w:numPr>
              <w:rPr>
                <w:rFonts w:ascii="Arial" w:hAnsi="Arial" w:cs="Arial"/>
                <w:sz w:val="24"/>
                <w:szCs w:val="24"/>
              </w:rPr>
            </w:pPr>
            <w:r w:rsidRPr="0059105C">
              <w:rPr>
                <w:rFonts w:ascii="Arial" w:hAnsi="Arial" w:cs="Arial"/>
                <w:sz w:val="24"/>
                <w:szCs w:val="24"/>
              </w:rPr>
              <w:t>M</w:t>
            </w:r>
            <w:r w:rsidR="00DD1F59" w:rsidRPr="0059105C">
              <w:rPr>
                <w:rFonts w:ascii="Arial" w:hAnsi="Arial" w:cs="Arial"/>
                <w:sz w:val="24"/>
                <w:szCs w:val="24"/>
              </w:rPr>
              <w:t xml:space="preserve">ale           </w:t>
            </w:r>
            <w:r w:rsidR="00EF32F9">
              <w:rPr>
                <w:rFonts w:ascii="Arial" w:hAnsi="Arial" w:cs="Arial"/>
                <w:sz w:val="24"/>
                <w:szCs w:val="24"/>
              </w:rPr>
              <w:t xml:space="preserve">            </w:t>
            </w:r>
            <w:r w:rsidRPr="0059105C">
              <w:rPr>
                <w:rFonts w:ascii="Arial" w:hAnsi="Arial" w:cs="Arial"/>
                <w:sz w:val="24"/>
                <w:szCs w:val="24"/>
              </w:rPr>
              <w:t>2. Female</w:t>
            </w:r>
            <w:r w:rsidR="00DD1F59" w:rsidRPr="0059105C">
              <w:rPr>
                <w:rFonts w:ascii="Arial" w:hAnsi="Arial" w:cs="Arial"/>
                <w:sz w:val="24"/>
                <w:szCs w:val="24"/>
              </w:rPr>
              <w:t xml:space="preserve"> </w:t>
            </w:r>
          </w:p>
        </w:tc>
      </w:tr>
      <w:tr w:rsidR="00DD1F59" w:rsidRPr="0059105C" w14:paraId="04D93F14" w14:textId="77777777" w:rsidTr="00AC2CB6">
        <w:tc>
          <w:tcPr>
            <w:tcW w:w="4788" w:type="dxa"/>
            <w:tcBorders>
              <w:top w:val="single" w:sz="4" w:space="0" w:color="auto"/>
              <w:left w:val="single" w:sz="4" w:space="0" w:color="auto"/>
              <w:bottom w:val="single" w:sz="4" w:space="0" w:color="auto"/>
              <w:right w:val="single" w:sz="4" w:space="0" w:color="auto"/>
            </w:tcBorders>
            <w:hideMark/>
          </w:tcPr>
          <w:p w14:paraId="300FB9D6" w14:textId="54364357" w:rsidR="00DD1F59" w:rsidRPr="0059105C" w:rsidRDefault="00DD1F59" w:rsidP="0059105C">
            <w:pPr>
              <w:rPr>
                <w:rFonts w:ascii="Arial" w:hAnsi="Arial" w:cs="Arial"/>
                <w:sz w:val="24"/>
                <w:szCs w:val="24"/>
              </w:rPr>
            </w:pPr>
            <w:r w:rsidRPr="0059105C">
              <w:rPr>
                <w:rFonts w:ascii="Arial" w:hAnsi="Arial" w:cs="Arial"/>
                <w:sz w:val="24"/>
                <w:szCs w:val="24"/>
              </w:rPr>
              <w:t xml:space="preserve">Age </w:t>
            </w:r>
            <w:r w:rsidR="00B1669B" w:rsidRPr="0059105C">
              <w:rPr>
                <w:rFonts w:ascii="Arial" w:hAnsi="Arial" w:cs="Arial"/>
                <w:sz w:val="24"/>
                <w:szCs w:val="24"/>
              </w:rPr>
              <w:t>(in</w:t>
            </w:r>
            <w:r w:rsidRPr="0059105C">
              <w:rPr>
                <w:rFonts w:ascii="Arial" w:hAnsi="Arial" w:cs="Arial"/>
                <w:sz w:val="24"/>
                <w:szCs w:val="24"/>
              </w:rPr>
              <w:t xml:space="preserve"> </w:t>
            </w:r>
            <w:r w:rsidR="00B1669B" w:rsidRPr="0059105C">
              <w:rPr>
                <w:rFonts w:ascii="Arial" w:hAnsi="Arial" w:cs="Arial"/>
                <w:sz w:val="24"/>
                <w:szCs w:val="24"/>
              </w:rPr>
              <w:t>years)</w:t>
            </w:r>
          </w:p>
        </w:tc>
        <w:tc>
          <w:tcPr>
            <w:tcW w:w="5400" w:type="dxa"/>
            <w:tcBorders>
              <w:top w:val="single" w:sz="4" w:space="0" w:color="auto"/>
              <w:left w:val="single" w:sz="4" w:space="0" w:color="auto"/>
              <w:bottom w:val="single" w:sz="4" w:space="0" w:color="auto"/>
              <w:right w:val="single" w:sz="4" w:space="0" w:color="auto"/>
            </w:tcBorders>
            <w:hideMark/>
          </w:tcPr>
          <w:p w14:paraId="6659247A" w14:textId="77777777" w:rsidR="00DD1F59" w:rsidRPr="0059105C" w:rsidRDefault="00DD1F59" w:rsidP="0059105C">
            <w:pPr>
              <w:rPr>
                <w:rFonts w:ascii="Arial" w:hAnsi="Arial" w:cs="Arial"/>
                <w:sz w:val="24"/>
                <w:szCs w:val="24"/>
              </w:rPr>
            </w:pPr>
            <w:r w:rsidRPr="0059105C">
              <w:rPr>
                <w:rFonts w:ascii="Arial" w:hAnsi="Arial" w:cs="Arial"/>
                <w:sz w:val="24"/>
                <w:szCs w:val="24"/>
              </w:rPr>
              <w:t>-----------</w:t>
            </w:r>
          </w:p>
        </w:tc>
      </w:tr>
      <w:tr w:rsidR="00B1669B" w:rsidRPr="0059105C" w14:paraId="0143C2D9" w14:textId="77777777" w:rsidTr="00AC2CB6">
        <w:tc>
          <w:tcPr>
            <w:tcW w:w="4788" w:type="dxa"/>
            <w:tcBorders>
              <w:top w:val="single" w:sz="4" w:space="0" w:color="auto"/>
              <w:left w:val="single" w:sz="4" w:space="0" w:color="auto"/>
              <w:bottom w:val="single" w:sz="4" w:space="0" w:color="auto"/>
              <w:right w:val="single" w:sz="4" w:space="0" w:color="auto"/>
            </w:tcBorders>
          </w:tcPr>
          <w:p w14:paraId="43E4D8BD" w14:textId="7F345C2E" w:rsidR="00B1669B" w:rsidRPr="0059105C" w:rsidRDefault="00B1669B" w:rsidP="0059105C">
            <w:pPr>
              <w:rPr>
                <w:rFonts w:ascii="Arial" w:hAnsi="Arial" w:cs="Arial"/>
                <w:sz w:val="24"/>
                <w:szCs w:val="24"/>
              </w:rPr>
            </w:pPr>
            <w:r w:rsidRPr="0059105C">
              <w:rPr>
                <w:rFonts w:ascii="Arial" w:hAnsi="Arial" w:cs="Arial"/>
                <w:sz w:val="24"/>
                <w:szCs w:val="24"/>
              </w:rPr>
              <w:t>Settings participants involved</w:t>
            </w:r>
          </w:p>
        </w:tc>
        <w:tc>
          <w:tcPr>
            <w:tcW w:w="5400" w:type="dxa"/>
            <w:tcBorders>
              <w:top w:val="single" w:sz="4" w:space="0" w:color="auto"/>
              <w:left w:val="single" w:sz="4" w:space="0" w:color="auto"/>
              <w:bottom w:val="single" w:sz="4" w:space="0" w:color="auto"/>
              <w:right w:val="single" w:sz="4" w:space="0" w:color="auto"/>
            </w:tcBorders>
          </w:tcPr>
          <w:p w14:paraId="3D5BAE8A" w14:textId="2CFCE07F" w:rsidR="00B1669B" w:rsidRPr="0059105C" w:rsidRDefault="006A2B45" w:rsidP="0059105C">
            <w:pPr>
              <w:rPr>
                <w:rFonts w:ascii="Arial" w:hAnsi="Arial" w:cs="Arial"/>
                <w:sz w:val="24"/>
                <w:szCs w:val="24"/>
              </w:rPr>
            </w:pPr>
            <w:r w:rsidRPr="0059105C">
              <w:rPr>
                <w:rFonts w:ascii="Arial" w:hAnsi="Arial" w:cs="Arial"/>
                <w:sz w:val="24"/>
                <w:szCs w:val="24"/>
              </w:rPr>
              <w:t xml:space="preserve">1.Gondar city               2. Rural towns </w:t>
            </w:r>
          </w:p>
        </w:tc>
      </w:tr>
      <w:tr w:rsidR="00DD1F59" w:rsidRPr="0059105C" w14:paraId="38FF9A88" w14:textId="77777777" w:rsidTr="0059105C">
        <w:trPr>
          <w:trHeight w:val="269"/>
        </w:trPr>
        <w:tc>
          <w:tcPr>
            <w:tcW w:w="4788" w:type="dxa"/>
            <w:tcBorders>
              <w:top w:val="single" w:sz="4" w:space="0" w:color="auto"/>
              <w:left w:val="single" w:sz="4" w:space="0" w:color="auto"/>
              <w:bottom w:val="single" w:sz="4" w:space="0" w:color="auto"/>
              <w:right w:val="single" w:sz="4" w:space="0" w:color="auto"/>
            </w:tcBorders>
            <w:hideMark/>
          </w:tcPr>
          <w:p w14:paraId="1D55A52E" w14:textId="77777777" w:rsidR="00DD1F59" w:rsidRPr="0059105C" w:rsidRDefault="00DD1F59" w:rsidP="0059105C">
            <w:pPr>
              <w:rPr>
                <w:rFonts w:ascii="Arial" w:hAnsi="Arial" w:cs="Arial"/>
                <w:sz w:val="24"/>
                <w:szCs w:val="24"/>
              </w:rPr>
            </w:pPr>
            <w:r w:rsidRPr="0059105C">
              <w:rPr>
                <w:rFonts w:ascii="Arial" w:hAnsi="Arial" w:cs="Arial"/>
                <w:sz w:val="24"/>
                <w:szCs w:val="24"/>
              </w:rPr>
              <w:t xml:space="preserve">Work experience </w:t>
            </w:r>
          </w:p>
        </w:tc>
        <w:tc>
          <w:tcPr>
            <w:tcW w:w="5400" w:type="dxa"/>
            <w:tcBorders>
              <w:top w:val="single" w:sz="4" w:space="0" w:color="auto"/>
              <w:left w:val="single" w:sz="4" w:space="0" w:color="auto"/>
              <w:bottom w:val="single" w:sz="4" w:space="0" w:color="auto"/>
              <w:right w:val="single" w:sz="4" w:space="0" w:color="auto"/>
            </w:tcBorders>
            <w:hideMark/>
          </w:tcPr>
          <w:p w14:paraId="79AE910D" w14:textId="77777777" w:rsidR="00DD1F59" w:rsidRPr="0059105C" w:rsidRDefault="00DD1F59" w:rsidP="0059105C">
            <w:pPr>
              <w:pStyle w:val="ListParagraph"/>
              <w:widowControl w:val="0"/>
              <w:numPr>
                <w:ilvl w:val="0"/>
                <w:numId w:val="1"/>
              </w:numPr>
              <w:spacing w:after="200"/>
              <w:ind w:left="360"/>
              <w:jc w:val="both"/>
              <w:rPr>
                <w:rFonts w:ascii="Arial" w:hAnsi="Arial" w:cs="Arial"/>
                <w:sz w:val="24"/>
                <w:szCs w:val="24"/>
              </w:rPr>
            </w:pPr>
            <w:r w:rsidRPr="0059105C">
              <w:rPr>
                <w:rFonts w:ascii="Arial" w:hAnsi="Arial" w:cs="Arial"/>
                <w:sz w:val="24"/>
                <w:szCs w:val="24"/>
              </w:rPr>
              <w:t>&lt; 1year       2.    1-5 Years   3.  &gt;5 years</w:t>
            </w:r>
          </w:p>
        </w:tc>
      </w:tr>
      <w:tr w:rsidR="00B1669B" w:rsidRPr="0059105C" w14:paraId="0FA9F57E" w14:textId="77777777" w:rsidTr="0096137D">
        <w:trPr>
          <w:trHeight w:val="638"/>
        </w:trPr>
        <w:tc>
          <w:tcPr>
            <w:tcW w:w="4788" w:type="dxa"/>
            <w:tcBorders>
              <w:top w:val="single" w:sz="4" w:space="0" w:color="auto"/>
              <w:left w:val="single" w:sz="4" w:space="0" w:color="auto"/>
              <w:bottom w:val="single" w:sz="4" w:space="0" w:color="auto"/>
              <w:right w:val="single" w:sz="4" w:space="0" w:color="auto"/>
            </w:tcBorders>
          </w:tcPr>
          <w:p w14:paraId="099551E1" w14:textId="430CED42" w:rsidR="00B1669B" w:rsidRPr="0059105C" w:rsidRDefault="00B1669B" w:rsidP="0059105C">
            <w:pPr>
              <w:rPr>
                <w:rFonts w:ascii="Arial" w:hAnsi="Arial" w:cs="Arial"/>
                <w:sz w:val="24"/>
                <w:szCs w:val="24"/>
              </w:rPr>
            </w:pPr>
            <w:r w:rsidRPr="0059105C">
              <w:rPr>
                <w:rFonts w:ascii="Arial" w:hAnsi="Arial" w:cs="Arial"/>
                <w:sz w:val="24"/>
                <w:szCs w:val="24"/>
              </w:rPr>
              <w:t xml:space="preserve">Highest educational qualification </w:t>
            </w:r>
          </w:p>
        </w:tc>
        <w:tc>
          <w:tcPr>
            <w:tcW w:w="5400" w:type="dxa"/>
            <w:tcBorders>
              <w:top w:val="single" w:sz="4" w:space="0" w:color="auto"/>
              <w:left w:val="single" w:sz="4" w:space="0" w:color="auto"/>
              <w:bottom w:val="single" w:sz="4" w:space="0" w:color="auto"/>
              <w:right w:val="single" w:sz="4" w:space="0" w:color="auto"/>
            </w:tcBorders>
          </w:tcPr>
          <w:p w14:paraId="4072D032" w14:textId="564A9CB4" w:rsidR="00B1669B" w:rsidRPr="0059105C" w:rsidRDefault="00B1669B" w:rsidP="0059105C">
            <w:pPr>
              <w:pStyle w:val="ListParagraph"/>
              <w:widowControl w:val="0"/>
              <w:numPr>
                <w:ilvl w:val="0"/>
                <w:numId w:val="8"/>
              </w:numPr>
              <w:jc w:val="both"/>
              <w:rPr>
                <w:rFonts w:ascii="Arial" w:hAnsi="Arial" w:cs="Arial"/>
                <w:sz w:val="24"/>
                <w:szCs w:val="24"/>
              </w:rPr>
            </w:pPr>
            <w:r w:rsidRPr="0059105C">
              <w:rPr>
                <w:rFonts w:ascii="Arial" w:hAnsi="Arial" w:cs="Arial"/>
                <w:sz w:val="24"/>
                <w:szCs w:val="24"/>
              </w:rPr>
              <w:t xml:space="preserve">Pharmacy technician 2. Druggist 3. Degree and above  </w:t>
            </w:r>
          </w:p>
        </w:tc>
      </w:tr>
      <w:tr w:rsidR="00DD1F59" w:rsidRPr="0059105C" w14:paraId="15435E86" w14:textId="77777777" w:rsidTr="00AC2CB6">
        <w:tc>
          <w:tcPr>
            <w:tcW w:w="4788" w:type="dxa"/>
            <w:tcBorders>
              <w:top w:val="single" w:sz="4" w:space="0" w:color="auto"/>
              <w:left w:val="single" w:sz="4" w:space="0" w:color="auto"/>
              <w:bottom w:val="single" w:sz="4" w:space="0" w:color="auto"/>
              <w:right w:val="single" w:sz="4" w:space="0" w:color="auto"/>
            </w:tcBorders>
            <w:hideMark/>
          </w:tcPr>
          <w:p w14:paraId="40D82228" w14:textId="1B8522C1" w:rsidR="00DD1F59" w:rsidRPr="0059105C" w:rsidRDefault="00535B73" w:rsidP="0059105C">
            <w:pPr>
              <w:rPr>
                <w:rFonts w:ascii="Arial" w:hAnsi="Arial" w:cs="Arial"/>
                <w:sz w:val="24"/>
                <w:szCs w:val="24"/>
              </w:rPr>
            </w:pPr>
            <w:r w:rsidRPr="0059105C">
              <w:rPr>
                <w:rFonts w:ascii="Arial" w:hAnsi="Arial" w:cs="Arial"/>
                <w:sz w:val="24"/>
                <w:szCs w:val="24"/>
              </w:rPr>
              <w:t>Monthly income</w:t>
            </w:r>
            <w:r w:rsidR="00DD1F59" w:rsidRPr="0059105C">
              <w:rPr>
                <w:rFonts w:ascii="Arial" w:hAnsi="Arial" w:cs="Arial"/>
                <w:sz w:val="24"/>
                <w:szCs w:val="24"/>
              </w:rPr>
              <w:t xml:space="preserve"> (</w:t>
            </w:r>
            <w:r w:rsidR="00B1669B" w:rsidRPr="0059105C">
              <w:rPr>
                <w:rFonts w:ascii="Arial" w:hAnsi="Arial" w:cs="Arial"/>
                <w:sz w:val="24"/>
                <w:szCs w:val="24"/>
              </w:rPr>
              <w:t>birr)</w:t>
            </w:r>
          </w:p>
        </w:tc>
        <w:tc>
          <w:tcPr>
            <w:tcW w:w="5400" w:type="dxa"/>
            <w:tcBorders>
              <w:top w:val="single" w:sz="4" w:space="0" w:color="auto"/>
              <w:left w:val="single" w:sz="4" w:space="0" w:color="auto"/>
              <w:bottom w:val="single" w:sz="4" w:space="0" w:color="auto"/>
              <w:right w:val="single" w:sz="4" w:space="0" w:color="auto"/>
            </w:tcBorders>
            <w:hideMark/>
          </w:tcPr>
          <w:p w14:paraId="3EA32EB3" w14:textId="79C5BC0F" w:rsidR="00DD1F59" w:rsidRPr="0059105C" w:rsidRDefault="00DD1F59" w:rsidP="0059105C">
            <w:pPr>
              <w:rPr>
                <w:rFonts w:ascii="Arial" w:hAnsi="Arial" w:cs="Arial"/>
                <w:sz w:val="24"/>
                <w:szCs w:val="24"/>
              </w:rPr>
            </w:pPr>
            <w:r w:rsidRPr="0059105C">
              <w:rPr>
                <w:rFonts w:ascii="Arial" w:hAnsi="Arial" w:cs="Arial"/>
                <w:sz w:val="24"/>
                <w:szCs w:val="24"/>
              </w:rPr>
              <w:t xml:space="preserve">1. ≤1499     2. 1500-2999   3.   &gt;3000- </w:t>
            </w:r>
            <w:r w:rsidR="00B1669B" w:rsidRPr="0059105C">
              <w:rPr>
                <w:rFonts w:ascii="Arial" w:hAnsi="Arial" w:cs="Arial"/>
                <w:sz w:val="24"/>
                <w:szCs w:val="24"/>
              </w:rPr>
              <w:t>4999 5</w:t>
            </w:r>
            <w:r w:rsidRPr="0059105C">
              <w:rPr>
                <w:rFonts w:ascii="Arial" w:hAnsi="Arial" w:cs="Arial"/>
                <w:sz w:val="24"/>
                <w:szCs w:val="24"/>
              </w:rPr>
              <w:t xml:space="preserve">. </w:t>
            </w:r>
            <w:r w:rsidR="00B1669B" w:rsidRPr="0059105C">
              <w:rPr>
                <w:rFonts w:ascii="Arial" w:hAnsi="Arial" w:cs="Arial"/>
                <w:sz w:val="24"/>
                <w:szCs w:val="24"/>
              </w:rPr>
              <w:t>≥ 5000</w:t>
            </w:r>
          </w:p>
        </w:tc>
      </w:tr>
      <w:tr w:rsidR="00DD1F59" w:rsidRPr="0059105C" w14:paraId="0B6B6E2E" w14:textId="77777777" w:rsidTr="00AC2CB6">
        <w:tc>
          <w:tcPr>
            <w:tcW w:w="4788" w:type="dxa"/>
            <w:tcBorders>
              <w:top w:val="single" w:sz="4" w:space="0" w:color="auto"/>
              <w:left w:val="single" w:sz="4" w:space="0" w:color="auto"/>
              <w:bottom w:val="single" w:sz="4" w:space="0" w:color="auto"/>
              <w:right w:val="single" w:sz="4" w:space="0" w:color="auto"/>
            </w:tcBorders>
            <w:hideMark/>
          </w:tcPr>
          <w:p w14:paraId="548DF7D2" w14:textId="4FDA7621" w:rsidR="00DD1F59" w:rsidRPr="0059105C" w:rsidRDefault="00D5502D" w:rsidP="0059105C">
            <w:pPr>
              <w:rPr>
                <w:rFonts w:ascii="Arial" w:hAnsi="Arial" w:cs="Arial"/>
                <w:sz w:val="24"/>
                <w:szCs w:val="24"/>
              </w:rPr>
            </w:pPr>
            <w:r w:rsidRPr="0059105C">
              <w:rPr>
                <w:rFonts w:ascii="Arial" w:hAnsi="Arial" w:cs="Arial"/>
                <w:sz w:val="24"/>
                <w:szCs w:val="24"/>
              </w:rPr>
              <w:t xml:space="preserve">Type of </w:t>
            </w:r>
            <w:r w:rsidR="0096137D" w:rsidRPr="0059105C">
              <w:rPr>
                <w:rFonts w:ascii="Arial" w:hAnsi="Arial" w:cs="Arial"/>
                <w:sz w:val="24"/>
                <w:szCs w:val="24"/>
              </w:rPr>
              <w:t>community medication retail outlets (</w:t>
            </w:r>
            <w:r w:rsidRPr="0059105C">
              <w:rPr>
                <w:rFonts w:ascii="Arial" w:hAnsi="Arial" w:cs="Arial"/>
                <w:sz w:val="24"/>
                <w:szCs w:val="24"/>
              </w:rPr>
              <w:t>CMROs</w:t>
            </w:r>
            <w:r w:rsidR="0096137D" w:rsidRPr="0059105C">
              <w:rPr>
                <w:rFonts w:ascii="Arial" w:hAnsi="Arial" w:cs="Arial"/>
                <w:sz w:val="24"/>
                <w:szCs w:val="24"/>
              </w:rPr>
              <w:t>)</w:t>
            </w:r>
            <w:r w:rsidRPr="0059105C">
              <w:rPr>
                <w:rFonts w:ascii="Arial" w:hAnsi="Arial" w:cs="Arial"/>
                <w:sz w:val="24"/>
                <w:szCs w:val="24"/>
              </w:rPr>
              <w:t xml:space="preserve"> respondents involved from</w:t>
            </w:r>
          </w:p>
        </w:tc>
        <w:tc>
          <w:tcPr>
            <w:tcW w:w="5400" w:type="dxa"/>
            <w:tcBorders>
              <w:top w:val="single" w:sz="4" w:space="0" w:color="auto"/>
              <w:left w:val="single" w:sz="4" w:space="0" w:color="auto"/>
              <w:bottom w:val="single" w:sz="4" w:space="0" w:color="auto"/>
              <w:right w:val="single" w:sz="4" w:space="0" w:color="auto"/>
            </w:tcBorders>
            <w:hideMark/>
          </w:tcPr>
          <w:p w14:paraId="65691585" w14:textId="3900B4B8" w:rsidR="00DD1F59" w:rsidRPr="00ED7341" w:rsidRDefault="00ED7341" w:rsidP="00ED7341">
            <w:pPr>
              <w:widowControl w:val="0"/>
              <w:jc w:val="both"/>
              <w:rPr>
                <w:rFonts w:ascii="Arial" w:hAnsi="Arial" w:cs="Arial"/>
                <w:sz w:val="24"/>
                <w:szCs w:val="24"/>
              </w:rPr>
            </w:pPr>
            <w:r>
              <w:rPr>
                <w:rFonts w:ascii="Arial" w:hAnsi="Arial" w:cs="Arial"/>
                <w:sz w:val="24"/>
                <w:szCs w:val="24"/>
              </w:rPr>
              <w:t>1.</w:t>
            </w:r>
            <w:r w:rsidR="00DD1F59" w:rsidRPr="00ED7341">
              <w:rPr>
                <w:rFonts w:ascii="Arial" w:hAnsi="Arial" w:cs="Arial"/>
                <w:sz w:val="24"/>
                <w:szCs w:val="24"/>
              </w:rPr>
              <w:t xml:space="preserve">Drug store       2.     Pharmacy </w:t>
            </w:r>
          </w:p>
        </w:tc>
      </w:tr>
      <w:tr w:rsidR="00DD1F59" w:rsidRPr="0059105C" w14:paraId="4AB2AFA7" w14:textId="77777777" w:rsidTr="00AC2CB6">
        <w:tc>
          <w:tcPr>
            <w:tcW w:w="4788" w:type="dxa"/>
            <w:tcBorders>
              <w:top w:val="single" w:sz="4" w:space="0" w:color="auto"/>
              <w:left w:val="single" w:sz="4" w:space="0" w:color="auto"/>
              <w:bottom w:val="single" w:sz="4" w:space="0" w:color="auto"/>
              <w:right w:val="single" w:sz="4" w:space="0" w:color="auto"/>
            </w:tcBorders>
            <w:hideMark/>
          </w:tcPr>
          <w:p w14:paraId="0489CB0A" w14:textId="41416113" w:rsidR="00DD1F59" w:rsidRPr="0059105C" w:rsidRDefault="00DD1F59" w:rsidP="0059105C">
            <w:pPr>
              <w:rPr>
                <w:rFonts w:ascii="Arial" w:hAnsi="Arial" w:cs="Arial"/>
                <w:sz w:val="24"/>
                <w:szCs w:val="24"/>
              </w:rPr>
            </w:pPr>
            <w:r w:rsidRPr="0059105C">
              <w:rPr>
                <w:rFonts w:ascii="Arial" w:hAnsi="Arial" w:cs="Arial"/>
                <w:sz w:val="24"/>
                <w:szCs w:val="24"/>
              </w:rPr>
              <w:t xml:space="preserve">Average </w:t>
            </w:r>
            <w:r w:rsidR="004D0A06" w:rsidRPr="0059105C">
              <w:rPr>
                <w:rFonts w:ascii="Arial" w:hAnsi="Arial" w:cs="Arial"/>
                <w:sz w:val="24"/>
                <w:szCs w:val="24"/>
              </w:rPr>
              <w:t>number of clients served</w:t>
            </w:r>
            <w:r w:rsidR="00AD4A6A" w:rsidRPr="0059105C">
              <w:rPr>
                <w:rFonts w:ascii="Arial" w:hAnsi="Arial" w:cs="Arial"/>
                <w:sz w:val="24"/>
                <w:szCs w:val="24"/>
              </w:rPr>
              <w:t xml:space="preserve"> per </w:t>
            </w:r>
            <w:r w:rsidR="004D0A06" w:rsidRPr="0059105C">
              <w:rPr>
                <w:rFonts w:ascii="Arial" w:hAnsi="Arial" w:cs="Arial"/>
                <w:sz w:val="24"/>
                <w:szCs w:val="24"/>
              </w:rPr>
              <w:t xml:space="preserve">day </w:t>
            </w:r>
          </w:p>
        </w:tc>
        <w:tc>
          <w:tcPr>
            <w:tcW w:w="5400" w:type="dxa"/>
            <w:tcBorders>
              <w:top w:val="single" w:sz="4" w:space="0" w:color="auto"/>
              <w:left w:val="single" w:sz="4" w:space="0" w:color="auto"/>
              <w:bottom w:val="single" w:sz="4" w:space="0" w:color="auto"/>
              <w:right w:val="single" w:sz="4" w:space="0" w:color="auto"/>
            </w:tcBorders>
            <w:hideMark/>
          </w:tcPr>
          <w:p w14:paraId="353EF10F" w14:textId="10956081" w:rsidR="00DD1F59" w:rsidRPr="0059105C" w:rsidRDefault="00DD1F59" w:rsidP="0059105C">
            <w:pPr>
              <w:pStyle w:val="ListParagraph"/>
              <w:widowControl w:val="0"/>
              <w:numPr>
                <w:ilvl w:val="0"/>
                <w:numId w:val="5"/>
              </w:numPr>
              <w:tabs>
                <w:tab w:val="left" w:pos="420"/>
              </w:tabs>
              <w:jc w:val="both"/>
              <w:rPr>
                <w:rFonts w:ascii="Arial" w:hAnsi="Arial" w:cs="Arial"/>
                <w:sz w:val="24"/>
                <w:szCs w:val="24"/>
              </w:rPr>
            </w:pPr>
            <w:r w:rsidRPr="0059105C">
              <w:rPr>
                <w:rFonts w:ascii="Arial" w:hAnsi="Arial" w:cs="Arial"/>
                <w:sz w:val="24"/>
                <w:szCs w:val="24"/>
              </w:rPr>
              <w:t xml:space="preserve">&lt;50             </w:t>
            </w:r>
            <w:r w:rsidR="00EF32F9">
              <w:rPr>
                <w:rFonts w:ascii="Arial" w:hAnsi="Arial" w:cs="Arial"/>
                <w:sz w:val="24"/>
                <w:szCs w:val="24"/>
              </w:rPr>
              <w:t xml:space="preserve">           </w:t>
            </w:r>
            <w:r w:rsidRPr="0059105C">
              <w:rPr>
                <w:rFonts w:ascii="Arial" w:hAnsi="Arial" w:cs="Arial"/>
                <w:sz w:val="24"/>
                <w:szCs w:val="24"/>
              </w:rPr>
              <w:t>2. 50-100     3. &gt;100</w:t>
            </w:r>
          </w:p>
        </w:tc>
      </w:tr>
      <w:tr w:rsidR="00DD1F59" w:rsidRPr="0059105C" w14:paraId="00D57465" w14:textId="77777777" w:rsidTr="00AC2CB6">
        <w:tc>
          <w:tcPr>
            <w:tcW w:w="4788" w:type="dxa"/>
            <w:tcBorders>
              <w:top w:val="single" w:sz="4" w:space="0" w:color="auto"/>
              <w:left w:val="single" w:sz="4" w:space="0" w:color="auto"/>
              <w:bottom w:val="single" w:sz="4" w:space="0" w:color="auto"/>
              <w:right w:val="single" w:sz="4" w:space="0" w:color="auto"/>
            </w:tcBorders>
            <w:hideMark/>
          </w:tcPr>
          <w:p w14:paraId="44098664" w14:textId="30A68B71" w:rsidR="00DD1F59" w:rsidRPr="0059105C" w:rsidRDefault="00DD1F59" w:rsidP="0059105C">
            <w:pPr>
              <w:rPr>
                <w:rStyle w:val="CommentReference"/>
                <w:rFonts w:ascii="Arial" w:hAnsi="Arial" w:cs="Arial"/>
                <w:sz w:val="24"/>
                <w:szCs w:val="24"/>
              </w:rPr>
            </w:pPr>
            <w:r w:rsidRPr="0059105C">
              <w:rPr>
                <w:rStyle w:val="CommentReference"/>
                <w:rFonts w:ascii="Arial" w:hAnsi="Arial" w:cs="Arial"/>
                <w:sz w:val="24"/>
                <w:szCs w:val="24"/>
              </w:rPr>
              <w:t xml:space="preserve">Duration of service provides per </w:t>
            </w:r>
            <w:r w:rsidR="00AD4A6A" w:rsidRPr="0059105C">
              <w:rPr>
                <w:rStyle w:val="CommentReference"/>
                <w:rFonts w:ascii="Arial" w:hAnsi="Arial" w:cs="Arial"/>
                <w:sz w:val="24"/>
                <w:szCs w:val="24"/>
              </w:rPr>
              <w:t>day in hour</w:t>
            </w:r>
          </w:p>
        </w:tc>
        <w:tc>
          <w:tcPr>
            <w:tcW w:w="5400" w:type="dxa"/>
            <w:tcBorders>
              <w:top w:val="single" w:sz="4" w:space="0" w:color="auto"/>
              <w:left w:val="single" w:sz="4" w:space="0" w:color="auto"/>
              <w:bottom w:val="single" w:sz="4" w:space="0" w:color="auto"/>
              <w:right w:val="single" w:sz="4" w:space="0" w:color="auto"/>
            </w:tcBorders>
            <w:hideMark/>
          </w:tcPr>
          <w:p w14:paraId="3C75734F" w14:textId="6D894B73" w:rsidR="00DD1F59" w:rsidRPr="0059105C" w:rsidRDefault="00DD1F59" w:rsidP="0059105C">
            <w:pPr>
              <w:pStyle w:val="ListParagraph"/>
              <w:widowControl w:val="0"/>
              <w:numPr>
                <w:ilvl w:val="0"/>
                <w:numId w:val="7"/>
              </w:numPr>
              <w:tabs>
                <w:tab w:val="left" w:pos="420"/>
              </w:tabs>
              <w:jc w:val="both"/>
              <w:rPr>
                <w:rFonts w:ascii="Arial" w:hAnsi="Arial" w:cs="Arial"/>
                <w:sz w:val="24"/>
                <w:szCs w:val="24"/>
              </w:rPr>
            </w:pPr>
            <w:r w:rsidRPr="0059105C">
              <w:rPr>
                <w:rFonts w:ascii="Arial" w:hAnsi="Arial" w:cs="Arial"/>
                <w:sz w:val="24"/>
                <w:szCs w:val="24"/>
              </w:rPr>
              <w:t xml:space="preserve">&lt;_8      </w:t>
            </w:r>
            <w:r w:rsidR="00EF32F9">
              <w:rPr>
                <w:rFonts w:ascii="Arial" w:hAnsi="Arial" w:cs="Arial"/>
                <w:sz w:val="24"/>
                <w:szCs w:val="24"/>
              </w:rPr>
              <w:t xml:space="preserve">                 </w:t>
            </w:r>
            <w:r w:rsidRPr="0059105C">
              <w:rPr>
                <w:rFonts w:ascii="Arial" w:hAnsi="Arial" w:cs="Arial"/>
                <w:sz w:val="24"/>
                <w:szCs w:val="24"/>
              </w:rPr>
              <w:t>2. &gt;8</w:t>
            </w:r>
          </w:p>
        </w:tc>
      </w:tr>
      <w:tr w:rsidR="002A6269" w:rsidRPr="0059105C" w14:paraId="726EAE62" w14:textId="77777777" w:rsidTr="002A6269">
        <w:trPr>
          <w:trHeight w:val="377"/>
        </w:trPr>
        <w:tc>
          <w:tcPr>
            <w:tcW w:w="4788" w:type="dxa"/>
            <w:tcBorders>
              <w:top w:val="single" w:sz="4" w:space="0" w:color="auto"/>
              <w:left w:val="single" w:sz="4" w:space="0" w:color="auto"/>
              <w:bottom w:val="single" w:sz="4" w:space="0" w:color="auto"/>
              <w:right w:val="single" w:sz="4" w:space="0" w:color="auto"/>
            </w:tcBorders>
          </w:tcPr>
          <w:p w14:paraId="5737956C" w14:textId="422B13BE" w:rsidR="002A6269" w:rsidRPr="0059105C" w:rsidRDefault="002A6269" w:rsidP="0059105C">
            <w:pPr>
              <w:rPr>
                <w:rStyle w:val="CommentReference"/>
                <w:rFonts w:ascii="Arial" w:hAnsi="Arial" w:cs="Arial"/>
                <w:sz w:val="24"/>
                <w:szCs w:val="24"/>
              </w:rPr>
            </w:pPr>
            <w:r w:rsidRPr="0059105C">
              <w:rPr>
                <w:rStyle w:val="CommentReference"/>
                <w:rFonts w:ascii="Arial" w:hAnsi="Arial" w:cs="Arial"/>
                <w:sz w:val="24"/>
                <w:szCs w:val="24"/>
              </w:rPr>
              <w:t>Previous training on CVDs prevention and management?</w:t>
            </w:r>
          </w:p>
        </w:tc>
        <w:tc>
          <w:tcPr>
            <w:tcW w:w="5400" w:type="dxa"/>
            <w:tcBorders>
              <w:top w:val="single" w:sz="4" w:space="0" w:color="auto"/>
              <w:left w:val="single" w:sz="4" w:space="0" w:color="auto"/>
              <w:bottom w:val="single" w:sz="4" w:space="0" w:color="auto"/>
              <w:right w:val="single" w:sz="4" w:space="0" w:color="auto"/>
            </w:tcBorders>
          </w:tcPr>
          <w:p w14:paraId="0A6C2907" w14:textId="53CBA34F" w:rsidR="002A6269" w:rsidRPr="0059105C" w:rsidRDefault="002A6269" w:rsidP="0059105C">
            <w:pPr>
              <w:pStyle w:val="ListParagraph"/>
              <w:widowControl w:val="0"/>
              <w:numPr>
                <w:ilvl w:val="0"/>
                <w:numId w:val="14"/>
              </w:numPr>
              <w:tabs>
                <w:tab w:val="left" w:pos="420"/>
              </w:tabs>
              <w:jc w:val="both"/>
              <w:rPr>
                <w:rFonts w:ascii="Arial" w:hAnsi="Arial" w:cs="Arial"/>
                <w:sz w:val="24"/>
                <w:szCs w:val="24"/>
              </w:rPr>
            </w:pPr>
            <w:r w:rsidRPr="0059105C">
              <w:rPr>
                <w:rFonts w:ascii="Arial" w:hAnsi="Arial" w:cs="Arial"/>
                <w:sz w:val="24"/>
                <w:szCs w:val="24"/>
              </w:rPr>
              <w:t xml:space="preserve">Yes                </w:t>
            </w:r>
            <w:r w:rsidR="00EF32F9">
              <w:rPr>
                <w:rFonts w:ascii="Arial" w:hAnsi="Arial" w:cs="Arial"/>
                <w:sz w:val="24"/>
                <w:szCs w:val="24"/>
              </w:rPr>
              <w:t xml:space="preserve">   </w:t>
            </w:r>
            <w:r w:rsidRPr="0059105C">
              <w:rPr>
                <w:rFonts w:ascii="Arial" w:hAnsi="Arial" w:cs="Arial"/>
                <w:sz w:val="24"/>
                <w:szCs w:val="24"/>
              </w:rPr>
              <w:t xml:space="preserve">    2. No </w:t>
            </w:r>
          </w:p>
        </w:tc>
      </w:tr>
      <w:tr w:rsidR="00DD1F59" w:rsidRPr="0059105C" w14:paraId="13F54449" w14:textId="77777777" w:rsidTr="00AC2CB6">
        <w:tc>
          <w:tcPr>
            <w:tcW w:w="4788" w:type="dxa"/>
            <w:tcBorders>
              <w:top w:val="single" w:sz="4" w:space="0" w:color="auto"/>
              <w:left w:val="single" w:sz="4" w:space="0" w:color="auto"/>
              <w:bottom w:val="single" w:sz="4" w:space="0" w:color="auto"/>
              <w:right w:val="single" w:sz="4" w:space="0" w:color="auto"/>
            </w:tcBorders>
            <w:hideMark/>
          </w:tcPr>
          <w:p w14:paraId="17DF003D" w14:textId="32D7CE99" w:rsidR="00DD1F59" w:rsidRPr="0059105C" w:rsidRDefault="00AB2743" w:rsidP="0059105C">
            <w:pPr>
              <w:rPr>
                <w:rFonts w:ascii="Arial" w:hAnsi="Arial" w:cs="Arial"/>
                <w:sz w:val="24"/>
                <w:szCs w:val="24"/>
              </w:rPr>
            </w:pPr>
            <w:r w:rsidRPr="00AB2743">
              <w:rPr>
                <w:rFonts w:ascii="Arial" w:hAnsi="Arial" w:cs="Arial"/>
                <w:sz w:val="24"/>
                <w:szCs w:val="24"/>
              </w:rPr>
              <w:t>Do you know better about prevention and management of CVDs?</w:t>
            </w:r>
          </w:p>
        </w:tc>
        <w:tc>
          <w:tcPr>
            <w:tcW w:w="5400" w:type="dxa"/>
            <w:tcBorders>
              <w:top w:val="single" w:sz="4" w:space="0" w:color="auto"/>
              <w:left w:val="single" w:sz="4" w:space="0" w:color="auto"/>
              <w:bottom w:val="single" w:sz="4" w:space="0" w:color="auto"/>
              <w:right w:val="single" w:sz="4" w:space="0" w:color="auto"/>
            </w:tcBorders>
            <w:hideMark/>
          </w:tcPr>
          <w:p w14:paraId="6118EAD1" w14:textId="0F7E6FB5" w:rsidR="00DD1F59" w:rsidRPr="0059105C" w:rsidRDefault="00DD1F59" w:rsidP="0059105C">
            <w:pPr>
              <w:pStyle w:val="ListParagraph"/>
              <w:widowControl w:val="0"/>
              <w:numPr>
                <w:ilvl w:val="0"/>
                <w:numId w:val="4"/>
              </w:numPr>
              <w:tabs>
                <w:tab w:val="left" w:pos="420"/>
              </w:tabs>
              <w:jc w:val="both"/>
              <w:rPr>
                <w:rFonts w:ascii="Arial" w:hAnsi="Arial" w:cs="Arial"/>
                <w:sz w:val="24"/>
                <w:szCs w:val="24"/>
              </w:rPr>
            </w:pPr>
            <w:r w:rsidRPr="0059105C">
              <w:rPr>
                <w:rFonts w:ascii="Arial" w:hAnsi="Arial" w:cs="Arial"/>
                <w:sz w:val="24"/>
                <w:szCs w:val="24"/>
              </w:rPr>
              <w:t xml:space="preserve">Yes                    </w:t>
            </w:r>
            <w:r w:rsidR="00EF32F9">
              <w:rPr>
                <w:rFonts w:ascii="Arial" w:hAnsi="Arial" w:cs="Arial"/>
                <w:sz w:val="24"/>
                <w:szCs w:val="24"/>
              </w:rPr>
              <w:t xml:space="preserve">   </w:t>
            </w:r>
            <w:r w:rsidRPr="0059105C">
              <w:rPr>
                <w:rFonts w:ascii="Arial" w:hAnsi="Arial" w:cs="Arial"/>
                <w:sz w:val="24"/>
                <w:szCs w:val="24"/>
              </w:rPr>
              <w:t xml:space="preserve">2. No </w:t>
            </w:r>
          </w:p>
        </w:tc>
      </w:tr>
    </w:tbl>
    <w:p w14:paraId="1A64D04B" w14:textId="77777777" w:rsidR="00AB2743" w:rsidRDefault="00AB2743" w:rsidP="00DD1F59">
      <w:pPr>
        <w:spacing w:line="360" w:lineRule="auto"/>
        <w:rPr>
          <w:rFonts w:ascii="Arial" w:hAnsi="Arial" w:cs="Arial"/>
          <w:sz w:val="24"/>
          <w:szCs w:val="24"/>
        </w:rPr>
      </w:pPr>
    </w:p>
    <w:p w14:paraId="5A23FFE8" w14:textId="77777777" w:rsidR="005B502D" w:rsidRDefault="005B502D" w:rsidP="00DD1F59">
      <w:pPr>
        <w:spacing w:line="360" w:lineRule="auto"/>
        <w:rPr>
          <w:rFonts w:ascii="Arial" w:hAnsi="Arial" w:cs="Arial"/>
          <w:sz w:val="24"/>
          <w:szCs w:val="24"/>
        </w:rPr>
      </w:pPr>
    </w:p>
    <w:p w14:paraId="2A46522E" w14:textId="77777777" w:rsidR="005B502D" w:rsidRDefault="005B502D" w:rsidP="00DD1F59">
      <w:pPr>
        <w:spacing w:line="360" w:lineRule="auto"/>
        <w:rPr>
          <w:rFonts w:ascii="Arial" w:hAnsi="Arial" w:cs="Arial"/>
          <w:sz w:val="24"/>
          <w:szCs w:val="24"/>
        </w:rPr>
      </w:pPr>
    </w:p>
    <w:p w14:paraId="28FA7E21" w14:textId="77777777" w:rsidR="005B502D" w:rsidRDefault="005B502D" w:rsidP="00DD1F59">
      <w:pPr>
        <w:spacing w:line="360" w:lineRule="auto"/>
        <w:rPr>
          <w:rFonts w:ascii="Arial" w:hAnsi="Arial" w:cs="Arial"/>
          <w:sz w:val="24"/>
          <w:szCs w:val="24"/>
        </w:rPr>
      </w:pPr>
    </w:p>
    <w:p w14:paraId="30983949" w14:textId="77777777" w:rsidR="005B502D" w:rsidRDefault="005B502D" w:rsidP="00DD1F59">
      <w:pPr>
        <w:spacing w:line="360" w:lineRule="auto"/>
        <w:rPr>
          <w:rFonts w:ascii="Arial" w:hAnsi="Arial" w:cs="Arial"/>
          <w:sz w:val="24"/>
          <w:szCs w:val="24"/>
        </w:rPr>
      </w:pPr>
    </w:p>
    <w:p w14:paraId="0AEA62E2" w14:textId="77777777" w:rsidR="005B502D" w:rsidRDefault="005B502D" w:rsidP="00DD1F59">
      <w:pPr>
        <w:spacing w:line="360" w:lineRule="auto"/>
        <w:rPr>
          <w:rFonts w:ascii="Arial" w:hAnsi="Arial" w:cs="Arial"/>
          <w:sz w:val="24"/>
          <w:szCs w:val="24"/>
        </w:rPr>
      </w:pPr>
    </w:p>
    <w:p w14:paraId="1EBE00E6" w14:textId="77777777" w:rsidR="005B502D" w:rsidRDefault="005B502D" w:rsidP="00DD1F59">
      <w:pPr>
        <w:spacing w:line="360" w:lineRule="auto"/>
        <w:rPr>
          <w:rFonts w:ascii="Arial" w:hAnsi="Arial" w:cs="Arial"/>
          <w:sz w:val="24"/>
          <w:szCs w:val="24"/>
        </w:rPr>
      </w:pPr>
    </w:p>
    <w:p w14:paraId="64EBC1A3" w14:textId="77777777" w:rsidR="005B502D" w:rsidRDefault="005B502D" w:rsidP="00DD1F59">
      <w:pPr>
        <w:spacing w:line="360" w:lineRule="auto"/>
        <w:rPr>
          <w:rFonts w:ascii="Arial" w:hAnsi="Arial" w:cs="Arial"/>
          <w:sz w:val="24"/>
          <w:szCs w:val="24"/>
        </w:rPr>
      </w:pPr>
    </w:p>
    <w:p w14:paraId="4BE8E5AB" w14:textId="77777777" w:rsidR="005B502D" w:rsidRDefault="005B502D" w:rsidP="00DD1F59">
      <w:pPr>
        <w:spacing w:line="360" w:lineRule="auto"/>
        <w:rPr>
          <w:rFonts w:ascii="Arial" w:hAnsi="Arial" w:cs="Arial"/>
          <w:sz w:val="24"/>
          <w:szCs w:val="24"/>
        </w:rPr>
      </w:pPr>
    </w:p>
    <w:p w14:paraId="3CEA20E7" w14:textId="43707297" w:rsidR="00DD1F59" w:rsidRPr="00FF5C9C" w:rsidRDefault="00DD1F59" w:rsidP="00DD1F59">
      <w:pPr>
        <w:spacing w:line="360" w:lineRule="auto"/>
        <w:rPr>
          <w:rFonts w:ascii="Arial" w:hAnsi="Arial" w:cs="Arial"/>
          <w:sz w:val="24"/>
          <w:szCs w:val="24"/>
        </w:rPr>
      </w:pPr>
      <w:r w:rsidRPr="00FF5C9C">
        <w:rPr>
          <w:rFonts w:ascii="Arial" w:hAnsi="Arial" w:cs="Arial"/>
          <w:sz w:val="24"/>
          <w:szCs w:val="24"/>
        </w:rPr>
        <w:lastRenderedPageBreak/>
        <w:t xml:space="preserve">Part </w:t>
      </w:r>
      <w:r w:rsidR="00C607DF">
        <w:rPr>
          <w:rFonts w:ascii="Arial" w:hAnsi="Arial" w:cs="Arial"/>
          <w:sz w:val="24"/>
          <w:szCs w:val="24"/>
        </w:rPr>
        <w:t>II</w:t>
      </w:r>
      <w:r w:rsidRPr="00FF5C9C">
        <w:rPr>
          <w:rFonts w:ascii="Arial" w:hAnsi="Arial" w:cs="Arial"/>
          <w:sz w:val="24"/>
          <w:szCs w:val="24"/>
        </w:rPr>
        <w:t xml:space="preserve">: Perceptions of community pharmacy professionals about the prevention and treatment of cardiovascular disease </w:t>
      </w:r>
      <w:r w:rsidRPr="00FF5C9C">
        <w:rPr>
          <w:rFonts w:ascii="Arial" w:hAnsi="Arial" w:cs="Arial"/>
          <w:b/>
          <w:bCs/>
          <w:sz w:val="24"/>
          <w:szCs w:val="24"/>
        </w:rPr>
        <w:t>(Strongly disagree=1, Disagree=2, Neutral=3. Agree=4, strongly agree=5</w:t>
      </w:r>
      <w:r w:rsidRPr="00FF5C9C">
        <w:rPr>
          <w:rFonts w:ascii="Arial" w:hAnsi="Arial" w:cs="Arial"/>
          <w:sz w:val="24"/>
          <w:szCs w:val="24"/>
        </w:rPr>
        <w:t xml:space="preserve">) </w:t>
      </w:r>
    </w:p>
    <w:tbl>
      <w:tblPr>
        <w:tblStyle w:val="TableGrid"/>
        <w:tblW w:w="11070" w:type="dxa"/>
        <w:tblInd w:w="-612" w:type="dxa"/>
        <w:tblLayout w:type="fixed"/>
        <w:tblLook w:val="04A0" w:firstRow="1" w:lastRow="0" w:firstColumn="1" w:lastColumn="0" w:noHBand="0" w:noVBand="1"/>
      </w:tblPr>
      <w:tblGrid>
        <w:gridCol w:w="5580"/>
        <w:gridCol w:w="1170"/>
        <w:gridCol w:w="1260"/>
        <w:gridCol w:w="990"/>
        <w:gridCol w:w="900"/>
        <w:gridCol w:w="1170"/>
      </w:tblGrid>
      <w:tr w:rsidR="00DD1F59" w:rsidRPr="00FF5C9C" w14:paraId="41274B8C" w14:textId="77777777" w:rsidTr="007B516E">
        <w:tc>
          <w:tcPr>
            <w:tcW w:w="5580" w:type="dxa"/>
            <w:tcBorders>
              <w:top w:val="single" w:sz="4" w:space="0" w:color="auto"/>
              <w:left w:val="single" w:sz="4" w:space="0" w:color="auto"/>
              <w:bottom w:val="single" w:sz="4" w:space="0" w:color="auto"/>
              <w:right w:val="single" w:sz="4" w:space="0" w:color="auto"/>
            </w:tcBorders>
            <w:hideMark/>
          </w:tcPr>
          <w:p w14:paraId="7CFD0120" w14:textId="77777777" w:rsidR="00DD1F59" w:rsidRPr="00FF5C9C" w:rsidRDefault="00DD1F59" w:rsidP="007B516E">
            <w:pPr>
              <w:tabs>
                <w:tab w:val="left" w:pos="1005"/>
              </w:tabs>
              <w:rPr>
                <w:rFonts w:ascii="Arial" w:hAnsi="Arial" w:cs="Arial"/>
                <w:sz w:val="24"/>
                <w:szCs w:val="24"/>
              </w:rPr>
            </w:pPr>
            <w:r w:rsidRPr="00FF5C9C">
              <w:rPr>
                <w:rFonts w:ascii="Arial" w:hAnsi="Arial" w:cs="Arial"/>
                <w:sz w:val="24"/>
                <w:szCs w:val="24"/>
              </w:rPr>
              <w:t xml:space="preserve">Statements </w:t>
            </w:r>
            <w:r w:rsidRPr="00FF5C9C">
              <w:rPr>
                <w:rFonts w:ascii="Arial" w:hAnsi="Arial" w:cs="Arial"/>
                <w:sz w:val="24"/>
                <w:szCs w:val="24"/>
              </w:rPr>
              <w:tab/>
            </w:r>
          </w:p>
        </w:tc>
        <w:tc>
          <w:tcPr>
            <w:tcW w:w="1170" w:type="dxa"/>
            <w:tcBorders>
              <w:top w:val="single" w:sz="4" w:space="0" w:color="auto"/>
              <w:left w:val="single" w:sz="4" w:space="0" w:color="auto"/>
              <w:bottom w:val="single" w:sz="4" w:space="0" w:color="auto"/>
              <w:right w:val="single" w:sz="4" w:space="0" w:color="auto"/>
            </w:tcBorders>
            <w:hideMark/>
          </w:tcPr>
          <w:p w14:paraId="11212635" w14:textId="77777777" w:rsidR="00DD1F59" w:rsidRPr="00FF5C9C" w:rsidRDefault="00DD1F59" w:rsidP="007B516E">
            <w:pPr>
              <w:rPr>
                <w:rFonts w:ascii="Arial" w:hAnsi="Arial" w:cs="Arial"/>
                <w:sz w:val="24"/>
                <w:szCs w:val="24"/>
              </w:rPr>
            </w:pPr>
            <w:r w:rsidRPr="00FF5C9C">
              <w:rPr>
                <w:rFonts w:ascii="Arial" w:hAnsi="Arial" w:cs="Arial"/>
                <w:sz w:val="24"/>
                <w:szCs w:val="24"/>
              </w:rPr>
              <w:t xml:space="preserve">Strongly disagree </w:t>
            </w:r>
          </w:p>
        </w:tc>
        <w:tc>
          <w:tcPr>
            <w:tcW w:w="1260" w:type="dxa"/>
            <w:tcBorders>
              <w:top w:val="single" w:sz="4" w:space="0" w:color="auto"/>
              <w:left w:val="single" w:sz="4" w:space="0" w:color="auto"/>
              <w:bottom w:val="single" w:sz="4" w:space="0" w:color="auto"/>
              <w:right w:val="single" w:sz="4" w:space="0" w:color="auto"/>
            </w:tcBorders>
            <w:hideMark/>
          </w:tcPr>
          <w:p w14:paraId="3FC38337" w14:textId="77777777" w:rsidR="00DD1F59" w:rsidRPr="00FF5C9C" w:rsidRDefault="00DD1F59" w:rsidP="007B516E">
            <w:pPr>
              <w:rPr>
                <w:rFonts w:ascii="Arial" w:hAnsi="Arial" w:cs="Arial"/>
                <w:sz w:val="24"/>
                <w:szCs w:val="24"/>
              </w:rPr>
            </w:pPr>
            <w:r w:rsidRPr="00FF5C9C">
              <w:rPr>
                <w:rFonts w:ascii="Arial" w:hAnsi="Arial" w:cs="Arial"/>
                <w:sz w:val="24"/>
                <w:szCs w:val="24"/>
              </w:rPr>
              <w:t>Disagree</w:t>
            </w:r>
          </w:p>
        </w:tc>
        <w:tc>
          <w:tcPr>
            <w:tcW w:w="990" w:type="dxa"/>
            <w:tcBorders>
              <w:top w:val="single" w:sz="4" w:space="0" w:color="auto"/>
              <w:left w:val="single" w:sz="4" w:space="0" w:color="auto"/>
              <w:bottom w:val="single" w:sz="4" w:space="0" w:color="auto"/>
              <w:right w:val="single" w:sz="4" w:space="0" w:color="auto"/>
            </w:tcBorders>
            <w:hideMark/>
          </w:tcPr>
          <w:p w14:paraId="4A8DA527" w14:textId="77777777" w:rsidR="00DD1F59" w:rsidRPr="00FF5C9C" w:rsidRDefault="00DD1F59" w:rsidP="007B516E">
            <w:pPr>
              <w:rPr>
                <w:rFonts w:ascii="Arial" w:hAnsi="Arial" w:cs="Arial"/>
                <w:sz w:val="24"/>
                <w:szCs w:val="24"/>
              </w:rPr>
            </w:pPr>
            <w:r w:rsidRPr="00FF5C9C">
              <w:rPr>
                <w:rFonts w:ascii="Arial" w:hAnsi="Arial" w:cs="Arial"/>
                <w:sz w:val="24"/>
                <w:szCs w:val="24"/>
              </w:rPr>
              <w:t xml:space="preserve">Neutral </w:t>
            </w:r>
          </w:p>
        </w:tc>
        <w:tc>
          <w:tcPr>
            <w:tcW w:w="900" w:type="dxa"/>
            <w:tcBorders>
              <w:top w:val="single" w:sz="4" w:space="0" w:color="auto"/>
              <w:left w:val="single" w:sz="4" w:space="0" w:color="auto"/>
              <w:bottom w:val="single" w:sz="4" w:space="0" w:color="auto"/>
              <w:right w:val="single" w:sz="4" w:space="0" w:color="auto"/>
            </w:tcBorders>
            <w:hideMark/>
          </w:tcPr>
          <w:p w14:paraId="3705B0A5" w14:textId="77777777" w:rsidR="00DD1F59" w:rsidRPr="00FF5C9C" w:rsidRDefault="00DD1F59" w:rsidP="007B516E">
            <w:pPr>
              <w:rPr>
                <w:rFonts w:ascii="Arial" w:hAnsi="Arial" w:cs="Arial"/>
                <w:sz w:val="24"/>
                <w:szCs w:val="24"/>
              </w:rPr>
            </w:pPr>
            <w:r w:rsidRPr="00FF5C9C">
              <w:rPr>
                <w:rFonts w:ascii="Arial" w:hAnsi="Arial" w:cs="Arial"/>
                <w:sz w:val="24"/>
                <w:szCs w:val="24"/>
              </w:rPr>
              <w:t>Agree</w:t>
            </w:r>
          </w:p>
        </w:tc>
        <w:tc>
          <w:tcPr>
            <w:tcW w:w="1170" w:type="dxa"/>
            <w:tcBorders>
              <w:top w:val="single" w:sz="4" w:space="0" w:color="auto"/>
              <w:left w:val="single" w:sz="4" w:space="0" w:color="auto"/>
              <w:bottom w:val="single" w:sz="4" w:space="0" w:color="auto"/>
              <w:right w:val="single" w:sz="4" w:space="0" w:color="auto"/>
            </w:tcBorders>
            <w:hideMark/>
          </w:tcPr>
          <w:p w14:paraId="70567DDC" w14:textId="77777777" w:rsidR="00DD1F59" w:rsidRPr="00FF5C9C" w:rsidRDefault="00DD1F59" w:rsidP="007B516E">
            <w:pPr>
              <w:rPr>
                <w:rFonts w:ascii="Arial" w:hAnsi="Arial" w:cs="Arial"/>
                <w:sz w:val="24"/>
                <w:szCs w:val="24"/>
              </w:rPr>
            </w:pPr>
            <w:r w:rsidRPr="00FF5C9C">
              <w:rPr>
                <w:rFonts w:ascii="Arial" w:hAnsi="Arial" w:cs="Arial"/>
                <w:sz w:val="24"/>
                <w:szCs w:val="24"/>
              </w:rPr>
              <w:t>Strongly agree</w:t>
            </w:r>
          </w:p>
        </w:tc>
      </w:tr>
      <w:tr w:rsidR="00DD1F59" w:rsidRPr="00FF5C9C" w14:paraId="12991B35" w14:textId="77777777" w:rsidTr="008A78CC">
        <w:trPr>
          <w:trHeight w:val="566"/>
        </w:trPr>
        <w:tc>
          <w:tcPr>
            <w:tcW w:w="5580" w:type="dxa"/>
            <w:tcBorders>
              <w:top w:val="single" w:sz="4" w:space="0" w:color="auto"/>
              <w:left w:val="single" w:sz="4" w:space="0" w:color="auto"/>
              <w:bottom w:val="single" w:sz="4" w:space="0" w:color="auto"/>
              <w:right w:val="single" w:sz="4" w:space="0" w:color="auto"/>
            </w:tcBorders>
            <w:hideMark/>
          </w:tcPr>
          <w:p w14:paraId="1B89FF9F" w14:textId="77777777" w:rsidR="00DD1F59" w:rsidRPr="00FF5C9C" w:rsidRDefault="00DD1F59" w:rsidP="007B516E">
            <w:pPr>
              <w:pStyle w:val="ListParagraph"/>
              <w:numPr>
                <w:ilvl w:val="0"/>
                <w:numId w:val="11"/>
              </w:numPr>
              <w:rPr>
                <w:rFonts w:ascii="Arial" w:hAnsi="Arial" w:cs="Arial"/>
                <w:sz w:val="24"/>
                <w:szCs w:val="24"/>
              </w:rPr>
            </w:pPr>
            <w:r w:rsidRPr="00FF5C9C">
              <w:rPr>
                <w:rFonts w:ascii="Arial" w:hAnsi="Arial" w:cs="Arial"/>
                <w:sz w:val="24"/>
                <w:szCs w:val="24"/>
              </w:rPr>
              <w:t xml:space="preserve">Cardiovascular disease is common and has a raising prevalence in Ethiopia </w:t>
            </w:r>
          </w:p>
        </w:tc>
        <w:tc>
          <w:tcPr>
            <w:tcW w:w="1170" w:type="dxa"/>
            <w:tcBorders>
              <w:top w:val="single" w:sz="4" w:space="0" w:color="auto"/>
              <w:left w:val="single" w:sz="4" w:space="0" w:color="auto"/>
              <w:bottom w:val="single" w:sz="4" w:space="0" w:color="auto"/>
              <w:right w:val="single" w:sz="4" w:space="0" w:color="auto"/>
            </w:tcBorders>
          </w:tcPr>
          <w:p w14:paraId="18202E5C" w14:textId="77777777" w:rsidR="00DD1F59" w:rsidRPr="00FF5C9C" w:rsidRDefault="00DD1F59" w:rsidP="007B516E">
            <w:pPr>
              <w:rPr>
                <w:rFonts w:ascii="Arial" w:hAnsi="Arial" w:cs="Arial"/>
                <w:sz w:val="24"/>
                <w:szCs w:val="24"/>
              </w:rPr>
            </w:pPr>
          </w:p>
        </w:tc>
        <w:tc>
          <w:tcPr>
            <w:tcW w:w="1260" w:type="dxa"/>
            <w:tcBorders>
              <w:top w:val="single" w:sz="4" w:space="0" w:color="auto"/>
              <w:left w:val="single" w:sz="4" w:space="0" w:color="auto"/>
              <w:bottom w:val="single" w:sz="4" w:space="0" w:color="auto"/>
              <w:right w:val="single" w:sz="4" w:space="0" w:color="auto"/>
            </w:tcBorders>
          </w:tcPr>
          <w:p w14:paraId="259F50B9" w14:textId="77777777" w:rsidR="00DD1F59" w:rsidRPr="00FF5C9C" w:rsidRDefault="00DD1F59" w:rsidP="007B516E">
            <w:pPr>
              <w:rPr>
                <w:rFonts w:ascii="Arial" w:hAnsi="Arial" w:cs="Arial"/>
                <w:sz w:val="24"/>
                <w:szCs w:val="24"/>
              </w:rPr>
            </w:pPr>
          </w:p>
        </w:tc>
        <w:tc>
          <w:tcPr>
            <w:tcW w:w="990" w:type="dxa"/>
            <w:tcBorders>
              <w:top w:val="single" w:sz="4" w:space="0" w:color="auto"/>
              <w:left w:val="single" w:sz="4" w:space="0" w:color="auto"/>
              <w:bottom w:val="single" w:sz="4" w:space="0" w:color="auto"/>
              <w:right w:val="single" w:sz="4" w:space="0" w:color="auto"/>
            </w:tcBorders>
          </w:tcPr>
          <w:p w14:paraId="6BE87FC1" w14:textId="77777777" w:rsidR="00DD1F59" w:rsidRPr="00FF5C9C" w:rsidRDefault="00DD1F59" w:rsidP="007B516E">
            <w:pPr>
              <w:rPr>
                <w:rFonts w:ascii="Arial" w:hAnsi="Arial" w:cs="Arial"/>
                <w:sz w:val="24"/>
                <w:szCs w:val="24"/>
              </w:rPr>
            </w:pPr>
          </w:p>
        </w:tc>
        <w:tc>
          <w:tcPr>
            <w:tcW w:w="900" w:type="dxa"/>
            <w:tcBorders>
              <w:top w:val="single" w:sz="4" w:space="0" w:color="auto"/>
              <w:left w:val="single" w:sz="4" w:space="0" w:color="auto"/>
              <w:bottom w:val="single" w:sz="4" w:space="0" w:color="auto"/>
              <w:right w:val="single" w:sz="4" w:space="0" w:color="auto"/>
            </w:tcBorders>
          </w:tcPr>
          <w:p w14:paraId="5179F1F1" w14:textId="77777777" w:rsidR="00DD1F59" w:rsidRPr="00FF5C9C" w:rsidRDefault="00DD1F59" w:rsidP="007B516E">
            <w:pPr>
              <w:rPr>
                <w:rFonts w:ascii="Arial" w:hAnsi="Arial" w:cs="Arial"/>
                <w:sz w:val="24"/>
                <w:szCs w:val="24"/>
              </w:rPr>
            </w:pPr>
          </w:p>
        </w:tc>
        <w:tc>
          <w:tcPr>
            <w:tcW w:w="1170" w:type="dxa"/>
            <w:tcBorders>
              <w:top w:val="single" w:sz="4" w:space="0" w:color="auto"/>
              <w:left w:val="single" w:sz="4" w:space="0" w:color="auto"/>
              <w:bottom w:val="single" w:sz="4" w:space="0" w:color="auto"/>
              <w:right w:val="single" w:sz="4" w:space="0" w:color="auto"/>
            </w:tcBorders>
          </w:tcPr>
          <w:p w14:paraId="4E439ADE" w14:textId="77777777" w:rsidR="00DD1F59" w:rsidRPr="00FF5C9C" w:rsidRDefault="00DD1F59" w:rsidP="007B516E">
            <w:pPr>
              <w:rPr>
                <w:rFonts w:ascii="Arial" w:hAnsi="Arial" w:cs="Arial"/>
                <w:sz w:val="24"/>
                <w:szCs w:val="24"/>
              </w:rPr>
            </w:pPr>
          </w:p>
        </w:tc>
      </w:tr>
      <w:tr w:rsidR="00DD1F59" w:rsidRPr="00FF5C9C" w14:paraId="4DD6B2AA" w14:textId="77777777" w:rsidTr="007B516E">
        <w:tc>
          <w:tcPr>
            <w:tcW w:w="5580" w:type="dxa"/>
            <w:tcBorders>
              <w:top w:val="single" w:sz="4" w:space="0" w:color="auto"/>
              <w:left w:val="single" w:sz="4" w:space="0" w:color="auto"/>
              <w:bottom w:val="single" w:sz="4" w:space="0" w:color="auto"/>
              <w:right w:val="single" w:sz="4" w:space="0" w:color="auto"/>
            </w:tcBorders>
            <w:hideMark/>
          </w:tcPr>
          <w:p w14:paraId="16B56A97" w14:textId="77777777" w:rsidR="00DD1F59" w:rsidRPr="00FF5C9C" w:rsidRDefault="00DD1F59" w:rsidP="007B516E">
            <w:pPr>
              <w:pStyle w:val="ListParagraph"/>
              <w:numPr>
                <w:ilvl w:val="0"/>
                <w:numId w:val="11"/>
              </w:numPr>
              <w:rPr>
                <w:rFonts w:ascii="Arial" w:hAnsi="Arial" w:cs="Arial"/>
                <w:sz w:val="24"/>
                <w:szCs w:val="24"/>
              </w:rPr>
            </w:pPr>
            <w:r w:rsidRPr="00FF5C9C">
              <w:rPr>
                <w:rFonts w:ascii="Arial" w:hAnsi="Arial" w:cs="Arial"/>
                <w:sz w:val="24"/>
                <w:szCs w:val="24"/>
              </w:rPr>
              <w:t>Cardiovascular disease relates largely to obesity and sedentary lifestyles</w:t>
            </w:r>
          </w:p>
        </w:tc>
        <w:tc>
          <w:tcPr>
            <w:tcW w:w="1170" w:type="dxa"/>
            <w:tcBorders>
              <w:top w:val="single" w:sz="4" w:space="0" w:color="auto"/>
              <w:left w:val="single" w:sz="4" w:space="0" w:color="auto"/>
              <w:bottom w:val="single" w:sz="4" w:space="0" w:color="auto"/>
              <w:right w:val="single" w:sz="4" w:space="0" w:color="auto"/>
            </w:tcBorders>
          </w:tcPr>
          <w:p w14:paraId="48C6EE62" w14:textId="77777777" w:rsidR="00DD1F59" w:rsidRPr="00FF5C9C" w:rsidRDefault="00DD1F59" w:rsidP="007B516E">
            <w:pPr>
              <w:rPr>
                <w:rFonts w:ascii="Arial" w:hAnsi="Arial" w:cs="Arial"/>
                <w:sz w:val="24"/>
                <w:szCs w:val="24"/>
              </w:rPr>
            </w:pPr>
          </w:p>
        </w:tc>
        <w:tc>
          <w:tcPr>
            <w:tcW w:w="1260" w:type="dxa"/>
            <w:tcBorders>
              <w:top w:val="single" w:sz="4" w:space="0" w:color="auto"/>
              <w:left w:val="single" w:sz="4" w:space="0" w:color="auto"/>
              <w:bottom w:val="single" w:sz="4" w:space="0" w:color="auto"/>
              <w:right w:val="single" w:sz="4" w:space="0" w:color="auto"/>
            </w:tcBorders>
          </w:tcPr>
          <w:p w14:paraId="12B4030A" w14:textId="77777777" w:rsidR="00DD1F59" w:rsidRPr="00FF5C9C" w:rsidRDefault="00DD1F59" w:rsidP="007B516E">
            <w:pPr>
              <w:rPr>
                <w:rFonts w:ascii="Arial" w:hAnsi="Arial" w:cs="Arial"/>
                <w:sz w:val="24"/>
                <w:szCs w:val="24"/>
              </w:rPr>
            </w:pPr>
          </w:p>
        </w:tc>
        <w:tc>
          <w:tcPr>
            <w:tcW w:w="990" w:type="dxa"/>
            <w:tcBorders>
              <w:top w:val="single" w:sz="4" w:space="0" w:color="auto"/>
              <w:left w:val="single" w:sz="4" w:space="0" w:color="auto"/>
              <w:bottom w:val="single" w:sz="4" w:space="0" w:color="auto"/>
              <w:right w:val="single" w:sz="4" w:space="0" w:color="auto"/>
            </w:tcBorders>
          </w:tcPr>
          <w:p w14:paraId="1EE55D84" w14:textId="77777777" w:rsidR="00DD1F59" w:rsidRPr="00FF5C9C" w:rsidRDefault="00DD1F59" w:rsidP="007B516E">
            <w:pPr>
              <w:rPr>
                <w:rFonts w:ascii="Arial" w:hAnsi="Arial" w:cs="Arial"/>
                <w:sz w:val="24"/>
                <w:szCs w:val="24"/>
              </w:rPr>
            </w:pPr>
          </w:p>
        </w:tc>
        <w:tc>
          <w:tcPr>
            <w:tcW w:w="900" w:type="dxa"/>
            <w:tcBorders>
              <w:top w:val="single" w:sz="4" w:space="0" w:color="auto"/>
              <w:left w:val="single" w:sz="4" w:space="0" w:color="auto"/>
              <w:bottom w:val="single" w:sz="4" w:space="0" w:color="auto"/>
              <w:right w:val="single" w:sz="4" w:space="0" w:color="auto"/>
            </w:tcBorders>
          </w:tcPr>
          <w:p w14:paraId="60416459" w14:textId="77777777" w:rsidR="00DD1F59" w:rsidRPr="00FF5C9C" w:rsidRDefault="00DD1F59" w:rsidP="007B516E">
            <w:pPr>
              <w:rPr>
                <w:rFonts w:ascii="Arial" w:hAnsi="Arial" w:cs="Arial"/>
                <w:sz w:val="24"/>
                <w:szCs w:val="24"/>
              </w:rPr>
            </w:pPr>
          </w:p>
        </w:tc>
        <w:tc>
          <w:tcPr>
            <w:tcW w:w="1170" w:type="dxa"/>
            <w:tcBorders>
              <w:top w:val="single" w:sz="4" w:space="0" w:color="auto"/>
              <w:left w:val="single" w:sz="4" w:space="0" w:color="auto"/>
              <w:bottom w:val="single" w:sz="4" w:space="0" w:color="auto"/>
              <w:right w:val="single" w:sz="4" w:space="0" w:color="auto"/>
            </w:tcBorders>
          </w:tcPr>
          <w:p w14:paraId="47B38A8A" w14:textId="77777777" w:rsidR="00DD1F59" w:rsidRPr="00FF5C9C" w:rsidRDefault="00DD1F59" w:rsidP="007B516E">
            <w:pPr>
              <w:rPr>
                <w:rFonts w:ascii="Arial" w:hAnsi="Arial" w:cs="Arial"/>
                <w:sz w:val="24"/>
                <w:szCs w:val="24"/>
              </w:rPr>
            </w:pPr>
          </w:p>
        </w:tc>
      </w:tr>
      <w:tr w:rsidR="00DD1F59" w:rsidRPr="00FF5C9C" w14:paraId="5B9A50E9" w14:textId="77777777" w:rsidTr="007B516E">
        <w:trPr>
          <w:trHeight w:val="468"/>
        </w:trPr>
        <w:tc>
          <w:tcPr>
            <w:tcW w:w="5580" w:type="dxa"/>
            <w:tcBorders>
              <w:top w:val="single" w:sz="4" w:space="0" w:color="auto"/>
              <w:left w:val="single" w:sz="4" w:space="0" w:color="auto"/>
              <w:bottom w:val="single" w:sz="4" w:space="0" w:color="auto"/>
              <w:right w:val="single" w:sz="4" w:space="0" w:color="auto"/>
            </w:tcBorders>
            <w:hideMark/>
          </w:tcPr>
          <w:p w14:paraId="4090F821" w14:textId="77777777" w:rsidR="00DD1F59" w:rsidRPr="00FF5C9C" w:rsidRDefault="00DD1F59" w:rsidP="007B516E">
            <w:pPr>
              <w:pStyle w:val="ListParagraph"/>
              <w:numPr>
                <w:ilvl w:val="0"/>
                <w:numId w:val="11"/>
              </w:numPr>
              <w:rPr>
                <w:rFonts w:ascii="Arial" w:hAnsi="Arial" w:cs="Arial"/>
                <w:sz w:val="24"/>
                <w:szCs w:val="24"/>
              </w:rPr>
            </w:pPr>
            <w:r w:rsidRPr="00FF5C9C">
              <w:rPr>
                <w:rFonts w:ascii="Arial" w:hAnsi="Arial" w:cs="Arial"/>
                <w:sz w:val="24"/>
                <w:szCs w:val="24"/>
              </w:rPr>
              <w:t xml:space="preserve">More attention must be given to modifications of lifestyles of the general population </w:t>
            </w:r>
          </w:p>
        </w:tc>
        <w:tc>
          <w:tcPr>
            <w:tcW w:w="1170" w:type="dxa"/>
            <w:tcBorders>
              <w:top w:val="single" w:sz="4" w:space="0" w:color="auto"/>
              <w:left w:val="single" w:sz="4" w:space="0" w:color="auto"/>
              <w:bottom w:val="single" w:sz="4" w:space="0" w:color="auto"/>
              <w:right w:val="single" w:sz="4" w:space="0" w:color="auto"/>
            </w:tcBorders>
          </w:tcPr>
          <w:p w14:paraId="148BD1B3" w14:textId="77777777" w:rsidR="00DD1F59" w:rsidRPr="00FF5C9C" w:rsidRDefault="00DD1F59" w:rsidP="007B516E">
            <w:pPr>
              <w:rPr>
                <w:rFonts w:ascii="Arial" w:hAnsi="Arial" w:cs="Arial"/>
                <w:sz w:val="24"/>
                <w:szCs w:val="24"/>
              </w:rPr>
            </w:pPr>
          </w:p>
        </w:tc>
        <w:tc>
          <w:tcPr>
            <w:tcW w:w="1260" w:type="dxa"/>
            <w:tcBorders>
              <w:top w:val="single" w:sz="4" w:space="0" w:color="auto"/>
              <w:left w:val="single" w:sz="4" w:space="0" w:color="auto"/>
              <w:bottom w:val="single" w:sz="4" w:space="0" w:color="auto"/>
              <w:right w:val="single" w:sz="4" w:space="0" w:color="auto"/>
            </w:tcBorders>
          </w:tcPr>
          <w:p w14:paraId="52F86CFC" w14:textId="77777777" w:rsidR="00DD1F59" w:rsidRPr="00FF5C9C" w:rsidRDefault="00DD1F59" w:rsidP="007B516E">
            <w:pPr>
              <w:rPr>
                <w:rFonts w:ascii="Arial" w:hAnsi="Arial" w:cs="Arial"/>
                <w:sz w:val="24"/>
                <w:szCs w:val="24"/>
              </w:rPr>
            </w:pPr>
          </w:p>
        </w:tc>
        <w:tc>
          <w:tcPr>
            <w:tcW w:w="990" w:type="dxa"/>
            <w:tcBorders>
              <w:top w:val="single" w:sz="4" w:space="0" w:color="auto"/>
              <w:left w:val="single" w:sz="4" w:space="0" w:color="auto"/>
              <w:bottom w:val="single" w:sz="4" w:space="0" w:color="auto"/>
              <w:right w:val="single" w:sz="4" w:space="0" w:color="auto"/>
            </w:tcBorders>
          </w:tcPr>
          <w:p w14:paraId="1F79D8CA" w14:textId="77777777" w:rsidR="00DD1F59" w:rsidRPr="00FF5C9C" w:rsidRDefault="00DD1F59" w:rsidP="007B516E">
            <w:pPr>
              <w:rPr>
                <w:rFonts w:ascii="Arial" w:hAnsi="Arial" w:cs="Arial"/>
                <w:sz w:val="24"/>
                <w:szCs w:val="24"/>
              </w:rPr>
            </w:pPr>
          </w:p>
        </w:tc>
        <w:tc>
          <w:tcPr>
            <w:tcW w:w="900" w:type="dxa"/>
            <w:tcBorders>
              <w:top w:val="single" w:sz="4" w:space="0" w:color="auto"/>
              <w:left w:val="single" w:sz="4" w:space="0" w:color="auto"/>
              <w:bottom w:val="single" w:sz="4" w:space="0" w:color="auto"/>
              <w:right w:val="single" w:sz="4" w:space="0" w:color="auto"/>
            </w:tcBorders>
          </w:tcPr>
          <w:p w14:paraId="207E7DAC" w14:textId="77777777" w:rsidR="00DD1F59" w:rsidRPr="00FF5C9C" w:rsidRDefault="00DD1F59" w:rsidP="007B516E">
            <w:pPr>
              <w:rPr>
                <w:rFonts w:ascii="Arial" w:hAnsi="Arial" w:cs="Arial"/>
                <w:sz w:val="24"/>
                <w:szCs w:val="24"/>
              </w:rPr>
            </w:pPr>
          </w:p>
        </w:tc>
        <w:tc>
          <w:tcPr>
            <w:tcW w:w="1170" w:type="dxa"/>
            <w:tcBorders>
              <w:top w:val="single" w:sz="4" w:space="0" w:color="auto"/>
              <w:left w:val="single" w:sz="4" w:space="0" w:color="auto"/>
              <w:bottom w:val="single" w:sz="4" w:space="0" w:color="auto"/>
              <w:right w:val="single" w:sz="4" w:space="0" w:color="auto"/>
            </w:tcBorders>
          </w:tcPr>
          <w:p w14:paraId="2FA8037B" w14:textId="77777777" w:rsidR="00DD1F59" w:rsidRPr="00FF5C9C" w:rsidRDefault="00DD1F59" w:rsidP="007B516E">
            <w:pPr>
              <w:rPr>
                <w:rFonts w:ascii="Arial" w:hAnsi="Arial" w:cs="Arial"/>
                <w:sz w:val="24"/>
                <w:szCs w:val="24"/>
              </w:rPr>
            </w:pPr>
          </w:p>
        </w:tc>
      </w:tr>
      <w:tr w:rsidR="00DD1F59" w:rsidRPr="00FF5C9C" w14:paraId="0D23A565" w14:textId="77777777" w:rsidTr="007B516E">
        <w:tc>
          <w:tcPr>
            <w:tcW w:w="5580" w:type="dxa"/>
            <w:tcBorders>
              <w:top w:val="single" w:sz="4" w:space="0" w:color="auto"/>
              <w:left w:val="single" w:sz="4" w:space="0" w:color="auto"/>
              <w:bottom w:val="single" w:sz="4" w:space="0" w:color="auto"/>
              <w:right w:val="single" w:sz="4" w:space="0" w:color="auto"/>
            </w:tcBorders>
            <w:hideMark/>
          </w:tcPr>
          <w:p w14:paraId="4A1EE292" w14:textId="77777777" w:rsidR="00DD1F59" w:rsidRPr="00FF5C9C" w:rsidRDefault="00DD1F59" w:rsidP="007B516E">
            <w:pPr>
              <w:pStyle w:val="ListParagraph"/>
              <w:numPr>
                <w:ilvl w:val="0"/>
                <w:numId w:val="11"/>
              </w:numPr>
              <w:rPr>
                <w:rFonts w:ascii="Arial" w:hAnsi="Arial" w:cs="Arial"/>
                <w:sz w:val="24"/>
                <w:szCs w:val="24"/>
              </w:rPr>
            </w:pPr>
            <w:r w:rsidRPr="00FF5C9C">
              <w:rPr>
                <w:rFonts w:ascii="Arial" w:hAnsi="Arial" w:cs="Arial"/>
                <w:sz w:val="24"/>
                <w:szCs w:val="24"/>
              </w:rPr>
              <w:t xml:space="preserve">Individual patients with cardiovascular disease need to be identified early so that their multiple risk factors can be reduced </w:t>
            </w:r>
          </w:p>
        </w:tc>
        <w:tc>
          <w:tcPr>
            <w:tcW w:w="1170" w:type="dxa"/>
            <w:tcBorders>
              <w:top w:val="single" w:sz="4" w:space="0" w:color="auto"/>
              <w:left w:val="single" w:sz="4" w:space="0" w:color="auto"/>
              <w:bottom w:val="single" w:sz="4" w:space="0" w:color="auto"/>
              <w:right w:val="single" w:sz="4" w:space="0" w:color="auto"/>
            </w:tcBorders>
          </w:tcPr>
          <w:p w14:paraId="1DE6D268" w14:textId="77777777" w:rsidR="00DD1F59" w:rsidRPr="00FF5C9C" w:rsidRDefault="00DD1F59" w:rsidP="007B516E">
            <w:pPr>
              <w:rPr>
                <w:rFonts w:ascii="Arial" w:hAnsi="Arial" w:cs="Arial"/>
                <w:sz w:val="24"/>
                <w:szCs w:val="24"/>
              </w:rPr>
            </w:pPr>
          </w:p>
        </w:tc>
        <w:tc>
          <w:tcPr>
            <w:tcW w:w="1260" w:type="dxa"/>
            <w:tcBorders>
              <w:top w:val="single" w:sz="4" w:space="0" w:color="auto"/>
              <w:left w:val="single" w:sz="4" w:space="0" w:color="auto"/>
              <w:bottom w:val="single" w:sz="4" w:space="0" w:color="auto"/>
              <w:right w:val="single" w:sz="4" w:space="0" w:color="auto"/>
            </w:tcBorders>
          </w:tcPr>
          <w:p w14:paraId="3B22B1AE" w14:textId="77777777" w:rsidR="00DD1F59" w:rsidRPr="00FF5C9C" w:rsidRDefault="00DD1F59" w:rsidP="007B516E">
            <w:pPr>
              <w:rPr>
                <w:rFonts w:ascii="Arial" w:hAnsi="Arial" w:cs="Arial"/>
                <w:sz w:val="24"/>
                <w:szCs w:val="24"/>
              </w:rPr>
            </w:pPr>
          </w:p>
        </w:tc>
        <w:tc>
          <w:tcPr>
            <w:tcW w:w="990" w:type="dxa"/>
            <w:tcBorders>
              <w:top w:val="single" w:sz="4" w:space="0" w:color="auto"/>
              <w:left w:val="single" w:sz="4" w:space="0" w:color="auto"/>
              <w:bottom w:val="single" w:sz="4" w:space="0" w:color="auto"/>
              <w:right w:val="single" w:sz="4" w:space="0" w:color="auto"/>
            </w:tcBorders>
          </w:tcPr>
          <w:p w14:paraId="3D072825" w14:textId="77777777" w:rsidR="00DD1F59" w:rsidRPr="00FF5C9C" w:rsidRDefault="00DD1F59" w:rsidP="007B516E">
            <w:pPr>
              <w:rPr>
                <w:rFonts w:ascii="Arial" w:hAnsi="Arial" w:cs="Arial"/>
                <w:sz w:val="24"/>
                <w:szCs w:val="24"/>
              </w:rPr>
            </w:pPr>
          </w:p>
        </w:tc>
        <w:tc>
          <w:tcPr>
            <w:tcW w:w="900" w:type="dxa"/>
            <w:tcBorders>
              <w:top w:val="single" w:sz="4" w:space="0" w:color="auto"/>
              <w:left w:val="single" w:sz="4" w:space="0" w:color="auto"/>
              <w:bottom w:val="single" w:sz="4" w:space="0" w:color="auto"/>
              <w:right w:val="single" w:sz="4" w:space="0" w:color="auto"/>
            </w:tcBorders>
          </w:tcPr>
          <w:p w14:paraId="569BD54D" w14:textId="77777777" w:rsidR="00DD1F59" w:rsidRPr="00FF5C9C" w:rsidRDefault="00DD1F59" w:rsidP="007B516E">
            <w:pPr>
              <w:rPr>
                <w:rFonts w:ascii="Arial" w:hAnsi="Arial" w:cs="Arial"/>
                <w:sz w:val="24"/>
                <w:szCs w:val="24"/>
              </w:rPr>
            </w:pPr>
          </w:p>
        </w:tc>
        <w:tc>
          <w:tcPr>
            <w:tcW w:w="1170" w:type="dxa"/>
            <w:tcBorders>
              <w:top w:val="single" w:sz="4" w:space="0" w:color="auto"/>
              <w:left w:val="single" w:sz="4" w:space="0" w:color="auto"/>
              <w:bottom w:val="single" w:sz="4" w:space="0" w:color="auto"/>
              <w:right w:val="single" w:sz="4" w:space="0" w:color="auto"/>
            </w:tcBorders>
          </w:tcPr>
          <w:p w14:paraId="3352DE37" w14:textId="77777777" w:rsidR="00DD1F59" w:rsidRPr="00FF5C9C" w:rsidRDefault="00DD1F59" w:rsidP="007B516E">
            <w:pPr>
              <w:rPr>
                <w:rFonts w:ascii="Arial" w:hAnsi="Arial" w:cs="Arial"/>
                <w:sz w:val="24"/>
                <w:szCs w:val="24"/>
              </w:rPr>
            </w:pPr>
          </w:p>
        </w:tc>
      </w:tr>
      <w:tr w:rsidR="00DD1F59" w:rsidRPr="00FF5C9C" w14:paraId="6A7C58C6" w14:textId="77777777" w:rsidTr="007B516E">
        <w:tc>
          <w:tcPr>
            <w:tcW w:w="5580" w:type="dxa"/>
            <w:hideMark/>
          </w:tcPr>
          <w:p w14:paraId="2B8CDD1F" w14:textId="77777777" w:rsidR="00DD1F59" w:rsidRPr="00FF5C9C" w:rsidRDefault="00DD1F59" w:rsidP="007B516E">
            <w:pPr>
              <w:pStyle w:val="ListParagraph"/>
              <w:numPr>
                <w:ilvl w:val="0"/>
                <w:numId w:val="11"/>
              </w:numPr>
              <w:rPr>
                <w:rFonts w:ascii="Arial" w:hAnsi="Arial" w:cs="Arial"/>
                <w:sz w:val="24"/>
                <w:szCs w:val="24"/>
              </w:rPr>
            </w:pPr>
            <w:r w:rsidRPr="00FF5C9C">
              <w:rPr>
                <w:rFonts w:ascii="Arial" w:hAnsi="Arial" w:cs="Arial"/>
                <w:sz w:val="24"/>
                <w:szCs w:val="24"/>
              </w:rPr>
              <w:t xml:space="preserve">Following weight loss program decrease cardiovascular risks </w:t>
            </w:r>
          </w:p>
        </w:tc>
        <w:tc>
          <w:tcPr>
            <w:tcW w:w="1170" w:type="dxa"/>
          </w:tcPr>
          <w:p w14:paraId="560BC866" w14:textId="77777777" w:rsidR="00DD1F59" w:rsidRPr="00FF5C9C" w:rsidRDefault="00DD1F59" w:rsidP="007B516E">
            <w:pPr>
              <w:rPr>
                <w:rFonts w:ascii="Arial" w:hAnsi="Arial" w:cs="Arial"/>
                <w:sz w:val="24"/>
                <w:szCs w:val="24"/>
              </w:rPr>
            </w:pPr>
          </w:p>
        </w:tc>
        <w:tc>
          <w:tcPr>
            <w:tcW w:w="1260" w:type="dxa"/>
          </w:tcPr>
          <w:p w14:paraId="1D13DE9A" w14:textId="77777777" w:rsidR="00DD1F59" w:rsidRPr="00FF5C9C" w:rsidRDefault="00DD1F59" w:rsidP="007B516E">
            <w:pPr>
              <w:rPr>
                <w:rFonts w:ascii="Arial" w:hAnsi="Arial" w:cs="Arial"/>
                <w:sz w:val="24"/>
                <w:szCs w:val="24"/>
              </w:rPr>
            </w:pPr>
          </w:p>
        </w:tc>
        <w:tc>
          <w:tcPr>
            <w:tcW w:w="990" w:type="dxa"/>
          </w:tcPr>
          <w:p w14:paraId="1E4F82DA" w14:textId="77777777" w:rsidR="00DD1F59" w:rsidRPr="00FF5C9C" w:rsidRDefault="00DD1F59" w:rsidP="007B516E">
            <w:pPr>
              <w:rPr>
                <w:rFonts w:ascii="Arial" w:hAnsi="Arial" w:cs="Arial"/>
                <w:sz w:val="24"/>
                <w:szCs w:val="24"/>
              </w:rPr>
            </w:pPr>
          </w:p>
        </w:tc>
        <w:tc>
          <w:tcPr>
            <w:tcW w:w="900" w:type="dxa"/>
          </w:tcPr>
          <w:p w14:paraId="6B5BB4EB" w14:textId="77777777" w:rsidR="00DD1F59" w:rsidRPr="00FF5C9C" w:rsidRDefault="00DD1F59" w:rsidP="007B516E">
            <w:pPr>
              <w:rPr>
                <w:rFonts w:ascii="Arial" w:hAnsi="Arial" w:cs="Arial"/>
                <w:sz w:val="24"/>
                <w:szCs w:val="24"/>
              </w:rPr>
            </w:pPr>
          </w:p>
        </w:tc>
        <w:tc>
          <w:tcPr>
            <w:tcW w:w="1170" w:type="dxa"/>
          </w:tcPr>
          <w:p w14:paraId="38387F67" w14:textId="77777777" w:rsidR="00DD1F59" w:rsidRPr="00FF5C9C" w:rsidRDefault="00DD1F59" w:rsidP="007B516E">
            <w:pPr>
              <w:rPr>
                <w:rFonts w:ascii="Arial" w:hAnsi="Arial" w:cs="Arial"/>
                <w:sz w:val="24"/>
                <w:szCs w:val="24"/>
              </w:rPr>
            </w:pPr>
          </w:p>
        </w:tc>
      </w:tr>
      <w:tr w:rsidR="00DD1F59" w:rsidRPr="00FF5C9C" w14:paraId="72A1CCCF" w14:textId="77777777" w:rsidTr="007B516E">
        <w:tc>
          <w:tcPr>
            <w:tcW w:w="5580" w:type="dxa"/>
            <w:hideMark/>
          </w:tcPr>
          <w:p w14:paraId="3F669346" w14:textId="77777777" w:rsidR="00DD1F59" w:rsidRPr="00FF5C9C" w:rsidRDefault="00DD1F59" w:rsidP="007B516E">
            <w:pPr>
              <w:pStyle w:val="ListParagraph"/>
              <w:numPr>
                <w:ilvl w:val="0"/>
                <w:numId w:val="11"/>
              </w:numPr>
              <w:rPr>
                <w:rFonts w:ascii="Arial" w:hAnsi="Arial" w:cs="Arial"/>
                <w:sz w:val="24"/>
                <w:szCs w:val="24"/>
              </w:rPr>
            </w:pPr>
            <w:r w:rsidRPr="00FF5C9C">
              <w:rPr>
                <w:rFonts w:ascii="Arial" w:hAnsi="Arial" w:cs="Arial"/>
                <w:sz w:val="24"/>
                <w:szCs w:val="24"/>
              </w:rPr>
              <w:t>Increase exercise decrease cardiovascular risks</w:t>
            </w:r>
          </w:p>
        </w:tc>
        <w:tc>
          <w:tcPr>
            <w:tcW w:w="1170" w:type="dxa"/>
          </w:tcPr>
          <w:p w14:paraId="5D2CBB1F" w14:textId="77777777" w:rsidR="00DD1F59" w:rsidRPr="00FF5C9C" w:rsidRDefault="00DD1F59" w:rsidP="007B516E">
            <w:pPr>
              <w:rPr>
                <w:rFonts w:ascii="Arial" w:hAnsi="Arial" w:cs="Arial"/>
                <w:sz w:val="24"/>
                <w:szCs w:val="24"/>
              </w:rPr>
            </w:pPr>
          </w:p>
        </w:tc>
        <w:tc>
          <w:tcPr>
            <w:tcW w:w="1260" w:type="dxa"/>
          </w:tcPr>
          <w:p w14:paraId="1813742C" w14:textId="77777777" w:rsidR="00DD1F59" w:rsidRPr="00FF5C9C" w:rsidRDefault="00DD1F59" w:rsidP="007B516E">
            <w:pPr>
              <w:rPr>
                <w:rFonts w:ascii="Arial" w:hAnsi="Arial" w:cs="Arial"/>
                <w:sz w:val="24"/>
                <w:szCs w:val="24"/>
              </w:rPr>
            </w:pPr>
          </w:p>
        </w:tc>
        <w:tc>
          <w:tcPr>
            <w:tcW w:w="990" w:type="dxa"/>
          </w:tcPr>
          <w:p w14:paraId="3D5C82A4" w14:textId="77777777" w:rsidR="00DD1F59" w:rsidRPr="00FF5C9C" w:rsidRDefault="00DD1F59" w:rsidP="007B516E">
            <w:pPr>
              <w:rPr>
                <w:rFonts w:ascii="Arial" w:hAnsi="Arial" w:cs="Arial"/>
                <w:sz w:val="24"/>
                <w:szCs w:val="24"/>
              </w:rPr>
            </w:pPr>
          </w:p>
        </w:tc>
        <w:tc>
          <w:tcPr>
            <w:tcW w:w="900" w:type="dxa"/>
          </w:tcPr>
          <w:p w14:paraId="210CB26F" w14:textId="77777777" w:rsidR="00DD1F59" w:rsidRPr="00FF5C9C" w:rsidRDefault="00DD1F59" w:rsidP="007B516E">
            <w:pPr>
              <w:rPr>
                <w:rFonts w:ascii="Arial" w:hAnsi="Arial" w:cs="Arial"/>
                <w:sz w:val="24"/>
                <w:szCs w:val="24"/>
              </w:rPr>
            </w:pPr>
          </w:p>
        </w:tc>
        <w:tc>
          <w:tcPr>
            <w:tcW w:w="1170" w:type="dxa"/>
          </w:tcPr>
          <w:p w14:paraId="7F261287" w14:textId="77777777" w:rsidR="00DD1F59" w:rsidRPr="00FF5C9C" w:rsidRDefault="00DD1F59" w:rsidP="007B516E">
            <w:pPr>
              <w:rPr>
                <w:rFonts w:ascii="Arial" w:hAnsi="Arial" w:cs="Arial"/>
                <w:sz w:val="24"/>
                <w:szCs w:val="24"/>
              </w:rPr>
            </w:pPr>
          </w:p>
        </w:tc>
      </w:tr>
      <w:tr w:rsidR="00DD1F59" w:rsidRPr="00FF5C9C" w14:paraId="492948CA" w14:textId="77777777" w:rsidTr="007B516E">
        <w:tc>
          <w:tcPr>
            <w:tcW w:w="5580" w:type="dxa"/>
          </w:tcPr>
          <w:p w14:paraId="443B267F" w14:textId="77777777" w:rsidR="00DD1F59" w:rsidRPr="00FF5C9C" w:rsidRDefault="00DD1F59" w:rsidP="007B516E">
            <w:pPr>
              <w:pStyle w:val="ListParagraph"/>
              <w:numPr>
                <w:ilvl w:val="0"/>
                <w:numId w:val="11"/>
              </w:numPr>
              <w:rPr>
                <w:rFonts w:ascii="Arial" w:hAnsi="Arial" w:cs="Arial"/>
                <w:sz w:val="24"/>
                <w:szCs w:val="24"/>
              </w:rPr>
            </w:pPr>
            <w:r w:rsidRPr="00FF5C9C">
              <w:rPr>
                <w:rFonts w:ascii="Arial" w:hAnsi="Arial" w:cs="Arial"/>
                <w:sz w:val="24"/>
                <w:szCs w:val="24"/>
              </w:rPr>
              <w:t xml:space="preserve">Use of prescribed medications for the treatment of the individual components of cardiovascular disease is important </w:t>
            </w:r>
          </w:p>
        </w:tc>
        <w:tc>
          <w:tcPr>
            <w:tcW w:w="1170" w:type="dxa"/>
          </w:tcPr>
          <w:p w14:paraId="2C40B55F" w14:textId="77777777" w:rsidR="00DD1F59" w:rsidRPr="00FF5C9C" w:rsidRDefault="00DD1F59" w:rsidP="007B516E">
            <w:pPr>
              <w:rPr>
                <w:rFonts w:ascii="Arial" w:hAnsi="Arial" w:cs="Arial"/>
                <w:sz w:val="24"/>
                <w:szCs w:val="24"/>
              </w:rPr>
            </w:pPr>
          </w:p>
        </w:tc>
        <w:tc>
          <w:tcPr>
            <w:tcW w:w="1260" w:type="dxa"/>
          </w:tcPr>
          <w:p w14:paraId="497AD22E" w14:textId="77777777" w:rsidR="00DD1F59" w:rsidRPr="00FF5C9C" w:rsidRDefault="00DD1F59" w:rsidP="007B516E">
            <w:pPr>
              <w:rPr>
                <w:rFonts w:ascii="Arial" w:hAnsi="Arial" w:cs="Arial"/>
                <w:sz w:val="24"/>
                <w:szCs w:val="24"/>
              </w:rPr>
            </w:pPr>
          </w:p>
        </w:tc>
        <w:tc>
          <w:tcPr>
            <w:tcW w:w="990" w:type="dxa"/>
          </w:tcPr>
          <w:p w14:paraId="07DE124B" w14:textId="77777777" w:rsidR="00DD1F59" w:rsidRPr="00FF5C9C" w:rsidRDefault="00DD1F59" w:rsidP="007B516E">
            <w:pPr>
              <w:rPr>
                <w:rFonts w:ascii="Arial" w:hAnsi="Arial" w:cs="Arial"/>
                <w:sz w:val="24"/>
                <w:szCs w:val="24"/>
              </w:rPr>
            </w:pPr>
          </w:p>
        </w:tc>
        <w:tc>
          <w:tcPr>
            <w:tcW w:w="900" w:type="dxa"/>
          </w:tcPr>
          <w:p w14:paraId="6D708A14" w14:textId="77777777" w:rsidR="00DD1F59" w:rsidRPr="00FF5C9C" w:rsidRDefault="00DD1F59" w:rsidP="007B516E">
            <w:pPr>
              <w:rPr>
                <w:rFonts w:ascii="Arial" w:hAnsi="Arial" w:cs="Arial"/>
                <w:sz w:val="24"/>
                <w:szCs w:val="24"/>
              </w:rPr>
            </w:pPr>
          </w:p>
        </w:tc>
        <w:tc>
          <w:tcPr>
            <w:tcW w:w="1170" w:type="dxa"/>
          </w:tcPr>
          <w:p w14:paraId="116E225F" w14:textId="77777777" w:rsidR="00DD1F59" w:rsidRPr="00FF5C9C" w:rsidRDefault="00DD1F59" w:rsidP="007B516E">
            <w:pPr>
              <w:rPr>
                <w:rFonts w:ascii="Arial" w:hAnsi="Arial" w:cs="Arial"/>
                <w:sz w:val="24"/>
                <w:szCs w:val="24"/>
              </w:rPr>
            </w:pPr>
          </w:p>
        </w:tc>
      </w:tr>
      <w:tr w:rsidR="00DD1F59" w:rsidRPr="00FF5C9C" w14:paraId="291E7FD3" w14:textId="77777777" w:rsidTr="007B516E">
        <w:tc>
          <w:tcPr>
            <w:tcW w:w="5580" w:type="dxa"/>
            <w:hideMark/>
          </w:tcPr>
          <w:p w14:paraId="4FDA42A7" w14:textId="77777777" w:rsidR="00DD1F59" w:rsidRPr="00FF5C9C" w:rsidRDefault="00DD1F59" w:rsidP="007B516E">
            <w:pPr>
              <w:pStyle w:val="ListParagraph"/>
              <w:numPr>
                <w:ilvl w:val="0"/>
                <w:numId w:val="11"/>
              </w:numPr>
              <w:rPr>
                <w:rFonts w:ascii="Arial" w:hAnsi="Arial" w:cs="Arial"/>
                <w:sz w:val="24"/>
                <w:szCs w:val="24"/>
              </w:rPr>
            </w:pPr>
            <w:r w:rsidRPr="00FF5C9C">
              <w:rPr>
                <w:rFonts w:ascii="Arial" w:hAnsi="Arial" w:cs="Arial"/>
                <w:sz w:val="24"/>
                <w:szCs w:val="24"/>
              </w:rPr>
              <w:t xml:space="preserve">Use dietary supplements and herbals is used to decrease CV risks </w:t>
            </w:r>
          </w:p>
        </w:tc>
        <w:tc>
          <w:tcPr>
            <w:tcW w:w="1170" w:type="dxa"/>
          </w:tcPr>
          <w:p w14:paraId="033BCF46" w14:textId="77777777" w:rsidR="00DD1F59" w:rsidRPr="00FF5C9C" w:rsidRDefault="00DD1F59" w:rsidP="007B516E">
            <w:pPr>
              <w:rPr>
                <w:rFonts w:ascii="Arial" w:hAnsi="Arial" w:cs="Arial"/>
                <w:sz w:val="24"/>
                <w:szCs w:val="24"/>
              </w:rPr>
            </w:pPr>
          </w:p>
        </w:tc>
        <w:tc>
          <w:tcPr>
            <w:tcW w:w="1260" w:type="dxa"/>
          </w:tcPr>
          <w:p w14:paraId="288B524D" w14:textId="77777777" w:rsidR="00DD1F59" w:rsidRPr="00FF5C9C" w:rsidRDefault="00DD1F59" w:rsidP="007B516E">
            <w:pPr>
              <w:rPr>
                <w:rFonts w:ascii="Arial" w:hAnsi="Arial" w:cs="Arial"/>
                <w:sz w:val="24"/>
                <w:szCs w:val="24"/>
              </w:rPr>
            </w:pPr>
          </w:p>
        </w:tc>
        <w:tc>
          <w:tcPr>
            <w:tcW w:w="990" w:type="dxa"/>
          </w:tcPr>
          <w:p w14:paraId="03E10B5A" w14:textId="77777777" w:rsidR="00DD1F59" w:rsidRPr="00FF5C9C" w:rsidRDefault="00DD1F59" w:rsidP="007B516E">
            <w:pPr>
              <w:rPr>
                <w:rFonts w:ascii="Arial" w:hAnsi="Arial" w:cs="Arial"/>
                <w:sz w:val="24"/>
                <w:szCs w:val="24"/>
              </w:rPr>
            </w:pPr>
          </w:p>
        </w:tc>
        <w:tc>
          <w:tcPr>
            <w:tcW w:w="900" w:type="dxa"/>
          </w:tcPr>
          <w:p w14:paraId="6B7D28BA" w14:textId="77777777" w:rsidR="00DD1F59" w:rsidRPr="00FF5C9C" w:rsidRDefault="00DD1F59" w:rsidP="007B516E">
            <w:pPr>
              <w:rPr>
                <w:rFonts w:ascii="Arial" w:hAnsi="Arial" w:cs="Arial"/>
                <w:sz w:val="24"/>
                <w:szCs w:val="24"/>
              </w:rPr>
            </w:pPr>
          </w:p>
        </w:tc>
        <w:tc>
          <w:tcPr>
            <w:tcW w:w="1170" w:type="dxa"/>
          </w:tcPr>
          <w:p w14:paraId="3B9047C7" w14:textId="77777777" w:rsidR="00DD1F59" w:rsidRPr="00FF5C9C" w:rsidRDefault="00DD1F59" w:rsidP="007B516E">
            <w:pPr>
              <w:rPr>
                <w:rFonts w:ascii="Arial" w:hAnsi="Arial" w:cs="Arial"/>
                <w:sz w:val="24"/>
                <w:szCs w:val="24"/>
              </w:rPr>
            </w:pPr>
          </w:p>
        </w:tc>
      </w:tr>
      <w:tr w:rsidR="00DD1F59" w:rsidRPr="00FF5C9C" w14:paraId="264DCC47" w14:textId="77777777" w:rsidTr="007B516E">
        <w:tc>
          <w:tcPr>
            <w:tcW w:w="5580" w:type="dxa"/>
            <w:hideMark/>
          </w:tcPr>
          <w:p w14:paraId="121A9606" w14:textId="77777777" w:rsidR="00DD1F59" w:rsidRPr="00FF5C9C" w:rsidRDefault="00DD1F59" w:rsidP="007B516E">
            <w:pPr>
              <w:pStyle w:val="ListParagraph"/>
              <w:numPr>
                <w:ilvl w:val="0"/>
                <w:numId w:val="11"/>
              </w:numPr>
              <w:rPr>
                <w:rFonts w:ascii="Arial" w:hAnsi="Arial" w:cs="Arial"/>
                <w:sz w:val="24"/>
                <w:szCs w:val="24"/>
              </w:rPr>
            </w:pPr>
            <w:r w:rsidRPr="00FF5C9C">
              <w:rPr>
                <w:rFonts w:ascii="Arial" w:hAnsi="Arial" w:cs="Arial"/>
                <w:sz w:val="24"/>
                <w:szCs w:val="24"/>
              </w:rPr>
              <w:t xml:space="preserve">Alcohol consumptions restrictions is used to prevent cardiovascular risks </w:t>
            </w:r>
          </w:p>
        </w:tc>
        <w:tc>
          <w:tcPr>
            <w:tcW w:w="1170" w:type="dxa"/>
          </w:tcPr>
          <w:p w14:paraId="20FA2BE3" w14:textId="77777777" w:rsidR="00DD1F59" w:rsidRPr="00FF5C9C" w:rsidRDefault="00DD1F59" w:rsidP="007B516E">
            <w:pPr>
              <w:rPr>
                <w:rFonts w:ascii="Arial" w:hAnsi="Arial" w:cs="Arial"/>
                <w:sz w:val="24"/>
                <w:szCs w:val="24"/>
              </w:rPr>
            </w:pPr>
          </w:p>
        </w:tc>
        <w:tc>
          <w:tcPr>
            <w:tcW w:w="1260" w:type="dxa"/>
          </w:tcPr>
          <w:p w14:paraId="387276C9" w14:textId="77777777" w:rsidR="00DD1F59" w:rsidRPr="00FF5C9C" w:rsidRDefault="00DD1F59" w:rsidP="007B516E">
            <w:pPr>
              <w:rPr>
                <w:rFonts w:ascii="Arial" w:hAnsi="Arial" w:cs="Arial"/>
                <w:color w:val="1F497D"/>
                <w:sz w:val="24"/>
                <w:szCs w:val="24"/>
                <w:highlight w:val="darkCyan"/>
              </w:rPr>
            </w:pPr>
          </w:p>
        </w:tc>
        <w:tc>
          <w:tcPr>
            <w:tcW w:w="990" w:type="dxa"/>
          </w:tcPr>
          <w:p w14:paraId="1A43D643" w14:textId="77777777" w:rsidR="00DD1F59" w:rsidRPr="00FF5C9C" w:rsidRDefault="00DD1F59" w:rsidP="007B516E">
            <w:pPr>
              <w:rPr>
                <w:rFonts w:ascii="Arial" w:hAnsi="Arial" w:cs="Arial"/>
                <w:sz w:val="24"/>
                <w:szCs w:val="24"/>
              </w:rPr>
            </w:pPr>
          </w:p>
        </w:tc>
        <w:tc>
          <w:tcPr>
            <w:tcW w:w="900" w:type="dxa"/>
          </w:tcPr>
          <w:p w14:paraId="377F88A1" w14:textId="77777777" w:rsidR="00DD1F59" w:rsidRPr="00FF5C9C" w:rsidRDefault="00DD1F59" w:rsidP="007B516E">
            <w:pPr>
              <w:rPr>
                <w:rFonts w:ascii="Arial" w:hAnsi="Arial" w:cs="Arial"/>
                <w:sz w:val="24"/>
                <w:szCs w:val="24"/>
              </w:rPr>
            </w:pPr>
          </w:p>
        </w:tc>
        <w:tc>
          <w:tcPr>
            <w:tcW w:w="1170" w:type="dxa"/>
          </w:tcPr>
          <w:p w14:paraId="32A95C7C" w14:textId="77777777" w:rsidR="00DD1F59" w:rsidRPr="00FF5C9C" w:rsidRDefault="00DD1F59" w:rsidP="007B516E">
            <w:pPr>
              <w:rPr>
                <w:rFonts w:ascii="Arial" w:hAnsi="Arial" w:cs="Arial"/>
                <w:sz w:val="24"/>
                <w:szCs w:val="24"/>
              </w:rPr>
            </w:pPr>
          </w:p>
        </w:tc>
      </w:tr>
      <w:tr w:rsidR="00DD1F59" w:rsidRPr="00FF5C9C" w14:paraId="246E7706" w14:textId="77777777" w:rsidTr="007B516E">
        <w:tc>
          <w:tcPr>
            <w:tcW w:w="5580" w:type="dxa"/>
            <w:hideMark/>
          </w:tcPr>
          <w:p w14:paraId="11A2815C" w14:textId="064FD66B" w:rsidR="00DD1F59" w:rsidRPr="00FF5C9C" w:rsidRDefault="00DD1F59" w:rsidP="007B516E">
            <w:pPr>
              <w:pStyle w:val="ListParagraph"/>
              <w:numPr>
                <w:ilvl w:val="0"/>
                <w:numId w:val="11"/>
              </w:numPr>
              <w:rPr>
                <w:rFonts w:ascii="Arial" w:hAnsi="Arial" w:cs="Arial"/>
                <w:sz w:val="24"/>
                <w:szCs w:val="24"/>
              </w:rPr>
            </w:pPr>
            <w:r w:rsidRPr="00FF5C9C">
              <w:rPr>
                <w:rFonts w:ascii="Arial" w:hAnsi="Arial" w:cs="Arial"/>
                <w:sz w:val="24"/>
                <w:szCs w:val="24"/>
              </w:rPr>
              <w:t xml:space="preserve">Early screening of patients is important to prevent sever outcomes  </w:t>
            </w:r>
          </w:p>
        </w:tc>
        <w:tc>
          <w:tcPr>
            <w:tcW w:w="1170" w:type="dxa"/>
          </w:tcPr>
          <w:p w14:paraId="2249576D" w14:textId="77777777" w:rsidR="00DD1F59" w:rsidRPr="00FF5C9C" w:rsidRDefault="00DD1F59" w:rsidP="007B516E">
            <w:pPr>
              <w:rPr>
                <w:rFonts w:ascii="Arial" w:hAnsi="Arial" w:cs="Arial"/>
                <w:sz w:val="24"/>
                <w:szCs w:val="24"/>
              </w:rPr>
            </w:pPr>
          </w:p>
        </w:tc>
        <w:tc>
          <w:tcPr>
            <w:tcW w:w="1260" w:type="dxa"/>
          </w:tcPr>
          <w:p w14:paraId="72ABC27E" w14:textId="77777777" w:rsidR="00DD1F59" w:rsidRPr="00FF5C9C" w:rsidRDefault="00DD1F59" w:rsidP="007B516E">
            <w:pPr>
              <w:rPr>
                <w:rFonts w:ascii="Arial" w:hAnsi="Arial" w:cs="Arial"/>
                <w:sz w:val="24"/>
                <w:szCs w:val="24"/>
              </w:rPr>
            </w:pPr>
          </w:p>
        </w:tc>
        <w:tc>
          <w:tcPr>
            <w:tcW w:w="990" w:type="dxa"/>
          </w:tcPr>
          <w:p w14:paraId="42514A11" w14:textId="77777777" w:rsidR="00DD1F59" w:rsidRPr="00FF5C9C" w:rsidRDefault="00DD1F59" w:rsidP="007B516E">
            <w:pPr>
              <w:rPr>
                <w:rFonts w:ascii="Arial" w:hAnsi="Arial" w:cs="Arial"/>
                <w:sz w:val="24"/>
                <w:szCs w:val="24"/>
              </w:rPr>
            </w:pPr>
          </w:p>
        </w:tc>
        <w:tc>
          <w:tcPr>
            <w:tcW w:w="900" w:type="dxa"/>
          </w:tcPr>
          <w:p w14:paraId="43935667" w14:textId="77777777" w:rsidR="00DD1F59" w:rsidRPr="00FF5C9C" w:rsidRDefault="00DD1F59" w:rsidP="007B516E">
            <w:pPr>
              <w:rPr>
                <w:rFonts w:ascii="Arial" w:hAnsi="Arial" w:cs="Arial"/>
                <w:sz w:val="24"/>
                <w:szCs w:val="24"/>
              </w:rPr>
            </w:pPr>
          </w:p>
        </w:tc>
        <w:tc>
          <w:tcPr>
            <w:tcW w:w="1170" w:type="dxa"/>
          </w:tcPr>
          <w:p w14:paraId="06667A4C" w14:textId="77777777" w:rsidR="00DD1F59" w:rsidRPr="00FF5C9C" w:rsidRDefault="00DD1F59" w:rsidP="007B516E">
            <w:pPr>
              <w:rPr>
                <w:rFonts w:ascii="Arial" w:hAnsi="Arial" w:cs="Arial"/>
                <w:sz w:val="24"/>
                <w:szCs w:val="24"/>
              </w:rPr>
            </w:pPr>
          </w:p>
        </w:tc>
      </w:tr>
      <w:tr w:rsidR="00DD1F59" w:rsidRPr="00FF5C9C" w14:paraId="03D039E9" w14:textId="77777777" w:rsidTr="007B516E">
        <w:tc>
          <w:tcPr>
            <w:tcW w:w="5580" w:type="dxa"/>
          </w:tcPr>
          <w:p w14:paraId="3CD8EA9C" w14:textId="49392D54" w:rsidR="00DD1F59" w:rsidRPr="00FF5C9C" w:rsidRDefault="00DD1F59" w:rsidP="007B516E">
            <w:pPr>
              <w:pStyle w:val="ListParagraph"/>
              <w:numPr>
                <w:ilvl w:val="0"/>
                <w:numId w:val="11"/>
              </w:numPr>
              <w:rPr>
                <w:rFonts w:ascii="Arial" w:hAnsi="Arial" w:cs="Arial"/>
                <w:sz w:val="24"/>
                <w:szCs w:val="24"/>
              </w:rPr>
            </w:pPr>
            <w:r w:rsidRPr="00FF5C9C">
              <w:rPr>
                <w:rFonts w:ascii="Arial" w:hAnsi="Arial" w:cs="Arial"/>
                <w:sz w:val="24"/>
                <w:szCs w:val="24"/>
              </w:rPr>
              <w:t xml:space="preserve">Documenting drug refill history is important CVD evaluation </w:t>
            </w:r>
          </w:p>
        </w:tc>
        <w:tc>
          <w:tcPr>
            <w:tcW w:w="1170" w:type="dxa"/>
          </w:tcPr>
          <w:p w14:paraId="68AD3CCF" w14:textId="77777777" w:rsidR="00DD1F59" w:rsidRPr="00FF5C9C" w:rsidRDefault="00DD1F59" w:rsidP="007B516E">
            <w:pPr>
              <w:rPr>
                <w:rFonts w:ascii="Arial" w:hAnsi="Arial" w:cs="Arial"/>
                <w:sz w:val="24"/>
                <w:szCs w:val="24"/>
              </w:rPr>
            </w:pPr>
          </w:p>
        </w:tc>
        <w:tc>
          <w:tcPr>
            <w:tcW w:w="1260" w:type="dxa"/>
          </w:tcPr>
          <w:p w14:paraId="5902BEBE" w14:textId="77777777" w:rsidR="00DD1F59" w:rsidRPr="00FF5C9C" w:rsidRDefault="00DD1F59" w:rsidP="007B516E">
            <w:pPr>
              <w:rPr>
                <w:rFonts w:ascii="Arial" w:hAnsi="Arial" w:cs="Arial"/>
                <w:sz w:val="24"/>
                <w:szCs w:val="24"/>
              </w:rPr>
            </w:pPr>
          </w:p>
        </w:tc>
        <w:tc>
          <w:tcPr>
            <w:tcW w:w="990" w:type="dxa"/>
          </w:tcPr>
          <w:p w14:paraId="595C6E4A" w14:textId="77777777" w:rsidR="00DD1F59" w:rsidRPr="00FF5C9C" w:rsidRDefault="00DD1F59" w:rsidP="007B516E">
            <w:pPr>
              <w:rPr>
                <w:rFonts w:ascii="Arial" w:hAnsi="Arial" w:cs="Arial"/>
                <w:sz w:val="24"/>
                <w:szCs w:val="24"/>
              </w:rPr>
            </w:pPr>
          </w:p>
        </w:tc>
        <w:tc>
          <w:tcPr>
            <w:tcW w:w="900" w:type="dxa"/>
          </w:tcPr>
          <w:p w14:paraId="4A0002F8" w14:textId="77777777" w:rsidR="00DD1F59" w:rsidRPr="00FF5C9C" w:rsidRDefault="00DD1F59" w:rsidP="007B516E">
            <w:pPr>
              <w:rPr>
                <w:rFonts w:ascii="Arial" w:hAnsi="Arial" w:cs="Arial"/>
                <w:sz w:val="24"/>
                <w:szCs w:val="24"/>
              </w:rPr>
            </w:pPr>
          </w:p>
        </w:tc>
        <w:tc>
          <w:tcPr>
            <w:tcW w:w="1170" w:type="dxa"/>
          </w:tcPr>
          <w:p w14:paraId="7D7EC81F" w14:textId="77777777" w:rsidR="00DD1F59" w:rsidRPr="00FF5C9C" w:rsidRDefault="00DD1F59" w:rsidP="007B516E">
            <w:pPr>
              <w:rPr>
                <w:rFonts w:ascii="Arial" w:hAnsi="Arial" w:cs="Arial"/>
                <w:sz w:val="24"/>
                <w:szCs w:val="24"/>
              </w:rPr>
            </w:pPr>
          </w:p>
        </w:tc>
      </w:tr>
    </w:tbl>
    <w:p w14:paraId="664A61CE" w14:textId="77777777" w:rsidR="00DD1F59" w:rsidRPr="00FF5C9C" w:rsidRDefault="00DD1F59" w:rsidP="00DD1F59">
      <w:pPr>
        <w:spacing w:line="360" w:lineRule="auto"/>
        <w:rPr>
          <w:rFonts w:ascii="Arial" w:hAnsi="Arial" w:cs="Arial"/>
          <w:sz w:val="24"/>
          <w:szCs w:val="24"/>
        </w:rPr>
      </w:pPr>
    </w:p>
    <w:p w14:paraId="482648C5" w14:textId="77777777" w:rsidR="00FF77E2" w:rsidRDefault="00FF77E2" w:rsidP="00DD1F59">
      <w:pPr>
        <w:spacing w:line="360" w:lineRule="auto"/>
        <w:rPr>
          <w:rFonts w:ascii="Arial" w:hAnsi="Arial" w:cs="Arial"/>
          <w:sz w:val="24"/>
          <w:szCs w:val="24"/>
        </w:rPr>
      </w:pPr>
    </w:p>
    <w:p w14:paraId="037C8375" w14:textId="77777777" w:rsidR="00FF77E2" w:rsidRDefault="00FF77E2" w:rsidP="00DD1F59">
      <w:pPr>
        <w:spacing w:line="360" w:lineRule="auto"/>
        <w:rPr>
          <w:rFonts w:ascii="Arial" w:hAnsi="Arial" w:cs="Arial"/>
          <w:sz w:val="24"/>
          <w:szCs w:val="24"/>
        </w:rPr>
      </w:pPr>
    </w:p>
    <w:p w14:paraId="14E8E737" w14:textId="77777777" w:rsidR="005B502D" w:rsidRDefault="005B502D" w:rsidP="00DD1F59">
      <w:pPr>
        <w:spacing w:line="360" w:lineRule="auto"/>
        <w:rPr>
          <w:rFonts w:ascii="Arial" w:hAnsi="Arial" w:cs="Arial"/>
          <w:sz w:val="24"/>
          <w:szCs w:val="24"/>
        </w:rPr>
      </w:pPr>
    </w:p>
    <w:p w14:paraId="1CD82152" w14:textId="77777777" w:rsidR="008A78CC" w:rsidRDefault="008A78CC" w:rsidP="00DD1F59">
      <w:pPr>
        <w:spacing w:line="360" w:lineRule="auto"/>
        <w:rPr>
          <w:rFonts w:ascii="Arial" w:hAnsi="Arial" w:cs="Arial"/>
          <w:sz w:val="24"/>
          <w:szCs w:val="24"/>
        </w:rPr>
      </w:pPr>
    </w:p>
    <w:p w14:paraId="4E970496" w14:textId="11203D30" w:rsidR="00DD1F59" w:rsidRPr="00FF5C9C" w:rsidRDefault="00DD1F59" w:rsidP="00DD1F59">
      <w:pPr>
        <w:spacing w:line="360" w:lineRule="auto"/>
        <w:rPr>
          <w:rFonts w:ascii="Arial" w:hAnsi="Arial" w:cs="Arial"/>
          <w:sz w:val="24"/>
          <w:szCs w:val="24"/>
        </w:rPr>
      </w:pPr>
      <w:r w:rsidRPr="00FF5C9C">
        <w:rPr>
          <w:rFonts w:ascii="Arial" w:hAnsi="Arial" w:cs="Arial"/>
          <w:sz w:val="24"/>
          <w:szCs w:val="24"/>
        </w:rPr>
        <w:lastRenderedPageBreak/>
        <w:t xml:space="preserve">Part </w:t>
      </w:r>
      <w:r w:rsidR="00930A93">
        <w:rPr>
          <w:rFonts w:ascii="Arial" w:hAnsi="Arial" w:cs="Arial"/>
          <w:sz w:val="24"/>
          <w:szCs w:val="24"/>
        </w:rPr>
        <w:t>III</w:t>
      </w:r>
      <w:r w:rsidRPr="00FF5C9C">
        <w:rPr>
          <w:rFonts w:ascii="Arial" w:hAnsi="Arial" w:cs="Arial"/>
          <w:sz w:val="24"/>
          <w:szCs w:val="24"/>
        </w:rPr>
        <w:t>: Involvement of community pharmacy professionals towards the prevention and treatment of cardiovascular disease (</w:t>
      </w:r>
      <w:r w:rsidRPr="00FF5C9C">
        <w:rPr>
          <w:rFonts w:ascii="Arial" w:hAnsi="Arial" w:cs="Arial"/>
          <w:b/>
          <w:bCs/>
        </w:rPr>
        <w:t>Not at all involved=1, little involved=2, uncertain=3, involved=4, very involved=5</w:t>
      </w:r>
      <w:r w:rsidRPr="00FF5C9C">
        <w:rPr>
          <w:rFonts w:ascii="Arial" w:hAnsi="Arial" w:cs="Arial"/>
          <w:sz w:val="24"/>
          <w:szCs w:val="24"/>
        </w:rPr>
        <w:t>)</w:t>
      </w:r>
    </w:p>
    <w:tbl>
      <w:tblPr>
        <w:tblStyle w:val="TableGrid"/>
        <w:tblW w:w="11250" w:type="dxa"/>
        <w:tblInd w:w="-612" w:type="dxa"/>
        <w:tblLayout w:type="fixed"/>
        <w:tblLook w:val="04A0" w:firstRow="1" w:lastRow="0" w:firstColumn="1" w:lastColumn="0" w:noHBand="0" w:noVBand="1"/>
      </w:tblPr>
      <w:tblGrid>
        <w:gridCol w:w="5310"/>
        <w:gridCol w:w="1170"/>
        <w:gridCol w:w="1170"/>
        <w:gridCol w:w="1260"/>
        <w:gridCol w:w="1170"/>
        <w:gridCol w:w="1170"/>
      </w:tblGrid>
      <w:tr w:rsidR="00DD1F59" w:rsidRPr="00FF5C9C" w14:paraId="2361D6F3" w14:textId="77777777" w:rsidTr="0054134E">
        <w:trPr>
          <w:trHeight w:val="809"/>
        </w:trPr>
        <w:tc>
          <w:tcPr>
            <w:tcW w:w="5310" w:type="dxa"/>
            <w:tcBorders>
              <w:top w:val="single" w:sz="4" w:space="0" w:color="auto"/>
              <w:left w:val="single" w:sz="4" w:space="0" w:color="auto"/>
              <w:bottom w:val="single" w:sz="4" w:space="0" w:color="auto"/>
              <w:right w:val="single" w:sz="4" w:space="0" w:color="auto"/>
            </w:tcBorders>
            <w:hideMark/>
          </w:tcPr>
          <w:p w14:paraId="1297C5C9" w14:textId="77777777" w:rsidR="00DD1F59" w:rsidRPr="00FF5C9C" w:rsidRDefault="00DD1F59" w:rsidP="00FF77E2">
            <w:pPr>
              <w:rPr>
                <w:rFonts w:ascii="Arial" w:hAnsi="Arial" w:cs="Arial"/>
                <w:sz w:val="24"/>
                <w:szCs w:val="24"/>
              </w:rPr>
            </w:pPr>
            <w:r w:rsidRPr="00FF5C9C">
              <w:rPr>
                <w:rFonts w:ascii="Arial" w:hAnsi="Arial" w:cs="Arial"/>
                <w:sz w:val="24"/>
                <w:szCs w:val="24"/>
              </w:rPr>
              <w:t xml:space="preserve">Items </w:t>
            </w:r>
          </w:p>
        </w:tc>
        <w:tc>
          <w:tcPr>
            <w:tcW w:w="1170" w:type="dxa"/>
            <w:tcBorders>
              <w:top w:val="single" w:sz="4" w:space="0" w:color="auto"/>
              <w:left w:val="single" w:sz="4" w:space="0" w:color="auto"/>
              <w:bottom w:val="single" w:sz="4" w:space="0" w:color="auto"/>
              <w:right w:val="single" w:sz="4" w:space="0" w:color="auto"/>
            </w:tcBorders>
            <w:hideMark/>
          </w:tcPr>
          <w:p w14:paraId="638B7AF2" w14:textId="77777777" w:rsidR="00DD1F59" w:rsidRPr="00FF5C9C" w:rsidRDefault="00DD1F59" w:rsidP="00FF77E2">
            <w:pPr>
              <w:rPr>
                <w:rFonts w:ascii="Arial" w:hAnsi="Arial" w:cs="Arial"/>
                <w:sz w:val="24"/>
                <w:szCs w:val="24"/>
              </w:rPr>
            </w:pPr>
            <w:r w:rsidRPr="00FF5C9C">
              <w:rPr>
                <w:rFonts w:ascii="Arial" w:hAnsi="Arial" w:cs="Arial"/>
                <w:sz w:val="24"/>
                <w:szCs w:val="24"/>
              </w:rPr>
              <w:t xml:space="preserve">Not at all involved </w:t>
            </w:r>
          </w:p>
        </w:tc>
        <w:tc>
          <w:tcPr>
            <w:tcW w:w="1170" w:type="dxa"/>
            <w:tcBorders>
              <w:top w:val="single" w:sz="4" w:space="0" w:color="auto"/>
              <w:left w:val="single" w:sz="4" w:space="0" w:color="auto"/>
              <w:bottom w:val="single" w:sz="4" w:space="0" w:color="auto"/>
              <w:right w:val="single" w:sz="4" w:space="0" w:color="auto"/>
            </w:tcBorders>
            <w:hideMark/>
          </w:tcPr>
          <w:p w14:paraId="78F88854" w14:textId="77777777" w:rsidR="00DD1F59" w:rsidRPr="00FF5C9C" w:rsidRDefault="00DD1F59" w:rsidP="00FF77E2">
            <w:pPr>
              <w:rPr>
                <w:rFonts w:ascii="Arial" w:hAnsi="Arial" w:cs="Arial"/>
                <w:sz w:val="24"/>
                <w:szCs w:val="24"/>
              </w:rPr>
            </w:pPr>
            <w:r w:rsidRPr="00FF5C9C">
              <w:rPr>
                <w:rFonts w:ascii="Arial" w:hAnsi="Arial" w:cs="Arial"/>
                <w:sz w:val="24"/>
                <w:szCs w:val="24"/>
              </w:rPr>
              <w:t xml:space="preserve">Little involved </w:t>
            </w:r>
          </w:p>
        </w:tc>
        <w:tc>
          <w:tcPr>
            <w:tcW w:w="1260" w:type="dxa"/>
            <w:tcBorders>
              <w:top w:val="single" w:sz="4" w:space="0" w:color="auto"/>
              <w:left w:val="single" w:sz="4" w:space="0" w:color="auto"/>
              <w:bottom w:val="single" w:sz="4" w:space="0" w:color="auto"/>
              <w:right w:val="single" w:sz="4" w:space="0" w:color="auto"/>
            </w:tcBorders>
            <w:hideMark/>
          </w:tcPr>
          <w:p w14:paraId="7192E65D" w14:textId="77777777" w:rsidR="00DD1F59" w:rsidRPr="00FF5C9C" w:rsidRDefault="00DD1F59" w:rsidP="00FF77E2">
            <w:pPr>
              <w:rPr>
                <w:rFonts w:ascii="Arial" w:hAnsi="Arial" w:cs="Arial"/>
                <w:sz w:val="24"/>
                <w:szCs w:val="24"/>
              </w:rPr>
            </w:pPr>
            <w:r w:rsidRPr="00FF5C9C">
              <w:rPr>
                <w:rFonts w:ascii="Arial" w:hAnsi="Arial" w:cs="Arial"/>
                <w:sz w:val="24"/>
                <w:szCs w:val="24"/>
              </w:rPr>
              <w:t>Uncertain</w:t>
            </w:r>
          </w:p>
        </w:tc>
        <w:tc>
          <w:tcPr>
            <w:tcW w:w="1170" w:type="dxa"/>
            <w:tcBorders>
              <w:top w:val="single" w:sz="4" w:space="0" w:color="auto"/>
              <w:left w:val="single" w:sz="4" w:space="0" w:color="auto"/>
              <w:bottom w:val="single" w:sz="4" w:space="0" w:color="auto"/>
              <w:right w:val="single" w:sz="4" w:space="0" w:color="auto"/>
            </w:tcBorders>
            <w:hideMark/>
          </w:tcPr>
          <w:p w14:paraId="2B9C74B3" w14:textId="77777777" w:rsidR="00DD1F59" w:rsidRPr="00FF5C9C" w:rsidRDefault="00DD1F59" w:rsidP="00FF77E2">
            <w:pPr>
              <w:rPr>
                <w:rFonts w:ascii="Arial" w:hAnsi="Arial" w:cs="Arial"/>
                <w:sz w:val="24"/>
                <w:szCs w:val="24"/>
              </w:rPr>
            </w:pPr>
            <w:r w:rsidRPr="00FF5C9C">
              <w:rPr>
                <w:rFonts w:ascii="Arial" w:hAnsi="Arial" w:cs="Arial"/>
                <w:sz w:val="24"/>
                <w:szCs w:val="24"/>
              </w:rPr>
              <w:t xml:space="preserve">Involved </w:t>
            </w:r>
          </w:p>
        </w:tc>
        <w:tc>
          <w:tcPr>
            <w:tcW w:w="1170" w:type="dxa"/>
            <w:tcBorders>
              <w:top w:val="single" w:sz="4" w:space="0" w:color="auto"/>
              <w:left w:val="single" w:sz="4" w:space="0" w:color="auto"/>
              <w:bottom w:val="single" w:sz="4" w:space="0" w:color="auto"/>
              <w:right w:val="single" w:sz="4" w:space="0" w:color="auto"/>
            </w:tcBorders>
            <w:hideMark/>
          </w:tcPr>
          <w:p w14:paraId="2C35B4B2" w14:textId="77777777" w:rsidR="00DD1F59" w:rsidRPr="00FF5C9C" w:rsidRDefault="00DD1F59" w:rsidP="00FF77E2">
            <w:pPr>
              <w:rPr>
                <w:rFonts w:ascii="Arial" w:hAnsi="Arial" w:cs="Arial"/>
                <w:sz w:val="24"/>
                <w:szCs w:val="24"/>
              </w:rPr>
            </w:pPr>
            <w:r w:rsidRPr="00FF5C9C">
              <w:rPr>
                <w:rFonts w:ascii="Arial" w:hAnsi="Arial" w:cs="Arial"/>
                <w:sz w:val="24"/>
                <w:szCs w:val="24"/>
              </w:rPr>
              <w:t>Very involved</w:t>
            </w:r>
          </w:p>
        </w:tc>
      </w:tr>
      <w:tr w:rsidR="00DD1F59" w:rsidRPr="00FF5C9C" w14:paraId="4C6DA627" w14:textId="77777777" w:rsidTr="0054134E">
        <w:trPr>
          <w:trHeight w:val="521"/>
        </w:trPr>
        <w:tc>
          <w:tcPr>
            <w:tcW w:w="5310" w:type="dxa"/>
            <w:tcBorders>
              <w:top w:val="single" w:sz="4" w:space="0" w:color="auto"/>
              <w:left w:val="single" w:sz="4" w:space="0" w:color="auto"/>
              <w:bottom w:val="single" w:sz="4" w:space="0" w:color="auto"/>
              <w:right w:val="single" w:sz="4" w:space="0" w:color="auto"/>
            </w:tcBorders>
            <w:hideMark/>
          </w:tcPr>
          <w:p w14:paraId="7B7FEA49" w14:textId="77777777" w:rsidR="00DD1F59" w:rsidRPr="00FF5C9C" w:rsidRDefault="00DD1F59" w:rsidP="00FF77E2">
            <w:pPr>
              <w:pStyle w:val="ListParagraph"/>
              <w:numPr>
                <w:ilvl w:val="0"/>
                <w:numId w:val="12"/>
              </w:numPr>
              <w:rPr>
                <w:rFonts w:ascii="Arial" w:hAnsi="Arial" w:cs="Arial"/>
                <w:sz w:val="24"/>
                <w:szCs w:val="24"/>
              </w:rPr>
            </w:pPr>
            <w:r w:rsidRPr="00FF5C9C">
              <w:rPr>
                <w:rFonts w:ascii="Arial" w:hAnsi="Arial" w:cs="Arial"/>
                <w:sz w:val="24"/>
                <w:szCs w:val="24"/>
              </w:rPr>
              <w:t>Advice to weight reduction through low calorie diet</w:t>
            </w:r>
          </w:p>
        </w:tc>
        <w:tc>
          <w:tcPr>
            <w:tcW w:w="1170" w:type="dxa"/>
            <w:tcBorders>
              <w:top w:val="single" w:sz="4" w:space="0" w:color="auto"/>
              <w:left w:val="single" w:sz="4" w:space="0" w:color="auto"/>
              <w:bottom w:val="single" w:sz="4" w:space="0" w:color="auto"/>
              <w:right w:val="single" w:sz="4" w:space="0" w:color="auto"/>
            </w:tcBorders>
          </w:tcPr>
          <w:p w14:paraId="754BF3B1" w14:textId="77777777" w:rsidR="00DD1F59" w:rsidRPr="00FF5C9C" w:rsidRDefault="00DD1F59" w:rsidP="00FF77E2">
            <w:pPr>
              <w:rPr>
                <w:rFonts w:ascii="Arial" w:hAnsi="Arial" w:cs="Arial"/>
                <w:sz w:val="24"/>
                <w:szCs w:val="24"/>
              </w:rPr>
            </w:pPr>
          </w:p>
        </w:tc>
        <w:tc>
          <w:tcPr>
            <w:tcW w:w="1170" w:type="dxa"/>
            <w:tcBorders>
              <w:top w:val="single" w:sz="4" w:space="0" w:color="auto"/>
              <w:left w:val="single" w:sz="4" w:space="0" w:color="auto"/>
              <w:bottom w:val="single" w:sz="4" w:space="0" w:color="auto"/>
              <w:right w:val="single" w:sz="4" w:space="0" w:color="auto"/>
            </w:tcBorders>
          </w:tcPr>
          <w:p w14:paraId="7DD0D332" w14:textId="77777777" w:rsidR="00DD1F59" w:rsidRPr="00FF5C9C" w:rsidRDefault="00DD1F59" w:rsidP="00FF77E2">
            <w:pPr>
              <w:rPr>
                <w:rFonts w:ascii="Arial" w:hAnsi="Arial" w:cs="Arial"/>
                <w:sz w:val="24"/>
                <w:szCs w:val="24"/>
              </w:rPr>
            </w:pPr>
          </w:p>
        </w:tc>
        <w:tc>
          <w:tcPr>
            <w:tcW w:w="1260" w:type="dxa"/>
            <w:tcBorders>
              <w:top w:val="single" w:sz="4" w:space="0" w:color="auto"/>
              <w:left w:val="single" w:sz="4" w:space="0" w:color="auto"/>
              <w:bottom w:val="single" w:sz="4" w:space="0" w:color="auto"/>
              <w:right w:val="single" w:sz="4" w:space="0" w:color="auto"/>
            </w:tcBorders>
          </w:tcPr>
          <w:p w14:paraId="4F4315C8" w14:textId="77777777" w:rsidR="00DD1F59" w:rsidRPr="00FF5C9C" w:rsidRDefault="00DD1F59" w:rsidP="00FF77E2">
            <w:pPr>
              <w:rPr>
                <w:rFonts w:ascii="Arial" w:hAnsi="Arial" w:cs="Arial"/>
                <w:sz w:val="24"/>
                <w:szCs w:val="24"/>
              </w:rPr>
            </w:pPr>
          </w:p>
        </w:tc>
        <w:tc>
          <w:tcPr>
            <w:tcW w:w="1170" w:type="dxa"/>
            <w:tcBorders>
              <w:top w:val="single" w:sz="4" w:space="0" w:color="auto"/>
              <w:left w:val="single" w:sz="4" w:space="0" w:color="auto"/>
              <w:bottom w:val="single" w:sz="4" w:space="0" w:color="auto"/>
              <w:right w:val="single" w:sz="4" w:space="0" w:color="auto"/>
            </w:tcBorders>
          </w:tcPr>
          <w:p w14:paraId="5BA773CB" w14:textId="77777777" w:rsidR="00DD1F59" w:rsidRPr="00FF5C9C" w:rsidRDefault="00DD1F59" w:rsidP="00FF77E2">
            <w:pPr>
              <w:rPr>
                <w:rFonts w:ascii="Arial" w:hAnsi="Arial" w:cs="Arial"/>
                <w:sz w:val="24"/>
                <w:szCs w:val="24"/>
              </w:rPr>
            </w:pPr>
          </w:p>
        </w:tc>
        <w:tc>
          <w:tcPr>
            <w:tcW w:w="1170" w:type="dxa"/>
            <w:tcBorders>
              <w:top w:val="single" w:sz="4" w:space="0" w:color="auto"/>
              <w:left w:val="single" w:sz="4" w:space="0" w:color="auto"/>
              <w:bottom w:val="single" w:sz="4" w:space="0" w:color="auto"/>
              <w:right w:val="single" w:sz="4" w:space="0" w:color="auto"/>
            </w:tcBorders>
          </w:tcPr>
          <w:p w14:paraId="4212204B" w14:textId="77777777" w:rsidR="00DD1F59" w:rsidRPr="00FF5C9C" w:rsidRDefault="00DD1F59" w:rsidP="00FF77E2">
            <w:pPr>
              <w:rPr>
                <w:rFonts w:ascii="Arial" w:hAnsi="Arial" w:cs="Arial"/>
                <w:sz w:val="24"/>
                <w:szCs w:val="24"/>
              </w:rPr>
            </w:pPr>
          </w:p>
        </w:tc>
      </w:tr>
      <w:tr w:rsidR="00DD1F59" w:rsidRPr="00FF5C9C" w14:paraId="47995397" w14:textId="77777777" w:rsidTr="0054134E">
        <w:tc>
          <w:tcPr>
            <w:tcW w:w="5310" w:type="dxa"/>
            <w:tcBorders>
              <w:top w:val="single" w:sz="4" w:space="0" w:color="auto"/>
              <w:left w:val="single" w:sz="4" w:space="0" w:color="auto"/>
              <w:bottom w:val="single" w:sz="4" w:space="0" w:color="auto"/>
              <w:right w:val="single" w:sz="4" w:space="0" w:color="auto"/>
            </w:tcBorders>
            <w:hideMark/>
          </w:tcPr>
          <w:p w14:paraId="258BF5E5" w14:textId="77777777" w:rsidR="00DD1F59" w:rsidRPr="00FF5C9C" w:rsidRDefault="00DD1F59" w:rsidP="00FF77E2">
            <w:pPr>
              <w:pStyle w:val="ListParagraph"/>
              <w:numPr>
                <w:ilvl w:val="0"/>
                <w:numId w:val="12"/>
              </w:numPr>
              <w:rPr>
                <w:rFonts w:ascii="Arial" w:hAnsi="Arial" w:cs="Arial"/>
                <w:sz w:val="24"/>
                <w:szCs w:val="24"/>
              </w:rPr>
            </w:pPr>
            <w:r w:rsidRPr="00FF5C9C">
              <w:rPr>
                <w:rFonts w:ascii="Arial" w:hAnsi="Arial" w:cs="Arial"/>
                <w:sz w:val="24"/>
                <w:szCs w:val="24"/>
              </w:rPr>
              <w:t xml:space="preserve">Physical activity promotion </w:t>
            </w:r>
          </w:p>
        </w:tc>
        <w:tc>
          <w:tcPr>
            <w:tcW w:w="1170" w:type="dxa"/>
            <w:tcBorders>
              <w:top w:val="single" w:sz="4" w:space="0" w:color="auto"/>
              <w:left w:val="single" w:sz="4" w:space="0" w:color="auto"/>
              <w:bottom w:val="single" w:sz="4" w:space="0" w:color="auto"/>
              <w:right w:val="single" w:sz="4" w:space="0" w:color="auto"/>
            </w:tcBorders>
          </w:tcPr>
          <w:p w14:paraId="05650FDC" w14:textId="77777777" w:rsidR="00DD1F59" w:rsidRPr="00FF5C9C" w:rsidRDefault="00DD1F59" w:rsidP="00FF77E2">
            <w:pPr>
              <w:rPr>
                <w:rFonts w:ascii="Arial" w:hAnsi="Arial" w:cs="Arial"/>
                <w:sz w:val="24"/>
                <w:szCs w:val="24"/>
              </w:rPr>
            </w:pPr>
          </w:p>
        </w:tc>
        <w:tc>
          <w:tcPr>
            <w:tcW w:w="1170" w:type="dxa"/>
            <w:tcBorders>
              <w:top w:val="single" w:sz="4" w:space="0" w:color="auto"/>
              <w:left w:val="single" w:sz="4" w:space="0" w:color="auto"/>
              <w:bottom w:val="single" w:sz="4" w:space="0" w:color="auto"/>
              <w:right w:val="single" w:sz="4" w:space="0" w:color="auto"/>
            </w:tcBorders>
          </w:tcPr>
          <w:p w14:paraId="111E3135" w14:textId="77777777" w:rsidR="00DD1F59" w:rsidRPr="00FF5C9C" w:rsidRDefault="00DD1F59" w:rsidP="00FF77E2">
            <w:pPr>
              <w:rPr>
                <w:rFonts w:ascii="Arial" w:hAnsi="Arial" w:cs="Arial"/>
                <w:sz w:val="24"/>
                <w:szCs w:val="24"/>
              </w:rPr>
            </w:pPr>
          </w:p>
        </w:tc>
        <w:tc>
          <w:tcPr>
            <w:tcW w:w="1260" w:type="dxa"/>
            <w:tcBorders>
              <w:top w:val="single" w:sz="4" w:space="0" w:color="auto"/>
              <w:left w:val="single" w:sz="4" w:space="0" w:color="auto"/>
              <w:bottom w:val="single" w:sz="4" w:space="0" w:color="auto"/>
              <w:right w:val="single" w:sz="4" w:space="0" w:color="auto"/>
            </w:tcBorders>
          </w:tcPr>
          <w:p w14:paraId="4E528044" w14:textId="77777777" w:rsidR="00DD1F59" w:rsidRPr="00FF5C9C" w:rsidRDefault="00DD1F59" w:rsidP="00FF77E2">
            <w:pPr>
              <w:rPr>
                <w:rFonts w:ascii="Arial" w:hAnsi="Arial" w:cs="Arial"/>
                <w:sz w:val="24"/>
                <w:szCs w:val="24"/>
              </w:rPr>
            </w:pPr>
          </w:p>
        </w:tc>
        <w:tc>
          <w:tcPr>
            <w:tcW w:w="1170" w:type="dxa"/>
            <w:tcBorders>
              <w:top w:val="single" w:sz="4" w:space="0" w:color="auto"/>
              <w:left w:val="single" w:sz="4" w:space="0" w:color="auto"/>
              <w:bottom w:val="single" w:sz="4" w:space="0" w:color="auto"/>
              <w:right w:val="single" w:sz="4" w:space="0" w:color="auto"/>
            </w:tcBorders>
          </w:tcPr>
          <w:p w14:paraId="4E0F8B84" w14:textId="77777777" w:rsidR="00DD1F59" w:rsidRPr="00FF5C9C" w:rsidRDefault="00DD1F59" w:rsidP="00FF77E2">
            <w:pPr>
              <w:rPr>
                <w:rFonts w:ascii="Arial" w:hAnsi="Arial" w:cs="Arial"/>
                <w:sz w:val="24"/>
                <w:szCs w:val="24"/>
              </w:rPr>
            </w:pPr>
          </w:p>
        </w:tc>
        <w:tc>
          <w:tcPr>
            <w:tcW w:w="1170" w:type="dxa"/>
            <w:tcBorders>
              <w:top w:val="single" w:sz="4" w:space="0" w:color="auto"/>
              <w:left w:val="single" w:sz="4" w:space="0" w:color="auto"/>
              <w:bottom w:val="single" w:sz="4" w:space="0" w:color="auto"/>
              <w:right w:val="single" w:sz="4" w:space="0" w:color="auto"/>
            </w:tcBorders>
          </w:tcPr>
          <w:p w14:paraId="4568267D" w14:textId="77777777" w:rsidR="00DD1F59" w:rsidRPr="00FF5C9C" w:rsidRDefault="00DD1F59" w:rsidP="00FF77E2">
            <w:pPr>
              <w:rPr>
                <w:rFonts w:ascii="Arial" w:hAnsi="Arial" w:cs="Arial"/>
                <w:sz w:val="24"/>
                <w:szCs w:val="24"/>
              </w:rPr>
            </w:pPr>
          </w:p>
        </w:tc>
      </w:tr>
      <w:tr w:rsidR="00DD1F59" w:rsidRPr="00FF5C9C" w14:paraId="2759E4BB" w14:textId="77777777" w:rsidTr="0054134E">
        <w:tc>
          <w:tcPr>
            <w:tcW w:w="5310" w:type="dxa"/>
            <w:tcBorders>
              <w:top w:val="single" w:sz="4" w:space="0" w:color="auto"/>
              <w:left w:val="single" w:sz="4" w:space="0" w:color="auto"/>
              <w:bottom w:val="single" w:sz="4" w:space="0" w:color="auto"/>
              <w:right w:val="single" w:sz="4" w:space="0" w:color="auto"/>
            </w:tcBorders>
            <w:hideMark/>
          </w:tcPr>
          <w:p w14:paraId="60289AF3" w14:textId="77777777" w:rsidR="00DD1F59" w:rsidRPr="00FF5C9C" w:rsidRDefault="00DD1F59" w:rsidP="00FF77E2">
            <w:pPr>
              <w:pStyle w:val="ListParagraph"/>
              <w:numPr>
                <w:ilvl w:val="0"/>
                <w:numId w:val="12"/>
              </w:numPr>
              <w:rPr>
                <w:rFonts w:ascii="Arial" w:hAnsi="Arial" w:cs="Arial"/>
                <w:sz w:val="24"/>
                <w:szCs w:val="24"/>
              </w:rPr>
            </w:pPr>
            <w:r w:rsidRPr="00FF5C9C">
              <w:rPr>
                <w:rFonts w:ascii="Arial" w:hAnsi="Arial" w:cs="Arial"/>
                <w:sz w:val="24"/>
                <w:szCs w:val="24"/>
              </w:rPr>
              <w:t xml:space="preserve">Advice on salt restriction </w:t>
            </w:r>
          </w:p>
        </w:tc>
        <w:tc>
          <w:tcPr>
            <w:tcW w:w="1170" w:type="dxa"/>
            <w:tcBorders>
              <w:top w:val="single" w:sz="4" w:space="0" w:color="auto"/>
              <w:left w:val="single" w:sz="4" w:space="0" w:color="auto"/>
              <w:bottom w:val="single" w:sz="4" w:space="0" w:color="auto"/>
              <w:right w:val="single" w:sz="4" w:space="0" w:color="auto"/>
            </w:tcBorders>
          </w:tcPr>
          <w:p w14:paraId="10CD46FA" w14:textId="77777777" w:rsidR="00DD1F59" w:rsidRPr="00FF5C9C" w:rsidRDefault="00DD1F59" w:rsidP="00FF77E2">
            <w:pPr>
              <w:rPr>
                <w:rFonts w:ascii="Arial" w:hAnsi="Arial" w:cs="Arial"/>
                <w:sz w:val="24"/>
                <w:szCs w:val="24"/>
              </w:rPr>
            </w:pPr>
          </w:p>
        </w:tc>
        <w:tc>
          <w:tcPr>
            <w:tcW w:w="1170" w:type="dxa"/>
            <w:tcBorders>
              <w:top w:val="single" w:sz="4" w:space="0" w:color="auto"/>
              <w:left w:val="single" w:sz="4" w:space="0" w:color="auto"/>
              <w:bottom w:val="single" w:sz="4" w:space="0" w:color="auto"/>
              <w:right w:val="single" w:sz="4" w:space="0" w:color="auto"/>
            </w:tcBorders>
          </w:tcPr>
          <w:p w14:paraId="2E28B179" w14:textId="77777777" w:rsidR="00DD1F59" w:rsidRPr="00FF5C9C" w:rsidRDefault="00DD1F59" w:rsidP="00FF77E2">
            <w:pPr>
              <w:rPr>
                <w:rFonts w:ascii="Arial" w:hAnsi="Arial" w:cs="Arial"/>
                <w:sz w:val="24"/>
                <w:szCs w:val="24"/>
              </w:rPr>
            </w:pPr>
          </w:p>
        </w:tc>
        <w:tc>
          <w:tcPr>
            <w:tcW w:w="1260" w:type="dxa"/>
            <w:tcBorders>
              <w:top w:val="single" w:sz="4" w:space="0" w:color="auto"/>
              <w:left w:val="single" w:sz="4" w:space="0" w:color="auto"/>
              <w:bottom w:val="single" w:sz="4" w:space="0" w:color="auto"/>
              <w:right w:val="single" w:sz="4" w:space="0" w:color="auto"/>
            </w:tcBorders>
          </w:tcPr>
          <w:p w14:paraId="6A2D41D3" w14:textId="77777777" w:rsidR="00DD1F59" w:rsidRPr="00FF5C9C" w:rsidRDefault="00DD1F59" w:rsidP="00FF77E2">
            <w:pPr>
              <w:rPr>
                <w:rFonts w:ascii="Arial" w:hAnsi="Arial" w:cs="Arial"/>
                <w:sz w:val="24"/>
                <w:szCs w:val="24"/>
              </w:rPr>
            </w:pPr>
          </w:p>
        </w:tc>
        <w:tc>
          <w:tcPr>
            <w:tcW w:w="1170" w:type="dxa"/>
            <w:tcBorders>
              <w:top w:val="single" w:sz="4" w:space="0" w:color="auto"/>
              <w:left w:val="single" w:sz="4" w:space="0" w:color="auto"/>
              <w:bottom w:val="single" w:sz="4" w:space="0" w:color="auto"/>
              <w:right w:val="single" w:sz="4" w:space="0" w:color="auto"/>
            </w:tcBorders>
          </w:tcPr>
          <w:p w14:paraId="654337CE" w14:textId="77777777" w:rsidR="00DD1F59" w:rsidRPr="00FF5C9C" w:rsidRDefault="00DD1F59" w:rsidP="00FF77E2">
            <w:pPr>
              <w:rPr>
                <w:rFonts w:ascii="Arial" w:hAnsi="Arial" w:cs="Arial"/>
                <w:sz w:val="24"/>
                <w:szCs w:val="24"/>
              </w:rPr>
            </w:pPr>
          </w:p>
        </w:tc>
        <w:tc>
          <w:tcPr>
            <w:tcW w:w="1170" w:type="dxa"/>
            <w:tcBorders>
              <w:top w:val="single" w:sz="4" w:space="0" w:color="auto"/>
              <w:left w:val="single" w:sz="4" w:space="0" w:color="auto"/>
              <w:bottom w:val="single" w:sz="4" w:space="0" w:color="auto"/>
              <w:right w:val="single" w:sz="4" w:space="0" w:color="auto"/>
            </w:tcBorders>
          </w:tcPr>
          <w:p w14:paraId="5EC0D936" w14:textId="77777777" w:rsidR="00DD1F59" w:rsidRPr="00FF5C9C" w:rsidRDefault="00DD1F59" w:rsidP="00FF77E2">
            <w:pPr>
              <w:rPr>
                <w:rFonts w:ascii="Arial" w:hAnsi="Arial" w:cs="Arial"/>
                <w:sz w:val="24"/>
                <w:szCs w:val="24"/>
              </w:rPr>
            </w:pPr>
          </w:p>
        </w:tc>
      </w:tr>
      <w:tr w:rsidR="00DD1F59" w:rsidRPr="00FF5C9C" w14:paraId="36804127" w14:textId="77777777" w:rsidTr="0054134E">
        <w:tc>
          <w:tcPr>
            <w:tcW w:w="5310" w:type="dxa"/>
            <w:tcBorders>
              <w:top w:val="single" w:sz="4" w:space="0" w:color="auto"/>
              <w:left w:val="single" w:sz="4" w:space="0" w:color="auto"/>
              <w:bottom w:val="single" w:sz="4" w:space="0" w:color="auto"/>
              <w:right w:val="single" w:sz="4" w:space="0" w:color="auto"/>
            </w:tcBorders>
            <w:hideMark/>
          </w:tcPr>
          <w:p w14:paraId="3EA893EE" w14:textId="50DD1D0D" w:rsidR="00DD1F59" w:rsidRPr="00FF5C9C" w:rsidRDefault="00DD1F59" w:rsidP="00FF77E2">
            <w:pPr>
              <w:pStyle w:val="ListParagraph"/>
              <w:numPr>
                <w:ilvl w:val="0"/>
                <w:numId w:val="12"/>
              </w:numPr>
              <w:rPr>
                <w:rFonts w:ascii="Arial" w:hAnsi="Arial" w:cs="Arial"/>
                <w:sz w:val="24"/>
                <w:szCs w:val="24"/>
              </w:rPr>
            </w:pPr>
            <w:r w:rsidRPr="00FF5C9C">
              <w:rPr>
                <w:rFonts w:ascii="Arial" w:hAnsi="Arial" w:cs="Arial"/>
                <w:sz w:val="24"/>
                <w:szCs w:val="24"/>
              </w:rPr>
              <w:t>Counsel on cholesterol-lowering diet (composed of reduced cholesterol/saturated fat intake)</w:t>
            </w:r>
          </w:p>
        </w:tc>
        <w:tc>
          <w:tcPr>
            <w:tcW w:w="1170" w:type="dxa"/>
            <w:tcBorders>
              <w:top w:val="single" w:sz="4" w:space="0" w:color="auto"/>
              <w:left w:val="single" w:sz="4" w:space="0" w:color="auto"/>
              <w:bottom w:val="single" w:sz="4" w:space="0" w:color="auto"/>
              <w:right w:val="single" w:sz="4" w:space="0" w:color="auto"/>
            </w:tcBorders>
          </w:tcPr>
          <w:p w14:paraId="643FDB90" w14:textId="77777777" w:rsidR="00DD1F59" w:rsidRPr="00FF5C9C" w:rsidRDefault="00DD1F59" w:rsidP="00FF77E2">
            <w:pPr>
              <w:rPr>
                <w:rFonts w:ascii="Arial" w:hAnsi="Arial" w:cs="Arial"/>
                <w:sz w:val="24"/>
                <w:szCs w:val="24"/>
              </w:rPr>
            </w:pPr>
          </w:p>
        </w:tc>
        <w:tc>
          <w:tcPr>
            <w:tcW w:w="1170" w:type="dxa"/>
            <w:tcBorders>
              <w:top w:val="single" w:sz="4" w:space="0" w:color="auto"/>
              <w:left w:val="single" w:sz="4" w:space="0" w:color="auto"/>
              <w:bottom w:val="single" w:sz="4" w:space="0" w:color="auto"/>
              <w:right w:val="single" w:sz="4" w:space="0" w:color="auto"/>
            </w:tcBorders>
          </w:tcPr>
          <w:p w14:paraId="00D715CF" w14:textId="77777777" w:rsidR="00DD1F59" w:rsidRPr="00FF5C9C" w:rsidRDefault="00DD1F59" w:rsidP="00FF77E2">
            <w:pPr>
              <w:rPr>
                <w:rFonts w:ascii="Arial" w:hAnsi="Arial" w:cs="Arial"/>
                <w:sz w:val="24"/>
                <w:szCs w:val="24"/>
              </w:rPr>
            </w:pPr>
          </w:p>
        </w:tc>
        <w:tc>
          <w:tcPr>
            <w:tcW w:w="1260" w:type="dxa"/>
            <w:tcBorders>
              <w:top w:val="single" w:sz="4" w:space="0" w:color="auto"/>
              <w:left w:val="single" w:sz="4" w:space="0" w:color="auto"/>
              <w:bottom w:val="single" w:sz="4" w:space="0" w:color="auto"/>
              <w:right w:val="single" w:sz="4" w:space="0" w:color="auto"/>
            </w:tcBorders>
          </w:tcPr>
          <w:p w14:paraId="566C484A" w14:textId="77777777" w:rsidR="00DD1F59" w:rsidRPr="00FF5C9C" w:rsidRDefault="00DD1F59" w:rsidP="00FF77E2">
            <w:pPr>
              <w:rPr>
                <w:rFonts w:ascii="Arial" w:hAnsi="Arial" w:cs="Arial"/>
                <w:sz w:val="24"/>
                <w:szCs w:val="24"/>
              </w:rPr>
            </w:pPr>
          </w:p>
        </w:tc>
        <w:tc>
          <w:tcPr>
            <w:tcW w:w="1170" w:type="dxa"/>
            <w:tcBorders>
              <w:top w:val="single" w:sz="4" w:space="0" w:color="auto"/>
              <w:left w:val="single" w:sz="4" w:space="0" w:color="auto"/>
              <w:bottom w:val="single" w:sz="4" w:space="0" w:color="auto"/>
              <w:right w:val="single" w:sz="4" w:space="0" w:color="auto"/>
            </w:tcBorders>
          </w:tcPr>
          <w:p w14:paraId="131E3187" w14:textId="77777777" w:rsidR="00DD1F59" w:rsidRPr="00FF5C9C" w:rsidRDefault="00DD1F59" w:rsidP="00FF77E2">
            <w:pPr>
              <w:rPr>
                <w:rFonts w:ascii="Arial" w:hAnsi="Arial" w:cs="Arial"/>
                <w:sz w:val="24"/>
                <w:szCs w:val="24"/>
              </w:rPr>
            </w:pPr>
          </w:p>
        </w:tc>
        <w:tc>
          <w:tcPr>
            <w:tcW w:w="1170" w:type="dxa"/>
            <w:tcBorders>
              <w:top w:val="single" w:sz="4" w:space="0" w:color="auto"/>
              <w:left w:val="single" w:sz="4" w:space="0" w:color="auto"/>
              <w:bottom w:val="single" w:sz="4" w:space="0" w:color="auto"/>
              <w:right w:val="single" w:sz="4" w:space="0" w:color="auto"/>
            </w:tcBorders>
          </w:tcPr>
          <w:p w14:paraId="085EC38A" w14:textId="77777777" w:rsidR="00DD1F59" w:rsidRPr="00FF5C9C" w:rsidRDefault="00DD1F59" w:rsidP="00FF77E2">
            <w:pPr>
              <w:rPr>
                <w:rFonts w:ascii="Arial" w:hAnsi="Arial" w:cs="Arial"/>
                <w:sz w:val="24"/>
                <w:szCs w:val="24"/>
              </w:rPr>
            </w:pPr>
          </w:p>
        </w:tc>
      </w:tr>
      <w:tr w:rsidR="00DD1F59" w:rsidRPr="00FF5C9C" w14:paraId="2188CECF" w14:textId="77777777" w:rsidTr="0054134E">
        <w:tc>
          <w:tcPr>
            <w:tcW w:w="5310" w:type="dxa"/>
            <w:tcBorders>
              <w:top w:val="single" w:sz="4" w:space="0" w:color="auto"/>
              <w:left w:val="single" w:sz="4" w:space="0" w:color="auto"/>
              <w:bottom w:val="single" w:sz="4" w:space="0" w:color="auto"/>
              <w:right w:val="single" w:sz="4" w:space="0" w:color="auto"/>
            </w:tcBorders>
            <w:hideMark/>
          </w:tcPr>
          <w:p w14:paraId="71503B99" w14:textId="77777777" w:rsidR="00DD1F59" w:rsidRPr="00FF5C9C" w:rsidRDefault="00DD1F59" w:rsidP="00FF77E2">
            <w:pPr>
              <w:pStyle w:val="ListParagraph"/>
              <w:numPr>
                <w:ilvl w:val="0"/>
                <w:numId w:val="12"/>
              </w:numPr>
              <w:rPr>
                <w:rFonts w:ascii="Arial" w:hAnsi="Arial" w:cs="Arial"/>
                <w:sz w:val="24"/>
                <w:szCs w:val="24"/>
              </w:rPr>
            </w:pPr>
            <w:r w:rsidRPr="00FF5C9C">
              <w:rPr>
                <w:rFonts w:ascii="Arial" w:hAnsi="Arial" w:cs="Arial"/>
                <w:sz w:val="24"/>
                <w:szCs w:val="24"/>
              </w:rPr>
              <w:t xml:space="preserve">Counsel on consumption of vegetables </w:t>
            </w:r>
          </w:p>
        </w:tc>
        <w:tc>
          <w:tcPr>
            <w:tcW w:w="1170" w:type="dxa"/>
            <w:tcBorders>
              <w:top w:val="single" w:sz="4" w:space="0" w:color="auto"/>
              <w:left w:val="single" w:sz="4" w:space="0" w:color="auto"/>
              <w:bottom w:val="single" w:sz="4" w:space="0" w:color="auto"/>
              <w:right w:val="single" w:sz="4" w:space="0" w:color="auto"/>
            </w:tcBorders>
          </w:tcPr>
          <w:p w14:paraId="2E0B52E5" w14:textId="77777777" w:rsidR="00DD1F59" w:rsidRPr="00FF5C9C" w:rsidRDefault="00DD1F59" w:rsidP="00FF77E2">
            <w:pPr>
              <w:rPr>
                <w:rFonts w:ascii="Arial" w:hAnsi="Arial" w:cs="Arial"/>
                <w:sz w:val="24"/>
                <w:szCs w:val="24"/>
              </w:rPr>
            </w:pPr>
          </w:p>
        </w:tc>
        <w:tc>
          <w:tcPr>
            <w:tcW w:w="1170" w:type="dxa"/>
            <w:tcBorders>
              <w:top w:val="single" w:sz="4" w:space="0" w:color="auto"/>
              <w:left w:val="single" w:sz="4" w:space="0" w:color="auto"/>
              <w:bottom w:val="single" w:sz="4" w:space="0" w:color="auto"/>
              <w:right w:val="single" w:sz="4" w:space="0" w:color="auto"/>
            </w:tcBorders>
          </w:tcPr>
          <w:p w14:paraId="0377EDD7" w14:textId="77777777" w:rsidR="00DD1F59" w:rsidRPr="00FF5C9C" w:rsidRDefault="00DD1F59" w:rsidP="00FF77E2">
            <w:pPr>
              <w:rPr>
                <w:rFonts w:ascii="Arial" w:hAnsi="Arial" w:cs="Arial"/>
                <w:sz w:val="24"/>
                <w:szCs w:val="24"/>
              </w:rPr>
            </w:pPr>
          </w:p>
        </w:tc>
        <w:tc>
          <w:tcPr>
            <w:tcW w:w="1260" w:type="dxa"/>
            <w:tcBorders>
              <w:top w:val="single" w:sz="4" w:space="0" w:color="auto"/>
              <w:left w:val="single" w:sz="4" w:space="0" w:color="auto"/>
              <w:bottom w:val="single" w:sz="4" w:space="0" w:color="auto"/>
              <w:right w:val="single" w:sz="4" w:space="0" w:color="auto"/>
            </w:tcBorders>
          </w:tcPr>
          <w:p w14:paraId="2AEC11FF" w14:textId="77777777" w:rsidR="00DD1F59" w:rsidRPr="00FF5C9C" w:rsidRDefault="00DD1F59" w:rsidP="00FF77E2">
            <w:pPr>
              <w:rPr>
                <w:rFonts w:ascii="Arial" w:hAnsi="Arial" w:cs="Arial"/>
                <w:sz w:val="24"/>
                <w:szCs w:val="24"/>
              </w:rPr>
            </w:pPr>
          </w:p>
        </w:tc>
        <w:tc>
          <w:tcPr>
            <w:tcW w:w="1170" w:type="dxa"/>
            <w:tcBorders>
              <w:top w:val="single" w:sz="4" w:space="0" w:color="auto"/>
              <w:left w:val="single" w:sz="4" w:space="0" w:color="auto"/>
              <w:bottom w:val="single" w:sz="4" w:space="0" w:color="auto"/>
              <w:right w:val="single" w:sz="4" w:space="0" w:color="auto"/>
            </w:tcBorders>
          </w:tcPr>
          <w:p w14:paraId="3D7B22A7" w14:textId="77777777" w:rsidR="00DD1F59" w:rsidRPr="00FF5C9C" w:rsidRDefault="00DD1F59" w:rsidP="00FF77E2">
            <w:pPr>
              <w:rPr>
                <w:rFonts w:ascii="Arial" w:hAnsi="Arial" w:cs="Arial"/>
                <w:sz w:val="24"/>
                <w:szCs w:val="24"/>
              </w:rPr>
            </w:pPr>
          </w:p>
        </w:tc>
        <w:tc>
          <w:tcPr>
            <w:tcW w:w="1170" w:type="dxa"/>
            <w:tcBorders>
              <w:top w:val="single" w:sz="4" w:space="0" w:color="auto"/>
              <w:left w:val="single" w:sz="4" w:space="0" w:color="auto"/>
              <w:bottom w:val="single" w:sz="4" w:space="0" w:color="auto"/>
              <w:right w:val="single" w:sz="4" w:space="0" w:color="auto"/>
            </w:tcBorders>
          </w:tcPr>
          <w:p w14:paraId="37ED314B" w14:textId="77777777" w:rsidR="00DD1F59" w:rsidRPr="00FF5C9C" w:rsidRDefault="00DD1F59" w:rsidP="00FF77E2">
            <w:pPr>
              <w:rPr>
                <w:rFonts w:ascii="Arial" w:hAnsi="Arial" w:cs="Arial"/>
                <w:sz w:val="24"/>
                <w:szCs w:val="24"/>
              </w:rPr>
            </w:pPr>
          </w:p>
        </w:tc>
      </w:tr>
      <w:tr w:rsidR="00DD1F59" w:rsidRPr="00FF5C9C" w14:paraId="2429D70D" w14:textId="77777777" w:rsidTr="0054134E">
        <w:tc>
          <w:tcPr>
            <w:tcW w:w="5310" w:type="dxa"/>
            <w:tcBorders>
              <w:top w:val="single" w:sz="4" w:space="0" w:color="auto"/>
              <w:left w:val="single" w:sz="4" w:space="0" w:color="auto"/>
              <w:bottom w:val="single" w:sz="4" w:space="0" w:color="auto"/>
              <w:right w:val="single" w:sz="4" w:space="0" w:color="auto"/>
            </w:tcBorders>
            <w:hideMark/>
          </w:tcPr>
          <w:p w14:paraId="18729665" w14:textId="77777777" w:rsidR="00DD1F59" w:rsidRPr="00FF5C9C" w:rsidRDefault="00DD1F59" w:rsidP="00FF77E2">
            <w:pPr>
              <w:pStyle w:val="ListParagraph"/>
              <w:numPr>
                <w:ilvl w:val="0"/>
                <w:numId w:val="12"/>
              </w:numPr>
              <w:rPr>
                <w:rFonts w:ascii="Arial" w:hAnsi="Arial" w:cs="Arial"/>
                <w:sz w:val="24"/>
                <w:szCs w:val="24"/>
              </w:rPr>
            </w:pPr>
            <w:r w:rsidRPr="00FF5C9C">
              <w:rPr>
                <w:rFonts w:ascii="Arial" w:hAnsi="Arial" w:cs="Arial"/>
                <w:sz w:val="24"/>
                <w:szCs w:val="24"/>
              </w:rPr>
              <w:t xml:space="preserve">Counsel on increase consumption of soluble fiber  </w:t>
            </w:r>
          </w:p>
        </w:tc>
        <w:tc>
          <w:tcPr>
            <w:tcW w:w="1170" w:type="dxa"/>
            <w:tcBorders>
              <w:top w:val="single" w:sz="4" w:space="0" w:color="auto"/>
              <w:left w:val="single" w:sz="4" w:space="0" w:color="auto"/>
              <w:bottom w:val="single" w:sz="4" w:space="0" w:color="auto"/>
              <w:right w:val="single" w:sz="4" w:space="0" w:color="auto"/>
            </w:tcBorders>
          </w:tcPr>
          <w:p w14:paraId="7F006732" w14:textId="77777777" w:rsidR="00DD1F59" w:rsidRPr="00FF5C9C" w:rsidRDefault="00DD1F59" w:rsidP="00FF77E2">
            <w:pPr>
              <w:rPr>
                <w:rFonts w:ascii="Arial" w:hAnsi="Arial" w:cs="Arial"/>
                <w:sz w:val="24"/>
                <w:szCs w:val="24"/>
              </w:rPr>
            </w:pPr>
          </w:p>
        </w:tc>
        <w:tc>
          <w:tcPr>
            <w:tcW w:w="1170" w:type="dxa"/>
            <w:tcBorders>
              <w:top w:val="single" w:sz="4" w:space="0" w:color="auto"/>
              <w:left w:val="single" w:sz="4" w:space="0" w:color="auto"/>
              <w:bottom w:val="single" w:sz="4" w:space="0" w:color="auto"/>
              <w:right w:val="single" w:sz="4" w:space="0" w:color="auto"/>
            </w:tcBorders>
          </w:tcPr>
          <w:p w14:paraId="4D83E672" w14:textId="77777777" w:rsidR="00DD1F59" w:rsidRPr="00FF5C9C" w:rsidRDefault="00DD1F59" w:rsidP="00FF77E2">
            <w:pPr>
              <w:rPr>
                <w:rFonts w:ascii="Arial" w:hAnsi="Arial" w:cs="Arial"/>
                <w:sz w:val="24"/>
                <w:szCs w:val="24"/>
              </w:rPr>
            </w:pPr>
          </w:p>
        </w:tc>
        <w:tc>
          <w:tcPr>
            <w:tcW w:w="1260" w:type="dxa"/>
            <w:tcBorders>
              <w:top w:val="single" w:sz="4" w:space="0" w:color="auto"/>
              <w:left w:val="single" w:sz="4" w:space="0" w:color="auto"/>
              <w:bottom w:val="single" w:sz="4" w:space="0" w:color="auto"/>
              <w:right w:val="single" w:sz="4" w:space="0" w:color="auto"/>
            </w:tcBorders>
          </w:tcPr>
          <w:p w14:paraId="582C71DD" w14:textId="77777777" w:rsidR="00DD1F59" w:rsidRPr="00FF5C9C" w:rsidRDefault="00DD1F59" w:rsidP="00FF77E2">
            <w:pPr>
              <w:rPr>
                <w:rFonts w:ascii="Arial" w:hAnsi="Arial" w:cs="Arial"/>
                <w:sz w:val="24"/>
                <w:szCs w:val="24"/>
              </w:rPr>
            </w:pPr>
          </w:p>
        </w:tc>
        <w:tc>
          <w:tcPr>
            <w:tcW w:w="1170" w:type="dxa"/>
            <w:tcBorders>
              <w:top w:val="single" w:sz="4" w:space="0" w:color="auto"/>
              <w:left w:val="single" w:sz="4" w:space="0" w:color="auto"/>
              <w:bottom w:val="single" w:sz="4" w:space="0" w:color="auto"/>
              <w:right w:val="single" w:sz="4" w:space="0" w:color="auto"/>
            </w:tcBorders>
          </w:tcPr>
          <w:p w14:paraId="3C190BF1" w14:textId="77777777" w:rsidR="00DD1F59" w:rsidRPr="00FF5C9C" w:rsidRDefault="00DD1F59" w:rsidP="00FF77E2">
            <w:pPr>
              <w:rPr>
                <w:rFonts w:ascii="Arial" w:hAnsi="Arial" w:cs="Arial"/>
                <w:sz w:val="24"/>
                <w:szCs w:val="24"/>
              </w:rPr>
            </w:pPr>
          </w:p>
        </w:tc>
        <w:tc>
          <w:tcPr>
            <w:tcW w:w="1170" w:type="dxa"/>
            <w:tcBorders>
              <w:top w:val="single" w:sz="4" w:space="0" w:color="auto"/>
              <w:left w:val="single" w:sz="4" w:space="0" w:color="auto"/>
              <w:bottom w:val="single" w:sz="4" w:space="0" w:color="auto"/>
              <w:right w:val="single" w:sz="4" w:space="0" w:color="auto"/>
            </w:tcBorders>
          </w:tcPr>
          <w:p w14:paraId="27EC0288" w14:textId="77777777" w:rsidR="00DD1F59" w:rsidRPr="00FF5C9C" w:rsidRDefault="00DD1F59" w:rsidP="00FF77E2">
            <w:pPr>
              <w:rPr>
                <w:rFonts w:ascii="Arial" w:hAnsi="Arial" w:cs="Arial"/>
                <w:sz w:val="24"/>
                <w:szCs w:val="24"/>
              </w:rPr>
            </w:pPr>
          </w:p>
        </w:tc>
      </w:tr>
      <w:tr w:rsidR="00DD1F59" w:rsidRPr="00FF5C9C" w14:paraId="5E24334D" w14:textId="77777777" w:rsidTr="0054134E">
        <w:tc>
          <w:tcPr>
            <w:tcW w:w="5310" w:type="dxa"/>
            <w:tcBorders>
              <w:top w:val="single" w:sz="4" w:space="0" w:color="auto"/>
              <w:left w:val="single" w:sz="4" w:space="0" w:color="auto"/>
              <w:bottom w:val="single" w:sz="4" w:space="0" w:color="auto"/>
              <w:right w:val="single" w:sz="4" w:space="0" w:color="auto"/>
            </w:tcBorders>
            <w:hideMark/>
          </w:tcPr>
          <w:p w14:paraId="742BD7AD" w14:textId="1069ED1A" w:rsidR="00DD1F59" w:rsidRPr="00FF5C9C" w:rsidRDefault="00DD1F59" w:rsidP="00FF77E2">
            <w:pPr>
              <w:pStyle w:val="ListParagraph"/>
              <w:numPr>
                <w:ilvl w:val="0"/>
                <w:numId w:val="12"/>
              </w:numPr>
              <w:rPr>
                <w:rFonts w:ascii="Arial" w:hAnsi="Arial" w:cs="Arial"/>
                <w:sz w:val="24"/>
                <w:szCs w:val="24"/>
              </w:rPr>
            </w:pPr>
            <w:r w:rsidRPr="00FF5C9C">
              <w:rPr>
                <w:rFonts w:ascii="Arial" w:hAnsi="Arial" w:cs="Arial"/>
                <w:sz w:val="24"/>
                <w:szCs w:val="24"/>
              </w:rPr>
              <w:t xml:space="preserve">Counsel about the cautions of over-the-counter drugs or herbal products as they relate cardiovascular disease   </w:t>
            </w:r>
          </w:p>
        </w:tc>
        <w:tc>
          <w:tcPr>
            <w:tcW w:w="1170" w:type="dxa"/>
            <w:tcBorders>
              <w:top w:val="single" w:sz="4" w:space="0" w:color="auto"/>
              <w:left w:val="single" w:sz="4" w:space="0" w:color="auto"/>
              <w:bottom w:val="single" w:sz="4" w:space="0" w:color="auto"/>
              <w:right w:val="single" w:sz="4" w:space="0" w:color="auto"/>
            </w:tcBorders>
          </w:tcPr>
          <w:p w14:paraId="50FDEC67" w14:textId="77777777" w:rsidR="00DD1F59" w:rsidRPr="00FF5C9C" w:rsidRDefault="00DD1F59" w:rsidP="00FF77E2">
            <w:pPr>
              <w:rPr>
                <w:rFonts w:ascii="Arial" w:hAnsi="Arial" w:cs="Arial"/>
                <w:sz w:val="24"/>
                <w:szCs w:val="24"/>
              </w:rPr>
            </w:pPr>
          </w:p>
        </w:tc>
        <w:tc>
          <w:tcPr>
            <w:tcW w:w="1170" w:type="dxa"/>
            <w:tcBorders>
              <w:top w:val="single" w:sz="4" w:space="0" w:color="auto"/>
              <w:left w:val="single" w:sz="4" w:space="0" w:color="auto"/>
              <w:bottom w:val="single" w:sz="4" w:space="0" w:color="auto"/>
              <w:right w:val="single" w:sz="4" w:space="0" w:color="auto"/>
            </w:tcBorders>
          </w:tcPr>
          <w:p w14:paraId="3862FC44" w14:textId="77777777" w:rsidR="00DD1F59" w:rsidRPr="00FF5C9C" w:rsidRDefault="00DD1F59" w:rsidP="00FF77E2">
            <w:pPr>
              <w:rPr>
                <w:rFonts w:ascii="Arial" w:hAnsi="Arial" w:cs="Arial"/>
                <w:sz w:val="24"/>
                <w:szCs w:val="24"/>
              </w:rPr>
            </w:pPr>
          </w:p>
        </w:tc>
        <w:tc>
          <w:tcPr>
            <w:tcW w:w="1260" w:type="dxa"/>
            <w:tcBorders>
              <w:top w:val="single" w:sz="4" w:space="0" w:color="auto"/>
              <w:left w:val="single" w:sz="4" w:space="0" w:color="auto"/>
              <w:bottom w:val="single" w:sz="4" w:space="0" w:color="auto"/>
              <w:right w:val="single" w:sz="4" w:space="0" w:color="auto"/>
            </w:tcBorders>
          </w:tcPr>
          <w:p w14:paraId="4874962B" w14:textId="77777777" w:rsidR="00DD1F59" w:rsidRPr="00FF5C9C" w:rsidRDefault="00DD1F59" w:rsidP="00FF77E2">
            <w:pPr>
              <w:rPr>
                <w:rFonts w:ascii="Arial" w:hAnsi="Arial" w:cs="Arial"/>
                <w:sz w:val="24"/>
                <w:szCs w:val="24"/>
              </w:rPr>
            </w:pPr>
          </w:p>
        </w:tc>
        <w:tc>
          <w:tcPr>
            <w:tcW w:w="1170" w:type="dxa"/>
            <w:tcBorders>
              <w:top w:val="single" w:sz="4" w:space="0" w:color="auto"/>
              <w:left w:val="single" w:sz="4" w:space="0" w:color="auto"/>
              <w:bottom w:val="single" w:sz="4" w:space="0" w:color="auto"/>
              <w:right w:val="single" w:sz="4" w:space="0" w:color="auto"/>
            </w:tcBorders>
          </w:tcPr>
          <w:p w14:paraId="3BB1C4D1" w14:textId="77777777" w:rsidR="00DD1F59" w:rsidRPr="00FF5C9C" w:rsidRDefault="00DD1F59" w:rsidP="00FF77E2">
            <w:pPr>
              <w:rPr>
                <w:rFonts w:ascii="Arial" w:hAnsi="Arial" w:cs="Arial"/>
                <w:sz w:val="24"/>
                <w:szCs w:val="24"/>
              </w:rPr>
            </w:pPr>
          </w:p>
        </w:tc>
        <w:tc>
          <w:tcPr>
            <w:tcW w:w="1170" w:type="dxa"/>
            <w:tcBorders>
              <w:top w:val="single" w:sz="4" w:space="0" w:color="auto"/>
              <w:left w:val="single" w:sz="4" w:space="0" w:color="auto"/>
              <w:bottom w:val="single" w:sz="4" w:space="0" w:color="auto"/>
              <w:right w:val="single" w:sz="4" w:space="0" w:color="auto"/>
            </w:tcBorders>
          </w:tcPr>
          <w:p w14:paraId="2DD84D8F" w14:textId="77777777" w:rsidR="00DD1F59" w:rsidRPr="00FF5C9C" w:rsidRDefault="00DD1F59" w:rsidP="00FF77E2">
            <w:pPr>
              <w:rPr>
                <w:rFonts w:ascii="Arial" w:hAnsi="Arial" w:cs="Arial"/>
                <w:sz w:val="24"/>
                <w:szCs w:val="24"/>
              </w:rPr>
            </w:pPr>
          </w:p>
        </w:tc>
      </w:tr>
      <w:tr w:rsidR="00DD1F59" w:rsidRPr="00FF5C9C" w14:paraId="3AE23DD1" w14:textId="77777777" w:rsidTr="0054134E">
        <w:tc>
          <w:tcPr>
            <w:tcW w:w="5310" w:type="dxa"/>
            <w:tcBorders>
              <w:top w:val="single" w:sz="4" w:space="0" w:color="auto"/>
              <w:left w:val="single" w:sz="4" w:space="0" w:color="auto"/>
              <w:bottom w:val="single" w:sz="4" w:space="0" w:color="auto"/>
              <w:right w:val="single" w:sz="4" w:space="0" w:color="auto"/>
            </w:tcBorders>
            <w:hideMark/>
          </w:tcPr>
          <w:p w14:paraId="2DD0EE56" w14:textId="77777777" w:rsidR="00DD1F59" w:rsidRPr="00FF5C9C" w:rsidRDefault="00DD1F59" w:rsidP="00FF77E2">
            <w:pPr>
              <w:pStyle w:val="ListParagraph"/>
              <w:numPr>
                <w:ilvl w:val="0"/>
                <w:numId w:val="12"/>
              </w:numPr>
              <w:rPr>
                <w:rFonts w:ascii="Arial" w:hAnsi="Arial" w:cs="Arial"/>
                <w:sz w:val="24"/>
                <w:szCs w:val="24"/>
              </w:rPr>
            </w:pPr>
            <w:r w:rsidRPr="00FF5C9C">
              <w:rPr>
                <w:rFonts w:ascii="Arial" w:hAnsi="Arial" w:cs="Arial"/>
                <w:sz w:val="24"/>
                <w:szCs w:val="24"/>
              </w:rPr>
              <w:t xml:space="preserve">Advice on Alcohol consumption </w:t>
            </w:r>
          </w:p>
        </w:tc>
        <w:tc>
          <w:tcPr>
            <w:tcW w:w="1170" w:type="dxa"/>
            <w:tcBorders>
              <w:top w:val="single" w:sz="4" w:space="0" w:color="auto"/>
              <w:left w:val="single" w:sz="4" w:space="0" w:color="auto"/>
              <w:bottom w:val="single" w:sz="4" w:space="0" w:color="auto"/>
              <w:right w:val="single" w:sz="4" w:space="0" w:color="auto"/>
            </w:tcBorders>
          </w:tcPr>
          <w:p w14:paraId="43541928" w14:textId="77777777" w:rsidR="00DD1F59" w:rsidRPr="00FF5C9C" w:rsidRDefault="00DD1F59" w:rsidP="00FF77E2">
            <w:pPr>
              <w:rPr>
                <w:rFonts w:ascii="Arial" w:hAnsi="Arial" w:cs="Arial"/>
                <w:sz w:val="24"/>
                <w:szCs w:val="24"/>
              </w:rPr>
            </w:pPr>
          </w:p>
        </w:tc>
        <w:tc>
          <w:tcPr>
            <w:tcW w:w="1170" w:type="dxa"/>
            <w:tcBorders>
              <w:top w:val="single" w:sz="4" w:space="0" w:color="auto"/>
              <w:left w:val="single" w:sz="4" w:space="0" w:color="auto"/>
              <w:bottom w:val="single" w:sz="4" w:space="0" w:color="auto"/>
              <w:right w:val="single" w:sz="4" w:space="0" w:color="auto"/>
            </w:tcBorders>
          </w:tcPr>
          <w:p w14:paraId="0C55EB0D" w14:textId="77777777" w:rsidR="00DD1F59" w:rsidRPr="00FF5C9C" w:rsidRDefault="00DD1F59" w:rsidP="00FF77E2">
            <w:pPr>
              <w:rPr>
                <w:rFonts w:ascii="Arial" w:hAnsi="Arial" w:cs="Arial"/>
                <w:sz w:val="24"/>
                <w:szCs w:val="24"/>
              </w:rPr>
            </w:pPr>
          </w:p>
        </w:tc>
        <w:tc>
          <w:tcPr>
            <w:tcW w:w="1260" w:type="dxa"/>
            <w:tcBorders>
              <w:top w:val="single" w:sz="4" w:space="0" w:color="auto"/>
              <w:left w:val="single" w:sz="4" w:space="0" w:color="auto"/>
              <w:bottom w:val="single" w:sz="4" w:space="0" w:color="auto"/>
              <w:right w:val="single" w:sz="4" w:space="0" w:color="auto"/>
            </w:tcBorders>
          </w:tcPr>
          <w:p w14:paraId="57270B31" w14:textId="77777777" w:rsidR="00DD1F59" w:rsidRPr="00FF5C9C" w:rsidRDefault="00DD1F59" w:rsidP="00FF77E2">
            <w:pPr>
              <w:rPr>
                <w:rFonts w:ascii="Arial" w:hAnsi="Arial" w:cs="Arial"/>
                <w:sz w:val="24"/>
                <w:szCs w:val="24"/>
              </w:rPr>
            </w:pPr>
          </w:p>
        </w:tc>
        <w:tc>
          <w:tcPr>
            <w:tcW w:w="1170" w:type="dxa"/>
            <w:tcBorders>
              <w:top w:val="single" w:sz="4" w:space="0" w:color="auto"/>
              <w:left w:val="single" w:sz="4" w:space="0" w:color="auto"/>
              <w:bottom w:val="single" w:sz="4" w:space="0" w:color="auto"/>
              <w:right w:val="single" w:sz="4" w:space="0" w:color="auto"/>
            </w:tcBorders>
          </w:tcPr>
          <w:p w14:paraId="0FE53CDB" w14:textId="77777777" w:rsidR="00DD1F59" w:rsidRPr="00FF5C9C" w:rsidRDefault="00DD1F59" w:rsidP="00FF77E2">
            <w:pPr>
              <w:rPr>
                <w:rFonts w:ascii="Arial" w:hAnsi="Arial" w:cs="Arial"/>
                <w:sz w:val="24"/>
                <w:szCs w:val="24"/>
              </w:rPr>
            </w:pPr>
          </w:p>
        </w:tc>
        <w:tc>
          <w:tcPr>
            <w:tcW w:w="1170" w:type="dxa"/>
            <w:tcBorders>
              <w:top w:val="single" w:sz="4" w:space="0" w:color="auto"/>
              <w:left w:val="single" w:sz="4" w:space="0" w:color="auto"/>
              <w:bottom w:val="single" w:sz="4" w:space="0" w:color="auto"/>
              <w:right w:val="single" w:sz="4" w:space="0" w:color="auto"/>
            </w:tcBorders>
          </w:tcPr>
          <w:p w14:paraId="685C602B" w14:textId="77777777" w:rsidR="00DD1F59" w:rsidRPr="00FF5C9C" w:rsidRDefault="00DD1F59" w:rsidP="00FF77E2">
            <w:pPr>
              <w:rPr>
                <w:rFonts w:ascii="Arial" w:hAnsi="Arial" w:cs="Arial"/>
                <w:sz w:val="24"/>
                <w:szCs w:val="24"/>
              </w:rPr>
            </w:pPr>
          </w:p>
        </w:tc>
      </w:tr>
      <w:tr w:rsidR="00DD1F59" w:rsidRPr="00FF5C9C" w14:paraId="70E7A63E" w14:textId="77777777" w:rsidTr="0054134E">
        <w:tc>
          <w:tcPr>
            <w:tcW w:w="5310" w:type="dxa"/>
            <w:tcBorders>
              <w:top w:val="single" w:sz="4" w:space="0" w:color="auto"/>
              <w:left w:val="single" w:sz="4" w:space="0" w:color="auto"/>
              <w:bottom w:val="single" w:sz="4" w:space="0" w:color="auto"/>
              <w:right w:val="single" w:sz="4" w:space="0" w:color="auto"/>
            </w:tcBorders>
          </w:tcPr>
          <w:p w14:paraId="146A5FDB" w14:textId="77777777" w:rsidR="00DD1F59" w:rsidRPr="00FF5C9C" w:rsidRDefault="00DD1F59" w:rsidP="00FF77E2">
            <w:pPr>
              <w:pStyle w:val="ListParagraph"/>
              <w:numPr>
                <w:ilvl w:val="0"/>
                <w:numId w:val="12"/>
              </w:numPr>
              <w:rPr>
                <w:rFonts w:ascii="Arial" w:hAnsi="Arial" w:cs="Arial"/>
                <w:sz w:val="24"/>
                <w:szCs w:val="24"/>
              </w:rPr>
            </w:pPr>
            <w:r w:rsidRPr="00FF5C9C">
              <w:rPr>
                <w:rFonts w:ascii="Arial" w:hAnsi="Arial" w:cs="Arial"/>
                <w:sz w:val="24"/>
                <w:szCs w:val="24"/>
              </w:rPr>
              <w:t>Advice on smoking cessation</w:t>
            </w:r>
          </w:p>
        </w:tc>
        <w:tc>
          <w:tcPr>
            <w:tcW w:w="1170" w:type="dxa"/>
            <w:tcBorders>
              <w:top w:val="single" w:sz="4" w:space="0" w:color="auto"/>
              <w:left w:val="single" w:sz="4" w:space="0" w:color="auto"/>
              <w:bottom w:val="single" w:sz="4" w:space="0" w:color="auto"/>
              <w:right w:val="single" w:sz="4" w:space="0" w:color="auto"/>
            </w:tcBorders>
          </w:tcPr>
          <w:p w14:paraId="4FEC21BC" w14:textId="77777777" w:rsidR="00DD1F59" w:rsidRPr="00FF5C9C" w:rsidRDefault="00DD1F59" w:rsidP="00FF77E2">
            <w:pPr>
              <w:rPr>
                <w:rFonts w:ascii="Arial" w:hAnsi="Arial" w:cs="Arial"/>
                <w:sz w:val="24"/>
                <w:szCs w:val="24"/>
              </w:rPr>
            </w:pPr>
          </w:p>
        </w:tc>
        <w:tc>
          <w:tcPr>
            <w:tcW w:w="1170" w:type="dxa"/>
            <w:tcBorders>
              <w:top w:val="single" w:sz="4" w:space="0" w:color="auto"/>
              <w:left w:val="single" w:sz="4" w:space="0" w:color="auto"/>
              <w:bottom w:val="single" w:sz="4" w:space="0" w:color="auto"/>
              <w:right w:val="single" w:sz="4" w:space="0" w:color="auto"/>
            </w:tcBorders>
          </w:tcPr>
          <w:p w14:paraId="30D70695" w14:textId="77777777" w:rsidR="00DD1F59" w:rsidRPr="00FF5C9C" w:rsidRDefault="00DD1F59" w:rsidP="00FF77E2">
            <w:pPr>
              <w:rPr>
                <w:rFonts w:ascii="Arial" w:hAnsi="Arial" w:cs="Arial"/>
                <w:sz w:val="24"/>
                <w:szCs w:val="24"/>
              </w:rPr>
            </w:pPr>
          </w:p>
        </w:tc>
        <w:tc>
          <w:tcPr>
            <w:tcW w:w="1260" w:type="dxa"/>
            <w:tcBorders>
              <w:top w:val="single" w:sz="4" w:space="0" w:color="auto"/>
              <w:left w:val="single" w:sz="4" w:space="0" w:color="auto"/>
              <w:bottom w:val="single" w:sz="4" w:space="0" w:color="auto"/>
              <w:right w:val="single" w:sz="4" w:space="0" w:color="auto"/>
            </w:tcBorders>
          </w:tcPr>
          <w:p w14:paraId="44246170" w14:textId="77777777" w:rsidR="00DD1F59" w:rsidRPr="00FF5C9C" w:rsidRDefault="00DD1F59" w:rsidP="00FF77E2">
            <w:pPr>
              <w:rPr>
                <w:rFonts w:ascii="Arial" w:hAnsi="Arial" w:cs="Arial"/>
                <w:sz w:val="24"/>
                <w:szCs w:val="24"/>
              </w:rPr>
            </w:pPr>
          </w:p>
        </w:tc>
        <w:tc>
          <w:tcPr>
            <w:tcW w:w="1170" w:type="dxa"/>
            <w:tcBorders>
              <w:top w:val="single" w:sz="4" w:space="0" w:color="auto"/>
              <w:left w:val="single" w:sz="4" w:space="0" w:color="auto"/>
              <w:bottom w:val="single" w:sz="4" w:space="0" w:color="auto"/>
              <w:right w:val="single" w:sz="4" w:space="0" w:color="auto"/>
            </w:tcBorders>
          </w:tcPr>
          <w:p w14:paraId="42BAE153" w14:textId="77777777" w:rsidR="00DD1F59" w:rsidRPr="00FF5C9C" w:rsidRDefault="00DD1F59" w:rsidP="00FF77E2">
            <w:pPr>
              <w:rPr>
                <w:rFonts w:ascii="Arial" w:hAnsi="Arial" w:cs="Arial"/>
                <w:sz w:val="24"/>
                <w:szCs w:val="24"/>
              </w:rPr>
            </w:pPr>
          </w:p>
        </w:tc>
        <w:tc>
          <w:tcPr>
            <w:tcW w:w="1170" w:type="dxa"/>
            <w:tcBorders>
              <w:top w:val="single" w:sz="4" w:space="0" w:color="auto"/>
              <w:left w:val="single" w:sz="4" w:space="0" w:color="auto"/>
              <w:bottom w:val="single" w:sz="4" w:space="0" w:color="auto"/>
              <w:right w:val="single" w:sz="4" w:space="0" w:color="auto"/>
            </w:tcBorders>
          </w:tcPr>
          <w:p w14:paraId="16630C9D" w14:textId="77777777" w:rsidR="00DD1F59" w:rsidRPr="00FF5C9C" w:rsidRDefault="00DD1F59" w:rsidP="00FF77E2">
            <w:pPr>
              <w:rPr>
                <w:rFonts w:ascii="Arial" w:hAnsi="Arial" w:cs="Arial"/>
                <w:sz w:val="24"/>
                <w:szCs w:val="24"/>
              </w:rPr>
            </w:pPr>
          </w:p>
        </w:tc>
      </w:tr>
      <w:tr w:rsidR="00DD1F59" w:rsidRPr="00FF5C9C" w14:paraId="5841FB67" w14:textId="77777777" w:rsidTr="0054134E">
        <w:tc>
          <w:tcPr>
            <w:tcW w:w="5310" w:type="dxa"/>
            <w:tcBorders>
              <w:top w:val="single" w:sz="4" w:space="0" w:color="auto"/>
              <w:left w:val="single" w:sz="4" w:space="0" w:color="auto"/>
              <w:bottom w:val="single" w:sz="4" w:space="0" w:color="auto"/>
              <w:right w:val="single" w:sz="4" w:space="0" w:color="auto"/>
            </w:tcBorders>
          </w:tcPr>
          <w:p w14:paraId="01E1961B" w14:textId="77777777" w:rsidR="00DD1F59" w:rsidRPr="00FF5C9C" w:rsidRDefault="00DD1F59" w:rsidP="00FF77E2">
            <w:pPr>
              <w:pStyle w:val="ListParagraph"/>
              <w:numPr>
                <w:ilvl w:val="0"/>
                <w:numId w:val="12"/>
              </w:numPr>
              <w:rPr>
                <w:rFonts w:ascii="Arial" w:hAnsi="Arial" w:cs="Arial"/>
                <w:sz w:val="24"/>
                <w:szCs w:val="24"/>
              </w:rPr>
            </w:pPr>
            <w:r w:rsidRPr="00FF5C9C">
              <w:rPr>
                <w:rFonts w:ascii="Arial" w:hAnsi="Arial" w:cs="Arial"/>
                <w:sz w:val="24"/>
                <w:szCs w:val="24"/>
              </w:rPr>
              <w:t xml:space="preserve">Review the patients drug refill history to evaluate adherence to drug therapy   </w:t>
            </w:r>
          </w:p>
        </w:tc>
        <w:tc>
          <w:tcPr>
            <w:tcW w:w="1170" w:type="dxa"/>
            <w:tcBorders>
              <w:top w:val="single" w:sz="4" w:space="0" w:color="auto"/>
              <w:left w:val="single" w:sz="4" w:space="0" w:color="auto"/>
              <w:bottom w:val="single" w:sz="4" w:space="0" w:color="auto"/>
              <w:right w:val="single" w:sz="4" w:space="0" w:color="auto"/>
            </w:tcBorders>
          </w:tcPr>
          <w:p w14:paraId="46484DC5" w14:textId="77777777" w:rsidR="00DD1F59" w:rsidRPr="00FF5C9C" w:rsidRDefault="00DD1F59" w:rsidP="00FF77E2">
            <w:pPr>
              <w:rPr>
                <w:rFonts w:ascii="Arial" w:hAnsi="Arial" w:cs="Arial"/>
                <w:sz w:val="24"/>
                <w:szCs w:val="24"/>
              </w:rPr>
            </w:pPr>
          </w:p>
        </w:tc>
        <w:tc>
          <w:tcPr>
            <w:tcW w:w="1170" w:type="dxa"/>
            <w:tcBorders>
              <w:top w:val="single" w:sz="4" w:space="0" w:color="auto"/>
              <w:left w:val="single" w:sz="4" w:space="0" w:color="auto"/>
              <w:bottom w:val="single" w:sz="4" w:space="0" w:color="auto"/>
              <w:right w:val="single" w:sz="4" w:space="0" w:color="auto"/>
            </w:tcBorders>
          </w:tcPr>
          <w:p w14:paraId="5EDC4EBE" w14:textId="77777777" w:rsidR="00DD1F59" w:rsidRPr="00FF5C9C" w:rsidRDefault="00DD1F59" w:rsidP="00FF77E2">
            <w:pPr>
              <w:rPr>
                <w:rFonts w:ascii="Arial" w:hAnsi="Arial" w:cs="Arial"/>
                <w:sz w:val="24"/>
                <w:szCs w:val="24"/>
              </w:rPr>
            </w:pPr>
          </w:p>
        </w:tc>
        <w:tc>
          <w:tcPr>
            <w:tcW w:w="1260" w:type="dxa"/>
            <w:tcBorders>
              <w:top w:val="single" w:sz="4" w:space="0" w:color="auto"/>
              <w:left w:val="single" w:sz="4" w:space="0" w:color="auto"/>
              <w:bottom w:val="single" w:sz="4" w:space="0" w:color="auto"/>
              <w:right w:val="single" w:sz="4" w:space="0" w:color="auto"/>
            </w:tcBorders>
          </w:tcPr>
          <w:p w14:paraId="44C5A724" w14:textId="77777777" w:rsidR="00DD1F59" w:rsidRPr="00FF5C9C" w:rsidRDefault="00DD1F59" w:rsidP="00FF77E2">
            <w:pPr>
              <w:rPr>
                <w:rFonts w:ascii="Arial" w:hAnsi="Arial" w:cs="Arial"/>
                <w:sz w:val="24"/>
                <w:szCs w:val="24"/>
              </w:rPr>
            </w:pPr>
          </w:p>
        </w:tc>
        <w:tc>
          <w:tcPr>
            <w:tcW w:w="1170" w:type="dxa"/>
            <w:tcBorders>
              <w:top w:val="single" w:sz="4" w:space="0" w:color="auto"/>
              <w:left w:val="single" w:sz="4" w:space="0" w:color="auto"/>
              <w:bottom w:val="single" w:sz="4" w:space="0" w:color="auto"/>
              <w:right w:val="single" w:sz="4" w:space="0" w:color="auto"/>
            </w:tcBorders>
          </w:tcPr>
          <w:p w14:paraId="6DA9DAEE" w14:textId="77777777" w:rsidR="00DD1F59" w:rsidRPr="00FF5C9C" w:rsidRDefault="00DD1F59" w:rsidP="00FF77E2">
            <w:pPr>
              <w:rPr>
                <w:rFonts w:ascii="Arial" w:hAnsi="Arial" w:cs="Arial"/>
                <w:sz w:val="24"/>
                <w:szCs w:val="24"/>
              </w:rPr>
            </w:pPr>
          </w:p>
        </w:tc>
        <w:tc>
          <w:tcPr>
            <w:tcW w:w="1170" w:type="dxa"/>
            <w:tcBorders>
              <w:top w:val="single" w:sz="4" w:space="0" w:color="auto"/>
              <w:left w:val="single" w:sz="4" w:space="0" w:color="auto"/>
              <w:bottom w:val="single" w:sz="4" w:space="0" w:color="auto"/>
              <w:right w:val="single" w:sz="4" w:space="0" w:color="auto"/>
            </w:tcBorders>
          </w:tcPr>
          <w:p w14:paraId="2840C7E9" w14:textId="77777777" w:rsidR="00DD1F59" w:rsidRPr="00FF5C9C" w:rsidRDefault="00DD1F59" w:rsidP="00FF77E2">
            <w:pPr>
              <w:rPr>
                <w:rFonts w:ascii="Arial" w:hAnsi="Arial" w:cs="Arial"/>
                <w:sz w:val="24"/>
                <w:szCs w:val="24"/>
              </w:rPr>
            </w:pPr>
          </w:p>
        </w:tc>
      </w:tr>
      <w:tr w:rsidR="00DD1F59" w:rsidRPr="00FF5C9C" w14:paraId="09A6D6C3" w14:textId="77777777" w:rsidTr="0054134E">
        <w:tc>
          <w:tcPr>
            <w:tcW w:w="5310" w:type="dxa"/>
            <w:tcBorders>
              <w:top w:val="single" w:sz="4" w:space="0" w:color="auto"/>
              <w:left w:val="single" w:sz="4" w:space="0" w:color="auto"/>
              <w:bottom w:val="single" w:sz="4" w:space="0" w:color="auto"/>
              <w:right w:val="single" w:sz="4" w:space="0" w:color="auto"/>
            </w:tcBorders>
          </w:tcPr>
          <w:p w14:paraId="76567C60" w14:textId="77777777" w:rsidR="00DD1F59" w:rsidRPr="00FF5C9C" w:rsidRDefault="00DD1F59" w:rsidP="00FF77E2">
            <w:pPr>
              <w:pStyle w:val="ListParagraph"/>
              <w:numPr>
                <w:ilvl w:val="0"/>
                <w:numId w:val="12"/>
              </w:numPr>
              <w:rPr>
                <w:rFonts w:ascii="Arial" w:hAnsi="Arial" w:cs="Arial"/>
                <w:sz w:val="24"/>
                <w:szCs w:val="24"/>
              </w:rPr>
            </w:pPr>
            <w:r w:rsidRPr="00FF5C9C">
              <w:rPr>
                <w:rFonts w:ascii="Arial" w:hAnsi="Arial" w:cs="Arial"/>
                <w:sz w:val="24"/>
                <w:szCs w:val="24"/>
              </w:rPr>
              <w:t>Advise patients on the importance of routine weight, blood pressure and blood glucose monitoring and the importance of achieving the target goals</w:t>
            </w:r>
          </w:p>
        </w:tc>
        <w:tc>
          <w:tcPr>
            <w:tcW w:w="1170" w:type="dxa"/>
            <w:tcBorders>
              <w:top w:val="single" w:sz="4" w:space="0" w:color="auto"/>
              <w:left w:val="single" w:sz="4" w:space="0" w:color="auto"/>
              <w:bottom w:val="single" w:sz="4" w:space="0" w:color="auto"/>
              <w:right w:val="single" w:sz="4" w:space="0" w:color="auto"/>
            </w:tcBorders>
          </w:tcPr>
          <w:p w14:paraId="6EEE6688" w14:textId="77777777" w:rsidR="00DD1F59" w:rsidRPr="00FF5C9C" w:rsidRDefault="00DD1F59" w:rsidP="00FF77E2">
            <w:pPr>
              <w:rPr>
                <w:rFonts w:ascii="Arial" w:hAnsi="Arial" w:cs="Arial"/>
                <w:sz w:val="24"/>
                <w:szCs w:val="24"/>
              </w:rPr>
            </w:pPr>
          </w:p>
        </w:tc>
        <w:tc>
          <w:tcPr>
            <w:tcW w:w="1170" w:type="dxa"/>
            <w:tcBorders>
              <w:top w:val="single" w:sz="4" w:space="0" w:color="auto"/>
              <w:left w:val="single" w:sz="4" w:space="0" w:color="auto"/>
              <w:bottom w:val="single" w:sz="4" w:space="0" w:color="auto"/>
              <w:right w:val="single" w:sz="4" w:space="0" w:color="auto"/>
            </w:tcBorders>
          </w:tcPr>
          <w:p w14:paraId="4AE072C1" w14:textId="77777777" w:rsidR="00DD1F59" w:rsidRPr="00FF5C9C" w:rsidRDefault="00DD1F59" w:rsidP="00FF77E2">
            <w:pPr>
              <w:rPr>
                <w:rFonts w:ascii="Arial" w:hAnsi="Arial" w:cs="Arial"/>
                <w:sz w:val="24"/>
                <w:szCs w:val="24"/>
              </w:rPr>
            </w:pPr>
          </w:p>
        </w:tc>
        <w:tc>
          <w:tcPr>
            <w:tcW w:w="1260" w:type="dxa"/>
            <w:tcBorders>
              <w:top w:val="single" w:sz="4" w:space="0" w:color="auto"/>
              <w:left w:val="single" w:sz="4" w:space="0" w:color="auto"/>
              <w:bottom w:val="single" w:sz="4" w:space="0" w:color="auto"/>
              <w:right w:val="single" w:sz="4" w:space="0" w:color="auto"/>
            </w:tcBorders>
          </w:tcPr>
          <w:p w14:paraId="1F9F3FFD" w14:textId="77777777" w:rsidR="00DD1F59" w:rsidRPr="00FF5C9C" w:rsidRDefault="00DD1F59" w:rsidP="00FF77E2">
            <w:pPr>
              <w:rPr>
                <w:rFonts w:ascii="Arial" w:hAnsi="Arial" w:cs="Arial"/>
                <w:sz w:val="24"/>
                <w:szCs w:val="24"/>
              </w:rPr>
            </w:pPr>
          </w:p>
        </w:tc>
        <w:tc>
          <w:tcPr>
            <w:tcW w:w="1170" w:type="dxa"/>
            <w:tcBorders>
              <w:top w:val="single" w:sz="4" w:space="0" w:color="auto"/>
              <w:left w:val="single" w:sz="4" w:space="0" w:color="auto"/>
              <w:bottom w:val="single" w:sz="4" w:space="0" w:color="auto"/>
              <w:right w:val="single" w:sz="4" w:space="0" w:color="auto"/>
            </w:tcBorders>
          </w:tcPr>
          <w:p w14:paraId="3B6699A3" w14:textId="77777777" w:rsidR="00DD1F59" w:rsidRPr="00FF5C9C" w:rsidRDefault="00DD1F59" w:rsidP="00FF77E2">
            <w:pPr>
              <w:rPr>
                <w:rFonts w:ascii="Arial" w:hAnsi="Arial" w:cs="Arial"/>
                <w:sz w:val="24"/>
                <w:szCs w:val="24"/>
              </w:rPr>
            </w:pPr>
          </w:p>
        </w:tc>
        <w:tc>
          <w:tcPr>
            <w:tcW w:w="1170" w:type="dxa"/>
            <w:tcBorders>
              <w:top w:val="single" w:sz="4" w:space="0" w:color="auto"/>
              <w:left w:val="single" w:sz="4" w:space="0" w:color="auto"/>
              <w:bottom w:val="single" w:sz="4" w:space="0" w:color="auto"/>
              <w:right w:val="single" w:sz="4" w:space="0" w:color="auto"/>
            </w:tcBorders>
          </w:tcPr>
          <w:p w14:paraId="6A20DC0D" w14:textId="77777777" w:rsidR="00DD1F59" w:rsidRPr="00FF5C9C" w:rsidRDefault="00DD1F59" w:rsidP="00FF77E2">
            <w:pPr>
              <w:rPr>
                <w:rFonts w:ascii="Arial" w:hAnsi="Arial" w:cs="Arial"/>
                <w:sz w:val="24"/>
                <w:szCs w:val="24"/>
              </w:rPr>
            </w:pPr>
          </w:p>
        </w:tc>
      </w:tr>
      <w:tr w:rsidR="00DD1F59" w:rsidRPr="00FF5C9C" w14:paraId="193EF93B" w14:textId="77777777" w:rsidTr="0054134E">
        <w:tc>
          <w:tcPr>
            <w:tcW w:w="5310" w:type="dxa"/>
            <w:tcBorders>
              <w:top w:val="single" w:sz="4" w:space="0" w:color="auto"/>
              <w:left w:val="single" w:sz="4" w:space="0" w:color="auto"/>
              <w:bottom w:val="single" w:sz="4" w:space="0" w:color="auto"/>
              <w:right w:val="single" w:sz="4" w:space="0" w:color="auto"/>
            </w:tcBorders>
          </w:tcPr>
          <w:p w14:paraId="6089A9DD" w14:textId="77777777" w:rsidR="00DD1F59" w:rsidRPr="00FF5C9C" w:rsidRDefault="00DD1F59" w:rsidP="00FF77E2">
            <w:pPr>
              <w:pStyle w:val="ListParagraph"/>
              <w:numPr>
                <w:ilvl w:val="0"/>
                <w:numId w:val="12"/>
              </w:numPr>
              <w:rPr>
                <w:rFonts w:ascii="Arial" w:hAnsi="Arial" w:cs="Arial"/>
                <w:sz w:val="24"/>
                <w:szCs w:val="24"/>
              </w:rPr>
            </w:pPr>
            <w:r w:rsidRPr="00FF5C9C">
              <w:rPr>
                <w:rFonts w:ascii="Arial" w:hAnsi="Arial" w:cs="Arial"/>
                <w:sz w:val="24"/>
                <w:szCs w:val="24"/>
              </w:rPr>
              <w:t>Involving in screening and measurement of BP, weight, glucose level</w:t>
            </w:r>
          </w:p>
        </w:tc>
        <w:tc>
          <w:tcPr>
            <w:tcW w:w="1170" w:type="dxa"/>
            <w:tcBorders>
              <w:top w:val="single" w:sz="4" w:space="0" w:color="auto"/>
              <w:left w:val="single" w:sz="4" w:space="0" w:color="auto"/>
              <w:bottom w:val="single" w:sz="4" w:space="0" w:color="auto"/>
              <w:right w:val="single" w:sz="4" w:space="0" w:color="auto"/>
            </w:tcBorders>
          </w:tcPr>
          <w:p w14:paraId="1C4677E0" w14:textId="77777777" w:rsidR="00DD1F59" w:rsidRPr="00FF5C9C" w:rsidRDefault="00DD1F59" w:rsidP="00FF77E2">
            <w:pPr>
              <w:rPr>
                <w:rFonts w:ascii="Arial" w:hAnsi="Arial" w:cs="Arial"/>
                <w:sz w:val="24"/>
                <w:szCs w:val="24"/>
              </w:rPr>
            </w:pPr>
          </w:p>
        </w:tc>
        <w:tc>
          <w:tcPr>
            <w:tcW w:w="1170" w:type="dxa"/>
            <w:tcBorders>
              <w:top w:val="single" w:sz="4" w:space="0" w:color="auto"/>
              <w:left w:val="single" w:sz="4" w:space="0" w:color="auto"/>
              <w:bottom w:val="single" w:sz="4" w:space="0" w:color="auto"/>
              <w:right w:val="single" w:sz="4" w:space="0" w:color="auto"/>
            </w:tcBorders>
          </w:tcPr>
          <w:p w14:paraId="56719820" w14:textId="77777777" w:rsidR="00DD1F59" w:rsidRPr="00FF5C9C" w:rsidRDefault="00DD1F59" w:rsidP="00FF77E2">
            <w:pPr>
              <w:rPr>
                <w:rFonts w:ascii="Arial" w:hAnsi="Arial" w:cs="Arial"/>
                <w:sz w:val="24"/>
                <w:szCs w:val="24"/>
              </w:rPr>
            </w:pPr>
          </w:p>
        </w:tc>
        <w:tc>
          <w:tcPr>
            <w:tcW w:w="1260" w:type="dxa"/>
            <w:tcBorders>
              <w:top w:val="single" w:sz="4" w:space="0" w:color="auto"/>
              <w:left w:val="single" w:sz="4" w:space="0" w:color="auto"/>
              <w:bottom w:val="single" w:sz="4" w:space="0" w:color="auto"/>
              <w:right w:val="single" w:sz="4" w:space="0" w:color="auto"/>
            </w:tcBorders>
          </w:tcPr>
          <w:p w14:paraId="5EE5F5F7" w14:textId="77777777" w:rsidR="00DD1F59" w:rsidRPr="00FF5C9C" w:rsidRDefault="00DD1F59" w:rsidP="00FF77E2">
            <w:pPr>
              <w:rPr>
                <w:rFonts w:ascii="Arial" w:hAnsi="Arial" w:cs="Arial"/>
                <w:sz w:val="24"/>
                <w:szCs w:val="24"/>
              </w:rPr>
            </w:pPr>
          </w:p>
        </w:tc>
        <w:tc>
          <w:tcPr>
            <w:tcW w:w="1170" w:type="dxa"/>
            <w:tcBorders>
              <w:top w:val="single" w:sz="4" w:space="0" w:color="auto"/>
              <w:left w:val="single" w:sz="4" w:space="0" w:color="auto"/>
              <w:bottom w:val="single" w:sz="4" w:space="0" w:color="auto"/>
              <w:right w:val="single" w:sz="4" w:space="0" w:color="auto"/>
            </w:tcBorders>
          </w:tcPr>
          <w:p w14:paraId="3719E59D" w14:textId="77777777" w:rsidR="00DD1F59" w:rsidRPr="00FF5C9C" w:rsidRDefault="00DD1F59" w:rsidP="00FF77E2">
            <w:pPr>
              <w:rPr>
                <w:rFonts w:ascii="Arial" w:hAnsi="Arial" w:cs="Arial"/>
                <w:sz w:val="24"/>
                <w:szCs w:val="24"/>
              </w:rPr>
            </w:pPr>
          </w:p>
        </w:tc>
        <w:tc>
          <w:tcPr>
            <w:tcW w:w="1170" w:type="dxa"/>
            <w:tcBorders>
              <w:top w:val="single" w:sz="4" w:space="0" w:color="auto"/>
              <w:left w:val="single" w:sz="4" w:space="0" w:color="auto"/>
              <w:bottom w:val="single" w:sz="4" w:space="0" w:color="auto"/>
              <w:right w:val="single" w:sz="4" w:space="0" w:color="auto"/>
            </w:tcBorders>
          </w:tcPr>
          <w:p w14:paraId="778A8C8D" w14:textId="77777777" w:rsidR="00DD1F59" w:rsidRPr="00FF5C9C" w:rsidRDefault="00DD1F59" w:rsidP="00FF77E2">
            <w:pPr>
              <w:rPr>
                <w:rFonts w:ascii="Arial" w:hAnsi="Arial" w:cs="Arial"/>
                <w:sz w:val="24"/>
                <w:szCs w:val="24"/>
              </w:rPr>
            </w:pPr>
          </w:p>
        </w:tc>
      </w:tr>
      <w:tr w:rsidR="00DD1F59" w:rsidRPr="00FF5C9C" w14:paraId="177686D0" w14:textId="77777777" w:rsidTr="0054134E">
        <w:tc>
          <w:tcPr>
            <w:tcW w:w="5310" w:type="dxa"/>
            <w:tcBorders>
              <w:top w:val="single" w:sz="4" w:space="0" w:color="auto"/>
              <w:left w:val="single" w:sz="4" w:space="0" w:color="auto"/>
              <w:bottom w:val="single" w:sz="4" w:space="0" w:color="auto"/>
              <w:right w:val="single" w:sz="4" w:space="0" w:color="auto"/>
            </w:tcBorders>
          </w:tcPr>
          <w:p w14:paraId="1FEC1797" w14:textId="77777777" w:rsidR="00DD1F59" w:rsidRPr="00FF5C9C" w:rsidRDefault="00DD1F59" w:rsidP="00FF77E2">
            <w:pPr>
              <w:pStyle w:val="ListParagraph"/>
              <w:numPr>
                <w:ilvl w:val="0"/>
                <w:numId w:val="12"/>
              </w:numPr>
              <w:rPr>
                <w:rFonts w:ascii="Arial" w:hAnsi="Arial" w:cs="Arial"/>
                <w:sz w:val="24"/>
                <w:szCs w:val="24"/>
              </w:rPr>
            </w:pPr>
            <w:r w:rsidRPr="00FF5C9C">
              <w:rPr>
                <w:rFonts w:ascii="Arial" w:hAnsi="Arial" w:cs="Arial"/>
                <w:sz w:val="24"/>
                <w:szCs w:val="24"/>
              </w:rPr>
              <w:t>Selling equipment for home blood pressure and blood glucose monitoring</w:t>
            </w:r>
          </w:p>
        </w:tc>
        <w:tc>
          <w:tcPr>
            <w:tcW w:w="1170" w:type="dxa"/>
            <w:tcBorders>
              <w:top w:val="single" w:sz="4" w:space="0" w:color="auto"/>
              <w:left w:val="single" w:sz="4" w:space="0" w:color="auto"/>
              <w:bottom w:val="single" w:sz="4" w:space="0" w:color="auto"/>
              <w:right w:val="single" w:sz="4" w:space="0" w:color="auto"/>
            </w:tcBorders>
          </w:tcPr>
          <w:p w14:paraId="3F51B673" w14:textId="77777777" w:rsidR="00DD1F59" w:rsidRPr="00FF5C9C" w:rsidRDefault="00DD1F59" w:rsidP="00FF77E2">
            <w:pPr>
              <w:rPr>
                <w:rFonts w:ascii="Arial" w:hAnsi="Arial" w:cs="Arial"/>
                <w:sz w:val="24"/>
                <w:szCs w:val="24"/>
              </w:rPr>
            </w:pPr>
          </w:p>
        </w:tc>
        <w:tc>
          <w:tcPr>
            <w:tcW w:w="1170" w:type="dxa"/>
            <w:tcBorders>
              <w:top w:val="single" w:sz="4" w:space="0" w:color="auto"/>
              <w:left w:val="single" w:sz="4" w:space="0" w:color="auto"/>
              <w:bottom w:val="single" w:sz="4" w:space="0" w:color="auto"/>
              <w:right w:val="single" w:sz="4" w:space="0" w:color="auto"/>
            </w:tcBorders>
          </w:tcPr>
          <w:p w14:paraId="3CD13544" w14:textId="77777777" w:rsidR="00DD1F59" w:rsidRPr="00FF5C9C" w:rsidRDefault="00DD1F59" w:rsidP="00FF77E2">
            <w:pPr>
              <w:rPr>
                <w:rFonts w:ascii="Arial" w:hAnsi="Arial" w:cs="Arial"/>
                <w:sz w:val="24"/>
                <w:szCs w:val="24"/>
              </w:rPr>
            </w:pPr>
          </w:p>
        </w:tc>
        <w:tc>
          <w:tcPr>
            <w:tcW w:w="1260" w:type="dxa"/>
            <w:tcBorders>
              <w:top w:val="single" w:sz="4" w:space="0" w:color="auto"/>
              <w:left w:val="single" w:sz="4" w:space="0" w:color="auto"/>
              <w:bottom w:val="single" w:sz="4" w:space="0" w:color="auto"/>
              <w:right w:val="single" w:sz="4" w:space="0" w:color="auto"/>
            </w:tcBorders>
          </w:tcPr>
          <w:p w14:paraId="40F5433A" w14:textId="77777777" w:rsidR="00DD1F59" w:rsidRPr="00FF5C9C" w:rsidRDefault="00DD1F59" w:rsidP="00FF77E2">
            <w:pPr>
              <w:rPr>
                <w:rFonts w:ascii="Arial" w:hAnsi="Arial" w:cs="Arial"/>
                <w:sz w:val="24"/>
                <w:szCs w:val="24"/>
              </w:rPr>
            </w:pPr>
          </w:p>
        </w:tc>
        <w:tc>
          <w:tcPr>
            <w:tcW w:w="1170" w:type="dxa"/>
            <w:tcBorders>
              <w:top w:val="single" w:sz="4" w:space="0" w:color="auto"/>
              <w:left w:val="single" w:sz="4" w:space="0" w:color="auto"/>
              <w:bottom w:val="single" w:sz="4" w:space="0" w:color="auto"/>
              <w:right w:val="single" w:sz="4" w:space="0" w:color="auto"/>
            </w:tcBorders>
          </w:tcPr>
          <w:p w14:paraId="1C20D387" w14:textId="77777777" w:rsidR="00DD1F59" w:rsidRPr="00FF5C9C" w:rsidRDefault="00DD1F59" w:rsidP="00FF77E2">
            <w:pPr>
              <w:rPr>
                <w:rFonts w:ascii="Arial" w:hAnsi="Arial" w:cs="Arial"/>
                <w:sz w:val="24"/>
                <w:szCs w:val="24"/>
              </w:rPr>
            </w:pPr>
          </w:p>
        </w:tc>
        <w:tc>
          <w:tcPr>
            <w:tcW w:w="1170" w:type="dxa"/>
            <w:tcBorders>
              <w:top w:val="single" w:sz="4" w:space="0" w:color="auto"/>
              <w:left w:val="single" w:sz="4" w:space="0" w:color="auto"/>
              <w:bottom w:val="single" w:sz="4" w:space="0" w:color="auto"/>
              <w:right w:val="single" w:sz="4" w:space="0" w:color="auto"/>
            </w:tcBorders>
          </w:tcPr>
          <w:p w14:paraId="325F9226" w14:textId="77777777" w:rsidR="00DD1F59" w:rsidRPr="00FF5C9C" w:rsidRDefault="00DD1F59" w:rsidP="00FF77E2">
            <w:pPr>
              <w:rPr>
                <w:rFonts w:ascii="Arial" w:hAnsi="Arial" w:cs="Arial"/>
                <w:sz w:val="24"/>
                <w:szCs w:val="24"/>
              </w:rPr>
            </w:pPr>
          </w:p>
        </w:tc>
      </w:tr>
      <w:tr w:rsidR="00DD1F59" w:rsidRPr="00FF5C9C" w14:paraId="7E7F0A0E" w14:textId="77777777" w:rsidTr="0054134E">
        <w:tc>
          <w:tcPr>
            <w:tcW w:w="5310" w:type="dxa"/>
            <w:tcBorders>
              <w:top w:val="single" w:sz="4" w:space="0" w:color="auto"/>
              <w:left w:val="single" w:sz="4" w:space="0" w:color="auto"/>
              <w:bottom w:val="single" w:sz="4" w:space="0" w:color="auto"/>
              <w:right w:val="single" w:sz="4" w:space="0" w:color="auto"/>
            </w:tcBorders>
          </w:tcPr>
          <w:p w14:paraId="391E8638" w14:textId="7E1A0859" w:rsidR="00DD1F59" w:rsidRPr="00FF5C9C" w:rsidRDefault="00DD1F59" w:rsidP="00FF77E2">
            <w:pPr>
              <w:pStyle w:val="ListParagraph"/>
              <w:numPr>
                <w:ilvl w:val="0"/>
                <w:numId w:val="12"/>
              </w:numPr>
              <w:rPr>
                <w:rFonts w:ascii="Arial" w:hAnsi="Arial" w:cs="Arial"/>
                <w:sz w:val="24"/>
                <w:szCs w:val="24"/>
              </w:rPr>
            </w:pPr>
            <w:r w:rsidRPr="00FF5C9C">
              <w:rPr>
                <w:rFonts w:ascii="Arial" w:hAnsi="Arial" w:cs="Arial"/>
                <w:sz w:val="24"/>
                <w:szCs w:val="24"/>
              </w:rPr>
              <w:t>Advise patients about on prescription treatment and self-care for the components of cardiovascular disease</w:t>
            </w:r>
          </w:p>
        </w:tc>
        <w:tc>
          <w:tcPr>
            <w:tcW w:w="1170" w:type="dxa"/>
            <w:tcBorders>
              <w:top w:val="single" w:sz="4" w:space="0" w:color="auto"/>
              <w:left w:val="single" w:sz="4" w:space="0" w:color="auto"/>
              <w:bottom w:val="single" w:sz="4" w:space="0" w:color="auto"/>
              <w:right w:val="single" w:sz="4" w:space="0" w:color="auto"/>
            </w:tcBorders>
          </w:tcPr>
          <w:p w14:paraId="630FF612" w14:textId="77777777" w:rsidR="00DD1F59" w:rsidRPr="00FF5C9C" w:rsidRDefault="00DD1F59" w:rsidP="00FF77E2">
            <w:pPr>
              <w:rPr>
                <w:rFonts w:ascii="Arial" w:hAnsi="Arial" w:cs="Arial"/>
                <w:sz w:val="24"/>
                <w:szCs w:val="24"/>
              </w:rPr>
            </w:pPr>
          </w:p>
        </w:tc>
        <w:tc>
          <w:tcPr>
            <w:tcW w:w="1170" w:type="dxa"/>
            <w:tcBorders>
              <w:top w:val="single" w:sz="4" w:space="0" w:color="auto"/>
              <w:left w:val="single" w:sz="4" w:space="0" w:color="auto"/>
              <w:bottom w:val="single" w:sz="4" w:space="0" w:color="auto"/>
              <w:right w:val="single" w:sz="4" w:space="0" w:color="auto"/>
            </w:tcBorders>
          </w:tcPr>
          <w:p w14:paraId="766007AC" w14:textId="77777777" w:rsidR="00DD1F59" w:rsidRPr="00FF5C9C" w:rsidRDefault="00DD1F59" w:rsidP="00FF77E2">
            <w:pPr>
              <w:rPr>
                <w:rFonts w:ascii="Arial" w:hAnsi="Arial" w:cs="Arial"/>
                <w:sz w:val="24"/>
                <w:szCs w:val="24"/>
              </w:rPr>
            </w:pPr>
          </w:p>
        </w:tc>
        <w:tc>
          <w:tcPr>
            <w:tcW w:w="1260" w:type="dxa"/>
            <w:tcBorders>
              <w:top w:val="single" w:sz="4" w:space="0" w:color="auto"/>
              <w:left w:val="single" w:sz="4" w:space="0" w:color="auto"/>
              <w:bottom w:val="single" w:sz="4" w:space="0" w:color="auto"/>
              <w:right w:val="single" w:sz="4" w:space="0" w:color="auto"/>
            </w:tcBorders>
          </w:tcPr>
          <w:p w14:paraId="5D134A58" w14:textId="77777777" w:rsidR="00DD1F59" w:rsidRPr="00FF5C9C" w:rsidRDefault="00DD1F59" w:rsidP="00FF77E2">
            <w:pPr>
              <w:rPr>
                <w:rFonts w:ascii="Arial" w:hAnsi="Arial" w:cs="Arial"/>
                <w:sz w:val="24"/>
                <w:szCs w:val="24"/>
              </w:rPr>
            </w:pPr>
          </w:p>
        </w:tc>
        <w:tc>
          <w:tcPr>
            <w:tcW w:w="1170" w:type="dxa"/>
            <w:tcBorders>
              <w:top w:val="single" w:sz="4" w:space="0" w:color="auto"/>
              <w:left w:val="single" w:sz="4" w:space="0" w:color="auto"/>
              <w:bottom w:val="single" w:sz="4" w:space="0" w:color="auto"/>
              <w:right w:val="single" w:sz="4" w:space="0" w:color="auto"/>
            </w:tcBorders>
          </w:tcPr>
          <w:p w14:paraId="4817EB5C" w14:textId="351D4B70" w:rsidR="00DD1F59" w:rsidRPr="00FF5C9C" w:rsidRDefault="00885DBA" w:rsidP="00885DBA">
            <w:pPr>
              <w:tabs>
                <w:tab w:val="left" w:pos="850"/>
              </w:tabs>
              <w:rPr>
                <w:rFonts w:ascii="Arial" w:hAnsi="Arial" w:cs="Arial"/>
                <w:sz w:val="24"/>
                <w:szCs w:val="24"/>
              </w:rPr>
            </w:pPr>
            <w:r>
              <w:rPr>
                <w:rFonts w:ascii="Arial" w:hAnsi="Arial" w:cs="Arial"/>
                <w:sz w:val="24"/>
                <w:szCs w:val="24"/>
              </w:rPr>
              <w:tab/>
            </w:r>
          </w:p>
        </w:tc>
        <w:tc>
          <w:tcPr>
            <w:tcW w:w="1170" w:type="dxa"/>
            <w:tcBorders>
              <w:top w:val="single" w:sz="4" w:space="0" w:color="auto"/>
              <w:left w:val="single" w:sz="4" w:space="0" w:color="auto"/>
              <w:bottom w:val="single" w:sz="4" w:space="0" w:color="auto"/>
              <w:right w:val="single" w:sz="4" w:space="0" w:color="auto"/>
            </w:tcBorders>
          </w:tcPr>
          <w:p w14:paraId="58ACF6A5" w14:textId="77777777" w:rsidR="00DD1F59" w:rsidRPr="00FF5C9C" w:rsidRDefault="00DD1F59" w:rsidP="00FF77E2">
            <w:pPr>
              <w:rPr>
                <w:rFonts w:ascii="Arial" w:hAnsi="Arial" w:cs="Arial"/>
                <w:sz w:val="24"/>
                <w:szCs w:val="24"/>
              </w:rPr>
            </w:pPr>
          </w:p>
        </w:tc>
      </w:tr>
      <w:tr w:rsidR="00DD1F59" w:rsidRPr="00FF5C9C" w14:paraId="639A1BC9" w14:textId="77777777" w:rsidTr="0054134E">
        <w:tc>
          <w:tcPr>
            <w:tcW w:w="5310" w:type="dxa"/>
            <w:tcBorders>
              <w:top w:val="single" w:sz="4" w:space="0" w:color="auto"/>
              <w:left w:val="single" w:sz="4" w:space="0" w:color="auto"/>
              <w:bottom w:val="single" w:sz="4" w:space="0" w:color="auto"/>
              <w:right w:val="single" w:sz="4" w:space="0" w:color="auto"/>
            </w:tcBorders>
          </w:tcPr>
          <w:p w14:paraId="6AB1AD6D" w14:textId="5D067132" w:rsidR="00DD1F59" w:rsidRPr="00FF5C9C" w:rsidRDefault="00DD1F59" w:rsidP="00FF77E2">
            <w:pPr>
              <w:pStyle w:val="ListParagraph"/>
              <w:numPr>
                <w:ilvl w:val="0"/>
                <w:numId w:val="12"/>
              </w:numPr>
              <w:rPr>
                <w:rFonts w:ascii="Arial" w:hAnsi="Arial" w:cs="Arial"/>
                <w:sz w:val="24"/>
                <w:szCs w:val="24"/>
              </w:rPr>
            </w:pPr>
            <w:r w:rsidRPr="00FF5C9C">
              <w:rPr>
                <w:rFonts w:ascii="Arial" w:hAnsi="Arial" w:cs="Arial"/>
                <w:sz w:val="24"/>
                <w:szCs w:val="24"/>
              </w:rPr>
              <w:t>Encourage patient’s adherence with treatment</w:t>
            </w:r>
          </w:p>
        </w:tc>
        <w:tc>
          <w:tcPr>
            <w:tcW w:w="1170" w:type="dxa"/>
            <w:tcBorders>
              <w:top w:val="single" w:sz="4" w:space="0" w:color="auto"/>
              <w:left w:val="single" w:sz="4" w:space="0" w:color="auto"/>
              <w:bottom w:val="single" w:sz="4" w:space="0" w:color="auto"/>
              <w:right w:val="single" w:sz="4" w:space="0" w:color="auto"/>
            </w:tcBorders>
          </w:tcPr>
          <w:p w14:paraId="3D570FA1" w14:textId="77777777" w:rsidR="00DD1F59" w:rsidRPr="00FF5C9C" w:rsidRDefault="00DD1F59" w:rsidP="00FF77E2">
            <w:pPr>
              <w:rPr>
                <w:rFonts w:ascii="Arial" w:hAnsi="Arial" w:cs="Arial"/>
                <w:sz w:val="24"/>
                <w:szCs w:val="24"/>
              </w:rPr>
            </w:pPr>
          </w:p>
        </w:tc>
        <w:tc>
          <w:tcPr>
            <w:tcW w:w="1170" w:type="dxa"/>
            <w:tcBorders>
              <w:top w:val="single" w:sz="4" w:space="0" w:color="auto"/>
              <w:left w:val="single" w:sz="4" w:space="0" w:color="auto"/>
              <w:bottom w:val="single" w:sz="4" w:space="0" w:color="auto"/>
              <w:right w:val="single" w:sz="4" w:space="0" w:color="auto"/>
            </w:tcBorders>
          </w:tcPr>
          <w:p w14:paraId="4FFF75F2" w14:textId="77777777" w:rsidR="00DD1F59" w:rsidRPr="00FF5C9C" w:rsidRDefault="00DD1F59" w:rsidP="00FF77E2">
            <w:pPr>
              <w:rPr>
                <w:rFonts w:ascii="Arial" w:hAnsi="Arial" w:cs="Arial"/>
                <w:sz w:val="24"/>
                <w:szCs w:val="24"/>
              </w:rPr>
            </w:pPr>
          </w:p>
        </w:tc>
        <w:tc>
          <w:tcPr>
            <w:tcW w:w="1260" w:type="dxa"/>
            <w:tcBorders>
              <w:top w:val="single" w:sz="4" w:space="0" w:color="auto"/>
              <w:left w:val="single" w:sz="4" w:space="0" w:color="auto"/>
              <w:bottom w:val="single" w:sz="4" w:space="0" w:color="auto"/>
              <w:right w:val="single" w:sz="4" w:space="0" w:color="auto"/>
            </w:tcBorders>
          </w:tcPr>
          <w:p w14:paraId="165C9251" w14:textId="77777777" w:rsidR="00DD1F59" w:rsidRPr="00FF5C9C" w:rsidRDefault="00DD1F59" w:rsidP="00FF77E2">
            <w:pPr>
              <w:rPr>
                <w:rFonts w:ascii="Arial" w:hAnsi="Arial" w:cs="Arial"/>
                <w:sz w:val="24"/>
                <w:szCs w:val="24"/>
              </w:rPr>
            </w:pPr>
          </w:p>
        </w:tc>
        <w:tc>
          <w:tcPr>
            <w:tcW w:w="1170" w:type="dxa"/>
            <w:tcBorders>
              <w:top w:val="single" w:sz="4" w:space="0" w:color="auto"/>
              <w:left w:val="single" w:sz="4" w:space="0" w:color="auto"/>
              <w:bottom w:val="single" w:sz="4" w:space="0" w:color="auto"/>
              <w:right w:val="single" w:sz="4" w:space="0" w:color="auto"/>
            </w:tcBorders>
          </w:tcPr>
          <w:p w14:paraId="7865F940" w14:textId="77777777" w:rsidR="00DD1F59" w:rsidRPr="00FF5C9C" w:rsidRDefault="00DD1F59" w:rsidP="00FF77E2">
            <w:pPr>
              <w:rPr>
                <w:rFonts w:ascii="Arial" w:hAnsi="Arial" w:cs="Arial"/>
                <w:sz w:val="24"/>
                <w:szCs w:val="24"/>
              </w:rPr>
            </w:pPr>
          </w:p>
        </w:tc>
        <w:tc>
          <w:tcPr>
            <w:tcW w:w="1170" w:type="dxa"/>
            <w:tcBorders>
              <w:top w:val="single" w:sz="4" w:space="0" w:color="auto"/>
              <w:left w:val="single" w:sz="4" w:space="0" w:color="auto"/>
              <w:bottom w:val="single" w:sz="4" w:space="0" w:color="auto"/>
              <w:right w:val="single" w:sz="4" w:space="0" w:color="auto"/>
            </w:tcBorders>
          </w:tcPr>
          <w:p w14:paraId="7B18058E" w14:textId="77777777" w:rsidR="00DD1F59" w:rsidRPr="00FF5C9C" w:rsidRDefault="00DD1F59" w:rsidP="00FF77E2">
            <w:pPr>
              <w:rPr>
                <w:rFonts w:ascii="Arial" w:hAnsi="Arial" w:cs="Arial"/>
                <w:sz w:val="24"/>
                <w:szCs w:val="24"/>
              </w:rPr>
            </w:pPr>
          </w:p>
        </w:tc>
      </w:tr>
      <w:tr w:rsidR="00DD1F59" w:rsidRPr="00FF5C9C" w14:paraId="0B0EA143" w14:textId="77777777" w:rsidTr="0054134E">
        <w:tc>
          <w:tcPr>
            <w:tcW w:w="5310" w:type="dxa"/>
            <w:tcBorders>
              <w:top w:val="single" w:sz="4" w:space="0" w:color="auto"/>
              <w:left w:val="single" w:sz="4" w:space="0" w:color="auto"/>
              <w:bottom w:val="single" w:sz="4" w:space="0" w:color="auto"/>
              <w:right w:val="single" w:sz="4" w:space="0" w:color="auto"/>
            </w:tcBorders>
          </w:tcPr>
          <w:p w14:paraId="2A28C9F5" w14:textId="7324BE6C" w:rsidR="00DD1F59" w:rsidRPr="00FF5C9C" w:rsidRDefault="00DD1F59" w:rsidP="00FF77E2">
            <w:pPr>
              <w:pStyle w:val="ListParagraph"/>
              <w:numPr>
                <w:ilvl w:val="0"/>
                <w:numId w:val="12"/>
              </w:numPr>
              <w:rPr>
                <w:rFonts w:ascii="Arial" w:hAnsi="Arial" w:cs="Arial"/>
                <w:sz w:val="24"/>
                <w:szCs w:val="24"/>
              </w:rPr>
            </w:pPr>
            <w:r w:rsidRPr="00FF5C9C">
              <w:rPr>
                <w:rFonts w:ascii="Arial" w:hAnsi="Arial" w:cs="Arial"/>
                <w:sz w:val="24"/>
                <w:szCs w:val="24"/>
              </w:rPr>
              <w:t>Monitor patients’ response to the treatment</w:t>
            </w:r>
          </w:p>
        </w:tc>
        <w:tc>
          <w:tcPr>
            <w:tcW w:w="1170" w:type="dxa"/>
            <w:tcBorders>
              <w:top w:val="single" w:sz="4" w:space="0" w:color="auto"/>
              <w:left w:val="single" w:sz="4" w:space="0" w:color="auto"/>
              <w:bottom w:val="single" w:sz="4" w:space="0" w:color="auto"/>
              <w:right w:val="single" w:sz="4" w:space="0" w:color="auto"/>
            </w:tcBorders>
          </w:tcPr>
          <w:p w14:paraId="79D890F8" w14:textId="77777777" w:rsidR="00DD1F59" w:rsidRPr="00FF5C9C" w:rsidRDefault="00DD1F59" w:rsidP="00FF77E2">
            <w:pPr>
              <w:rPr>
                <w:rFonts w:ascii="Arial" w:hAnsi="Arial" w:cs="Arial"/>
                <w:sz w:val="24"/>
                <w:szCs w:val="24"/>
              </w:rPr>
            </w:pPr>
          </w:p>
        </w:tc>
        <w:tc>
          <w:tcPr>
            <w:tcW w:w="1170" w:type="dxa"/>
            <w:tcBorders>
              <w:top w:val="single" w:sz="4" w:space="0" w:color="auto"/>
              <w:left w:val="single" w:sz="4" w:space="0" w:color="auto"/>
              <w:bottom w:val="single" w:sz="4" w:space="0" w:color="auto"/>
              <w:right w:val="single" w:sz="4" w:space="0" w:color="auto"/>
            </w:tcBorders>
          </w:tcPr>
          <w:p w14:paraId="043E798D" w14:textId="77777777" w:rsidR="00DD1F59" w:rsidRPr="00FF5C9C" w:rsidRDefault="00DD1F59" w:rsidP="00FF77E2">
            <w:pPr>
              <w:rPr>
                <w:rFonts w:ascii="Arial" w:hAnsi="Arial" w:cs="Arial"/>
                <w:sz w:val="24"/>
                <w:szCs w:val="24"/>
              </w:rPr>
            </w:pPr>
          </w:p>
        </w:tc>
        <w:tc>
          <w:tcPr>
            <w:tcW w:w="1260" w:type="dxa"/>
            <w:tcBorders>
              <w:top w:val="single" w:sz="4" w:space="0" w:color="auto"/>
              <w:left w:val="single" w:sz="4" w:space="0" w:color="auto"/>
              <w:bottom w:val="single" w:sz="4" w:space="0" w:color="auto"/>
              <w:right w:val="single" w:sz="4" w:space="0" w:color="auto"/>
            </w:tcBorders>
          </w:tcPr>
          <w:p w14:paraId="6BC9C8A6" w14:textId="77777777" w:rsidR="00DD1F59" w:rsidRPr="00FF5C9C" w:rsidRDefault="00DD1F59" w:rsidP="00FF77E2">
            <w:pPr>
              <w:rPr>
                <w:rFonts w:ascii="Arial" w:hAnsi="Arial" w:cs="Arial"/>
                <w:sz w:val="24"/>
                <w:szCs w:val="24"/>
              </w:rPr>
            </w:pPr>
          </w:p>
        </w:tc>
        <w:tc>
          <w:tcPr>
            <w:tcW w:w="1170" w:type="dxa"/>
            <w:tcBorders>
              <w:top w:val="single" w:sz="4" w:space="0" w:color="auto"/>
              <w:left w:val="single" w:sz="4" w:space="0" w:color="auto"/>
              <w:bottom w:val="single" w:sz="4" w:space="0" w:color="auto"/>
              <w:right w:val="single" w:sz="4" w:space="0" w:color="auto"/>
            </w:tcBorders>
          </w:tcPr>
          <w:p w14:paraId="37236B83" w14:textId="77777777" w:rsidR="00DD1F59" w:rsidRPr="00FF5C9C" w:rsidRDefault="00DD1F59" w:rsidP="00FF77E2">
            <w:pPr>
              <w:rPr>
                <w:rFonts w:ascii="Arial" w:hAnsi="Arial" w:cs="Arial"/>
                <w:sz w:val="24"/>
                <w:szCs w:val="24"/>
              </w:rPr>
            </w:pPr>
          </w:p>
        </w:tc>
        <w:tc>
          <w:tcPr>
            <w:tcW w:w="1170" w:type="dxa"/>
            <w:tcBorders>
              <w:top w:val="single" w:sz="4" w:space="0" w:color="auto"/>
              <w:left w:val="single" w:sz="4" w:space="0" w:color="auto"/>
              <w:bottom w:val="single" w:sz="4" w:space="0" w:color="auto"/>
              <w:right w:val="single" w:sz="4" w:space="0" w:color="auto"/>
            </w:tcBorders>
          </w:tcPr>
          <w:p w14:paraId="64E046F2" w14:textId="77777777" w:rsidR="00DD1F59" w:rsidRPr="00FF5C9C" w:rsidRDefault="00DD1F59" w:rsidP="00FF77E2">
            <w:pPr>
              <w:rPr>
                <w:rFonts w:ascii="Arial" w:hAnsi="Arial" w:cs="Arial"/>
                <w:sz w:val="24"/>
                <w:szCs w:val="24"/>
              </w:rPr>
            </w:pPr>
          </w:p>
        </w:tc>
      </w:tr>
      <w:tr w:rsidR="00DD1F59" w:rsidRPr="00FF5C9C" w14:paraId="32A16073" w14:textId="77777777" w:rsidTr="0054134E">
        <w:tc>
          <w:tcPr>
            <w:tcW w:w="5310" w:type="dxa"/>
            <w:tcBorders>
              <w:top w:val="single" w:sz="4" w:space="0" w:color="auto"/>
              <w:left w:val="single" w:sz="4" w:space="0" w:color="auto"/>
              <w:bottom w:val="single" w:sz="4" w:space="0" w:color="auto"/>
              <w:right w:val="single" w:sz="4" w:space="0" w:color="auto"/>
            </w:tcBorders>
          </w:tcPr>
          <w:p w14:paraId="4B4D37AB" w14:textId="77777777" w:rsidR="00DD1F59" w:rsidRPr="00FF5C9C" w:rsidRDefault="00DD1F59" w:rsidP="00FF77E2">
            <w:pPr>
              <w:pStyle w:val="ListParagraph"/>
              <w:numPr>
                <w:ilvl w:val="0"/>
                <w:numId w:val="12"/>
              </w:numPr>
              <w:rPr>
                <w:rFonts w:ascii="Arial" w:hAnsi="Arial" w:cs="Arial"/>
                <w:sz w:val="24"/>
                <w:szCs w:val="24"/>
              </w:rPr>
            </w:pPr>
            <w:r w:rsidRPr="00FF5C9C">
              <w:rPr>
                <w:rFonts w:ascii="Arial" w:hAnsi="Arial" w:cs="Arial"/>
                <w:sz w:val="24"/>
                <w:szCs w:val="24"/>
              </w:rPr>
              <w:t>Keeping records of patients care services in the pharmacy</w:t>
            </w:r>
          </w:p>
        </w:tc>
        <w:tc>
          <w:tcPr>
            <w:tcW w:w="1170" w:type="dxa"/>
            <w:tcBorders>
              <w:top w:val="single" w:sz="4" w:space="0" w:color="auto"/>
              <w:left w:val="single" w:sz="4" w:space="0" w:color="auto"/>
              <w:bottom w:val="single" w:sz="4" w:space="0" w:color="auto"/>
              <w:right w:val="single" w:sz="4" w:space="0" w:color="auto"/>
            </w:tcBorders>
          </w:tcPr>
          <w:p w14:paraId="6C5D7B07" w14:textId="77777777" w:rsidR="00DD1F59" w:rsidRPr="00FF5C9C" w:rsidRDefault="00DD1F59" w:rsidP="00FF77E2">
            <w:pPr>
              <w:rPr>
                <w:rFonts w:ascii="Arial" w:hAnsi="Arial" w:cs="Arial"/>
                <w:sz w:val="24"/>
                <w:szCs w:val="24"/>
              </w:rPr>
            </w:pPr>
          </w:p>
        </w:tc>
        <w:tc>
          <w:tcPr>
            <w:tcW w:w="1170" w:type="dxa"/>
            <w:tcBorders>
              <w:top w:val="single" w:sz="4" w:space="0" w:color="auto"/>
              <w:left w:val="single" w:sz="4" w:space="0" w:color="auto"/>
              <w:bottom w:val="single" w:sz="4" w:space="0" w:color="auto"/>
              <w:right w:val="single" w:sz="4" w:space="0" w:color="auto"/>
            </w:tcBorders>
          </w:tcPr>
          <w:p w14:paraId="5945A890" w14:textId="77777777" w:rsidR="00DD1F59" w:rsidRPr="00FF5C9C" w:rsidRDefault="00DD1F59" w:rsidP="00FF77E2">
            <w:pPr>
              <w:rPr>
                <w:rFonts w:ascii="Arial" w:hAnsi="Arial" w:cs="Arial"/>
                <w:sz w:val="24"/>
                <w:szCs w:val="24"/>
              </w:rPr>
            </w:pPr>
          </w:p>
        </w:tc>
        <w:tc>
          <w:tcPr>
            <w:tcW w:w="1260" w:type="dxa"/>
            <w:tcBorders>
              <w:top w:val="single" w:sz="4" w:space="0" w:color="auto"/>
              <w:left w:val="single" w:sz="4" w:space="0" w:color="auto"/>
              <w:bottom w:val="single" w:sz="4" w:space="0" w:color="auto"/>
              <w:right w:val="single" w:sz="4" w:space="0" w:color="auto"/>
            </w:tcBorders>
          </w:tcPr>
          <w:p w14:paraId="6060813D" w14:textId="77777777" w:rsidR="00DD1F59" w:rsidRPr="00FF5C9C" w:rsidRDefault="00DD1F59" w:rsidP="00FF77E2">
            <w:pPr>
              <w:rPr>
                <w:rFonts w:ascii="Arial" w:hAnsi="Arial" w:cs="Arial"/>
                <w:sz w:val="24"/>
                <w:szCs w:val="24"/>
              </w:rPr>
            </w:pPr>
          </w:p>
        </w:tc>
        <w:tc>
          <w:tcPr>
            <w:tcW w:w="1170" w:type="dxa"/>
            <w:tcBorders>
              <w:top w:val="single" w:sz="4" w:space="0" w:color="auto"/>
              <w:left w:val="single" w:sz="4" w:space="0" w:color="auto"/>
              <w:bottom w:val="single" w:sz="4" w:space="0" w:color="auto"/>
              <w:right w:val="single" w:sz="4" w:space="0" w:color="auto"/>
            </w:tcBorders>
          </w:tcPr>
          <w:p w14:paraId="714AF4B2" w14:textId="77777777" w:rsidR="00DD1F59" w:rsidRPr="00FF5C9C" w:rsidRDefault="00DD1F59" w:rsidP="00FF77E2">
            <w:pPr>
              <w:rPr>
                <w:rFonts w:ascii="Arial" w:hAnsi="Arial" w:cs="Arial"/>
                <w:sz w:val="24"/>
                <w:szCs w:val="24"/>
              </w:rPr>
            </w:pPr>
          </w:p>
        </w:tc>
        <w:tc>
          <w:tcPr>
            <w:tcW w:w="1170" w:type="dxa"/>
            <w:tcBorders>
              <w:top w:val="single" w:sz="4" w:space="0" w:color="auto"/>
              <w:left w:val="single" w:sz="4" w:space="0" w:color="auto"/>
              <w:bottom w:val="single" w:sz="4" w:space="0" w:color="auto"/>
              <w:right w:val="single" w:sz="4" w:space="0" w:color="auto"/>
            </w:tcBorders>
          </w:tcPr>
          <w:p w14:paraId="639A5450" w14:textId="77777777" w:rsidR="00DD1F59" w:rsidRPr="00FF5C9C" w:rsidRDefault="00DD1F59" w:rsidP="00FF77E2">
            <w:pPr>
              <w:rPr>
                <w:rFonts w:ascii="Arial" w:hAnsi="Arial" w:cs="Arial"/>
                <w:sz w:val="24"/>
                <w:szCs w:val="24"/>
              </w:rPr>
            </w:pPr>
          </w:p>
        </w:tc>
      </w:tr>
      <w:tr w:rsidR="00DD1F59" w:rsidRPr="00FF5C9C" w14:paraId="7B2F0F3C" w14:textId="77777777" w:rsidTr="0054134E">
        <w:tc>
          <w:tcPr>
            <w:tcW w:w="5310" w:type="dxa"/>
            <w:tcBorders>
              <w:top w:val="single" w:sz="4" w:space="0" w:color="auto"/>
              <w:left w:val="single" w:sz="4" w:space="0" w:color="auto"/>
              <w:bottom w:val="single" w:sz="4" w:space="0" w:color="auto"/>
              <w:right w:val="single" w:sz="4" w:space="0" w:color="auto"/>
            </w:tcBorders>
          </w:tcPr>
          <w:p w14:paraId="73FDD804" w14:textId="77777777" w:rsidR="00DD1F59" w:rsidRPr="00FF5C9C" w:rsidRDefault="00DD1F59" w:rsidP="00FF77E2">
            <w:pPr>
              <w:pStyle w:val="ListParagraph"/>
              <w:numPr>
                <w:ilvl w:val="0"/>
                <w:numId w:val="12"/>
              </w:numPr>
              <w:rPr>
                <w:rFonts w:ascii="Arial" w:hAnsi="Arial" w:cs="Arial"/>
                <w:sz w:val="24"/>
                <w:szCs w:val="24"/>
              </w:rPr>
            </w:pPr>
            <w:r w:rsidRPr="00FF5C9C">
              <w:rPr>
                <w:rFonts w:ascii="Arial" w:hAnsi="Arial" w:cs="Arial"/>
                <w:sz w:val="24"/>
                <w:szCs w:val="24"/>
              </w:rPr>
              <w:t>Refer patients to physicians if required</w:t>
            </w:r>
          </w:p>
        </w:tc>
        <w:tc>
          <w:tcPr>
            <w:tcW w:w="1170" w:type="dxa"/>
            <w:tcBorders>
              <w:top w:val="single" w:sz="4" w:space="0" w:color="auto"/>
              <w:left w:val="single" w:sz="4" w:space="0" w:color="auto"/>
              <w:bottom w:val="single" w:sz="4" w:space="0" w:color="auto"/>
              <w:right w:val="single" w:sz="4" w:space="0" w:color="auto"/>
            </w:tcBorders>
          </w:tcPr>
          <w:p w14:paraId="6C551327" w14:textId="77777777" w:rsidR="00DD1F59" w:rsidRPr="00FF5C9C" w:rsidRDefault="00DD1F59" w:rsidP="00FF77E2">
            <w:pPr>
              <w:rPr>
                <w:rFonts w:ascii="Arial" w:hAnsi="Arial" w:cs="Arial"/>
                <w:sz w:val="24"/>
                <w:szCs w:val="24"/>
              </w:rPr>
            </w:pPr>
          </w:p>
        </w:tc>
        <w:tc>
          <w:tcPr>
            <w:tcW w:w="1170" w:type="dxa"/>
            <w:tcBorders>
              <w:top w:val="single" w:sz="4" w:space="0" w:color="auto"/>
              <w:left w:val="single" w:sz="4" w:space="0" w:color="auto"/>
              <w:bottom w:val="single" w:sz="4" w:space="0" w:color="auto"/>
              <w:right w:val="single" w:sz="4" w:space="0" w:color="auto"/>
            </w:tcBorders>
          </w:tcPr>
          <w:p w14:paraId="16CCA932" w14:textId="77777777" w:rsidR="00DD1F59" w:rsidRPr="00FF5C9C" w:rsidRDefault="00DD1F59" w:rsidP="00FF77E2">
            <w:pPr>
              <w:rPr>
                <w:rFonts w:ascii="Arial" w:hAnsi="Arial" w:cs="Arial"/>
                <w:sz w:val="24"/>
                <w:szCs w:val="24"/>
              </w:rPr>
            </w:pPr>
          </w:p>
        </w:tc>
        <w:tc>
          <w:tcPr>
            <w:tcW w:w="1260" w:type="dxa"/>
            <w:tcBorders>
              <w:top w:val="single" w:sz="4" w:space="0" w:color="auto"/>
              <w:left w:val="single" w:sz="4" w:space="0" w:color="auto"/>
              <w:bottom w:val="single" w:sz="4" w:space="0" w:color="auto"/>
              <w:right w:val="single" w:sz="4" w:space="0" w:color="auto"/>
            </w:tcBorders>
          </w:tcPr>
          <w:p w14:paraId="4483978A" w14:textId="77777777" w:rsidR="00DD1F59" w:rsidRPr="00FF5C9C" w:rsidRDefault="00DD1F59" w:rsidP="00FF77E2">
            <w:pPr>
              <w:rPr>
                <w:rFonts w:ascii="Arial" w:hAnsi="Arial" w:cs="Arial"/>
                <w:sz w:val="24"/>
                <w:szCs w:val="24"/>
              </w:rPr>
            </w:pPr>
          </w:p>
        </w:tc>
        <w:tc>
          <w:tcPr>
            <w:tcW w:w="1170" w:type="dxa"/>
            <w:tcBorders>
              <w:top w:val="single" w:sz="4" w:space="0" w:color="auto"/>
              <w:left w:val="single" w:sz="4" w:space="0" w:color="auto"/>
              <w:bottom w:val="single" w:sz="4" w:space="0" w:color="auto"/>
              <w:right w:val="single" w:sz="4" w:space="0" w:color="auto"/>
            </w:tcBorders>
          </w:tcPr>
          <w:p w14:paraId="075961B4" w14:textId="77777777" w:rsidR="00DD1F59" w:rsidRPr="00FF5C9C" w:rsidRDefault="00DD1F59" w:rsidP="00FF77E2">
            <w:pPr>
              <w:rPr>
                <w:rFonts w:ascii="Arial" w:hAnsi="Arial" w:cs="Arial"/>
                <w:sz w:val="24"/>
                <w:szCs w:val="24"/>
              </w:rPr>
            </w:pPr>
          </w:p>
        </w:tc>
        <w:tc>
          <w:tcPr>
            <w:tcW w:w="1170" w:type="dxa"/>
            <w:tcBorders>
              <w:top w:val="single" w:sz="4" w:space="0" w:color="auto"/>
              <w:left w:val="single" w:sz="4" w:space="0" w:color="auto"/>
              <w:bottom w:val="single" w:sz="4" w:space="0" w:color="auto"/>
              <w:right w:val="single" w:sz="4" w:space="0" w:color="auto"/>
            </w:tcBorders>
          </w:tcPr>
          <w:p w14:paraId="0B05DE55" w14:textId="77777777" w:rsidR="00DD1F59" w:rsidRPr="00FF5C9C" w:rsidRDefault="00DD1F59" w:rsidP="00FF77E2">
            <w:pPr>
              <w:rPr>
                <w:rFonts w:ascii="Arial" w:hAnsi="Arial" w:cs="Arial"/>
                <w:sz w:val="24"/>
                <w:szCs w:val="24"/>
              </w:rPr>
            </w:pPr>
          </w:p>
        </w:tc>
      </w:tr>
    </w:tbl>
    <w:p w14:paraId="57685F04" w14:textId="77777777" w:rsidR="00DD1F59" w:rsidRPr="00FF5C9C" w:rsidRDefault="00DD1F59" w:rsidP="00DD1F59">
      <w:pPr>
        <w:spacing w:line="360" w:lineRule="auto"/>
        <w:rPr>
          <w:rFonts w:ascii="Arial" w:hAnsi="Arial" w:cs="Arial"/>
          <w:sz w:val="24"/>
          <w:szCs w:val="24"/>
        </w:rPr>
      </w:pPr>
    </w:p>
    <w:p w14:paraId="5A11FDC9" w14:textId="599127F9" w:rsidR="00DD1F59" w:rsidRPr="00FF5C9C" w:rsidRDefault="00DD1F59" w:rsidP="00DD1F59">
      <w:pPr>
        <w:spacing w:line="360" w:lineRule="auto"/>
        <w:rPr>
          <w:rFonts w:ascii="Arial" w:hAnsi="Arial" w:cs="Arial"/>
          <w:sz w:val="24"/>
          <w:szCs w:val="24"/>
        </w:rPr>
      </w:pPr>
      <w:r w:rsidRPr="00FF5C9C">
        <w:rPr>
          <w:rFonts w:ascii="Arial" w:hAnsi="Arial" w:cs="Arial"/>
          <w:sz w:val="24"/>
          <w:szCs w:val="24"/>
        </w:rPr>
        <w:lastRenderedPageBreak/>
        <w:t xml:space="preserve">Part </w:t>
      </w:r>
      <w:r w:rsidR="00317C38">
        <w:rPr>
          <w:rFonts w:ascii="Arial" w:hAnsi="Arial" w:cs="Arial"/>
          <w:sz w:val="24"/>
          <w:szCs w:val="24"/>
        </w:rPr>
        <w:t>IV</w:t>
      </w:r>
      <w:r w:rsidRPr="00FF5C9C">
        <w:rPr>
          <w:rFonts w:ascii="Arial" w:hAnsi="Arial" w:cs="Arial"/>
          <w:sz w:val="24"/>
          <w:szCs w:val="24"/>
        </w:rPr>
        <w:t xml:space="preserve">: </w:t>
      </w:r>
      <w:r w:rsidR="00D7321C" w:rsidRPr="00FF5C9C">
        <w:rPr>
          <w:rFonts w:ascii="Arial" w:hAnsi="Arial" w:cs="Arial"/>
          <w:sz w:val="24"/>
          <w:szCs w:val="24"/>
        </w:rPr>
        <w:t>Possible</w:t>
      </w:r>
      <w:r w:rsidRPr="00FF5C9C">
        <w:rPr>
          <w:rFonts w:ascii="Arial" w:hAnsi="Arial" w:cs="Arial"/>
          <w:sz w:val="24"/>
          <w:szCs w:val="24"/>
        </w:rPr>
        <w:t xml:space="preserve"> barriers of community pharmacy professionals to involve in counseling, prevention and treatment of cardiovascular disease </w:t>
      </w:r>
    </w:p>
    <w:tbl>
      <w:tblPr>
        <w:tblStyle w:val="TableGrid"/>
        <w:tblW w:w="10980" w:type="dxa"/>
        <w:tblInd w:w="-612" w:type="dxa"/>
        <w:tblLook w:val="04A0" w:firstRow="1" w:lastRow="0" w:firstColumn="1" w:lastColumn="0" w:noHBand="0" w:noVBand="1"/>
      </w:tblPr>
      <w:tblGrid>
        <w:gridCol w:w="10980"/>
      </w:tblGrid>
      <w:tr w:rsidR="00DD1F59" w:rsidRPr="00FF5C9C" w14:paraId="1D3AA9D4" w14:textId="77777777" w:rsidTr="00AC2CB6">
        <w:tc>
          <w:tcPr>
            <w:tcW w:w="10980" w:type="dxa"/>
          </w:tcPr>
          <w:p w14:paraId="7F41DFFB" w14:textId="46F52318" w:rsidR="00DD1F59" w:rsidRPr="00FF5C9C" w:rsidRDefault="00DD1F59" w:rsidP="00AC2CB6">
            <w:pPr>
              <w:spacing w:line="360" w:lineRule="auto"/>
              <w:rPr>
                <w:rFonts w:ascii="Arial" w:hAnsi="Arial" w:cs="Arial"/>
                <w:sz w:val="24"/>
                <w:szCs w:val="24"/>
              </w:rPr>
            </w:pPr>
            <w:r w:rsidRPr="00FF5C9C">
              <w:rPr>
                <w:rFonts w:ascii="Arial" w:hAnsi="Arial" w:cs="Arial"/>
                <w:sz w:val="24"/>
                <w:szCs w:val="24"/>
              </w:rPr>
              <w:t>Barriers to involvement</w:t>
            </w:r>
            <w:r w:rsidR="00D87C3F">
              <w:rPr>
                <w:rFonts w:ascii="Arial" w:hAnsi="Arial" w:cs="Arial"/>
                <w:sz w:val="24"/>
                <w:szCs w:val="24"/>
              </w:rPr>
              <w:t xml:space="preserve"> </w:t>
            </w:r>
            <w:r w:rsidR="00437DBA">
              <w:rPr>
                <w:rFonts w:ascii="Arial" w:hAnsi="Arial" w:cs="Arial"/>
                <w:sz w:val="24"/>
                <w:szCs w:val="24"/>
              </w:rPr>
              <w:t>(</w:t>
            </w:r>
            <w:r w:rsidR="00437DBA" w:rsidRPr="00437DBA">
              <w:rPr>
                <w:rFonts w:ascii="Arial" w:hAnsi="Arial" w:cs="Arial"/>
                <w:b/>
                <w:bCs/>
                <w:sz w:val="24"/>
                <w:szCs w:val="24"/>
              </w:rPr>
              <w:t>you can choose more than one</w:t>
            </w:r>
            <w:r w:rsidR="00437DBA">
              <w:rPr>
                <w:rFonts w:ascii="Arial" w:hAnsi="Arial" w:cs="Arial"/>
                <w:b/>
                <w:bCs/>
                <w:sz w:val="24"/>
                <w:szCs w:val="24"/>
              </w:rPr>
              <w:t xml:space="preserve"> possible barrier</w:t>
            </w:r>
            <w:r w:rsidR="00437DBA">
              <w:rPr>
                <w:rFonts w:ascii="Arial" w:hAnsi="Arial" w:cs="Arial"/>
                <w:sz w:val="24"/>
                <w:szCs w:val="24"/>
              </w:rPr>
              <w:t>)</w:t>
            </w:r>
          </w:p>
        </w:tc>
      </w:tr>
      <w:tr w:rsidR="00DD1F59" w:rsidRPr="00FF5C9C" w14:paraId="70CD8FB2" w14:textId="77777777" w:rsidTr="00AC2CB6">
        <w:tc>
          <w:tcPr>
            <w:tcW w:w="10980" w:type="dxa"/>
          </w:tcPr>
          <w:p w14:paraId="6E91F76A" w14:textId="640D7057" w:rsidR="00DD1F59" w:rsidRPr="00FF5C9C" w:rsidRDefault="00DD1F59" w:rsidP="00AC2CB6">
            <w:pPr>
              <w:pStyle w:val="ListParagraph"/>
              <w:numPr>
                <w:ilvl w:val="0"/>
                <w:numId w:val="13"/>
              </w:numPr>
              <w:spacing w:line="360" w:lineRule="auto"/>
              <w:rPr>
                <w:rFonts w:ascii="Arial" w:hAnsi="Arial" w:cs="Arial"/>
                <w:sz w:val="24"/>
                <w:szCs w:val="24"/>
              </w:rPr>
            </w:pPr>
            <w:r w:rsidRPr="00FF5C9C">
              <w:rPr>
                <w:rFonts w:ascii="Arial" w:hAnsi="Arial" w:cs="Arial"/>
                <w:sz w:val="24"/>
                <w:szCs w:val="24"/>
              </w:rPr>
              <w:t>Lack of time</w:t>
            </w:r>
            <w:r w:rsidR="00FB033F">
              <w:rPr>
                <w:rFonts w:ascii="Arial" w:hAnsi="Arial" w:cs="Arial"/>
                <w:sz w:val="24"/>
                <w:szCs w:val="24"/>
              </w:rPr>
              <w:t xml:space="preserve"> or increase workload</w:t>
            </w:r>
            <w:r w:rsidRPr="00FF5C9C">
              <w:rPr>
                <w:rFonts w:ascii="Arial" w:hAnsi="Arial" w:cs="Arial"/>
                <w:sz w:val="24"/>
                <w:szCs w:val="24"/>
              </w:rPr>
              <w:t xml:space="preserve"> </w:t>
            </w:r>
          </w:p>
        </w:tc>
      </w:tr>
      <w:tr w:rsidR="00DD1F59" w:rsidRPr="00FF5C9C" w14:paraId="600F654B" w14:textId="77777777" w:rsidTr="00AC2CB6">
        <w:tc>
          <w:tcPr>
            <w:tcW w:w="10980" w:type="dxa"/>
          </w:tcPr>
          <w:p w14:paraId="190E98FA" w14:textId="77777777" w:rsidR="00DD1F59" w:rsidRPr="00FF5C9C" w:rsidRDefault="00DD1F59" w:rsidP="00AC2CB6">
            <w:pPr>
              <w:pStyle w:val="ListParagraph"/>
              <w:numPr>
                <w:ilvl w:val="0"/>
                <w:numId w:val="13"/>
              </w:numPr>
              <w:spacing w:line="360" w:lineRule="auto"/>
              <w:rPr>
                <w:rFonts w:ascii="Arial" w:hAnsi="Arial" w:cs="Arial"/>
                <w:sz w:val="24"/>
                <w:szCs w:val="24"/>
              </w:rPr>
            </w:pPr>
            <w:r w:rsidRPr="00FF5C9C">
              <w:rPr>
                <w:rFonts w:ascii="Arial" w:hAnsi="Arial" w:cs="Arial"/>
                <w:sz w:val="24"/>
                <w:szCs w:val="24"/>
              </w:rPr>
              <w:t>Inability or difficulty in identifying targeted patients</w:t>
            </w:r>
          </w:p>
        </w:tc>
      </w:tr>
      <w:tr w:rsidR="00DD1F59" w:rsidRPr="00FF5C9C" w14:paraId="2B2F622C" w14:textId="77777777" w:rsidTr="00AC2CB6">
        <w:tc>
          <w:tcPr>
            <w:tcW w:w="10980" w:type="dxa"/>
          </w:tcPr>
          <w:p w14:paraId="49ADCA1C" w14:textId="77777777" w:rsidR="00DD1F59" w:rsidRPr="00FF5C9C" w:rsidRDefault="00DD1F59" w:rsidP="00AC2CB6">
            <w:pPr>
              <w:pStyle w:val="ListParagraph"/>
              <w:numPr>
                <w:ilvl w:val="0"/>
                <w:numId w:val="13"/>
              </w:numPr>
              <w:spacing w:line="360" w:lineRule="auto"/>
              <w:rPr>
                <w:rFonts w:ascii="Arial" w:hAnsi="Arial" w:cs="Arial"/>
                <w:sz w:val="24"/>
                <w:szCs w:val="24"/>
              </w:rPr>
            </w:pPr>
            <w:r w:rsidRPr="00FF5C9C">
              <w:rPr>
                <w:rFonts w:ascii="Arial" w:hAnsi="Arial" w:cs="Arial"/>
                <w:sz w:val="24"/>
                <w:szCs w:val="24"/>
              </w:rPr>
              <w:t>Lack of pharmacists’ knowledge or skills in providing counseling</w:t>
            </w:r>
          </w:p>
        </w:tc>
      </w:tr>
      <w:tr w:rsidR="00DD1F59" w:rsidRPr="00FF5C9C" w14:paraId="5611C981" w14:textId="77777777" w:rsidTr="00AC2CB6">
        <w:tc>
          <w:tcPr>
            <w:tcW w:w="10980" w:type="dxa"/>
          </w:tcPr>
          <w:p w14:paraId="53D60F32" w14:textId="64054273" w:rsidR="00DD1F59" w:rsidRPr="00FF5C9C" w:rsidRDefault="00FB033F" w:rsidP="00AC2CB6">
            <w:pPr>
              <w:pStyle w:val="ListParagraph"/>
              <w:numPr>
                <w:ilvl w:val="0"/>
                <w:numId w:val="13"/>
              </w:numPr>
              <w:spacing w:line="360" w:lineRule="auto"/>
              <w:rPr>
                <w:rFonts w:ascii="Arial" w:hAnsi="Arial" w:cs="Arial"/>
                <w:sz w:val="24"/>
                <w:szCs w:val="24"/>
              </w:rPr>
            </w:pPr>
            <w:r>
              <w:rPr>
                <w:rFonts w:ascii="Arial" w:hAnsi="Arial" w:cs="Arial"/>
                <w:sz w:val="24"/>
                <w:szCs w:val="24"/>
              </w:rPr>
              <w:t>Lack of private counseling area</w:t>
            </w:r>
          </w:p>
        </w:tc>
      </w:tr>
      <w:tr w:rsidR="00DD1F59" w:rsidRPr="00FF5C9C" w14:paraId="69EB67D8" w14:textId="77777777" w:rsidTr="00AC2CB6">
        <w:tc>
          <w:tcPr>
            <w:tcW w:w="10980" w:type="dxa"/>
          </w:tcPr>
          <w:p w14:paraId="036C39A0" w14:textId="40EE1E4D" w:rsidR="00DD1F59" w:rsidRPr="00FF5C9C" w:rsidRDefault="00DD1F59" w:rsidP="00AC2CB6">
            <w:pPr>
              <w:pStyle w:val="ListParagraph"/>
              <w:numPr>
                <w:ilvl w:val="0"/>
                <w:numId w:val="13"/>
              </w:numPr>
              <w:spacing w:line="360" w:lineRule="auto"/>
              <w:rPr>
                <w:rFonts w:ascii="Arial" w:hAnsi="Arial" w:cs="Arial"/>
                <w:sz w:val="24"/>
                <w:szCs w:val="24"/>
              </w:rPr>
            </w:pPr>
            <w:r w:rsidRPr="00FF5C9C">
              <w:rPr>
                <w:rFonts w:ascii="Arial" w:hAnsi="Arial" w:cs="Arial"/>
                <w:sz w:val="24"/>
                <w:szCs w:val="24"/>
              </w:rPr>
              <w:t>Lack of</w:t>
            </w:r>
            <w:r w:rsidR="00FB033F">
              <w:rPr>
                <w:rFonts w:ascii="Arial" w:hAnsi="Arial" w:cs="Arial"/>
                <w:sz w:val="24"/>
                <w:szCs w:val="24"/>
              </w:rPr>
              <w:t xml:space="preserve"> </w:t>
            </w:r>
            <w:r w:rsidRPr="00FF5C9C">
              <w:rPr>
                <w:rFonts w:ascii="Arial" w:hAnsi="Arial" w:cs="Arial"/>
                <w:sz w:val="24"/>
                <w:szCs w:val="24"/>
              </w:rPr>
              <w:t>manager or provider support</w:t>
            </w:r>
          </w:p>
        </w:tc>
      </w:tr>
      <w:tr w:rsidR="00DD1F59" w:rsidRPr="00FF5C9C" w14:paraId="01979E23" w14:textId="77777777" w:rsidTr="00AC2CB6">
        <w:tc>
          <w:tcPr>
            <w:tcW w:w="10980" w:type="dxa"/>
          </w:tcPr>
          <w:p w14:paraId="6E9A5ACB" w14:textId="2F6AF22A" w:rsidR="008A78CC" w:rsidRDefault="002E7665" w:rsidP="002E7665">
            <w:pPr>
              <w:spacing w:line="360" w:lineRule="auto"/>
              <w:rPr>
                <w:rFonts w:ascii="Arial" w:hAnsi="Arial" w:cs="Arial"/>
                <w:sz w:val="24"/>
                <w:szCs w:val="24"/>
              </w:rPr>
            </w:pPr>
            <w:r>
              <w:rPr>
                <w:rFonts w:ascii="Arial" w:hAnsi="Arial" w:cs="Arial"/>
                <w:sz w:val="24"/>
                <w:szCs w:val="24"/>
              </w:rPr>
              <w:t>Others ---</w:t>
            </w:r>
            <w:r w:rsidR="008A78CC">
              <w:rPr>
                <w:rFonts w:ascii="Arial" w:hAnsi="Arial" w:cs="Arial"/>
                <w:sz w:val="24"/>
                <w:szCs w:val="24"/>
              </w:rPr>
              <w:t>---</w:t>
            </w:r>
          </w:p>
          <w:p w14:paraId="06FBB691" w14:textId="3DBDFC8B" w:rsidR="008A78CC" w:rsidRPr="002E7665" w:rsidRDefault="008A78CC" w:rsidP="002E7665">
            <w:pPr>
              <w:spacing w:line="360" w:lineRule="auto"/>
              <w:rPr>
                <w:rFonts w:ascii="Arial" w:hAnsi="Arial" w:cs="Arial"/>
                <w:sz w:val="24"/>
                <w:szCs w:val="24"/>
              </w:rPr>
            </w:pPr>
            <w:r>
              <w:rPr>
                <w:rFonts w:ascii="Arial" w:hAnsi="Arial" w:cs="Arial"/>
                <w:sz w:val="24"/>
                <w:szCs w:val="24"/>
              </w:rPr>
              <w:t xml:space="preserve">          </w:t>
            </w:r>
          </w:p>
        </w:tc>
      </w:tr>
    </w:tbl>
    <w:p w14:paraId="104DD4E2" w14:textId="77777777" w:rsidR="00252341" w:rsidRDefault="00252341" w:rsidP="008413FA">
      <w:pPr>
        <w:spacing w:line="360" w:lineRule="auto"/>
        <w:rPr>
          <w:rFonts w:ascii="Arial" w:hAnsi="Arial" w:cs="Arial"/>
          <w:b/>
          <w:sz w:val="28"/>
          <w:szCs w:val="24"/>
        </w:rPr>
      </w:pPr>
      <w:r>
        <w:rPr>
          <w:rFonts w:ascii="Arial" w:hAnsi="Arial" w:cs="Arial"/>
          <w:b/>
          <w:sz w:val="28"/>
          <w:szCs w:val="24"/>
        </w:rPr>
        <w:t xml:space="preserve">   </w:t>
      </w:r>
    </w:p>
    <w:p w14:paraId="4451D47C" w14:textId="3E7B6B03" w:rsidR="0045377C" w:rsidRPr="00FF5C9C" w:rsidRDefault="00252341" w:rsidP="008413FA">
      <w:pPr>
        <w:spacing w:line="360" w:lineRule="auto"/>
        <w:rPr>
          <w:rFonts w:ascii="Arial" w:hAnsi="Arial" w:cs="Arial"/>
          <w:color w:val="000000"/>
        </w:rPr>
      </w:pPr>
      <w:r>
        <w:rPr>
          <w:rFonts w:ascii="Arial" w:hAnsi="Arial" w:cs="Arial"/>
          <w:b/>
          <w:sz w:val="28"/>
          <w:szCs w:val="24"/>
        </w:rPr>
        <w:t xml:space="preserve">      </w:t>
      </w:r>
      <w:r w:rsidR="00DD1F59" w:rsidRPr="00FF5C9C">
        <w:rPr>
          <w:rFonts w:ascii="Arial" w:hAnsi="Arial" w:cs="Arial"/>
          <w:b/>
          <w:sz w:val="28"/>
          <w:szCs w:val="24"/>
        </w:rPr>
        <w:t>Thank you for participation!</w:t>
      </w:r>
    </w:p>
    <w:sectPr w:rsidR="0045377C" w:rsidRPr="00FF5C9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71A1FB" w14:textId="77777777" w:rsidR="00322948" w:rsidRDefault="00322948" w:rsidP="00885DBA">
      <w:pPr>
        <w:spacing w:after="0" w:line="240" w:lineRule="auto"/>
      </w:pPr>
      <w:r>
        <w:separator/>
      </w:r>
    </w:p>
  </w:endnote>
  <w:endnote w:type="continuationSeparator" w:id="0">
    <w:p w14:paraId="1329FB77" w14:textId="77777777" w:rsidR="00322948" w:rsidRDefault="00322948" w:rsidP="00885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4223802"/>
      <w:docPartObj>
        <w:docPartGallery w:val="Page Numbers (Bottom of Page)"/>
        <w:docPartUnique/>
      </w:docPartObj>
    </w:sdtPr>
    <w:sdtEndPr>
      <w:rPr>
        <w:noProof/>
      </w:rPr>
    </w:sdtEndPr>
    <w:sdtContent>
      <w:p w14:paraId="2D55BE87" w14:textId="01D53A8D" w:rsidR="00885DBA" w:rsidRDefault="00885D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44C76F" w14:textId="77777777" w:rsidR="00885DBA" w:rsidRDefault="00885D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2DF097" w14:textId="77777777" w:rsidR="00322948" w:rsidRDefault="00322948" w:rsidP="00885DBA">
      <w:pPr>
        <w:spacing w:after="0" w:line="240" w:lineRule="auto"/>
      </w:pPr>
      <w:r>
        <w:separator/>
      </w:r>
    </w:p>
  </w:footnote>
  <w:footnote w:type="continuationSeparator" w:id="0">
    <w:p w14:paraId="4FE32CBC" w14:textId="77777777" w:rsidR="00322948" w:rsidRDefault="00322948" w:rsidP="00885D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0139C" w14:textId="3B931B2D" w:rsidR="007802EE" w:rsidRDefault="007802EE" w:rsidP="007802EE">
    <w:pPr>
      <w:pStyle w:val="Header"/>
      <w:jc w:val="both"/>
      <w:rPr>
        <w:rFonts w:ascii="Arial" w:hAnsi="Arial" w:cs="Arial"/>
        <w:sz w:val="24"/>
        <w:szCs w:val="24"/>
      </w:rPr>
    </w:pPr>
    <w:r w:rsidRPr="007802EE">
      <w:rPr>
        <w:rFonts w:ascii="Arial" w:hAnsi="Arial" w:cs="Arial"/>
        <w:sz w:val="24"/>
        <w:szCs w:val="24"/>
      </w:rPr>
      <w:t>Data collection instrument for a study entitled with “A Multicenter Cross-Sectional Study on Perceptions and Roles of Community Pharmacists in the Prevention and management of Cardiovascular Disorders in North</w:t>
    </w:r>
    <w:r w:rsidR="00557797">
      <w:rPr>
        <w:rFonts w:ascii="Arial" w:hAnsi="Arial" w:cs="Arial"/>
        <w:sz w:val="24"/>
        <w:szCs w:val="24"/>
      </w:rPr>
      <w:t>west</w:t>
    </w:r>
    <w:r w:rsidRPr="007802EE">
      <w:rPr>
        <w:rFonts w:ascii="Arial" w:hAnsi="Arial" w:cs="Arial"/>
        <w:sz w:val="24"/>
        <w:szCs w:val="24"/>
      </w:rPr>
      <w:t xml:space="preserve"> Ethiopia”</w:t>
    </w:r>
  </w:p>
  <w:p w14:paraId="674616C9" w14:textId="77777777" w:rsidR="00D90DAA" w:rsidRPr="007802EE" w:rsidRDefault="00D90DAA" w:rsidP="007802EE">
    <w:pPr>
      <w:pStyle w:val="Header"/>
      <w:jc w:val="both"/>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hybridMultilevel"/>
    <w:tmpl w:val="0720CD00"/>
    <w:lvl w:ilvl="0" w:tplc="0409000F">
      <w:start w:val="1"/>
      <w:numFmt w:val="decimal"/>
      <w:lvlText w:val="%1."/>
      <w:lvlJc w:val="left"/>
      <w:pPr>
        <w:ind w:left="-25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360" w:hanging="360"/>
      </w:pPr>
    </w:lvl>
    <w:lvl w:ilvl="5" w:tplc="0409001B" w:tentative="1">
      <w:start w:val="1"/>
      <w:numFmt w:val="lowerRoman"/>
      <w:lvlText w:val="%6."/>
      <w:lvlJc w:val="right"/>
      <w:pPr>
        <w:ind w:left="1080" w:hanging="180"/>
      </w:pPr>
    </w:lvl>
    <w:lvl w:ilvl="6" w:tplc="0409000F" w:tentative="1">
      <w:start w:val="1"/>
      <w:numFmt w:val="decimal"/>
      <w:lvlText w:val="%7."/>
      <w:lvlJc w:val="left"/>
      <w:pPr>
        <w:ind w:left="1800" w:hanging="360"/>
      </w:pPr>
    </w:lvl>
    <w:lvl w:ilvl="7" w:tplc="04090019" w:tentative="1">
      <w:start w:val="1"/>
      <w:numFmt w:val="lowerLetter"/>
      <w:lvlText w:val="%8."/>
      <w:lvlJc w:val="left"/>
      <w:pPr>
        <w:ind w:left="2520" w:hanging="360"/>
      </w:pPr>
    </w:lvl>
    <w:lvl w:ilvl="8" w:tplc="0409001B" w:tentative="1">
      <w:start w:val="1"/>
      <w:numFmt w:val="lowerRoman"/>
      <w:lvlText w:val="%9."/>
      <w:lvlJc w:val="right"/>
      <w:pPr>
        <w:ind w:left="3240" w:hanging="180"/>
      </w:pPr>
    </w:lvl>
  </w:abstractNum>
  <w:abstractNum w:abstractNumId="1" w15:restartNumberingAfterBreak="0">
    <w:nsid w:val="00000004"/>
    <w:multiLevelType w:val="multilevel"/>
    <w:tmpl w:val="29BA1B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002EA6"/>
    <w:multiLevelType w:val="hybridMultilevel"/>
    <w:tmpl w:val="95B4A5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FB4309E"/>
    <w:multiLevelType w:val="hybridMultilevel"/>
    <w:tmpl w:val="30BAC9FC"/>
    <w:lvl w:ilvl="0" w:tplc="C60A06E8">
      <w:start w:val="1"/>
      <w:numFmt w:val="decimal"/>
      <w:lvlText w:val="%1."/>
      <w:lvlJc w:val="left"/>
      <w:pPr>
        <w:ind w:left="360" w:hanging="360"/>
      </w:pPr>
      <w:rPr>
        <w:rFonts w:eastAsia="SimSu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DA17CC"/>
    <w:multiLevelType w:val="hybridMultilevel"/>
    <w:tmpl w:val="65E68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6F14D4"/>
    <w:multiLevelType w:val="hybridMultilevel"/>
    <w:tmpl w:val="22183716"/>
    <w:lvl w:ilvl="0" w:tplc="771859F2">
      <w:start w:val="1"/>
      <w:numFmt w:val="decimal"/>
      <w:lvlText w:val="%1."/>
      <w:lvlJc w:val="left"/>
      <w:pPr>
        <w:ind w:left="360" w:hanging="360"/>
      </w:pPr>
      <w:rPr>
        <w:rFonts w:eastAsia="SimSu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6E2804"/>
    <w:multiLevelType w:val="hybridMultilevel"/>
    <w:tmpl w:val="A9EC31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BE523F3"/>
    <w:multiLevelType w:val="hybridMultilevel"/>
    <w:tmpl w:val="DCAAF7A8"/>
    <w:lvl w:ilvl="0" w:tplc="3DBA6C22">
      <w:start w:val="1"/>
      <w:numFmt w:val="decimal"/>
      <w:lvlText w:val="%1."/>
      <w:lvlJc w:val="left"/>
      <w:pPr>
        <w:ind w:left="360" w:hanging="360"/>
      </w:pPr>
      <w:rPr>
        <w:rFonts w:eastAsia="SimSu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84B47FE"/>
    <w:multiLevelType w:val="hybridMultilevel"/>
    <w:tmpl w:val="83443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8C6EB0"/>
    <w:multiLevelType w:val="hybridMultilevel"/>
    <w:tmpl w:val="8FB0F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7A484D"/>
    <w:multiLevelType w:val="hybridMultilevel"/>
    <w:tmpl w:val="5FDCE5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06A43E4"/>
    <w:multiLevelType w:val="hybridMultilevel"/>
    <w:tmpl w:val="CD2CA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0C6569"/>
    <w:multiLevelType w:val="hybridMultilevel"/>
    <w:tmpl w:val="AB160766"/>
    <w:lvl w:ilvl="0" w:tplc="99C814AE">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E131F1"/>
    <w:multiLevelType w:val="hybridMultilevel"/>
    <w:tmpl w:val="816A1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9D23DB"/>
    <w:multiLevelType w:val="hybridMultilevel"/>
    <w:tmpl w:val="D414899C"/>
    <w:lvl w:ilvl="0" w:tplc="5A42F62E">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7091B7C"/>
    <w:multiLevelType w:val="hybridMultilevel"/>
    <w:tmpl w:val="FA1E04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3FA1BC4"/>
    <w:multiLevelType w:val="hybridMultilevel"/>
    <w:tmpl w:val="003C3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EE1B30"/>
    <w:multiLevelType w:val="hybridMultilevel"/>
    <w:tmpl w:val="DEB0BC56"/>
    <w:lvl w:ilvl="0" w:tplc="7FA8D39E">
      <w:start w:val="1"/>
      <w:numFmt w:val="decimal"/>
      <w:lvlText w:val="%1."/>
      <w:lvlJc w:val="left"/>
      <w:pPr>
        <w:ind w:left="360" w:hanging="360"/>
      </w:pPr>
      <w:rPr>
        <w:rFonts w:eastAsia="SimSu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59779C8"/>
    <w:multiLevelType w:val="hybridMultilevel"/>
    <w:tmpl w:val="4AB8DBB0"/>
    <w:lvl w:ilvl="0" w:tplc="5DAE485C">
      <w:start w:val="1"/>
      <w:numFmt w:val="decimal"/>
      <w:lvlText w:val="%1."/>
      <w:lvlJc w:val="left"/>
      <w:pPr>
        <w:ind w:left="36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DC5A3D"/>
    <w:multiLevelType w:val="multilevel"/>
    <w:tmpl w:val="04F239C0"/>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9754C97"/>
    <w:multiLevelType w:val="hybridMultilevel"/>
    <w:tmpl w:val="51C6B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4878FA"/>
    <w:multiLevelType w:val="hybridMultilevel"/>
    <w:tmpl w:val="370AFC90"/>
    <w:lvl w:ilvl="0" w:tplc="595C9DB8">
      <w:start w:val="1"/>
      <w:numFmt w:val="decimal"/>
      <w:lvlText w:val="%1."/>
      <w:lvlJc w:val="left"/>
      <w:pPr>
        <w:ind w:left="360" w:hanging="360"/>
      </w:pPr>
      <w:rPr>
        <w:rFonts w:eastAsia="SimSu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ADD3984"/>
    <w:multiLevelType w:val="hybridMultilevel"/>
    <w:tmpl w:val="E09AF918"/>
    <w:lvl w:ilvl="0" w:tplc="0409000F">
      <w:start w:val="1"/>
      <w:numFmt w:val="decimal"/>
      <w:lvlText w:val="%1."/>
      <w:lvlJc w:val="left"/>
      <w:pPr>
        <w:ind w:left="378"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num>
  <w:num w:numId="3">
    <w:abstractNumId w:val="12"/>
  </w:num>
  <w:num w:numId="4">
    <w:abstractNumId w:val="5"/>
  </w:num>
  <w:num w:numId="5">
    <w:abstractNumId w:val="17"/>
  </w:num>
  <w:num w:numId="6">
    <w:abstractNumId w:val="10"/>
  </w:num>
  <w:num w:numId="7">
    <w:abstractNumId w:val="22"/>
  </w:num>
  <w:num w:numId="8">
    <w:abstractNumId w:val="3"/>
  </w:num>
  <w:num w:numId="9">
    <w:abstractNumId w:val="7"/>
  </w:num>
  <w:num w:numId="10">
    <w:abstractNumId w:val="19"/>
  </w:num>
  <w:num w:numId="11">
    <w:abstractNumId w:val="21"/>
  </w:num>
  <w:num w:numId="12">
    <w:abstractNumId w:val="18"/>
  </w:num>
  <w:num w:numId="13">
    <w:abstractNumId w:val="6"/>
  </w:num>
  <w:num w:numId="14">
    <w:abstractNumId w:val="2"/>
  </w:num>
  <w:num w:numId="15">
    <w:abstractNumId w:val="11"/>
  </w:num>
  <w:num w:numId="16">
    <w:abstractNumId w:val="13"/>
  </w:num>
  <w:num w:numId="17">
    <w:abstractNumId w:val="20"/>
  </w:num>
  <w:num w:numId="18">
    <w:abstractNumId w:val="4"/>
  </w:num>
  <w:num w:numId="19">
    <w:abstractNumId w:val="15"/>
  </w:num>
  <w:num w:numId="20">
    <w:abstractNumId w:val="14"/>
  </w:num>
  <w:num w:numId="21">
    <w:abstractNumId w:val="8"/>
  </w:num>
  <w:num w:numId="22">
    <w:abstractNumId w:val="9"/>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515A18"/>
    <w:rsid w:val="00025726"/>
    <w:rsid w:val="00064946"/>
    <w:rsid w:val="000667DD"/>
    <w:rsid w:val="00073460"/>
    <w:rsid w:val="00074DEC"/>
    <w:rsid w:val="000879B1"/>
    <w:rsid w:val="00091A9A"/>
    <w:rsid w:val="000A0B0D"/>
    <w:rsid w:val="000A14A9"/>
    <w:rsid w:val="000A58AC"/>
    <w:rsid w:val="00181D1C"/>
    <w:rsid w:val="001C1E07"/>
    <w:rsid w:val="001E12FE"/>
    <w:rsid w:val="002313DD"/>
    <w:rsid w:val="0024070B"/>
    <w:rsid w:val="002424A9"/>
    <w:rsid w:val="0024392E"/>
    <w:rsid w:val="00252341"/>
    <w:rsid w:val="002807ED"/>
    <w:rsid w:val="00292CB7"/>
    <w:rsid w:val="002939A3"/>
    <w:rsid w:val="002A6269"/>
    <w:rsid w:val="002B5B62"/>
    <w:rsid w:val="002C3BD4"/>
    <w:rsid w:val="002E05DB"/>
    <w:rsid w:val="002E7665"/>
    <w:rsid w:val="003122B7"/>
    <w:rsid w:val="00317C38"/>
    <w:rsid w:val="00322948"/>
    <w:rsid w:val="00370856"/>
    <w:rsid w:val="003D4B1B"/>
    <w:rsid w:val="00407813"/>
    <w:rsid w:val="0041019F"/>
    <w:rsid w:val="00437DBA"/>
    <w:rsid w:val="00496C39"/>
    <w:rsid w:val="004D0A06"/>
    <w:rsid w:val="004E7DBD"/>
    <w:rsid w:val="00515A18"/>
    <w:rsid w:val="0051637E"/>
    <w:rsid w:val="00535B73"/>
    <w:rsid w:val="0054134E"/>
    <w:rsid w:val="005418B4"/>
    <w:rsid w:val="00557797"/>
    <w:rsid w:val="0056015E"/>
    <w:rsid w:val="0059105C"/>
    <w:rsid w:val="005B502D"/>
    <w:rsid w:val="005F1EC5"/>
    <w:rsid w:val="00651507"/>
    <w:rsid w:val="00690EB5"/>
    <w:rsid w:val="00696687"/>
    <w:rsid w:val="006A2B45"/>
    <w:rsid w:val="006B3CCA"/>
    <w:rsid w:val="00755050"/>
    <w:rsid w:val="007802EE"/>
    <w:rsid w:val="007B516E"/>
    <w:rsid w:val="008413FA"/>
    <w:rsid w:val="00876AFC"/>
    <w:rsid w:val="00885DBA"/>
    <w:rsid w:val="008A78CC"/>
    <w:rsid w:val="008B5BAA"/>
    <w:rsid w:val="008C18DA"/>
    <w:rsid w:val="00930A93"/>
    <w:rsid w:val="0096137D"/>
    <w:rsid w:val="00985ED3"/>
    <w:rsid w:val="0099322E"/>
    <w:rsid w:val="009A2513"/>
    <w:rsid w:val="009A5E5E"/>
    <w:rsid w:val="00AB2743"/>
    <w:rsid w:val="00AD4A6A"/>
    <w:rsid w:val="00AF4514"/>
    <w:rsid w:val="00B02838"/>
    <w:rsid w:val="00B1669B"/>
    <w:rsid w:val="00B8140F"/>
    <w:rsid w:val="00BC15A4"/>
    <w:rsid w:val="00BE5C09"/>
    <w:rsid w:val="00BF481A"/>
    <w:rsid w:val="00C11558"/>
    <w:rsid w:val="00C351D8"/>
    <w:rsid w:val="00C51853"/>
    <w:rsid w:val="00C607DF"/>
    <w:rsid w:val="00D00533"/>
    <w:rsid w:val="00D01119"/>
    <w:rsid w:val="00D14773"/>
    <w:rsid w:val="00D5502D"/>
    <w:rsid w:val="00D7321C"/>
    <w:rsid w:val="00D87C3F"/>
    <w:rsid w:val="00D90DAA"/>
    <w:rsid w:val="00D95EE5"/>
    <w:rsid w:val="00DD1F59"/>
    <w:rsid w:val="00E27AD1"/>
    <w:rsid w:val="00E676BF"/>
    <w:rsid w:val="00E74615"/>
    <w:rsid w:val="00E954D8"/>
    <w:rsid w:val="00EB5A50"/>
    <w:rsid w:val="00ED7341"/>
    <w:rsid w:val="00EF32F9"/>
    <w:rsid w:val="00F253E9"/>
    <w:rsid w:val="00F30CA2"/>
    <w:rsid w:val="00F325EB"/>
    <w:rsid w:val="00FB033F"/>
    <w:rsid w:val="00FD624C"/>
    <w:rsid w:val="00FD7594"/>
    <w:rsid w:val="00FF5C9C"/>
    <w:rsid w:val="00FF77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31D73"/>
  <w15:chartTrackingRefBased/>
  <w15:docId w15:val="{26492271-75BC-4AA4-BD53-522A9A8C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F59"/>
    <w:rPr>
      <w:rFonts w:ascii="Calibri" w:eastAsia="Calibri" w:hAnsi="Calibri" w:cs="SimSun"/>
    </w:rPr>
  </w:style>
  <w:style w:type="paragraph" w:styleId="Heading1">
    <w:name w:val="heading 1"/>
    <w:basedOn w:val="Normal"/>
    <w:next w:val="Normal"/>
    <w:link w:val="Heading1Char"/>
    <w:uiPriority w:val="9"/>
    <w:qFormat/>
    <w:rsid w:val="00DD1F59"/>
    <w:pPr>
      <w:keepNext/>
      <w:keepLines/>
      <w:spacing w:before="480" w:after="0"/>
      <w:outlineLvl w:val="0"/>
    </w:pPr>
    <w:rPr>
      <w:rFonts w:ascii="Cambria" w:eastAsia="SimSu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1F59"/>
    <w:rPr>
      <w:rFonts w:ascii="Cambria" w:eastAsia="SimSun" w:hAnsi="Cambria" w:cs="SimSun"/>
      <w:b/>
      <w:bCs/>
      <w:color w:val="365F91"/>
      <w:sz w:val="28"/>
      <w:szCs w:val="28"/>
    </w:rPr>
  </w:style>
  <w:style w:type="table" w:styleId="TableGrid">
    <w:name w:val="Table Grid"/>
    <w:basedOn w:val="TableNormal"/>
    <w:uiPriority w:val="59"/>
    <w:qFormat/>
    <w:rsid w:val="00DD1F5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1F59"/>
    <w:pPr>
      <w:ind w:left="720"/>
      <w:contextualSpacing/>
    </w:pPr>
  </w:style>
  <w:style w:type="character" w:styleId="CommentReference">
    <w:name w:val="annotation reference"/>
    <w:basedOn w:val="DefaultParagraphFont"/>
    <w:uiPriority w:val="99"/>
    <w:rsid w:val="00DD1F59"/>
    <w:rPr>
      <w:sz w:val="16"/>
      <w:szCs w:val="16"/>
    </w:rPr>
  </w:style>
  <w:style w:type="paragraph" w:styleId="Header">
    <w:name w:val="header"/>
    <w:basedOn w:val="Normal"/>
    <w:link w:val="HeaderChar"/>
    <w:uiPriority w:val="99"/>
    <w:unhideWhenUsed/>
    <w:rsid w:val="00885D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DBA"/>
    <w:rPr>
      <w:rFonts w:ascii="Calibri" w:eastAsia="Calibri" w:hAnsi="Calibri" w:cs="SimSun"/>
    </w:rPr>
  </w:style>
  <w:style w:type="paragraph" w:styleId="Footer">
    <w:name w:val="footer"/>
    <w:basedOn w:val="Normal"/>
    <w:link w:val="FooterChar"/>
    <w:uiPriority w:val="99"/>
    <w:unhideWhenUsed/>
    <w:rsid w:val="00885D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DBA"/>
    <w:rPr>
      <w:rFonts w:ascii="Calibri" w:eastAsia="Calibri" w:hAnsi="Calibri" w:cs="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2B911-4DF3-4505-B3F5-19EF41999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808</Words>
  <Characters>4611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Ashenafi</dc:creator>
  <cp:keywords/>
  <dc:description/>
  <cp:lastModifiedBy>Olliver, Tania</cp:lastModifiedBy>
  <cp:revision>2</cp:revision>
  <dcterms:created xsi:type="dcterms:W3CDTF">2021-12-29T02:22:00Z</dcterms:created>
  <dcterms:modified xsi:type="dcterms:W3CDTF">2021-12-29T02:22:00Z</dcterms:modified>
</cp:coreProperties>
</file>