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51A43" w14:textId="5F753F31" w:rsidR="004E1F80" w:rsidRDefault="006B4075">
      <w:r>
        <w:t>Supplement</w:t>
      </w:r>
      <w:r w:rsidR="00042F20">
        <w:t>ary</w:t>
      </w:r>
      <w:r>
        <w:t xml:space="preserve"> table 1 </w:t>
      </w:r>
      <w:r w:rsidR="00723B21">
        <w:t>C</w:t>
      </w:r>
      <w:r w:rsidRPr="006B4075">
        <w:t>ollinearity analysis</w:t>
      </w:r>
      <w:r w:rsidR="00723B21">
        <w:t xml:space="preserve"> of </w:t>
      </w:r>
      <w:r w:rsidR="00CD5769">
        <w:t xml:space="preserve">original variables </w:t>
      </w:r>
      <w:r w:rsidR="00CD5769" w:rsidRPr="00CD5769">
        <w:t>to be included in multivariate analysis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0"/>
        <w:gridCol w:w="1080"/>
        <w:gridCol w:w="2838"/>
      </w:tblGrid>
      <w:tr w:rsidR="006B4075" w:rsidRPr="006B4075" w14:paraId="77F2B528" w14:textId="77777777" w:rsidTr="00130087">
        <w:trPr>
          <w:trHeight w:val="285"/>
        </w:trPr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7DFB13" w14:textId="77777777" w:rsidR="006B4075" w:rsidRPr="006B4075" w:rsidRDefault="006B4075" w:rsidP="006B4075">
            <w:r w:rsidRPr="006B4075">
              <w:rPr>
                <w:rFonts w:hint="eastAsia"/>
              </w:rPr>
              <w:t>variables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15D814" w14:textId="77777777" w:rsidR="006B4075" w:rsidRPr="006B4075" w:rsidRDefault="006B4075">
            <w:r w:rsidRPr="006B4075">
              <w:rPr>
                <w:rFonts w:hint="eastAsia"/>
              </w:rPr>
              <w:t>tolerance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0F3862" w14:textId="77777777" w:rsidR="006B4075" w:rsidRPr="006B4075" w:rsidRDefault="006B4075">
            <w:r w:rsidRPr="006B4075">
              <w:rPr>
                <w:rFonts w:hint="eastAsia"/>
              </w:rPr>
              <w:t>variance inflation factor</w:t>
            </w:r>
          </w:p>
        </w:tc>
      </w:tr>
      <w:tr w:rsidR="00302C2D" w:rsidRPr="006B4075" w14:paraId="65E809C4" w14:textId="77777777" w:rsidTr="00130087">
        <w:trPr>
          <w:trHeight w:val="285"/>
        </w:trPr>
        <w:tc>
          <w:tcPr>
            <w:tcW w:w="2740" w:type="dxa"/>
            <w:tcBorders>
              <w:top w:val="single" w:sz="4" w:space="0" w:color="auto"/>
            </w:tcBorders>
            <w:noWrap/>
            <w:hideMark/>
          </w:tcPr>
          <w:p w14:paraId="351CAA28" w14:textId="79200D9F" w:rsidR="00302C2D" w:rsidRPr="006B4075" w:rsidRDefault="00302C2D" w:rsidP="00302C2D">
            <w:r w:rsidRPr="00666A8B">
              <w:t>age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27B8864B" w14:textId="291CD91E" w:rsidR="00302C2D" w:rsidRPr="006B4075" w:rsidRDefault="00302C2D" w:rsidP="00302C2D">
            <w:pPr>
              <w:jc w:val="center"/>
            </w:pPr>
            <w:r w:rsidRPr="007645CA">
              <w:t>0.789</w:t>
            </w:r>
          </w:p>
        </w:tc>
        <w:tc>
          <w:tcPr>
            <w:tcW w:w="2838" w:type="dxa"/>
            <w:tcBorders>
              <w:top w:val="single" w:sz="4" w:space="0" w:color="auto"/>
            </w:tcBorders>
            <w:noWrap/>
            <w:hideMark/>
          </w:tcPr>
          <w:p w14:paraId="6D04A2D7" w14:textId="7BA6FCC1" w:rsidR="00302C2D" w:rsidRPr="006B4075" w:rsidRDefault="00302C2D" w:rsidP="00302C2D">
            <w:pPr>
              <w:jc w:val="center"/>
            </w:pPr>
            <w:r w:rsidRPr="007645CA">
              <w:t>1.267</w:t>
            </w:r>
          </w:p>
        </w:tc>
      </w:tr>
      <w:tr w:rsidR="00302C2D" w:rsidRPr="006B4075" w14:paraId="1B357255" w14:textId="77777777" w:rsidTr="00130087">
        <w:trPr>
          <w:trHeight w:val="285"/>
        </w:trPr>
        <w:tc>
          <w:tcPr>
            <w:tcW w:w="2740" w:type="dxa"/>
            <w:noWrap/>
            <w:hideMark/>
          </w:tcPr>
          <w:p w14:paraId="11CB8131" w14:textId="62495846" w:rsidR="00302C2D" w:rsidRPr="006B4075" w:rsidRDefault="00302C2D" w:rsidP="00302C2D">
            <w:r w:rsidRPr="00666A8B">
              <w:t>stroke</w:t>
            </w:r>
          </w:p>
        </w:tc>
        <w:tc>
          <w:tcPr>
            <w:tcW w:w="1080" w:type="dxa"/>
            <w:noWrap/>
            <w:hideMark/>
          </w:tcPr>
          <w:p w14:paraId="4727F83C" w14:textId="150AA72C" w:rsidR="00302C2D" w:rsidRPr="006B4075" w:rsidRDefault="00302C2D" w:rsidP="00302C2D">
            <w:pPr>
              <w:jc w:val="center"/>
            </w:pPr>
            <w:r w:rsidRPr="007645CA">
              <w:t>0.888</w:t>
            </w:r>
          </w:p>
        </w:tc>
        <w:tc>
          <w:tcPr>
            <w:tcW w:w="2838" w:type="dxa"/>
            <w:noWrap/>
            <w:hideMark/>
          </w:tcPr>
          <w:p w14:paraId="636B01EB" w14:textId="4BA86A7E" w:rsidR="00302C2D" w:rsidRPr="006B4075" w:rsidRDefault="00302C2D" w:rsidP="00302C2D">
            <w:pPr>
              <w:jc w:val="center"/>
            </w:pPr>
            <w:r w:rsidRPr="007645CA">
              <w:t>1.126</w:t>
            </w:r>
          </w:p>
        </w:tc>
      </w:tr>
      <w:tr w:rsidR="00302C2D" w:rsidRPr="006B4075" w14:paraId="34994814" w14:textId="77777777" w:rsidTr="00130087">
        <w:trPr>
          <w:trHeight w:val="285"/>
        </w:trPr>
        <w:tc>
          <w:tcPr>
            <w:tcW w:w="2740" w:type="dxa"/>
            <w:noWrap/>
            <w:hideMark/>
          </w:tcPr>
          <w:p w14:paraId="6C6FF82C" w14:textId="6551617C" w:rsidR="00302C2D" w:rsidRPr="006B4075" w:rsidRDefault="00302C2D" w:rsidP="00302C2D">
            <w:r w:rsidRPr="00666A8B">
              <w:t>operation site</w:t>
            </w:r>
          </w:p>
        </w:tc>
        <w:tc>
          <w:tcPr>
            <w:tcW w:w="1080" w:type="dxa"/>
            <w:noWrap/>
            <w:hideMark/>
          </w:tcPr>
          <w:p w14:paraId="1E90B343" w14:textId="00DBCB56" w:rsidR="00302C2D" w:rsidRPr="006B4075" w:rsidRDefault="00302C2D" w:rsidP="00302C2D">
            <w:pPr>
              <w:jc w:val="center"/>
            </w:pPr>
            <w:r w:rsidRPr="007645CA">
              <w:t>0.714</w:t>
            </w:r>
          </w:p>
        </w:tc>
        <w:tc>
          <w:tcPr>
            <w:tcW w:w="2838" w:type="dxa"/>
            <w:noWrap/>
            <w:hideMark/>
          </w:tcPr>
          <w:p w14:paraId="3039CDCF" w14:textId="287C4AC0" w:rsidR="00302C2D" w:rsidRPr="006B4075" w:rsidRDefault="00302C2D" w:rsidP="00302C2D">
            <w:pPr>
              <w:jc w:val="center"/>
            </w:pPr>
            <w:r w:rsidRPr="007645CA">
              <w:t>1.401</w:t>
            </w:r>
          </w:p>
        </w:tc>
      </w:tr>
      <w:tr w:rsidR="00302C2D" w:rsidRPr="006B4075" w14:paraId="365E0357" w14:textId="77777777" w:rsidTr="00130087">
        <w:trPr>
          <w:trHeight w:val="285"/>
        </w:trPr>
        <w:tc>
          <w:tcPr>
            <w:tcW w:w="2740" w:type="dxa"/>
            <w:noWrap/>
            <w:hideMark/>
          </w:tcPr>
          <w:p w14:paraId="776F04D9" w14:textId="217B491D" w:rsidR="00302C2D" w:rsidRPr="006B4075" w:rsidRDefault="00302C2D" w:rsidP="00302C2D">
            <w:r w:rsidRPr="00666A8B">
              <w:t>operation time</w:t>
            </w:r>
          </w:p>
        </w:tc>
        <w:tc>
          <w:tcPr>
            <w:tcW w:w="1080" w:type="dxa"/>
            <w:noWrap/>
            <w:hideMark/>
          </w:tcPr>
          <w:p w14:paraId="7919F403" w14:textId="63A0BE50" w:rsidR="00302C2D" w:rsidRPr="006B4075" w:rsidRDefault="00302C2D" w:rsidP="00302C2D">
            <w:pPr>
              <w:jc w:val="center"/>
            </w:pPr>
            <w:r w:rsidRPr="007645CA">
              <w:t>0.481</w:t>
            </w:r>
          </w:p>
        </w:tc>
        <w:tc>
          <w:tcPr>
            <w:tcW w:w="2838" w:type="dxa"/>
            <w:noWrap/>
            <w:hideMark/>
          </w:tcPr>
          <w:p w14:paraId="73B3089A" w14:textId="4E26110B" w:rsidR="00302C2D" w:rsidRPr="006B4075" w:rsidRDefault="00302C2D" w:rsidP="00302C2D">
            <w:pPr>
              <w:jc w:val="center"/>
            </w:pPr>
            <w:r w:rsidRPr="007645CA">
              <w:t>2.078</w:t>
            </w:r>
          </w:p>
        </w:tc>
      </w:tr>
      <w:tr w:rsidR="00302C2D" w:rsidRPr="006B4075" w14:paraId="7ADF8758" w14:textId="77777777" w:rsidTr="00302C2D">
        <w:trPr>
          <w:trHeight w:val="285"/>
        </w:trPr>
        <w:tc>
          <w:tcPr>
            <w:tcW w:w="2740" w:type="dxa"/>
            <w:noWrap/>
          </w:tcPr>
          <w:p w14:paraId="4FB30323" w14:textId="11B09104" w:rsidR="00302C2D" w:rsidRPr="006B4075" w:rsidRDefault="00302C2D" w:rsidP="00302C2D">
            <w:r w:rsidRPr="00666A8B">
              <w:t>bleeding</w:t>
            </w:r>
          </w:p>
        </w:tc>
        <w:tc>
          <w:tcPr>
            <w:tcW w:w="1080" w:type="dxa"/>
            <w:noWrap/>
            <w:hideMark/>
          </w:tcPr>
          <w:p w14:paraId="218C2A16" w14:textId="39B316D3" w:rsidR="00302C2D" w:rsidRPr="006B4075" w:rsidRDefault="00302C2D" w:rsidP="00302C2D">
            <w:pPr>
              <w:jc w:val="center"/>
            </w:pPr>
            <w:r w:rsidRPr="007645CA">
              <w:t>0.501</w:t>
            </w:r>
          </w:p>
        </w:tc>
        <w:tc>
          <w:tcPr>
            <w:tcW w:w="2838" w:type="dxa"/>
            <w:noWrap/>
            <w:hideMark/>
          </w:tcPr>
          <w:p w14:paraId="193755B4" w14:textId="7FAD1713" w:rsidR="00302C2D" w:rsidRPr="006B4075" w:rsidRDefault="00302C2D" w:rsidP="00302C2D">
            <w:pPr>
              <w:jc w:val="center"/>
            </w:pPr>
            <w:r w:rsidRPr="007645CA">
              <w:t>1.997</w:t>
            </w:r>
          </w:p>
        </w:tc>
      </w:tr>
      <w:tr w:rsidR="00302C2D" w:rsidRPr="006B4075" w14:paraId="0B4B8B9A" w14:textId="77777777" w:rsidTr="00302C2D">
        <w:trPr>
          <w:trHeight w:val="285"/>
        </w:trPr>
        <w:tc>
          <w:tcPr>
            <w:tcW w:w="2740" w:type="dxa"/>
            <w:noWrap/>
          </w:tcPr>
          <w:p w14:paraId="6C583A92" w14:textId="3DB7F1C3" w:rsidR="00302C2D" w:rsidRPr="006B4075" w:rsidRDefault="00302C2D" w:rsidP="00302C2D">
            <w:r w:rsidRPr="00666A8B">
              <w:t>benzodiazepines</w:t>
            </w:r>
          </w:p>
        </w:tc>
        <w:tc>
          <w:tcPr>
            <w:tcW w:w="1080" w:type="dxa"/>
            <w:noWrap/>
            <w:hideMark/>
          </w:tcPr>
          <w:p w14:paraId="0FCBD9C5" w14:textId="7D57D134" w:rsidR="00302C2D" w:rsidRPr="006B4075" w:rsidRDefault="00302C2D" w:rsidP="00302C2D">
            <w:pPr>
              <w:jc w:val="center"/>
            </w:pPr>
            <w:r w:rsidRPr="007645CA">
              <w:t>0.883</w:t>
            </w:r>
          </w:p>
        </w:tc>
        <w:tc>
          <w:tcPr>
            <w:tcW w:w="2838" w:type="dxa"/>
            <w:noWrap/>
            <w:hideMark/>
          </w:tcPr>
          <w:p w14:paraId="1A6E0F3E" w14:textId="3453F5D0" w:rsidR="00302C2D" w:rsidRPr="006B4075" w:rsidRDefault="00302C2D" w:rsidP="00302C2D">
            <w:pPr>
              <w:jc w:val="center"/>
            </w:pPr>
            <w:r w:rsidRPr="007645CA">
              <w:t>1.133</w:t>
            </w:r>
          </w:p>
        </w:tc>
      </w:tr>
      <w:tr w:rsidR="00302C2D" w:rsidRPr="006B4075" w14:paraId="046D37B2" w14:textId="77777777" w:rsidTr="00302C2D">
        <w:trPr>
          <w:trHeight w:val="285"/>
        </w:trPr>
        <w:tc>
          <w:tcPr>
            <w:tcW w:w="2740" w:type="dxa"/>
            <w:noWrap/>
          </w:tcPr>
          <w:p w14:paraId="6C3750C2" w14:textId="4E94D33C" w:rsidR="00302C2D" w:rsidRPr="006B4075" w:rsidRDefault="00302C2D" w:rsidP="00302C2D">
            <w:r>
              <w:t>change of CPR</w:t>
            </w:r>
          </w:p>
        </w:tc>
        <w:tc>
          <w:tcPr>
            <w:tcW w:w="1080" w:type="dxa"/>
            <w:noWrap/>
            <w:hideMark/>
          </w:tcPr>
          <w:p w14:paraId="21221D10" w14:textId="5BF2B9A3" w:rsidR="00302C2D" w:rsidRPr="006B4075" w:rsidRDefault="00302C2D" w:rsidP="00302C2D">
            <w:pPr>
              <w:jc w:val="center"/>
            </w:pPr>
            <w:r w:rsidRPr="007645CA">
              <w:t>0.811</w:t>
            </w:r>
          </w:p>
        </w:tc>
        <w:tc>
          <w:tcPr>
            <w:tcW w:w="2838" w:type="dxa"/>
            <w:noWrap/>
            <w:hideMark/>
          </w:tcPr>
          <w:p w14:paraId="34C1A895" w14:textId="6D31C0E6" w:rsidR="00302C2D" w:rsidRPr="006B4075" w:rsidRDefault="00302C2D" w:rsidP="00302C2D">
            <w:pPr>
              <w:jc w:val="center"/>
            </w:pPr>
            <w:r w:rsidRPr="007645CA">
              <w:t>1.233</w:t>
            </w:r>
          </w:p>
        </w:tc>
      </w:tr>
      <w:tr w:rsidR="00302C2D" w:rsidRPr="006B4075" w14:paraId="41A77FBB" w14:textId="77777777" w:rsidTr="00302C2D">
        <w:trPr>
          <w:trHeight w:val="285"/>
        </w:trPr>
        <w:tc>
          <w:tcPr>
            <w:tcW w:w="2740" w:type="dxa"/>
            <w:noWrap/>
          </w:tcPr>
          <w:p w14:paraId="6CFE59CA" w14:textId="6B169EBA" w:rsidR="00302C2D" w:rsidRPr="006B4075" w:rsidRDefault="00302C2D" w:rsidP="00302C2D">
            <w:r w:rsidRPr="00EB51F7">
              <w:t>preoperative WBC</w:t>
            </w:r>
          </w:p>
        </w:tc>
        <w:tc>
          <w:tcPr>
            <w:tcW w:w="1080" w:type="dxa"/>
            <w:noWrap/>
            <w:hideMark/>
          </w:tcPr>
          <w:p w14:paraId="74C78813" w14:textId="3CED8A4B" w:rsidR="00302C2D" w:rsidRPr="006B4075" w:rsidRDefault="00302C2D" w:rsidP="00302C2D">
            <w:pPr>
              <w:jc w:val="center"/>
            </w:pPr>
            <w:r w:rsidRPr="007645CA">
              <w:t>0.018</w:t>
            </w:r>
          </w:p>
        </w:tc>
        <w:tc>
          <w:tcPr>
            <w:tcW w:w="2838" w:type="dxa"/>
            <w:noWrap/>
            <w:hideMark/>
          </w:tcPr>
          <w:p w14:paraId="25BC3E1C" w14:textId="2EA414F0" w:rsidR="00302C2D" w:rsidRPr="006B4075" w:rsidRDefault="00302C2D" w:rsidP="00302C2D">
            <w:pPr>
              <w:jc w:val="center"/>
            </w:pPr>
            <w:r w:rsidRPr="007645CA">
              <w:t>56.152</w:t>
            </w:r>
          </w:p>
        </w:tc>
      </w:tr>
      <w:tr w:rsidR="00302C2D" w:rsidRPr="006B4075" w14:paraId="5E74721C" w14:textId="77777777" w:rsidTr="00302C2D">
        <w:trPr>
          <w:trHeight w:val="285"/>
        </w:trPr>
        <w:tc>
          <w:tcPr>
            <w:tcW w:w="2740" w:type="dxa"/>
            <w:noWrap/>
          </w:tcPr>
          <w:p w14:paraId="51DBEE51" w14:textId="5DD4421A" w:rsidR="00302C2D" w:rsidRPr="006B4075" w:rsidRDefault="00302C2D" w:rsidP="00302C2D">
            <w:r w:rsidRPr="00EB51F7">
              <w:t>preoperative Neu</w:t>
            </w:r>
          </w:p>
        </w:tc>
        <w:tc>
          <w:tcPr>
            <w:tcW w:w="1080" w:type="dxa"/>
            <w:noWrap/>
            <w:hideMark/>
          </w:tcPr>
          <w:p w14:paraId="7D527AE7" w14:textId="6548632A" w:rsidR="00302C2D" w:rsidRPr="006B4075" w:rsidRDefault="00302C2D" w:rsidP="00302C2D">
            <w:pPr>
              <w:jc w:val="center"/>
            </w:pPr>
            <w:r w:rsidRPr="007645CA">
              <w:t>0.022</w:t>
            </w:r>
          </w:p>
        </w:tc>
        <w:tc>
          <w:tcPr>
            <w:tcW w:w="2838" w:type="dxa"/>
            <w:noWrap/>
            <w:hideMark/>
          </w:tcPr>
          <w:p w14:paraId="6041FC2F" w14:textId="2155045F" w:rsidR="00302C2D" w:rsidRPr="006B4075" w:rsidRDefault="00302C2D" w:rsidP="00302C2D">
            <w:pPr>
              <w:jc w:val="center"/>
            </w:pPr>
            <w:r w:rsidRPr="007645CA">
              <w:t>45.567</w:t>
            </w:r>
          </w:p>
        </w:tc>
      </w:tr>
      <w:tr w:rsidR="00302C2D" w:rsidRPr="006B4075" w14:paraId="032019A5" w14:textId="77777777" w:rsidTr="00302C2D">
        <w:trPr>
          <w:trHeight w:val="285"/>
        </w:trPr>
        <w:tc>
          <w:tcPr>
            <w:tcW w:w="2740" w:type="dxa"/>
            <w:noWrap/>
          </w:tcPr>
          <w:p w14:paraId="344A909D" w14:textId="32F8B517" w:rsidR="00302C2D" w:rsidRPr="006B4075" w:rsidRDefault="00302C2D" w:rsidP="00302C2D">
            <w:r w:rsidRPr="00EB51F7">
              <w:t xml:space="preserve">preoperative </w:t>
            </w:r>
            <w:proofErr w:type="spellStart"/>
            <w:r w:rsidRPr="00EB51F7">
              <w:t>Lym</w:t>
            </w:r>
            <w:proofErr w:type="spellEnd"/>
          </w:p>
        </w:tc>
        <w:tc>
          <w:tcPr>
            <w:tcW w:w="1080" w:type="dxa"/>
            <w:noWrap/>
            <w:hideMark/>
          </w:tcPr>
          <w:p w14:paraId="2B9A94DA" w14:textId="6009E87E" w:rsidR="00302C2D" w:rsidRPr="006B4075" w:rsidRDefault="00302C2D" w:rsidP="00302C2D">
            <w:pPr>
              <w:jc w:val="center"/>
            </w:pPr>
            <w:r w:rsidRPr="007645CA">
              <w:t>0.122</w:t>
            </w:r>
          </w:p>
        </w:tc>
        <w:tc>
          <w:tcPr>
            <w:tcW w:w="2838" w:type="dxa"/>
            <w:noWrap/>
            <w:hideMark/>
          </w:tcPr>
          <w:p w14:paraId="644D436A" w14:textId="0E497CAE" w:rsidR="00302C2D" w:rsidRPr="006B4075" w:rsidRDefault="00302C2D" w:rsidP="00302C2D">
            <w:pPr>
              <w:jc w:val="center"/>
            </w:pPr>
            <w:r w:rsidRPr="007645CA">
              <w:t>8.21</w:t>
            </w:r>
            <w:r>
              <w:t>0</w:t>
            </w:r>
          </w:p>
        </w:tc>
      </w:tr>
      <w:tr w:rsidR="00302C2D" w:rsidRPr="006B4075" w14:paraId="3525D32E" w14:textId="77777777" w:rsidTr="00302C2D">
        <w:trPr>
          <w:trHeight w:val="285"/>
        </w:trPr>
        <w:tc>
          <w:tcPr>
            <w:tcW w:w="2740" w:type="dxa"/>
            <w:noWrap/>
          </w:tcPr>
          <w:p w14:paraId="01848425" w14:textId="0A47FE70" w:rsidR="00302C2D" w:rsidRPr="006B4075" w:rsidRDefault="00302C2D" w:rsidP="00302C2D">
            <w:r w:rsidRPr="00EB51F7">
              <w:t>postoperative WBC</w:t>
            </w:r>
          </w:p>
        </w:tc>
        <w:tc>
          <w:tcPr>
            <w:tcW w:w="1080" w:type="dxa"/>
            <w:noWrap/>
            <w:hideMark/>
          </w:tcPr>
          <w:p w14:paraId="53CE3192" w14:textId="103B74C0" w:rsidR="00302C2D" w:rsidRPr="006B4075" w:rsidRDefault="00302C2D" w:rsidP="00302C2D">
            <w:pPr>
              <w:jc w:val="center"/>
            </w:pPr>
            <w:r w:rsidRPr="007645CA">
              <w:t>0.004</w:t>
            </w:r>
          </w:p>
        </w:tc>
        <w:tc>
          <w:tcPr>
            <w:tcW w:w="2838" w:type="dxa"/>
            <w:noWrap/>
            <w:hideMark/>
          </w:tcPr>
          <w:p w14:paraId="28508C5F" w14:textId="50322E75" w:rsidR="00302C2D" w:rsidRPr="006B4075" w:rsidRDefault="00302C2D" w:rsidP="00302C2D">
            <w:pPr>
              <w:jc w:val="center"/>
            </w:pPr>
            <w:r w:rsidRPr="007645CA">
              <w:t>254.435</w:t>
            </w:r>
          </w:p>
        </w:tc>
      </w:tr>
      <w:tr w:rsidR="00302C2D" w:rsidRPr="006B4075" w14:paraId="6BB366AB" w14:textId="77777777" w:rsidTr="00302C2D">
        <w:trPr>
          <w:trHeight w:val="285"/>
        </w:trPr>
        <w:tc>
          <w:tcPr>
            <w:tcW w:w="2740" w:type="dxa"/>
            <w:noWrap/>
          </w:tcPr>
          <w:p w14:paraId="07236E2C" w14:textId="06F8C251" w:rsidR="00302C2D" w:rsidRPr="006B4075" w:rsidRDefault="00302C2D" w:rsidP="00302C2D">
            <w:r w:rsidRPr="00EB51F7">
              <w:t>postoperative Neu</w:t>
            </w:r>
          </w:p>
        </w:tc>
        <w:tc>
          <w:tcPr>
            <w:tcW w:w="1080" w:type="dxa"/>
            <w:noWrap/>
            <w:hideMark/>
          </w:tcPr>
          <w:p w14:paraId="75463505" w14:textId="4E730979" w:rsidR="00302C2D" w:rsidRPr="006B4075" w:rsidRDefault="00302C2D" w:rsidP="00302C2D">
            <w:pPr>
              <w:jc w:val="center"/>
            </w:pPr>
            <w:r w:rsidRPr="007645CA">
              <w:t>0.004</w:t>
            </w:r>
          </w:p>
        </w:tc>
        <w:tc>
          <w:tcPr>
            <w:tcW w:w="2838" w:type="dxa"/>
            <w:noWrap/>
            <w:hideMark/>
          </w:tcPr>
          <w:p w14:paraId="216CF302" w14:textId="4EDE9EAA" w:rsidR="00302C2D" w:rsidRPr="006B4075" w:rsidRDefault="00302C2D" w:rsidP="00302C2D">
            <w:pPr>
              <w:jc w:val="center"/>
            </w:pPr>
            <w:r w:rsidRPr="007645CA">
              <w:t>233.462</w:t>
            </w:r>
          </w:p>
        </w:tc>
      </w:tr>
      <w:tr w:rsidR="00302C2D" w:rsidRPr="006B4075" w14:paraId="4C4586E9" w14:textId="77777777" w:rsidTr="00302C2D">
        <w:trPr>
          <w:trHeight w:val="285"/>
        </w:trPr>
        <w:tc>
          <w:tcPr>
            <w:tcW w:w="2740" w:type="dxa"/>
            <w:noWrap/>
          </w:tcPr>
          <w:p w14:paraId="5C76B13F" w14:textId="104356AD" w:rsidR="00302C2D" w:rsidRPr="006B4075" w:rsidRDefault="00302C2D" w:rsidP="00302C2D">
            <w:r w:rsidRPr="00EB51F7">
              <w:t xml:space="preserve">postoperative </w:t>
            </w:r>
            <w:proofErr w:type="spellStart"/>
            <w:r w:rsidRPr="00EB51F7">
              <w:t>Lym</w:t>
            </w:r>
            <w:proofErr w:type="spellEnd"/>
          </w:p>
        </w:tc>
        <w:tc>
          <w:tcPr>
            <w:tcW w:w="1080" w:type="dxa"/>
            <w:noWrap/>
            <w:hideMark/>
          </w:tcPr>
          <w:p w14:paraId="507A92EE" w14:textId="52BAC9C7" w:rsidR="00302C2D" w:rsidRPr="006B4075" w:rsidRDefault="00302C2D" w:rsidP="00302C2D">
            <w:pPr>
              <w:jc w:val="center"/>
            </w:pPr>
            <w:r w:rsidRPr="007645CA">
              <w:t>0.098</w:t>
            </w:r>
          </w:p>
        </w:tc>
        <w:tc>
          <w:tcPr>
            <w:tcW w:w="2838" w:type="dxa"/>
            <w:noWrap/>
            <w:hideMark/>
          </w:tcPr>
          <w:p w14:paraId="09639486" w14:textId="22CDC404" w:rsidR="00302C2D" w:rsidRPr="006B4075" w:rsidRDefault="00302C2D" w:rsidP="00302C2D">
            <w:pPr>
              <w:jc w:val="center"/>
            </w:pPr>
            <w:r w:rsidRPr="007645CA">
              <w:t>10.255</w:t>
            </w:r>
          </w:p>
        </w:tc>
      </w:tr>
      <w:tr w:rsidR="00302C2D" w:rsidRPr="006B4075" w14:paraId="6984EF86" w14:textId="77777777" w:rsidTr="00302C2D">
        <w:trPr>
          <w:trHeight w:val="285"/>
        </w:trPr>
        <w:tc>
          <w:tcPr>
            <w:tcW w:w="2740" w:type="dxa"/>
            <w:noWrap/>
          </w:tcPr>
          <w:p w14:paraId="22557542" w14:textId="0260D5A3" w:rsidR="00302C2D" w:rsidRPr="006B4075" w:rsidRDefault="00302C2D" w:rsidP="00302C2D">
            <w:r w:rsidRPr="00EB51F7">
              <w:t>preoperative NLR</w:t>
            </w:r>
          </w:p>
        </w:tc>
        <w:tc>
          <w:tcPr>
            <w:tcW w:w="1080" w:type="dxa"/>
            <w:noWrap/>
            <w:hideMark/>
          </w:tcPr>
          <w:p w14:paraId="43802BEF" w14:textId="62B24F12" w:rsidR="00302C2D" w:rsidRPr="006B4075" w:rsidRDefault="00302C2D" w:rsidP="00302C2D">
            <w:pPr>
              <w:jc w:val="center"/>
            </w:pPr>
            <w:r w:rsidRPr="007645CA">
              <w:t>0.085</w:t>
            </w:r>
          </w:p>
        </w:tc>
        <w:tc>
          <w:tcPr>
            <w:tcW w:w="2838" w:type="dxa"/>
            <w:noWrap/>
            <w:hideMark/>
          </w:tcPr>
          <w:p w14:paraId="27224A31" w14:textId="52A854BA" w:rsidR="00302C2D" w:rsidRPr="006B4075" w:rsidRDefault="00302C2D" w:rsidP="00302C2D">
            <w:pPr>
              <w:jc w:val="center"/>
            </w:pPr>
            <w:r w:rsidRPr="007645CA">
              <w:t>11.745</w:t>
            </w:r>
          </w:p>
        </w:tc>
      </w:tr>
      <w:tr w:rsidR="00302C2D" w:rsidRPr="006B4075" w14:paraId="7C8AD3BB" w14:textId="77777777" w:rsidTr="00302C2D">
        <w:trPr>
          <w:trHeight w:val="285"/>
        </w:trPr>
        <w:tc>
          <w:tcPr>
            <w:tcW w:w="2740" w:type="dxa"/>
            <w:noWrap/>
          </w:tcPr>
          <w:p w14:paraId="2BE5CA96" w14:textId="57F076D3" w:rsidR="00302C2D" w:rsidRPr="006B4075" w:rsidRDefault="00302C2D" w:rsidP="00302C2D">
            <w:r w:rsidRPr="00EB51F7">
              <w:t>preoperative PLR</w:t>
            </w:r>
          </w:p>
        </w:tc>
        <w:tc>
          <w:tcPr>
            <w:tcW w:w="1080" w:type="dxa"/>
            <w:noWrap/>
            <w:hideMark/>
          </w:tcPr>
          <w:p w14:paraId="2999AD57" w14:textId="5EA25EC3" w:rsidR="00302C2D" w:rsidRPr="006B4075" w:rsidRDefault="00302C2D" w:rsidP="00302C2D">
            <w:pPr>
              <w:jc w:val="center"/>
            </w:pPr>
            <w:r w:rsidRPr="007645CA">
              <w:t>0.101</w:t>
            </w:r>
          </w:p>
        </w:tc>
        <w:tc>
          <w:tcPr>
            <w:tcW w:w="2838" w:type="dxa"/>
            <w:noWrap/>
            <w:hideMark/>
          </w:tcPr>
          <w:p w14:paraId="079BBC13" w14:textId="0708BC5F" w:rsidR="00302C2D" w:rsidRPr="006B4075" w:rsidRDefault="00302C2D" w:rsidP="00302C2D">
            <w:pPr>
              <w:jc w:val="center"/>
            </w:pPr>
            <w:r w:rsidRPr="007645CA">
              <w:t>9.885</w:t>
            </w:r>
          </w:p>
        </w:tc>
      </w:tr>
      <w:tr w:rsidR="00302C2D" w:rsidRPr="006B4075" w14:paraId="646CB3E1" w14:textId="77777777" w:rsidTr="00302C2D">
        <w:trPr>
          <w:trHeight w:val="285"/>
        </w:trPr>
        <w:tc>
          <w:tcPr>
            <w:tcW w:w="2740" w:type="dxa"/>
            <w:noWrap/>
          </w:tcPr>
          <w:p w14:paraId="74E99AED" w14:textId="3F0B67BA" w:rsidR="00302C2D" w:rsidRPr="006B4075" w:rsidRDefault="00302C2D" w:rsidP="00302C2D">
            <w:r w:rsidRPr="00EB51F7">
              <w:t>preoperative PWR</w:t>
            </w:r>
          </w:p>
        </w:tc>
        <w:tc>
          <w:tcPr>
            <w:tcW w:w="1080" w:type="dxa"/>
            <w:noWrap/>
            <w:hideMark/>
          </w:tcPr>
          <w:p w14:paraId="40E968D0" w14:textId="1535FA09" w:rsidR="00302C2D" w:rsidRPr="006B4075" w:rsidRDefault="00302C2D" w:rsidP="00302C2D">
            <w:pPr>
              <w:jc w:val="center"/>
            </w:pPr>
            <w:r w:rsidRPr="007645CA">
              <w:t>0.11</w:t>
            </w:r>
            <w:r>
              <w:t>0</w:t>
            </w:r>
          </w:p>
        </w:tc>
        <w:tc>
          <w:tcPr>
            <w:tcW w:w="2838" w:type="dxa"/>
            <w:noWrap/>
            <w:hideMark/>
          </w:tcPr>
          <w:p w14:paraId="5566D0FF" w14:textId="6B1F41B7" w:rsidR="00302C2D" w:rsidRPr="006B4075" w:rsidRDefault="00302C2D" w:rsidP="00302C2D">
            <w:pPr>
              <w:jc w:val="center"/>
            </w:pPr>
            <w:r w:rsidRPr="007645CA">
              <w:t>9.131</w:t>
            </w:r>
          </w:p>
        </w:tc>
      </w:tr>
      <w:tr w:rsidR="00302C2D" w:rsidRPr="006B4075" w14:paraId="428E4CDF" w14:textId="77777777" w:rsidTr="00302C2D">
        <w:trPr>
          <w:trHeight w:val="285"/>
        </w:trPr>
        <w:tc>
          <w:tcPr>
            <w:tcW w:w="2740" w:type="dxa"/>
            <w:noWrap/>
          </w:tcPr>
          <w:p w14:paraId="393DB87F" w14:textId="33972AB4" w:rsidR="00302C2D" w:rsidRPr="006B4075" w:rsidRDefault="00302C2D" w:rsidP="00302C2D">
            <w:r w:rsidRPr="00EB51F7">
              <w:t>postoperative NLR</w:t>
            </w:r>
          </w:p>
        </w:tc>
        <w:tc>
          <w:tcPr>
            <w:tcW w:w="1080" w:type="dxa"/>
            <w:noWrap/>
            <w:hideMark/>
          </w:tcPr>
          <w:p w14:paraId="0FDBC059" w14:textId="22D33973" w:rsidR="00302C2D" w:rsidRPr="006B4075" w:rsidRDefault="00302C2D" w:rsidP="00080425">
            <w:pPr>
              <w:jc w:val="center"/>
            </w:pPr>
            <w:r w:rsidRPr="007645CA">
              <w:t>0</w:t>
            </w:r>
          </w:p>
        </w:tc>
        <w:tc>
          <w:tcPr>
            <w:tcW w:w="2838" w:type="dxa"/>
            <w:noWrap/>
            <w:hideMark/>
          </w:tcPr>
          <w:p w14:paraId="7C6ED27F" w14:textId="3842ED6E" w:rsidR="00302C2D" w:rsidRPr="006B4075" w:rsidRDefault="00302C2D" w:rsidP="00302C2D">
            <w:pPr>
              <w:jc w:val="center"/>
            </w:pPr>
            <w:r w:rsidRPr="007645CA">
              <w:t>/</w:t>
            </w:r>
          </w:p>
        </w:tc>
      </w:tr>
      <w:tr w:rsidR="00302C2D" w:rsidRPr="006B4075" w14:paraId="7AC1BF31" w14:textId="77777777" w:rsidTr="00302C2D">
        <w:trPr>
          <w:trHeight w:val="285"/>
        </w:trPr>
        <w:tc>
          <w:tcPr>
            <w:tcW w:w="2740" w:type="dxa"/>
            <w:noWrap/>
          </w:tcPr>
          <w:p w14:paraId="6827CEDE" w14:textId="494E16F4" w:rsidR="00302C2D" w:rsidRPr="006B4075" w:rsidRDefault="00302C2D" w:rsidP="00302C2D">
            <w:r w:rsidRPr="00EB51F7">
              <w:t>postoperative PLR</w:t>
            </w:r>
          </w:p>
        </w:tc>
        <w:tc>
          <w:tcPr>
            <w:tcW w:w="1080" w:type="dxa"/>
            <w:noWrap/>
            <w:hideMark/>
          </w:tcPr>
          <w:p w14:paraId="5A37FBE7" w14:textId="37022B23" w:rsidR="00302C2D" w:rsidRPr="006B4075" w:rsidRDefault="00302C2D" w:rsidP="00302C2D">
            <w:pPr>
              <w:jc w:val="center"/>
            </w:pPr>
            <w:r w:rsidRPr="007645CA">
              <w:t>0</w:t>
            </w:r>
          </w:p>
        </w:tc>
        <w:tc>
          <w:tcPr>
            <w:tcW w:w="2838" w:type="dxa"/>
            <w:noWrap/>
            <w:hideMark/>
          </w:tcPr>
          <w:p w14:paraId="30C7C448" w14:textId="0069CC3E" w:rsidR="00302C2D" w:rsidRPr="006B4075" w:rsidRDefault="00302C2D" w:rsidP="00302C2D">
            <w:pPr>
              <w:jc w:val="center"/>
            </w:pPr>
            <w:r w:rsidRPr="007645CA">
              <w:t>/</w:t>
            </w:r>
          </w:p>
        </w:tc>
      </w:tr>
      <w:tr w:rsidR="00302C2D" w:rsidRPr="006B4075" w14:paraId="1A301182" w14:textId="77777777" w:rsidTr="00302C2D">
        <w:trPr>
          <w:trHeight w:val="285"/>
        </w:trPr>
        <w:tc>
          <w:tcPr>
            <w:tcW w:w="2740" w:type="dxa"/>
            <w:noWrap/>
          </w:tcPr>
          <w:p w14:paraId="75D0AE1D" w14:textId="53D36721" w:rsidR="00302C2D" w:rsidRPr="006B4075" w:rsidRDefault="00302C2D" w:rsidP="00302C2D">
            <w:r w:rsidRPr="00EB51F7">
              <w:t>postoperative PWR</w:t>
            </w:r>
          </w:p>
        </w:tc>
        <w:tc>
          <w:tcPr>
            <w:tcW w:w="1080" w:type="dxa"/>
            <w:noWrap/>
            <w:hideMark/>
          </w:tcPr>
          <w:p w14:paraId="61B47D5A" w14:textId="5A4E2DF2" w:rsidR="00302C2D" w:rsidRPr="006B4075" w:rsidRDefault="00302C2D" w:rsidP="00302C2D">
            <w:pPr>
              <w:jc w:val="center"/>
            </w:pPr>
            <w:r w:rsidRPr="007645CA">
              <w:t>0.191</w:t>
            </w:r>
          </w:p>
        </w:tc>
        <w:tc>
          <w:tcPr>
            <w:tcW w:w="2838" w:type="dxa"/>
            <w:noWrap/>
            <w:hideMark/>
          </w:tcPr>
          <w:p w14:paraId="6439D869" w14:textId="79BB46D5" w:rsidR="00302C2D" w:rsidRPr="006B4075" w:rsidRDefault="00302C2D" w:rsidP="00302C2D">
            <w:pPr>
              <w:jc w:val="center"/>
            </w:pPr>
            <w:r w:rsidRPr="007645CA">
              <w:t>5.243</w:t>
            </w:r>
          </w:p>
        </w:tc>
      </w:tr>
      <w:tr w:rsidR="00302C2D" w:rsidRPr="006B4075" w14:paraId="1D0F2654" w14:textId="77777777" w:rsidTr="00130087">
        <w:trPr>
          <w:trHeight w:val="285"/>
        </w:trPr>
        <w:tc>
          <w:tcPr>
            <w:tcW w:w="2740" w:type="dxa"/>
            <w:noWrap/>
          </w:tcPr>
          <w:p w14:paraId="2FE37513" w14:textId="70284AAE" w:rsidR="00302C2D" w:rsidRDefault="00302C2D" w:rsidP="00302C2D">
            <w:r w:rsidRPr="00EB51F7">
              <w:t>change of NLR</w:t>
            </w:r>
          </w:p>
        </w:tc>
        <w:tc>
          <w:tcPr>
            <w:tcW w:w="1080" w:type="dxa"/>
            <w:noWrap/>
          </w:tcPr>
          <w:p w14:paraId="440F1E50" w14:textId="209949B3" w:rsidR="00302C2D" w:rsidRPr="006B4075" w:rsidRDefault="00302C2D" w:rsidP="00302C2D">
            <w:pPr>
              <w:jc w:val="center"/>
            </w:pPr>
            <w:r w:rsidRPr="007645CA">
              <w:t>0.102</w:t>
            </w:r>
          </w:p>
        </w:tc>
        <w:tc>
          <w:tcPr>
            <w:tcW w:w="2838" w:type="dxa"/>
            <w:noWrap/>
          </w:tcPr>
          <w:p w14:paraId="130AB6AF" w14:textId="33AD164B" w:rsidR="00302C2D" w:rsidRPr="006B4075" w:rsidRDefault="00302C2D" w:rsidP="00302C2D">
            <w:pPr>
              <w:jc w:val="center"/>
            </w:pPr>
            <w:r w:rsidRPr="007645CA">
              <w:t>9.812</w:t>
            </w:r>
          </w:p>
        </w:tc>
      </w:tr>
      <w:tr w:rsidR="00302C2D" w:rsidRPr="006B4075" w14:paraId="3664B839" w14:textId="77777777" w:rsidTr="00130087">
        <w:trPr>
          <w:trHeight w:val="285"/>
        </w:trPr>
        <w:tc>
          <w:tcPr>
            <w:tcW w:w="2740" w:type="dxa"/>
            <w:noWrap/>
          </w:tcPr>
          <w:p w14:paraId="73E0C99F" w14:textId="54C5F26A" w:rsidR="00302C2D" w:rsidRDefault="00302C2D" w:rsidP="00302C2D">
            <w:r w:rsidRPr="00EB51F7">
              <w:t>change of PLR</w:t>
            </w:r>
          </w:p>
        </w:tc>
        <w:tc>
          <w:tcPr>
            <w:tcW w:w="1080" w:type="dxa"/>
            <w:noWrap/>
          </w:tcPr>
          <w:p w14:paraId="11A3DDFD" w14:textId="123D12EA" w:rsidR="00302C2D" w:rsidRPr="006B4075" w:rsidRDefault="00302C2D" w:rsidP="00302C2D">
            <w:pPr>
              <w:jc w:val="center"/>
            </w:pPr>
            <w:r w:rsidRPr="007645CA">
              <w:t>0.144</w:t>
            </w:r>
          </w:p>
        </w:tc>
        <w:tc>
          <w:tcPr>
            <w:tcW w:w="2838" w:type="dxa"/>
            <w:noWrap/>
          </w:tcPr>
          <w:p w14:paraId="5687E4E3" w14:textId="4C0B626A" w:rsidR="00302C2D" w:rsidRPr="006B4075" w:rsidRDefault="00302C2D" w:rsidP="00302C2D">
            <w:pPr>
              <w:jc w:val="center"/>
            </w:pPr>
            <w:r w:rsidRPr="007645CA">
              <w:t>6.963</w:t>
            </w:r>
          </w:p>
        </w:tc>
      </w:tr>
      <w:tr w:rsidR="00302C2D" w:rsidRPr="006B4075" w14:paraId="49F790DC" w14:textId="77777777" w:rsidTr="00130087">
        <w:trPr>
          <w:trHeight w:val="285"/>
        </w:trPr>
        <w:tc>
          <w:tcPr>
            <w:tcW w:w="2740" w:type="dxa"/>
            <w:noWrap/>
          </w:tcPr>
          <w:p w14:paraId="0C7A088C" w14:textId="48F1BA6D" w:rsidR="00302C2D" w:rsidRDefault="00302C2D" w:rsidP="00302C2D">
            <w:r w:rsidRPr="00EB51F7">
              <w:t>change of PWR</w:t>
            </w:r>
          </w:p>
        </w:tc>
        <w:tc>
          <w:tcPr>
            <w:tcW w:w="1080" w:type="dxa"/>
            <w:noWrap/>
          </w:tcPr>
          <w:p w14:paraId="40A6A519" w14:textId="52C5EE08" w:rsidR="00302C2D" w:rsidRPr="006B4075" w:rsidRDefault="00302C2D" w:rsidP="00302C2D">
            <w:pPr>
              <w:jc w:val="center"/>
            </w:pPr>
            <w:r w:rsidRPr="007645CA">
              <w:t>0.15</w:t>
            </w:r>
            <w:r>
              <w:t>0</w:t>
            </w:r>
          </w:p>
        </w:tc>
        <w:tc>
          <w:tcPr>
            <w:tcW w:w="2838" w:type="dxa"/>
            <w:noWrap/>
          </w:tcPr>
          <w:p w14:paraId="54187970" w14:textId="7354BF26" w:rsidR="00302C2D" w:rsidRPr="006B4075" w:rsidRDefault="00302C2D" w:rsidP="00302C2D">
            <w:pPr>
              <w:jc w:val="center"/>
            </w:pPr>
            <w:r w:rsidRPr="007645CA">
              <w:t>6.673</w:t>
            </w:r>
          </w:p>
        </w:tc>
      </w:tr>
    </w:tbl>
    <w:p w14:paraId="6446C793" w14:textId="1E1557E2" w:rsidR="006B4075" w:rsidRDefault="006A071A">
      <w:bookmarkStart w:id="0" w:name="_Hlk95422891"/>
      <w:r w:rsidRPr="00493E24">
        <w:rPr>
          <w:b/>
          <w:bCs/>
        </w:rPr>
        <w:t>Abbreviations:</w:t>
      </w:r>
      <w:r>
        <w:rPr>
          <w:b/>
          <w:bCs/>
        </w:rPr>
        <w:t xml:space="preserve"> </w:t>
      </w:r>
      <w:r w:rsidR="007E09A3" w:rsidRPr="007E09A3">
        <w:t>CRP, c-reactive protein; NLR, neutrophil-lymphocyte ratio; PLR, platelet-to-lymphocyte ratio; PWR, platelet-to-WBC ratio</w:t>
      </w:r>
    </w:p>
    <w:bookmarkEnd w:id="0"/>
    <w:p w14:paraId="2C2F7FA3" w14:textId="184752D5" w:rsidR="0059347A" w:rsidRDefault="0059347A">
      <w:pPr>
        <w:widowControl/>
        <w:jc w:val="left"/>
      </w:pPr>
      <w:r>
        <w:br w:type="page"/>
      </w:r>
    </w:p>
    <w:p w14:paraId="08B24D7C" w14:textId="72BBBF80" w:rsidR="004A36F7" w:rsidRPr="006D396B" w:rsidRDefault="004A36F7" w:rsidP="004A36F7">
      <w:r w:rsidRPr="006D396B">
        <w:lastRenderedPageBreak/>
        <w:t>Supplement</w:t>
      </w:r>
      <w:r w:rsidR="00042F20">
        <w:t>ary</w:t>
      </w:r>
      <w:r w:rsidRPr="006D396B">
        <w:t xml:space="preserve"> table 2 Collinearity analysis after eliminating perioperative variables of white blood cell count, neutrophil count, lymphocyte count and platelet count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1053"/>
        <w:gridCol w:w="3054"/>
      </w:tblGrid>
      <w:tr w:rsidR="004A36F7" w:rsidRPr="006D396B" w14:paraId="356BD600" w14:textId="77777777" w:rsidTr="009F5C32">
        <w:trPr>
          <w:trHeight w:val="285"/>
        </w:trPr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533769" w14:textId="77777777" w:rsidR="004A36F7" w:rsidRPr="006D396B" w:rsidRDefault="004A36F7" w:rsidP="009F5C32">
            <w:r w:rsidRPr="006D396B">
              <w:rPr>
                <w:rFonts w:hint="eastAsia"/>
              </w:rPr>
              <w:t>variables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818051" w14:textId="77777777" w:rsidR="004A36F7" w:rsidRPr="006D396B" w:rsidRDefault="004A36F7" w:rsidP="009F5C32">
            <w:r w:rsidRPr="006D396B">
              <w:rPr>
                <w:rFonts w:hint="eastAsia"/>
              </w:rPr>
              <w:t>tolerance</w:t>
            </w: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D245208" w14:textId="77777777" w:rsidR="004A36F7" w:rsidRPr="006D396B" w:rsidRDefault="004A36F7" w:rsidP="009F5C32">
            <w:r w:rsidRPr="006D396B">
              <w:rPr>
                <w:rFonts w:hint="eastAsia"/>
              </w:rPr>
              <w:t>variance inflation factor</w:t>
            </w:r>
          </w:p>
        </w:tc>
      </w:tr>
      <w:tr w:rsidR="004A36F7" w:rsidRPr="006D396B" w14:paraId="72613E30" w14:textId="77777777" w:rsidTr="009F5C32">
        <w:trPr>
          <w:trHeight w:val="285"/>
        </w:trPr>
        <w:tc>
          <w:tcPr>
            <w:tcW w:w="2374" w:type="dxa"/>
            <w:tcBorders>
              <w:top w:val="single" w:sz="4" w:space="0" w:color="auto"/>
            </w:tcBorders>
            <w:noWrap/>
            <w:hideMark/>
          </w:tcPr>
          <w:p w14:paraId="04FD875C" w14:textId="77777777" w:rsidR="004A36F7" w:rsidRPr="006D396B" w:rsidRDefault="004A36F7" w:rsidP="009F5C32">
            <w:r w:rsidRPr="006D396B">
              <w:t>age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noWrap/>
            <w:hideMark/>
          </w:tcPr>
          <w:p w14:paraId="0D3E813C" w14:textId="77777777" w:rsidR="004A36F7" w:rsidRPr="006D396B" w:rsidRDefault="004A36F7" w:rsidP="00080425">
            <w:pPr>
              <w:jc w:val="center"/>
            </w:pPr>
            <w:r w:rsidRPr="006D396B">
              <w:t>0.846</w:t>
            </w:r>
          </w:p>
        </w:tc>
        <w:tc>
          <w:tcPr>
            <w:tcW w:w="3054" w:type="dxa"/>
            <w:tcBorders>
              <w:top w:val="single" w:sz="4" w:space="0" w:color="auto"/>
            </w:tcBorders>
            <w:noWrap/>
            <w:hideMark/>
          </w:tcPr>
          <w:p w14:paraId="31F07FBD" w14:textId="77777777" w:rsidR="004A36F7" w:rsidRPr="006D396B" w:rsidRDefault="004A36F7" w:rsidP="00080425">
            <w:pPr>
              <w:jc w:val="center"/>
            </w:pPr>
            <w:r w:rsidRPr="006D396B">
              <w:t>1.182</w:t>
            </w:r>
          </w:p>
        </w:tc>
      </w:tr>
      <w:tr w:rsidR="004A36F7" w:rsidRPr="006D396B" w14:paraId="4BE6C9DA" w14:textId="77777777" w:rsidTr="009F5C32">
        <w:trPr>
          <w:trHeight w:val="285"/>
        </w:trPr>
        <w:tc>
          <w:tcPr>
            <w:tcW w:w="2374" w:type="dxa"/>
            <w:noWrap/>
            <w:hideMark/>
          </w:tcPr>
          <w:p w14:paraId="179BB10D" w14:textId="77777777" w:rsidR="004A36F7" w:rsidRPr="006D396B" w:rsidRDefault="004A36F7" w:rsidP="009F5C32">
            <w:r w:rsidRPr="006D396B">
              <w:t>stroke</w:t>
            </w:r>
          </w:p>
        </w:tc>
        <w:tc>
          <w:tcPr>
            <w:tcW w:w="1053" w:type="dxa"/>
            <w:noWrap/>
            <w:hideMark/>
          </w:tcPr>
          <w:p w14:paraId="4AE3EBB5" w14:textId="77777777" w:rsidR="004A36F7" w:rsidRPr="006D396B" w:rsidRDefault="004A36F7" w:rsidP="00080425">
            <w:pPr>
              <w:jc w:val="center"/>
            </w:pPr>
            <w:r w:rsidRPr="006D396B">
              <w:t>0.914</w:t>
            </w:r>
          </w:p>
        </w:tc>
        <w:tc>
          <w:tcPr>
            <w:tcW w:w="3054" w:type="dxa"/>
            <w:noWrap/>
            <w:hideMark/>
          </w:tcPr>
          <w:p w14:paraId="24D64A22" w14:textId="77777777" w:rsidR="004A36F7" w:rsidRPr="006D396B" w:rsidRDefault="004A36F7" w:rsidP="00080425">
            <w:pPr>
              <w:jc w:val="center"/>
            </w:pPr>
            <w:r w:rsidRPr="006D396B">
              <w:t>1.094</w:t>
            </w:r>
          </w:p>
        </w:tc>
      </w:tr>
      <w:tr w:rsidR="004A36F7" w:rsidRPr="006D396B" w14:paraId="1B1608A7" w14:textId="77777777" w:rsidTr="009F5C32">
        <w:trPr>
          <w:trHeight w:val="285"/>
        </w:trPr>
        <w:tc>
          <w:tcPr>
            <w:tcW w:w="2374" w:type="dxa"/>
            <w:noWrap/>
            <w:hideMark/>
          </w:tcPr>
          <w:p w14:paraId="6FDA7F51" w14:textId="77777777" w:rsidR="004A36F7" w:rsidRPr="006D396B" w:rsidRDefault="004A36F7" w:rsidP="009F5C32">
            <w:r w:rsidRPr="006D396B">
              <w:t>operation site</w:t>
            </w:r>
          </w:p>
        </w:tc>
        <w:tc>
          <w:tcPr>
            <w:tcW w:w="1053" w:type="dxa"/>
            <w:noWrap/>
            <w:hideMark/>
          </w:tcPr>
          <w:p w14:paraId="2C533F70" w14:textId="77777777" w:rsidR="004A36F7" w:rsidRPr="006D396B" w:rsidRDefault="004A36F7" w:rsidP="00080425">
            <w:pPr>
              <w:jc w:val="center"/>
            </w:pPr>
            <w:r w:rsidRPr="006D396B">
              <w:t>0.750</w:t>
            </w:r>
          </w:p>
        </w:tc>
        <w:tc>
          <w:tcPr>
            <w:tcW w:w="3054" w:type="dxa"/>
            <w:noWrap/>
            <w:hideMark/>
          </w:tcPr>
          <w:p w14:paraId="10B56CA7" w14:textId="77777777" w:rsidR="004A36F7" w:rsidRPr="006D396B" w:rsidRDefault="004A36F7" w:rsidP="00080425">
            <w:pPr>
              <w:jc w:val="center"/>
            </w:pPr>
            <w:r w:rsidRPr="006D396B">
              <w:t>1.334</w:t>
            </w:r>
          </w:p>
        </w:tc>
      </w:tr>
      <w:tr w:rsidR="004A36F7" w:rsidRPr="006D396B" w14:paraId="479AF20C" w14:textId="77777777" w:rsidTr="009F5C32">
        <w:trPr>
          <w:trHeight w:val="285"/>
        </w:trPr>
        <w:tc>
          <w:tcPr>
            <w:tcW w:w="2374" w:type="dxa"/>
            <w:noWrap/>
          </w:tcPr>
          <w:p w14:paraId="3756BB2C" w14:textId="77777777" w:rsidR="004A36F7" w:rsidRPr="006D396B" w:rsidRDefault="004A36F7" w:rsidP="009F5C32">
            <w:r w:rsidRPr="006D396B">
              <w:t>operation time</w:t>
            </w:r>
          </w:p>
        </w:tc>
        <w:tc>
          <w:tcPr>
            <w:tcW w:w="1053" w:type="dxa"/>
            <w:noWrap/>
            <w:hideMark/>
          </w:tcPr>
          <w:p w14:paraId="15574BEC" w14:textId="77777777" w:rsidR="004A36F7" w:rsidRPr="006D396B" w:rsidRDefault="004A36F7" w:rsidP="00080425">
            <w:pPr>
              <w:jc w:val="center"/>
            </w:pPr>
            <w:r w:rsidRPr="006D396B">
              <w:t>0.499</w:t>
            </w:r>
          </w:p>
        </w:tc>
        <w:tc>
          <w:tcPr>
            <w:tcW w:w="3054" w:type="dxa"/>
            <w:noWrap/>
            <w:hideMark/>
          </w:tcPr>
          <w:p w14:paraId="51085468" w14:textId="77777777" w:rsidR="004A36F7" w:rsidRPr="006D396B" w:rsidRDefault="004A36F7" w:rsidP="00080425">
            <w:pPr>
              <w:jc w:val="center"/>
            </w:pPr>
            <w:r w:rsidRPr="006D396B">
              <w:t>2.005</w:t>
            </w:r>
          </w:p>
        </w:tc>
      </w:tr>
      <w:tr w:rsidR="004A36F7" w:rsidRPr="006D396B" w14:paraId="0E0881C3" w14:textId="77777777" w:rsidTr="009F5C32">
        <w:trPr>
          <w:trHeight w:val="285"/>
        </w:trPr>
        <w:tc>
          <w:tcPr>
            <w:tcW w:w="2374" w:type="dxa"/>
            <w:noWrap/>
          </w:tcPr>
          <w:p w14:paraId="1E448F27" w14:textId="77777777" w:rsidR="004A36F7" w:rsidRPr="006D396B" w:rsidRDefault="004A36F7" w:rsidP="009F5C32">
            <w:r w:rsidRPr="006D396B">
              <w:t>bleeding</w:t>
            </w:r>
          </w:p>
        </w:tc>
        <w:tc>
          <w:tcPr>
            <w:tcW w:w="1053" w:type="dxa"/>
            <w:noWrap/>
            <w:hideMark/>
          </w:tcPr>
          <w:p w14:paraId="47348802" w14:textId="77777777" w:rsidR="004A36F7" w:rsidRPr="006D396B" w:rsidRDefault="004A36F7" w:rsidP="00080425">
            <w:pPr>
              <w:jc w:val="center"/>
            </w:pPr>
            <w:r w:rsidRPr="006D396B">
              <w:t>0.507</w:t>
            </w:r>
          </w:p>
        </w:tc>
        <w:tc>
          <w:tcPr>
            <w:tcW w:w="3054" w:type="dxa"/>
            <w:noWrap/>
            <w:hideMark/>
          </w:tcPr>
          <w:p w14:paraId="4552A173" w14:textId="77777777" w:rsidR="004A36F7" w:rsidRPr="006D396B" w:rsidRDefault="004A36F7" w:rsidP="00080425">
            <w:pPr>
              <w:jc w:val="center"/>
            </w:pPr>
            <w:r w:rsidRPr="006D396B">
              <w:t>1.973</w:t>
            </w:r>
          </w:p>
        </w:tc>
      </w:tr>
      <w:tr w:rsidR="004A36F7" w:rsidRPr="006D396B" w14:paraId="27B449AB" w14:textId="77777777" w:rsidTr="009F5C32">
        <w:trPr>
          <w:trHeight w:val="285"/>
        </w:trPr>
        <w:tc>
          <w:tcPr>
            <w:tcW w:w="2374" w:type="dxa"/>
            <w:noWrap/>
          </w:tcPr>
          <w:p w14:paraId="7766C62A" w14:textId="77777777" w:rsidR="004A36F7" w:rsidRPr="006D396B" w:rsidRDefault="004A36F7" w:rsidP="009F5C32">
            <w:r w:rsidRPr="006D396B">
              <w:t>benzodiazepines</w:t>
            </w:r>
          </w:p>
        </w:tc>
        <w:tc>
          <w:tcPr>
            <w:tcW w:w="1053" w:type="dxa"/>
            <w:noWrap/>
            <w:hideMark/>
          </w:tcPr>
          <w:p w14:paraId="3CCD3F88" w14:textId="77777777" w:rsidR="004A36F7" w:rsidRPr="006D396B" w:rsidRDefault="004A36F7" w:rsidP="00080425">
            <w:pPr>
              <w:jc w:val="center"/>
            </w:pPr>
            <w:r w:rsidRPr="006D396B">
              <w:t>0.920</w:t>
            </w:r>
          </w:p>
        </w:tc>
        <w:tc>
          <w:tcPr>
            <w:tcW w:w="3054" w:type="dxa"/>
            <w:noWrap/>
            <w:hideMark/>
          </w:tcPr>
          <w:p w14:paraId="290B0B11" w14:textId="77777777" w:rsidR="004A36F7" w:rsidRPr="006D396B" w:rsidRDefault="004A36F7" w:rsidP="00080425">
            <w:pPr>
              <w:jc w:val="center"/>
            </w:pPr>
            <w:r w:rsidRPr="006D396B">
              <w:t>1.087</w:t>
            </w:r>
          </w:p>
        </w:tc>
      </w:tr>
      <w:tr w:rsidR="004A36F7" w:rsidRPr="006D396B" w14:paraId="2E6C5148" w14:textId="77777777" w:rsidTr="009F5C32">
        <w:trPr>
          <w:trHeight w:val="285"/>
        </w:trPr>
        <w:tc>
          <w:tcPr>
            <w:tcW w:w="2374" w:type="dxa"/>
            <w:noWrap/>
          </w:tcPr>
          <w:p w14:paraId="4A7AEB54" w14:textId="77777777" w:rsidR="004A36F7" w:rsidRPr="006D396B" w:rsidRDefault="004A36F7" w:rsidP="009F5C32">
            <w:r w:rsidRPr="006D396B">
              <w:t>change of CRP</w:t>
            </w:r>
          </w:p>
        </w:tc>
        <w:tc>
          <w:tcPr>
            <w:tcW w:w="1053" w:type="dxa"/>
            <w:noWrap/>
            <w:hideMark/>
          </w:tcPr>
          <w:p w14:paraId="68A2D6EC" w14:textId="77777777" w:rsidR="004A36F7" w:rsidRPr="006D396B" w:rsidRDefault="004A36F7" w:rsidP="00080425">
            <w:pPr>
              <w:jc w:val="center"/>
            </w:pPr>
            <w:r w:rsidRPr="006D396B">
              <w:t>0.867</w:t>
            </w:r>
          </w:p>
        </w:tc>
        <w:tc>
          <w:tcPr>
            <w:tcW w:w="3054" w:type="dxa"/>
            <w:noWrap/>
            <w:hideMark/>
          </w:tcPr>
          <w:p w14:paraId="4A1BFAAB" w14:textId="77777777" w:rsidR="004A36F7" w:rsidRPr="006D396B" w:rsidRDefault="004A36F7" w:rsidP="00080425">
            <w:pPr>
              <w:jc w:val="center"/>
            </w:pPr>
            <w:r w:rsidRPr="006D396B">
              <w:t>1.153</w:t>
            </w:r>
          </w:p>
        </w:tc>
      </w:tr>
      <w:tr w:rsidR="004A36F7" w:rsidRPr="006D396B" w14:paraId="79AA07BB" w14:textId="77777777" w:rsidTr="009F5C32">
        <w:trPr>
          <w:trHeight w:val="285"/>
        </w:trPr>
        <w:tc>
          <w:tcPr>
            <w:tcW w:w="2374" w:type="dxa"/>
            <w:noWrap/>
          </w:tcPr>
          <w:p w14:paraId="0C7704DC" w14:textId="77777777" w:rsidR="004A36F7" w:rsidRPr="006D396B" w:rsidRDefault="004A36F7" w:rsidP="009F5C32">
            <w:r w:rsidRPr="006D396B">
              <w:t>preoperative NLR</w:t>
            </w:r>
          </w:p>
        </w:tc>
        <w:tc>
          <w:tcPr>
            <w:tcW w:w="1053" w:type="dxa"/>
            <w:noWrap/>
            <w:hideMark/>
          </w:tcPr>
          <w:p w14:paraId="4D022D42" w14:textId="77777777" w:rsidR="004A36F7" w:rsidRPr="006D396B" w:rsidRDefault="004A36F7" w:rsidP="00080425">
            <w:pPr>
              <w:jc w:val="center"/>
            </w:pPr>
            <w:r w:rsidRPr="006D396B">
              <w:t>0.128</w:t>
            </w:r>
          </w:p>
        </w:tc>
        <w:tc>
          <w:tcPr>
            <w:tcW w:w="3054" w:type="dxa"/>
            <w:noWrap/>
            <w:hideMark/>
          </w:tcPr>
          <w:p w14:paraId="678F25CD" w14:textId="77777777" w:rsidR="004A36F7" w:rsidRPr="006D396B" w:rsidRDefault="004A36F7" w:rsidP="00080425">
            <w:pPr>
              <w:jc w:val="center"/>
            </w:pPr>
            <w:r w:rsidRPr="006D396B">
              <w:t>7.791</w:t>
            </w:r>
          </w:p>
        </w:tc>
      </w:tr>
      <w:tr w:rsidR="004A36F7" w:rsidRPr="006D396B" w14:paraId="62CE3FAC" w14:textId="77777777" w:rsidTr="009F5C32">
        <w:trPr>
          <w:trHeight w:val="285"/>
        </w:trPr>
        <w:tc>
          <w:tcPr>
            <w:tcW w:w="2374" w:type="dxa"/>
            <w:noWrap/>
          </w:tcPr>
          <w:p w14:paraId="0AF77E1C" w14:textId="77777777" w:rsidR="004A36F7" w:rsidRPr="006D396B" w:rsidRDefault="004A36F7" w:rsidP="009F5C32">
            <w:r w:rsidRPr="006D396B">
              <w:t>preoperative PLR</w:t>
            </w:r>
          </w:p>
        </w:tc>
        <w:tc>
          <w:tcPr>
            <w:tcW w:w="1053" w:type="dxa"/>
            <w:noWrap/>
            <w:hideMark/>
          </w:tcPr>
          <w:p w14:paraId="53AD9E4F" w14:textId="77777777" w:rsidR="004A36F7" w:rsidRPr="006D396B" w:rsidRDefault="004A36F7" w:rsidP="00080425">
            <w:pPr>
              <w:jc w:val="center"/>
            </w:pPr>
            <w:r w:rsidRPr="006D396B">
              <w:t>0.084</w:t>
            </w:r>
          </w:p>
        </w:tc>
        <w:tc>
          <w:tcPr>
            <w:tcW w:w="3054" w:type="dxa"/>
            <w:noWrap/>
            <w:hideMark/>
          </w:tcPr>
          <w:p w14:paraId="469F27FF" w14:textId="77777777" w:rsidR="004A36F7" w:rsidRPr="006D396B" w:rsidRDefault="004A36F7" w:rsidP="00080425">
            <w:pPr>
              <w:jc w:val="center"/>
            </w:pPr>
            <w:r w:rsidRPr="006D396B">
              <w:t>11.896</w:t>
            </w:r>
          </w:p>
        </w:tc>
      </w:tr>
      <w:tr w:rsidR="004A36F7" w:rsidRPr="006D396B" w14:paraId="54100FF6" w14:textId="77777777" w:rsidTr="009F5C32">
        <w:trPr>
          <w:trHeight w:val="285"/>
        </w:trPr>
        <w:tc>
          <w:tcPr>
            <w:tcW w:w="2374" w:type="dxa"/>
            <w:noWrap/>
          </w:tcPr>
          <w:p w14:paraId="1D6D81C1" w14:textId="77777777" w:rsidR="004A36F7" w:rsidRPr="006D396B" w:rsidRDefault="004A36F7" w:rsidP="009F5C32">
            <w:r w:rsidRPr="006D396B">
              <w:t>preoperative PWR</w:t>
            </w:r>
          </w:p>
        </w:tc>
        <w:tc>
          <w:tcPr>
            <w:tcW w:w="1053" w:type="dxa"/>
            <w:noWrap/>
            <w:hideMark/>
          </w:tcPr>
          <w:p w14:paraId="0D177B8B" w14:textId="77777777" w:rsidR="004A36F7" w:rsidRPr="006D396B" w:rsidRDefault="004A36F7" w:rsidP="00080425">
            <w:pPr>
              <w:jc w:val="center"/>
            </w:pPr>
            <w:r w:rsidRPr="006D396B">
              <w:t>0</w:t>
            </w:r>
          </w:p>
        </w:tc>
        <w:tc>
          <w:tcPr>
            <w:tcW w:w="3054" w:type="dxa"/>
            <w:noWrap/>
            <w:hideMark/>
          </w:tcPr>
          <w:p w14:paraId="58EB4056" w14:textId="77777777" w:rsidR="004A36F7" w:rsidRPr="006D396B" w:rsidRDefault="004A36F7" w:rsidP="00080425">
            <w:pPr>
              <w:jc w:val="center"/>
            </w:pPr>
            <w:r w:rsidRPr="006D396B">
              <w:t>/</w:t>
            </w:r>
          </w:p>
        </w:tc>
      </w:tr>
      <w:tr w:rsidR="004A36F7" w:rsidRPr="006D396B" w14:paraId="5BA960D4" w14:textId="77777777" w:rsidTr="009F5C32">
        <w:trPr>
          <w:trHeight w:val="285"/>
        </w:trPr>
        <w:tc>
          <w:tcPr>
            <w:tcW w:w="2374" w:type="dxa"/>
            <w:noWrap/>
          </w:tcPr>
          <w:p w14:paraId="07413FB7" w14:textId="77777777" w:rsidR="004A36F7" w:rsidRPr="006D396B" w:rsidRDefault="004A36F7" w:rsidP="009F5C32">
            <w:r w:rsidRPr="006D396B">
              <w:t>postoperative NLR</w:t>
            </w:r>
          </w:p>
        </w:tc>
        <w:tc>
          <w:tcPr>
            <w:tcW w:w="1053" w:type="dxa"/>
            <w:noWrap/>
            <w:hideMark/>
          </w:tcPr>
          <w:p w14:paraId="6D35FFCF" w14:textId="77777777" w:rsidR="004A36F7" w:rsidRPr="006D396B" w:rsidRDefault="004A36F7" w:rsidP="00080425">
            <w:pPr>
              <w:jc w:val="center"/>
            </w:pPr>
            <w:r w:rsidRPr="006D396B">
              <w:t>0.100</w:t>
            </w:r>
          </w:p>
        </w:tc>
        <w:tc>
          <w:tcPr>
            <w:tcW w:w="3054" w:type="dxa"/>
            <w:noWrap/>
            <w:hideMark/>
          </w:tcPr>
          <w:p w14:paraId="4BA3881B" w14:textId="77777777" w:rsidR="004A36F7" w:rsidRPr="006D396B" w:rsidRDefault="004A36F7" w:rsidP="00080425">
            <w:pPr>
              <w:jc w:val="center"/>
            </w:pPr>
            <w:r w:rsidRPr="006D396B">
              <w:t>10.001</w:t>
            </w:r>
          </w:p>
        </w:tc>
      </w:tr>
      <w:tr w:rsidR="004A36F7" w:rsidRPr="006D396B" w14:paraId="4C61DBAF" w14:textId="77777777" w:rsidTr="009F5C32">
        <w:trPr>
          <w:trHeight w:val="285"/>
        </w:trPr>
        <w:tc>
          <w:tcPr>
            <w:tcW w:w="2374" w:type="dxa"/>
            <w:noWrap/>
          </w:tcPr>
          <w:p w14:paraId="0BF489DF" w14:textId="77777777" w:rsidR="004A36F7" w:rsidRPr="006D396B" w:rsidRDefault="004A36F7" w:rsidP="009F5C32">
            <w:r w:rsidRPr="006D396B">
              <w:t>postoperative PLR</w:t>
            </w:r>
          </w:p>
        </w:tc>
        <w:tc>
          <w:tcPr>
            <w:tcW w:w="1053" w:type="dxa"/>
            <w:noWrap/>
            <w:hideMark/>
          </w:tcPr>
          <w:p w14:paraId="3F59F638" w14:textId="77777777" w:rsidR="004A36F7" w:rsidRPr="006D396B" w:rsidRDefault="004A36F7" w:rsidP="00080425">
            <w:pPr>
              <w:jc w:val="center"/>
            </w:pPr>
            <w:r w:rsidRPr="006D396B">
              <w:t>0.089</w:t>
            </w:r>
          </w:p>
        </w:tc>
        <w:tc>
          <w:tcPr>
            <w:tcW w:w="3054" w:type="dxa"/>
            <w:noWrap/>
            <w:hideMark/>
          </w:tcPr>
          <w:p w14:paraId="7947A3BF" w14:textId="77777777" w:rsidR="004A36F7" w:rsidRPr="006D396B" w:rsidRDefault="004A36F7" w:rsidP="00080425">
            <w:pPr>
              <w:jc w:val="center"/>
            </w:pPr>
            <w:r w:rsidRPr="006D396B">
              <w:t>11.260</w:t>
            </w:r>
          </w:p>
        </w:tc>
      </w:tr>
      <w:tr w:rsidR="004A36F7" w:rsidRPr="006D396B" w14:paraId="65F0C645" w14:textId="77777777" w:rsidTr="009F5C32">
        <w:trPr>
          <w:trHeight w:val="285"/>
        </w:trPr>
        <w:tc>
          <w:tcPr>
            <w:tcW w:w="2374" w:type="dxa"/>
            <w:noWrap/>
          </w:tcPr>
          <w:p w14:paraId="6135A7CE" w14:textId="77777777" w:rsidR="004A36F7" w:rsidRPr="006D396B" w:rsidRDefault="004A36F7" w:rsidP="009F5C32">
            <w:r w:rsidRPr="006D396B">
              <w:t>postoperative PWR</w:t>
            </w:r>
          </w:p>
        </w:tc>
        <w:tc>
          <w:tcPr>
            <w:tcW w:w="1053" w:type="dxa"/>
            <w:noWrap/>
            <w:hideMark/>
          </w:tcPr>
          <w:p w14:paraId="627384DE" w14:textId="77777777" w:rsidR="004A36F7" w:rsidRPr="006D396B" w:rsidRDefault="004A36F7" w:rsidP="00080425">
            <w:pPr>
              <w:jc w:val="center"/>
            </w:pPr>
            <w:r w:rsidRPr="006D396B">
              <w:t>0.189</w:t>
            </w:r>
          </w:p>
        </w:tc>
        <w:tc>
          <w:tcPr>
            <w:tcW w:w="3054" w:type="dxa"/>
            <w:noWrap/>
            <w:hideMark/>
          </w:tcPr>
          <w:p w14:paraId="04BD1C3B" w14:textId="77777777" w:rsidR="004A36F7" w:rsidRPr="006D396B" w:rsidRDefault="004A36F7" w:rsidP="00080425">
            <w:pPr>
              <w:jc w:val="center"/>
            </w:pPr>
            <w:r w:rsidRPr="006D396B">
              <w:t>5.280</w:t>
            </w:r>
          </w:p>
        </w:tc>
      </w:tr>
      <w:tr w:rsidR="004A36F7" w:rsidRPr="006D396B" w14:paraId="2BDDD891" w14:textId="77777777" w:rsidTr="009F5C32">
        <w:trPr>
          <w:trHeight w:val="285"/>
        </w:trPr>
        <w:tc>
          <w:tcPr>
            <w:tcW w:w="2374" w:type="dxa"/>
            <w:noWrap/>
          </w:tcPr>
          <w:p w14:paraId="60F31FCE" w14:textId="77777777" w:rsidR="004A36F7" w:rsidRPr="006D396B" w:rsidRDefault="004A36F7" w:rsidP="009F5C32">
            <w:r w:rsidRPr="006D396B">
              <w:t>change of NLR</w:t>
            </w:r>
          </w:p>
        </w:tc>
        <w:tc>
          <w:tcPr>
            <w:tcW w:w="1053" w:type="dxa"/>
            <w:noWrap/>
          </w:tcPr>
          <w:p w14:paraId="6A17FA66" w14:textId="77777777" w:rsidR="004A36F7" w:rsidRPr="006D396B" w:rsidRDefault="004A36F7" w:rsidP="00080425">
            <w:pPr>
              <w:jc w:val="center"/>
            </w:pPr>
            <w:r w:rsidRPr="006D396B">
              <w:t>0.140</w:t>
            </w:r>
          </w:p>
        </w:tc>
        <w:tc>
          <w:tcPr>
            <w:tcW w:w="3054" w:type="dxa"/>
            <w:noWrap/>
          </w:tcPr>
          <w:p w14:paraId="34EE0FB8" w14:textId="77777777" w:rsidR="004A36F7" w:rsidRPr="006D396B" w:rsidRDefault="004A36F7" w:rsidP="00080425">
            <w:pPr>
              <w:jc w:val="center"/>
            </w:pPr>
            <w:r w:rsidRPr="006D396B">
              <w:t>7.163</w:t>
            </w:r>
          </w:p>
        </w:tc>
      </w:tr>
      <w:tr w:rsidR="004A36F7" w:rsidRPr="006D396B" w14:paraId="752D2954" w14:textId="77777777" w:rsidTr="009F5C32">
        <w:trPr>
          <w:trHeight w:val="285"/>
        </w:trPr>
        <w:tc>
          <w:tcPr>
            <w:tcW w:w="2374" w:type="dxa"/>
            <w:noWrap/>
          </w:tcPr>
          <w:p w14:paraId="78C9FA87" w14:textId="77777777" w:rsidR="004A36F7" w:rsidRPr="006D396B" w:rsidRDefault="004A36F7" w:rsidP="009F5C32">
            <w:r w:rsidRPr="006D396B">
              <w:t>change of PLR</w:t>
            </w:r>
          </w:p>
        </w:tc>
        <w:tc>
          <w:tcPr>
            <w:tcW w:w="1053" w:type="dxa"/>
            <w:noWrap/>
          </w:tcPr>
          <w:p w14:paraId="779D14A9" w14:textId="77777777" w:rsidR="004A36F7" w:rsidRPr="006D396B" w:rsidRDefault="004A36F7" w:rsidP="00080425">
            <w:pPr>
              <w:jc w:val="center"/>
            </w:pPr>
            <w:r w:rsidRPr="006D396B">
              <w:t>0</w:t>
            </w:r>
          </w:p>
        </w:tc>
        <w:tc>
          <w:tcPr>
            <w:tcW w:w="3054" w:type="dxa"/>
            <w:noWrap/>
          </w:tcPr>
          <w:p w14:paraId="602E8EE7" w14:textId="77777777" w:rsidR="004A36F7" w:rsidRPr="006D396B" w:rsidRDefault="004A36F7" w:rsidP="00080425">
            <w:pPr>
              <w:jc w:val="center"/>
            </w:pPr>
            <w:r w:rsidRPr="006D396B">
              <w:t>/</w:t>
            </w:r>
          </w:p>
        </w:tc>
      </w:tr>
      <w:tr w:rsidR="004A36F7" w:rsidRPr="006D396B" w14:paraId="17A803A8" w14:textId="77777777" w:rsidTr="009F5C32">
        <w:trPr>
          <w:trHeight w:val="285"/>
        </w:trPr>
        <w:tc>
          <w:tcPr>
            <w:tcW w:w="2374" w:type="dxa"/>
            <w:noWrap/>
          </w:tcPr>
          <w:p w14:paraId="60976D8E" w14:textId="77777777" w:rsidR="004A36F7" w:rsidRPr="006D396B" w:rsidRDefault="004A36F7" w:rsidP="009F5C32">
            <w:r w:rsidRPr="006D396B">
              <w:t>change of PWR</w:t>
            </w:r>
          </w:p>
        </w:tc>
        <w:tc>
          <w:tcPr>
            <w:tcW w:w="1053" w:type="dxa"/>
            <w:noWrap/>
          </w:tcPr>
          <w:p w14:paraId="2C52CC1C" w14:textId="77777777" w:rsidR="004A36F7" w:rsidRPr="006D396B" w:rsidRDefault="004A36F7" w:rsidP="00080425">
            <w:pPr>
              <w:jc w:val="center"/>
            </w:pPr>
            <w:r w:rsidRPr="006D396B">
              <w:t>0.164</w:t>
            </w:r>
          </w:p>
        </w:tc>
        <w:tc>
          <w:tcPr>
            <w:tcW w:w="3054" w:type="dxa"/>
            <w:noWrap/>
          </w:tcPr>
          <w:p w14:paraId="7F6D1ABF" w14:textId="77777777" w:rsidR="004A36F7" w:rsidRPr="006D396B" w:rsidRDefault="004A36F7" w:rsidP="00080425">
            <w:pPr>
              <w:jc w:val="center"/>
            </w:pPr>
            <w:r w:rsidRPr="006D396B">
              <w:t>6.090</w:t>
            </w:r>
          </w:p>
        </w:tc>
      </w:tr>
    </w:tbl>
    <w:p w14:paraId="23A0F7A9" w14:textId="77777777" w:rsidR="004A36F7" w:rsidRPr="006D396B" w:rsidRDefault="004A36F7" w:rsidP="004A36F7">
      <w:r w:rsidRPr="006D396B">
        <w:rPr>
          <w:b/>
          <w:bCs/>
        </w:rPr>
        <w:t xml:space="preserve">Abbreviations: </w:t>
      </w:r>
      <w:r w:rsidRPr="006D396B">
        <w:t>CRP, c-reactive protein; NLR, neutrophil-lymphocyte ratio; PLR, platelet-to-lymphocyte ratio; PWR, platelet-to-WBC ratio</w:t>
      </w:r>
    </w:p>
    <w:p w14:paraId="03417E83" w14:textId="7BF206CD" w:rsidR="0059347A" w:rsidRPr="004A36F7" w:rsidRDefault="0059347A"/>
    <w:p w14:paraId="29D0726C" w14:textId="3CC26F8D" w:rsidR="0059347A" w:rsidRDefault="0059347A"/>
    <w:p w14:paraId="0A3E57A8" w14:textId="045E32DC" w:rsidR="004A36F7" w:rsidRDefault="004A36F7">
      <w:pPr>
        <w:widowControl/>
        <w:jc w:val="left"/>
      </w:pPr>
      <w:r>
        <w:br w:type="page"/>
      </w:r>
    </w:p>
    <w:p w14:paraId="5CAB2774" w14:textId="59F76351" w:rsidR="004A36F7" w:rsidRPr="00316FE1" w:rsidRDefault="004A36F7" w:rsidP="004A36F7">
      <w:r w:rsidRPr="00316FE1">
        <w:lastRenderedPageBreak/>
        <w:t>Supplement</w:t>
      </w:r>
      <w:r w:rsidR="00042F20">
        <w:t>ary</w:t>
      </w:r>
      <w:r w:rsidRPr="00316FE1">
        <w:t xml:space="preserve"> table 3 Collinearity analysis of variables in model 1 or model 2</w:t>
      </w:r>
    </w:p>
    <w:tbl>
      <w:tblPr>
        <w:tblStyle w:val="a7"/>
        <w:tblW w:w="878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1418"/>
        <w:gridCol w:w="2835"/>
      </w:tblGrid>
      <w:tr w:rsidR="004A36F7" w:rsidRPr="00316FE1" w14:paraId="0D894587" w14:textId="77777777" w:rsidTr="009F5C32">
        <w:trPr>
          <w:trHeight w:val="285"/>
        </w:trPr>
        <w:tc>
          <w:tcPr>
            <w:tcW w:w="45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157272" w14:textId="77777777" w:rsidR="004A36F7" w:rsidRPr="00316FE1" w:rsidRDefault="004A36F7" w:rsidP="009F5C32">
            <w:r w:rsidRPr="00316FE1">
              <w:rPr>
                <w:rFonts w:hint="eastAsia"/>
              </w:rPr>
              <w:t>variables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D44912" w14:textId="77777777" w:rsidR="004A36F7" w:rsidRPr="00316FE1" w:rsidRDefault="004A36F7" w:rsidP="009F5C32">
            <w:r w:rsidRPr="00316FE1">
              <w:rPr>
                <w:rFonts w:hint="eastAsia"/>
              </w:rPr>
              <w:t>tolerance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040039" w14:textId="77777777" w:rsidR="004A36F7" w:rsidRPr="00316FE1" w:rsidRDefault="004A36F7" w:rsidP="009F5C32">
            <w:r w:rsidRPr="00316FE1">
              <w:rPr>
                <w:rFonts w:hint="eastAsia"/>
              </w:rPr>
              <w:t>variance inflation factor</w:t>
            </w:r>
          </w:p>
        </w:tc>
      </w:tr>
      <w:tr w:rsidR="004A36F7" w:rsidRPr="00316FE1" w14:paraId="192CA75A" w14:textId="77777777" w:rsidTr="009F5C32">
        <w:trPr>
          <w:trHeight w:val="285"/>
        </w:trPr>
        <w:tc>
          <w:tcPr>
            <w:tcW w:w="1413" w:type="dxa"/>
            <w:tcBorders>
              <w:top w:val="single" w:sz="4" w:space="0" w:color="auto"/>
            </w:tcBorders>
            <w:noWrap/>
            <w:hideMark/>
          </w:tcPr>
          <w:p w14:paraId="663D1612" w14:textId="77777777" w:rsidR="004A36F7" w:rsidRPr="00316FE1" w:rsidRDefault="004A36F7" w:rsidP="009F5C32">
            <w:r w:rsidRPr="00316FE1">
              <w:rPr>
                <w:rFonts w:hint="eastAsia"/>
              </w:rPr>
              <w:t>model 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noWrap/>
            <w:hideMark/>
          </w:tcPr>
          <w:p w14:paraId="50849C0F" w14:textId="77777777" w:rsidR="004A36F7" w:rsidRPr="00316FE1" w:rsidRDefault="004A36F7" w:rsidP="009F5C32">
            <w:r w:rsidRPr="00316FE1">
              <w:t>age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0A63DE65" w14:textId="77777777" w:rsidR="004A36F7" w:rsidRPr="00316FE1" w:rsidRDefault="004A36F7" w:rsidP="00080425">
            <w:pPr>
              <w:jc w:val="center"/>
            </w:pPr>
            <w:r w:rsidRPr="00316FE1">
              <w:t>0.853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hideMark/>
          </w:tcPr>
          <w:p w14:paraId="34576E3B" w14:textId="77777777" w:rsidR="004A36F7" w:rsidRPr="00316FE1" w:rsidRDefault="004A36F7" w:rsidP="00080425">
            <w:pPr>
              <w:jc w:val="center"/>
            </w:pPr>
            <w:r w:rsidRPr="00316FE1">
              <w:t>1.173</w:t>
            </w:r>
          </w:p>
        </w:tc>
      </w:tr>
      <w:tr w:rsidR="004A36F7" w:rsidRPr="00316FE1" w14:paraId="36847BB7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611CD9F8" w14:textId="77777777" w:rsidR="004A36F7" w:rsidRPr="00316FE1" w:rsidRDefault="004A36F7" w:rsidP="009F5C32"/>
        </w:tc>
        <w:tc>
          <w:tcPr>
            <w:tcW w:w="3118" w:type="dxa"/>
            <w:noWrap/>
            <w:hideMark/>
          </w:tcPr>
          <w:p w14:paraId="2AE2FABA" w14:textId="77777777" w:rsidR="004A36F7" w:rsidRPr="00316FE1" w:rsidRDefault="004A36F7" w:rsidP="009F5C32">
            <w:r w:rsidRPr="00316FE1">
              <w:t>stroke</w:t>
            </w:r>
          </w:p>
        </w:tc>
        <w:tc>
          <w:tcPr>
            <w:tcW w:w="1418" w:type="dxa"/>
            <w:noWrap/>
            <w:hideMark/>
          </w:tcPr>
          <w:p w14:paraId="60B9802B" w14:textId="77777777" w:rsidR="004A36F7" w:rsidRPr="00316FE1" w:rsidRDefault="004A36F7" w:rsidP="00080425">
            <w:pPr>
              <w:jc w:val="center"/>
            </w:pPr>
            <w:r w:rsidRPr="00316FE1">
              <w:t>0.911</w:t>
            </w:r>
          </w:p>
        </w:tc>
        <w:tc>
          <w:tcPr>
            <w:tcW w:w="2835" w:type="dxa"/>
            <w:noWrap/>
            <w:hideMark/>
          </w:tcPr>
          <w:p w14:paraId="4776E037" w14:textId="77777777" w:rsidR="004A36F7" w:rsidRPr="00316FE1" w:rsidRDefault="004A36F7" w:rsidP="00080425">
            <w:pPr>
              <w:jc w:val="center"/>
            </w:pPr>
            <w:r w:rsidRPr="00316FE1">
              <w:t>1.097</w:t>
            </w:r>
          </w:p>
        </w:tc>
      </w:tr>
      <w:tr w:rsidR="004A36F7" w:rsidRPr="00316FE1" w14:paraId="157EB18E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138AFE3D" w14:textId="77777777" w:rsidR="004A36F7" w:rsidRPr="00316FE1" w:rsidRDefault="004A36F7" w:rsidP="009F5C32"/>
        </w:tc>
        <w:tc>
          <w:tcPr>
            <w:tcW w:w="3118" w:type="dxa"/>
            <w:noWrap/>
            <w:hideMark/>
          </w:tcPr>
          <w:p w14:paraId="56482D12" w14:textId="77777777" w:rsidR="004A36F7" w:rsidRPr="00316FE1" w:rsidRDefault="004A36F7" w:rsidP="009F5C32">
            <w:r w:rsidRPr="00316FE1">
              <w:t>operation site</w:t>
            </w:r>
          </w:p>
        </w:tc>
        <w:tc>
          <w:tcPr>
            <w:tcW w:w="1418" w:type="dxa"/>
            <w:noWrap/>
            <w:hideMark/>
          </w:tcPr>
          <w:p w14:paraId="29F5ED3F" w14:textId="77777777" w:rsidR="004A36F7" w:rsidRPr="00316FE1" w:rsidRDefault="004A36F7" w:rsidP="00080425">
            <w:pPr>
              <w:jc w:val="center"/>
            </w:pPr>
            <w:r w:rsidRPr="00316FE1">
              <w:t>0.753</w:t>
            </w:r>
          </w:p>
        </w:tc>
        <w:tc>
          <w:tcPr>
            <w:tcW w:w="2835" w:type="dxa"/>
            <w:noWrap/>
            <w:hideMark/>
          </w:tcPr>
          <w:p w14:paraId="5A9B5E54" w14:textId="77777777" w:rsidR="004A36F7" w:rsidRPr="00316FE1" w:rsidRDefault="004A36F7" w:rsidP="00080425">
            <w:pPr>
              <w:jc w:val="center"/>
            </w:pPr>
            <w:r w:rsidRPr="00316FE1">
              <w:t>1.328</w:t>
            </w:r>
          </w:p>
        </w:tc>
      </w:tr>
      <w:tr w:rsidR="004A36F7" w:rsidRPr="00316FE1" w14:paraId="2FD5BA29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386E63C9" w14:textId="77777777" w:rsidR="004A36F7" w:rsidRPr="00316FE1" w:rsidRDefault="004A36F7" w:rsidP="009F5C32"/>
        </w:tc>
        <w:tc>
          <w:tcPr>
            <w:tcW w:w="3118" w:type="dxa"/>
            <w:noWrap/>
          </w:tcPr>
          <w:p w14:paraId="7DF6EFA1" w14:textId="77777777" w:rsidR="004A36F7" w:rsidRPr="00316FE1" w:rsidRDefault="004A36F7" w:rsidP="009F5C32">
            <w:r w:rsidRPr="00316FE1">
              <w:t>operation time</w:t>
            </w:r>
          </w:p>
        </w:tc>
        <w:tc>
          <w:tcPr>
            <w:tcW w:w="1418" w:type="dxa"/>
            <w:noWrap/>
          </w:tcPr>
          <w:p w14:paraId="0553FCFC" w14:textId="4F65BB7C" w:rsidR="004A36F7" w:rsidRPr="00316FE1" w:rsidRDefault="004A36F7" w:rsidP="00080425">
            <w:pPr>
              <w:jc w:val="center"/>
            </w:pPr>
            <w:r w:rsidRPr="00316FE1">
              <w:t>0.52</w:t>
            </w:r>
            <w:r w:rsidR="00AA0E4E">
              <w:t>0</w:t>
            </w:r>
          </w:p>
        </w:tc>
        <w:tc>
          <w:tcPr>
            <w:tcW w:w="2835" w:type="dxa"/>
            <w:noWrap/>
          </w:tcPr>
          <w:p w14:paraId="021D0F04" w14:textId="77777777" w:rsidR="004A36F7" w:rsidRPr="00316FE1" w:rsidRDefault="004A36F7" w:rsidP="00080425">
            <w:pPr>
              <w:jc w:val="center"/>
            </w:pPr>
            <w:r w:rsidRPr="00316FE1">
              <w:t>1.923</w:t>
            </w:r>
          </w:p>
        </w:tc>
      </w:tr>
      <w:tr w:rsidR="004A36F7" w:rsidRPr="00316FE1" w14:paraId="2EB77ACC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35538918" w14:textId="77777777" w:rsidR="004A36F7" w:rsidRPr="00316FE1" w:rsidRDefault="004A36F7" w:rsidP="009F5C32"/>
        </w:tc>
        <w:tc>
          <w:tcPr>
            <w:tcW w:w="3118" w:type="dxa"/>
            <w:noWrap/>
          </w:tcPr>
          <w:p w14:paraId="60BF3229" w14:textId="77777777" w:rsidR="004A36F7" w:rsidRPr="00316FE1" w:rsidRDefault="004A36F7" w:rsidP="009F5C32">
            <w:r w:rsidRPr="00316FE1">
              <w:t>bleeding</w:t>
            </w:r>
          </w:p>
        </w:tc>
        <w:tc>
          <w:tcPr>
            <w:tcW w:w="1418" w:type="dxa"/>
            <w:noWrap/>
          </w:tcPr>
          <w:p w14:paraId="21F443EF" w14:textId="77777777" w:rsidR="004A36F7" w:rsidRPr="00316FE1" w:rsidRDefault="004A36F7" w:rsidP="00080425">
            <w:pPr>
              <w:jc w:val="center"/>
            </w:pPr>
            <w:r w:rsidRPr="00316FE1">
              <w:t>0.515</w:t>
            </w:r>
          </w:p>
        </w:tc>
        <w:tc>
          <w:tcPr>
            <w:tcW w:w="2835" w:type="dxa"/>
            <w:noWrap/>
          </w:tcPr>
          <w:p w14:paraId="32DEF706" w14:textId="77777777" w:rsidR="004A36F7" w:rsidRPr="00316FE1" w:rsidRDefault="004A36F7" w:rsidP="00080425">
            <w:pPr>
              <w:jc w:val="center"/>
            </w:pPr>
            <w:r w:rsidRPr="00316FE1">
              <w:t>1.943</w:t>
            </w:r>
          </w:p>
        </w:tc>
      </w:tr>
      <w:tr w:rsidR="004A36F7" w:rsidRPr="00316FE1" w14:paraId="64C3BBEA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4FEEA0E0" w14:textId="77777777" w:rsidR="004A36F7" w:rsidRPr="00316FE1" w:rsidRDefault="004A36F7" w:rsidP="009F5C32"/>
        </w:tc>
        <w:tc>
          <w:tcPr>
            <w:tcW w:w="3118" w:type="dxa"/>
            <w:noWrap/>
          </w:tcPr>
          <w:p w14:paraId="109E9721" w14:textId="77777777" w:rsidR="004A36F7" w:rsidRPr="00316FE1" w:rsidRDefault="004A36F7" w:rsidP="009F5C32">
            <w:r w:rsidRPr="00316FE1">
              <w:t>benzodiazepines</w:t>
            </w:r>
          </w:p>
        </w:tc>
        <w:tc>
          <w:tcPr>
            <w:tcW w:w="1418" w:type="dxa"/>
            <w:noWrap/>
          </w:tcPr>
          <w:p w14:paraId="2F189A17" w14:textId="77777777" w:rsidR="004A36F7" w:rsidRPr="00316FE1" w:rsidRDefault="004A36F7" w:rsidP="00080425">
            <w:pPr>
              <w:jc w:val="center"/>
            </w:pPr>
            <w:r w:rsidRPr="00316FE1">
              <w:t>0.929</w:t>
            </w:r>
          </w:p>
        </w:tc>
        <w:tc>
          <w:tcPr>
            <w:tcW w:w="2835" w:type="dxa"/>
            <w:noWrap/>
          </w:tcPr>
          <w:p w14:paraId="5DDC3AAC" w14:textId="77777777" w:rsidR="004A36F7" w:rsidRPr="00316FE1" w:rsidRDefault="004A36F7" w:rsidP="00080425">
            <w:pPr>
              <w:jc w:val="center"/>
            </w:pPr>
            <w:r w:rsidRPr="00316FE1">
              <w:t>1.076</w:t>
            </w:r>
          </w:p>
        </w:tc>
      </w:tr>
      <w:tr w:rsidR="004A36F7" w:rsidRPr="00316FE1" w14:paraId="580873DE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440CDB45" w14:textId="77777777" w:rsidR="004A36F7" w:rsidRPr="00316FE1" w:rsidRDefault="004A36F7" w:rsidP="009F5C32"/>
        </w:tc>
        <w:tc>
          <w:tcPr>
            <w:tcW w:w="3118" w:type="dxa"/>
            <w:noWrap/>
          </w:tcPr>
          <w:p w14:paraId="3C44C90C" w14:textId="77777777" w:rsidR="004A36F7" w:rsidRPr="00316FE1" w:rsidRDefault="004A36F7" w:rsidP="009F5C32">
            <w:r w:rsidRPr="00316FE1">
              <w:t>change of CRP</w:t>
            </w:r>
          </w:p>
        </w:tc>
        <w:tc>
          <w:tcPr>
            <w:tcW w:w="1418" w:type="dxa"/>
            <w:noWrap/>
          </w:tcPr>
          <w:p w14:paraId="35E1A92D" w14:textId="77777777" w:rsidR="004A36F7" w:rsidRPr="00316FE1" w:rsidRDefault="004A36F7" w:rsidP="00080425">
            <w:pPr>
              <w:jc w:val="center"/>
            </w:pPr>
            <w:r w:rsidRPr="00316FE1">
              <w:t>0.876</w:t>
            </w:r>
          </w:p>
        </w:tc>
        <w:tc>
          <w:tcPr>
            <w:tcW w:w="2835" w:type="dxa"/>
            <w:noWrap/>
          </w:tcPr>
          <w:p w14:paraId="2D23F8B1" w14:textId="77777777" w:rsidR="004A36F7" w:rsidRPr="00316FE1" w:rsidRDefault="004A36F7" w:rsidP="00080425">
            <w:pPr>
              <w:jc w:val="center"/>
            </w:pPr>
            <w:r w:rsidRPr="00316FE1">
              <w:t>1.142</w:t>
            </w:r>
          </w:p>
        </w:tc>
      </w:tr>
      <w:tr w:rsidR="004A36F7" w:rsidRPr="00316FE1" w14:paraId="43239889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5751F61F" w14:textId="77777777" w:rsidR="004A36F7" w:rsidRPr="00316FE1" w:rsidRDefault="004A36F7" w:rsidP="009F5C32"/>
        </w:tc>
        <w:tc>
          <w:tcPr>
            <w:tcW w:w="3118" w:type="dxa"/>
            <w:noWrap/>
          </w:tcPr>
          <w:p w14:paraId="7E5BE15E" w14:textId="77777777" w:rsidR="004A36F7" w:rsidRPr="00316FE1" w:rsidRDefault="004A36F7" w:rsidP="009F5C32">
            <w:r w:rsidRPr="00316FE1">
              <w:t>preoperative NLR</w:t>
            </w:r>
          </w:p>
        </w:tc>
        <w:tc>
          <w:tcPr>
            <w:tcW w:w="1418" w:type="dxa"/>
            <w:noWrap/>
          </w:tcPr>
          <w:p w14:paraId="25E1D8BF" w14:textId="77777777" w:rsidR="004A36F7" w:rsidRPr="00316FE1" w:rsidRDefault="004A36F7" w:rsidP="00080425">
            <w:pPr>
              <w:jc w:val="center"/>
            </w:pPr>
            <w:r w:rsidRPr="00316FE1">
              <w:t>0.140</w:t>
            </w:r>
          </w:p>
        </w:tc>
        <w:tc>
          <w:tcPr>
            <w:tcW w:w="2835" w:type="dxa"/>
            <w:noWrap/>
          </w:tcPr>
          <w:p w14:paraId="6444EC21" w14:textId="77777777" w:rsidR="004A36F7" w:rsidRPr="00316FE1" w:rsidRDefault="004A36F7" w:rsidP="00080425">
            <w:pPr>
              <w:jc w:val="center"/>
            </w:pPr>
            <w:r w:rsidRPr="00316FE1">
              <w:t>7.125</w:t>
            </w:r>
          </w:p>
        </w:tc>
      </w:tr>
      <w:tr w:rsidR="004A36F7" w:rsidRPr="00316FE1" w14:paraId="542CAC68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479FA4D9" w14:textId="77777777" w:rsidR="004A36F7" w:rsidRPr="00316FE1" w:rsidRDefault="004A36F7" w:rsidP="009F5C32"/>
        </w:tc>
        <w:tc>
          <w:tcPr>
            <w:tcW w:w="3118" w:type="dxa"/>
            <w:noWrap/>
          </w:tcPr>
          <w:p w14:paraId="5283F3F2" w14:textId="77777777" w:rsidR="004A36F7" w:rsidRPr="00316FE1" w:rsidRDefault="004A36F7" w:rsidP="009F5C32">
            <w:r w:rsidRPr="00316FE1">
              <w:t>preoperative PLR</w:t>
            </w:r>
          </w:p>
        </w:tc>
        <w:tc>
          <w:tcPr>
            <w:tcW w:w="1418" w:type="dxa"/>
            <w:noWrap/>
          </w:tcPr>
          <w:p w14:paraId="2B325FF6" w14:textId="77777777" w:rsidR="004A36F7" w:rsidRPr="00316FE1" w:rsidRDefault="004A36F7" w:rsidP="00080425">
            <w:pPr>
              <w:jc w:val="center"/>
            </w:pPr>
            <w:r w:rsidRPr="00316FE1">
              <w:t>0.113</w:t>
            </w:r>
          </w:p>
        </w:tc>
        <w:tc>
          <w:tcPr>
            <w:tcW w:w="2835" w:type="dxa"/>
            <w:noWrap/>
          </w:tcPr>
          <w:p w14:paraId="46981A10" w14:textId="77777777" w:rsidR="004A36F7" w:rsidRPr="00316FE1" w:rsidRDefault="004A36F7" w:rsidP="00080425">
            <w:pPr>
              <w:jc w:val="center"/>
            </w:pPr>
            <w:r w:rsidRPr="00316FE1">
              <w:t>8.873</w:t>
            </w:r>
          </w:p>
        </w:tc>
      </w:tr>
      <w:tr w:rsidR="004A36F7" w:rsidRPr="00316FE1" w14:paraId="77BEC528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50DEEE64" w14:textId="77777777" w:rsidR="004A36F7" w:rsidRPr="00316FE1" w:rsidRDefault="004A36F7" w:rsidP="009F5C32"/>
        </w:tc>
        <w:tc>
          <w:tcPr>
            <w:tcW w:w="3118" w:type="dxa"/>
            <w:noWrap/>
          </w:tcPr>
          <w:p w14:paraId="136C5FA7" w14:textId="77777777" w:rsidR="004A36F7" w:rsidRPr="00316FE1" w:rsidRDefault="004A36F7" w:rsidP="009F5C32">
            <w:r w:rsidRPr="00316FE1">
              <w:t>preoperative PWR</w:t>
            </w:r>
          </w:p>
        </w:tc>
        <w:tc>
          <w:tcPr>
            <w:tcW w:w="1418" w:type="dxa"/>
            <w:noWrap/>
          </w:tcPr>
          <w:p w14:paraId="3F9E3DAB" w14:textId="77777777" w:rsidR="004A36F7" w:rsidRPr="00316FE1" w:rsidRDefault="004A36F7" w:rsidP="00080425">
            <w:pPr>
              <w:jc w:val="center"/>
            </w:pPr>
            <w:r w:rsidRPr="00316FE1">
              <w:t>0.143</w:t>
            </w:r>
          </w:p>
        </w:tc>
        <w:tc>
          <w:tcPr>
            <w:tcW w:w="2835" w:type="dxa"/>
            <w:noWrap/>
          </w:tcPr>
          <w:p w14:paraId="34B0A535" w14:textId="77777777" w:rsidR="004A36F7" w:rsidRPr="00316FE1" w:rsidRDefault="004A36F7" w:rsidP="00080425">
            <w:pPr>
              <w:jc w:val="center"/>
            </w:pPr>
            <w:r w:rsidRPr="00316FE1">
              <w:t>7.002</w:t>
            </w:r>
          </w:p>
        </w:tc>
      </w:tr>
      <w:tr w:rsidR="004A36F7" w:rsidRPr="00316FE1" w14:paraId="654A10FF" w14:textId="77777777" w:rsidTr="009F5C32">
        <w:trPr>
          <w:trHeight w:val="285"/>
        </w:trPr>
        <w:tc>
          <w:tcPr>
            <w:tcW w:w="1413" w:type="dxa"/>
            <w:noWrap/>
          </w:tcPr>
          <w:p w14:paraId="6C9E86BD" w14:textId="77777777" w:rsidR="004A36F7" w:rsidRPr="00316FE1" w:rsidRDefault="004A36F7" w:rsidP="009F5C32"/>
        </w:tc>
        <w:tc>
          <w:tcPr>
            <w:tcW w:w="3118" w:type="dxa"/>
            <w:noWrap/>
          </w:tcPr>
          <w:p w14:paraId="18A40091" w14:textId="77777777" w:rsidR="004A36F7" w:rsidRPr="00316FE1" w:rsidRDefault="004A36F7" w:rsidP="009F5C32">
            <w:r w:rsidRPr="00316FE1">
              <w:t>postoperative NLR</w:t>
            </w:r>
          </w:p>
        </w:tc>
        <w:tc>
          <w:tcPr>
            <w:tcW w:w="1418" w:type="dxa"/>
            <w:noWrap/>
          </w:tcPr>
          <w:p w14:paraId="66B6708C" w14:textId="77777777" w:rsidR="004A36F7" w:rsidRPr="00316FE1" w:rsidRDefault="004A36F7" w:rsidP="00080425">
            <w:pPr>
              <w:jc w:val="center"/>
            </w:pPr>
            <w:r w:rsidRPr="00316FE1">
              <w:t>0.557</w:t>
            </w:r>
          </w:p>
        </w:tc>
        <w:tc>
          <w:tcPr>
            <w:tcW w:w="2835" w:type="dxa"/>
            <w:noWrap/>
          </w:tcPr>
          <w:p w14:paraId="00089BB5" w14:textId="77777777" w:rsidR="004A36F7" w:rsidRPr="00316FE1" w:rsidRDefault="004A36F7" w:rsidP="00080425">
            <w:pPr>
              <w:jc w:val="center"/>
            </w:pPr>
            <w:r w:rsidRPr="00316FE1">
              <w:t>1.797</w:t>
            </w:r>
          </w:p>
        </w:tc>
      </w:tr>
      <w:tr w:rsidR="004A36F7" w:rsidRPr="00316FE1" w14:paraId="1F9BE20D" w14:textId="77777777" w:rsidTr="009F5C32">
        <w:trPr>
          <w:trHeight w:val="285"/>
        </w:trPr>
        <w:tc>
          <w:tcPr>
            <w:tcW w:w="1413" w:type="dxa"/>
            <w:noWrap/>
          </w:tcPr>
          <w:p w14:paraId="657AE0DA" w14:textId="77777777" w:rsidR="004A36F7" w:rsidRPr="00316FE1" w:rsidRDefault="004A36F7" w:rsidP="009F5C32"/>
        </w:tc>
        <w:tc>
          <w:tcPr>
            <w:tcW w:w="3118" w:type="dxa"/>
            <w:noWrap/>
          </w:tcPr>
          <w:p w14:paraId="3610E6FC" w14:textId="77777777" w:rsidR="004A36F7" w:rsidRPr="00316FE1" w:rsidRDefault="004A36F7" w:rsidP="009F5C32">
            <w:r w:rsidRPr="00316FE1">
              <w:t>postoperative PLR</w:t>
            </w:r>
          </w:p>
        </w:tc>
        <w:tc>
          <w:tcPr>
            <w:tcW w:w="1418" w:type="dxa"/>
            <w:noWrap/>
          </w:tcPr>
          <w:p w14:paraId="417A1894" w14:textId="77777777" w:rsidR="004A36F7" w:rsidRPr="00316FE1" w:rsidRDefault="004A36F7" w:rsidP="00080425">
            <w:pPr>
              <w:jc w:val="center"/>
            </w:pPr>
            <w:r w:rsidRPr="00316FE1">
              <w:t>0.123</w:t>
            </w:r>
          </w:p>
        </w:tc>
        <w:tc>
          <w:tcPr>
            <w:tcW w:w="2835" w:type="dxa"/>
            <w:noWrap/>
          </w:tcPr>
          <w:p w14:paraId="040DC71A" w14:textId="77777777" w:rsidR="004A36F7" w:rsidRPr="00316FE1" w:rsidRDefault="004A36F7" w:rsidP="00080425">
            <w:pPr>
              <w:jc w:val="center"/>
            </w:pPr>
            <w:r w:rsidRPr="00316FE1">
              <w:t>8.107</w:t>
            </w:r>
          </w:p>
        </w:tc>
      </w:tr>
      <w:tr w:rsidR="004A36F7" w:rsidRPr="00316FE1" w14:paraId="607ABDD4" w14:textId="77777777" w:rsidTr="009F5C32">
        <w:trPr>
          <w:trHeight w:val="285"/>
        </w:trPr>
        <w:tc>
          <w:tcPr>
            <w:tcW w:w="1413" w:type="dxa"/>
            <w:noWrap/>
          </w:tcPr>
          <w:p w14:paraId="3A3BC9A4" w14:textId="77777777" w:rsidR="004A36F7" w:rsidRPr="00316FE1" w:rsidRDefault="004A36F7" w:rsidP="009F5C32"/>
        </w:tc>
        <w:tc>
          <w:tcPr>
            <w:tcW w:w="3118" w:type="dxa"/>
            <w:noWrap/>
          </w:tcPr>
          <w:p w14:paraId="22B365E8" w14:textId="77777777" w:rsidR="004A36F7" w:rsidRPr="00316FE1" w:rsidRDefault="004A36F7" w:rsidP="009F5C32">
            <w:r w:rsidRPr="00316FE1">
              <w:t>postoperative PWR</w:t>
            </w:r>
          </w:p>
        </w:tc>
        <w:tc>
          <w:tcPr>
            <w:tcW w:w="1418" w:type="dxa"/>
            <w:noWrap/>
          </w:tcPr>
          <w:p w14:paraId="57593A24" w14:textId="77777777" w:rsidR="004A36F7" w:rsidRPr="00316FE1" w:rsidRDefault="004A36F7" w:rsidP="00080425">
            <w:pPr>
              <w:jc w:val="center"/>
            </w:pPr>
            <w:r w:rsidRPr="00316FE1">
              <w:t>0.505</w:t>
            </w:r>
          </w:p>
        </w:tc>
        <w:tc>
          <w:tcPr>
            <w:tcW w:w="2835" w:type="dxa"/>
            <w:noWrap/>
          </w:tcPr>
          <w:p w14:paraId="15184E26" w14:textId="77777777" w:rsidR="004A36F7" w:rsidRPr="00316FE1" w:rsidRDefault="004A36F7" w:rsidP="00080425">
            <w:pPr>
              <w:jc w:val="center"/>
            </w:pPr>
            <w:r w:rsidRPr="00316FE1">
              <w:t>1.978</w:t>
            </w:r>
          </w:p>
        </w:tc>
      </w:tr>
      <w:tr w:rsidR="004A36F7" w:rsidRPr="00316FE1" w14:paraId="010ED93A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5FD1466E" w14:textId="77777777" w:rsidR="004A36F7" w:rsidRPr="00316FE1" w:rsidRDefault="004A36F7" w:rsidP="009F5C32">
            <w:r w:rsidRPr="00316FE1">
              <w:rPr>
                <w:rFonts w:hint="eastAsia"/>
              </w:rPr>
              <w:t>model 2</w:t>
            </w:r>
          </w:p>
        </w:tc>
        <w:tc>
          <w:tcPr>
            <w:tcW w:w="3118" w:type="dxa"/>
            <w:noWrap/>
            <w:hideMark/>
          </w:tcPr>
          <w:p w14:paraId="7A87D0AF" w14:textId="77777777" w:rsidR="004A36F7" w:rsidRPr="00316FE1" w:rsidRDefault="004A36F7" w:rsidP="009F5C32">
            <w:r w:rsidRPr="00316FE1">
              <w:t>age</w:t>
            </w:r>
          </w:p>
        </w:tc>
        <w:tc>
          <w:tcPr>
            <w:tcW w:w="1418" w:type="dxa"/>
            <w:noWrap/>
            <w:hideMark/>
          </w:tcPr>
          <w:p w14:paraId="475DCAE6" w14:textId="77777777" w:rsidR="004A36F7" w:rsidRPr="00316FE1" w:rsidRDefault="004A36F7" w:rsidP="00080425">
            <w:pPr>
              <w:jc w:val="center"/>
            </w:pPr>
            <w:r w:rsidRPr="00316FE1">
              <w:t>0.867</w:t>
            </w:r>
          </w:p>
        </w:tc>
        <w:tc>
          <w:tcPr>
            <w:tcW w:w="2835" w:type="dxa"/>
            <w:noWrap/>
            <w:hideMark/>
          </w:tcPr>
          <w:p w14:paraId="743DC72C" w14:textId="77777777" w:rsidR="004A36F7" w:rsidRPr="00316FE1" w:rsidRDefault="004A36F7" w:rsidP="00080425">
            <w:pPr>
              <w:jc w:val="center"/>
            </w:pPr>
            <w:r w:rsidRPr="00316FE1">
              <w:t>1.153</w:t>
            </w:r>
          </w:p>
        </w:tc>
      </w:tr>
      <w:tr w:rsidR="004A36F7" w:rsidRPr="00316FE1" w14:paraId="70F662C6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31B02B76" w14:textId="77777777" w:rsidR="004A36F7" w:rsidRPr="00316FE1" w:rsidRDefault="004A36F7" w:rsidP="009F5C32"/>
        </w:tc>
        <w:tc>
          <w:tcPr>
            <w:tcW w:w="3118" w:type="dxa"/>
            <w:noWrap/>
            <w:hideMark/>
          </w:tcPr>
          <w:p w14:paraId="4E8019D8" w14:textId="77777777" w:rsidR="004A36F7" w:rsidRPr="00316FE1" w:rsidRDefault="004A36F7" w:rsidP="009F5C32">
            <w:r w:rsidRPr="00316FE1">
              <w:t>stroke</w:t>
            </w:r>
          </w:p>
        </w:tc>
        <w:tc>
          <w:tcPr>
            <w:tcW w:w="1418" w:type="dxa"/>
            <w:noWrap/>
            <w:hideMark/>
          </w:tcPr>
          <w:p w14:paraId="236C5FDB" w14:textId="77777777" w:rsidR="004A36F7" w:rsidRPr="00316FE1" w:rsidRDefault="004A36F7" w:rsidP="00080425">
            <w:pPr>
              <w:jc w:val="center"/>
            </w:pPr>
            <w:r w:rsidRPr="00316FE1">
              <w:t>0.943</w:t>
            </w:r>
          </w:p>
        </w:tc>
        <w:tc>
          <w:tcPr>
            <w:tcW w:w="2835" w:type="dxa"/>
            <w:noWrap/>
            <w:hideMark/>
          </w:tcPr>
          <w:p w14:paraId="0FA61167" w14:textId="77777777" w:rsidR="004A36F7" w:rsidRPr="00316FE1" w:rsidRDefault="004A36F7" w:rsidP="00080425">
            <w:pPr>
              <w:jc w:val="center"/>
            </w:pPr>
            <w:r w:rsidRPr="00316FE1">
              <w:t>1.061</w:t>
            </w:r>
          </w:p>
        </w:tc>
      </w:tr>
      <w:tr w:rsidR="004A36F7" w:rsidRPr="00316FE1" w14:paraId="11F8ABD8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37383546" w14:textId="77777777" w:rsidR="004A36F7" w:rsidRPr="00316FE1" w:rsidRDefault="004A36F7" w:rsidP="009F5C32"/>
        </w:tc>
        <w:tc>
          <w:tcPr>
            <w:tcW w:w="3118" w:type="dxa"/>
            <w:noWrap/>
            <w:hideMark/>
          </w:tcPr>
          <w:p w14:paraId="02609547" w14:textId="77777777" w:rsidR="004A36F7" w:rsidRPr="00316FE1" w:rsidRDefault="004A36F7" w:rsidP="009F5C32">
            <w:r w:rsidRPr="00316FE1">
              <w:t>operation site</w:t>
            </w:r>
          </w:p>
        </w:tc>
        <w:tc>
          <w:tcPr>
            <w:tcW w:w="1418" w:type="dxa"/>
            <w:noWrap/>
            <w:hideMark/>
          </w:tcPr>
          <w:p w14:paraId="4E4B65E9" w14:textId="77777777" w:rsidR="004A36F7" w:rsidRPr="00316FE1" w:rsidRDefault="004A36F7" w:rsidP="00080425">
            <w:pPr>
              <w:jc w:val="center"/>
            </w:pPr>
            <w:r w:rsidRPr="00316FE1">
              <w:t>0.762</w:t>
            </w:r>
          </w:p>
        </w:tc>
        <w:tc>
          <w:tcPr>
            <w:tcW w:w="2835" w:type="dxa"/>
            <w:noWrap/>
            <w:hideMark/>
          </w:tcPr>
          <w:p w14:paraId="3D91806D" w14:textId="77777777" w:rsidR="004A36F7" w:rsidRPr="00316FE1" w:rsidRDefault="004A36F7" w:rsidP="00080425">
            <w:pPr>
              <w:jc w:val="center"/>
            </w:pPr>
            <w:r w:rsidRPr="00316FE1">
              <w:t>1.312</w:t>
            </w:r>
          </w:p>
        </w:tc>
      </w:tr>
      <w:tr w:rsidR="004A36F7" w:rsidRPr="00316FE1" w14:paraId="3C60142F" w14:textId="77777777" w:rsidTr="009F5C32">
        <w:trPr>
          <w:trHeight w:val="285"/>
        </w:trPr>
        <w:tc>
          <w:tcPr>
            <w:tcW w:w="1413" w:type="dxa"/>
            <w:noWrap/>
          </w:tcPr>
          <w:p w14:paraId="0BE53392" w14:textId="77777777" w:rsidR="004A36F7" w:rsidRPr="00316FE1" w:rsidRDefault="004A36F7" w:rsidP="009F5C32"/>
        </w:tc>
        <w:tc>
          <w:tcPr>
            <w:tcW w:w="3118" w:type="dxa"/>
            <w:noWrap/>
          </w:tcPr>
          <w:p w14:paraId="72F8210F" w14:textId="77777777" w:rsidR="004A36F7" w:rsidRPr="00316FE1" w:rsidRDefault="004A36F7" w:rsidP="009F5C32">
            <w:r w:rsidRPr="00316FE1">
              <w:t>operation time</w:t>
            </w:r>
          </w:p>
        </w:tc>
        <w:tc>
          <w:tcPr>
            <w:tcW w:w="1418" w:type="dxa"/>
            <w:noWrap/>
          </w:tcPr>
          <w:p w14:paraId="34191F0E" w14:textId="77777777" w:rsidR="004A36F7" w:rsidRPr="00316FE1" w:rsidRDefault="004A36F7" w:rsidP="00080425">
            <w:pPr>
              <w:jc w:val="center"/>
            </w:pPr>
            <w:r w:rsidRPr="00316FE1">
              <w:t>0.536</w:t>
            </w:r>
          </w:p>
        </w:tc>
        <w:tc>
          <w:tcPr>
            <w:tcW w:w="2835" w:type="dxa"/>
            <w:noWrap/>
          </w:tcPr>
          <w:p w14:paraId="42C9376C" w14:textId="77777777" w:rsidR="004A36F7" w:rsidRPr="00316FE1" w:rsidRDefault="004A36F7" w:rsidP="00080425">
            <w:pPr>
              <w:jc w:val="center"/>
            </w:pPr>
            <w:r w:rsidRPr="00316FE1">
              <w:t>1.865</w:t>
            </w:r>
          </w:p>
        </w:tc>
      </w:tr>
      <w:tr w:rsidR="004A36F7" w:rsidRPr="00316FE1" w14:paraId="2B09DF7B" w14:textId="77777777" w:rsidTr="009F5C32">
        <w:trPr>
          <w:trHeight w:val="285"/>
        </w:trPr>
        <w:tc>
          <w:tcPr>
            <w:tcW w:w="1413" w:type="dxa"/>
            <w:noWrap/>
          </w:tcPr>
          <w:p w14:paraId="4CF322C5" w14:textId="77777777" w:rsidR="004A36F7" w:rsidRPr="00316FE1" w:rsidRDefault="004A36F7" w:rsidP="009F5C32"/>
        </w:tc>
        <w:tc>
          <w:tcPr>
            <w:tcW w:w="3118" w:type="dxa"/>
            <w:noWrap/>
          </w:tcPr>
          <w:p w14:paraId="2689B549" w14:textId="77777777" w:rsidR="004A36F7" w:rsidRPr="00316FE1" w:rsidRDefault="004A36F7" w:rsidP="009F5C32">
            <w:r w:rsidRPr="00316FE1">
              <w:t>bleeding</w:t>
            </w:r>
          </w:p>
        </w:tc>
        <w:tc>
          <w:tcPr>
            <w:tcW w:w="1418" w:type="dxa"/>
            <w:noWrap/>
          </w:tcPr>
          <w:p w14:paraId="0BFC8392" w14:textId="77777777" w:rsidR="004A36F7" w:rsidRPr="00316FE1" w:rsidRDefault="004A36F7" w:rsidP="00080425">
            <w:pPr>
              <w:jc w:val="center"/>
            </w:pPr>
            <w:r w:rsidRPr="00316FE1">
              <w:t>0.527</w:t>
            </w:r>
          </w:p>
        </w:tc>
        <w:tc>
          <w:tcPr>
            <w:tcW w:w="2835" w:type="dxa"/>
            <w:noWrap/>
          </w:tcPr>
          <w:p w14:paraId="7150278A" w14:textId="77777777" w:rsidR="004A36F7" w:rsidRPr="00316FE1" w:rsidRDefault="004A36F7" w:rsidP="00080425">
            <w:pPr>
              <w:jc w:val="center"/>
            </w:pPr>
            <w:r w:rsidRPr="00316FE1">
              <w:t>1.899</w:t>
            </w:r>
          </w:p>
        </w:tc>
      </w:tr>
      <w:tr w:rsidR="004A36F7" w:rsidRPr="00316FE1" w14:paraId="36EB9752" w14:textId="77777777" w:rsidTr="009F5C32">
        <w:trPr>
          <w:trHeight w:val="285"/>
        </w:trPr>
        <w:tc>
          <w:tcPr>
            <w:tcW w:w="1413" w:type="dxa"/>
            <w:noWrap/>
          </w:tcPr>
          <w:p w14:paraId="34CF3F63" w14:textId="77777777" w:rsidR="004A36F7" w:rsidRPr="00316FE1" w:rsidRDefault="004A36F7" w:rsidP="009F5C32"/>
        </w:tc>
        <w:tc>
          <w:tcPr>
            <w:tcW w:w="3118" w:type="dxa"/>
            <w:noWrap/>
          </w:tcPr>
          <w:p w14:paraId="0DBF7A4E" w14:textId="77777777" w:rsidR="004A36F7" w:rsidRPr="00316FE1" w:rsidRDefault="004A36F7" w:rsidP="009F5C32">
            <w:r w:rsidRPr="00316FE1">
              <w:t>benzodiazepines</w:t>
            </w:r>
          </w:p>
        </w:tc>
        <w:tc>
          <w:tcPr>
            <w:tcW w:w="1418" w:type="dxa"/>
            <w:noWrap/>
          </w:tcPr>
          <w:p w14:paraId="05C3C4CD" w14:textId="77777777" w:rsidR="004A36F7" w:rsidRPr="00316FE1" w:rsidRDefault="004A36F7" w:rsidP="00080425">
            <w:pPr>
              <w:jc w:val="center"/>
            </w:pPr>
            <w:r w:rsidRPr="00316FE1">
              <w:t>0.939</w:t>
            </w:r>
          </w:p>
        </w:tc>
        <w:tc>
          <w:tcPr>
            <w:tcW w:w="2835" w:type="dxa"/>
            <w:noWrap/>
          </w:tcPr>
          <w:p w14:paraId="4261A45F" w14:textId="77777777" w:rsidR="004A36F7" w:rsidRPr="00316FE1" w:rsidRDefault="004A36F7" w:rsidP="00080425">
            <w:pPr>
              <w:jc w:val="center"/>
            </w:pPr>
            <w:r w:rsidRPr="00316FE1">
              <w:t>1.065</w:t>
            </w:r>
          </w:p>
        </w:tc>
      </w:tr>
      <w:tr w:rsidR="004A36F7" w:rsidRPr="00316FE1" w14:paraId="14586018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0718F138" w14:textId="77777777" w:rsidR="004A36F7" w:rsidRPr="00316FE1" w:rsidRDefault="004A36F7" w:rsidP="009F5C32"/>
        </w:tc>
        <w:tc>
          <w:tcPr>
            <w:tcW w:w="3118" w:type="dxa"/>
            <w:noWrap/>
            <w:hideMark/>
          </w:tcPr>
          <w:p w14:paraId="62EAAF4F" w14:textId="77777777" w:rsidR="004A36F7" w:rsidRPr="00316FE1" w:rsidRDefault="004A36F7" w:rsidP="009F5C32">
            <w:r w:rsidRPr="00316FE1">
              <w:t>change of CRP</w:t>
            </w:r>
          </w:p>
        </w:tc>
        <w:tc>
          <w:tcPr>
            <w:tcW w:w="1418" w:type="dxa"/>
            <w:noWrap/>
            <w:hideMark/>
          </w:tcPr>
          <w:p w14:paraId="60544BDB" w14:textId="77777777" w:rsidR="004A36F7" w:rsidRPr="00316FE1" w:rsidRDefault="004A36F7" w:rsidP="00080425">
            <w:pPr>
              <w:jc w:val="center"/>
            </w:pPr>
            <w:r w:rsidRPr="00316FE1">
              <w:t>0.910</w:t>
            </w:r>
          </w:p>
        </w:tc>
        <w:tc>
          <w:tcPr>
            <w:tcW w:w="2835" w:type="dxa"/>
            <w:noWrap/>
            <w:hideMark/>
          </w:tcPr>
          <w:p w14:paraId="1CEEE874" w14:textId="77777777" w:rsidR="004A36F7" w:rsidRPr="00316FE1" w:rsidRDefault="004A36F7" w:rsidP="00080425">
            <w:pPr>
              <w:jc w:val="center"/>
            </w:pPr>
            <w:r w:rsidRPr="00316FE1">
              <w:t>1.099</w:t>
            </w:r>
          </w:p>
        </w:tc>
      </w:tr>
      <w:tr w:rsidR="004A36F7" w:rsidRPr="00316FE1" w14:paraId="2C7D4831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1D6B23CE" w14:textId="77777777" w:rsidR="004A36F7" w:rsidRPr="00316FE1" w:rsidRDefault="004A36F7" w:rsidP="009F5C32"/>
        </w:tc>
        <w:tc>
          <w:tcPr>
            <w:tcW w:w="3118" w:type="dxa"/>
            <w:noWrap/>
            <w:hideMark/>
          </w:tcPr>
          <w:p w14:paraId="32495A52" w14:textId="77777777" w:rsidR="004A36F7" w:rsidRPr="00316FE1" w:rsidRDefault="004A36F7" w:rsidP="009F5C32">
            <w:r w:rsidRPr="00316FE1">
              <w:t>change of NLR</w:t>
            </w:r>
          </w:p>
        </w:tc>
        <w:tc>
          <w:tcPr>
            <w:tcW w:w="1418" w:type="dxa"/>
            <w:noWrap/>
            <w:hideMark/>
          </w:tcPr>
          <w:p w14:paraId="431AD661" w14:textId="77777777" w:rsidR="004A36F7" w:rsidRPr="00316FE1" w:rsidRDefault="004A36F7" w:rsidP="00080425">
            <w:pPr>
              <w:jc w:val="center"/>
            </w:pPr>
            <w:r w:rsidRPr="00316FE1">
              <w:t>0.419</w:t>
            </w:r>
          </w:p>
        </w:tc>
        <w:tc>
          <w:tcPr>
            <w:tcW w:w="2835" w:type="dxa"/>
            <w:noWrap/>
            <w:hideMark/>
          </w:tcPr>
          <w:p w14:paraId="779F11DD" w14:textId="77777777" w:rsidR="004A36F7" w:rsidRPr="00316FE1" w:rsidRDefault="004A36F7" w:rsidP="00080425">
            <w:pPr>
              <w:jc w:val="center"/>
            </w:pPr>
            <w:r w:rsidRPr="00316FE1">
              <w:t>2.388</w:t>
            </w:r>
          </w:p>
        </w:tc>
      </w:tr>
      <w:tr w:rsidR="004A36F7" w:rsidRPr="00316FE1" w14:paraId="31CDFB37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5D4751D9" w14:textId="77777777" w:rsidR="004A36F7" w:rsidRPr="00316FE1" w:rsidRDefault="004A36F7" w:rsidP="009F5C32"/>
        </w:tc>
        <w:tc>
          <w:tcPr>
            <w:tcW w:w="3118" w:type="dxa"/>
            <w:noWrap/>
            <w:hideMark/>
          </w:tcPr>
          <w:p w14:paraId="141BC7B4" w14:textId="77777777" w:rsidR="004A36F7" w:rsidRPr="00316FE1" w:rsidRDefault="004A36F7" w:rsidP="009F5C32">
            <w:r w:rsidRPr="00316FE1">
              <w:t>change of PLR</w:t>
            </w:r>
          </w:p>
        </w:tc>
        <w:tc>
          <w:tcPr>
            <w:tcW w:w="1418" w:type="dxa"/>
            <w:noWrap/>
            <w:hideMark/>
          </w:tcPr>
          <w:p w14:paraId="08C8FE04" w14:textId="77777777" w:rsidR="004A36F7" w:rsidRPr="00316FE1" w:rsidRDefault="004A36F7" w:rsidP="00080425">
            <w:pPr>
              <w:jc w:val="center"/>
            </w:pPr>
            <w:r w:rsidRPr="00316FE1">
              <w:t>0.445</w:t>
            </w:r>
          </w:p>
        </w:tc>
        <w:tc>
          <w:tcPr>
            <w:tcW w:w="2835" w:type="dxa"/>
            <w:noWrap/>
            <w:hideMark/>
          </w:tcPr>
          <w:p w14:paraId="21C586B8" w14:textId="77777777" w:rsidR="004A36F7" w:rsidRPr="00316FE1" w:rsidRDefault="004A36F7" w:rsidP="00080425">
            <w:pPr>
              <w:jc w:val="center"/>
            </w:pPr>
            <w:r w:rsidRPr="00316FE1">
              <w:t>2.245</w:t>
            </w:r>
          </w:p>
        </w:tc>
      </w:tr>
      <w:tr w:rsidR="004A36F7" w:rsidRPr="00316FE1" w14:paraId="1EEF7F51" w14:textId="77777777" w:rsidTr="009F5C32">
        <w:trPr>
          <w:trHeight w:val="285"/>
        </w:trPr>
        <w:tc>
          <w:tcPr>
            <w:tcW w:w="1413" w:type="dxa"/>
            <w:noWrap/>
            <w:hideMark/>
          </w:tcPr>
          <w:p w14:paraId="462B3390" w14:textId="77777777" w:rsidR="004A36F7" w:rsidRPr="00316FE1" w:rsidRDefault="004A36F7" w:rsidP="009F5C32"/>
        </w:tc>
        <w:tc>
          <w:tcPr>
            <w:tcW w:w="3118" w:type="dxa"/>
            <w:noWrap/>
            <w:hideMark/>
          </w:tcPr>
          <w:p w14:paraId="0265F934" w14:textId="77777777" w:rsidR="004A36F7" w:rsidRPr="00316FE1" w:rsidRDefault="004A36F7" w:rsidP="009F5C32">
            <w:r w:rsidRPr="00316FE1">
              <w:t>change of PWR</w:t>
            </w:r>
          </w:p>
        </w:tc>
        <w:tc>
          <w:tcPr>
            <w:tcW w:w="1418" w:type="dxa"/>
            <w:noWrap/>
            <w:hideMark/>
          </w:tcPr>
          <w:p w14:paraId="1D15E3DC" w14:textId="77777777" w:rsidR="004A36F7" w:rsidRPr="00316FE1" w:rsidRDefault="004A36F7" w:rsidP="00080425">
            <w:pPr>
              <w:jc w:val="center"/>
            </w:pPr>
            <w:r w:rsidRPr="00316FE1">
              <w:t>0.861</w:t>
            </w:r>
          </w:p>
        </w:tc>
        <w:tc>
          <w:tcPr>
            <w:tcW w:w="2835" w:type="dxa"/>
            <w:noWrap/>
            <w:hideMark/>
          </w:tcPr>
          <w:p w14:paraId="6BD32997" w14:textId="77777777" w:rsidR="004A36F7" w:rsidRPr="00316FE1" w:rsidRDefault="004A36F7" w:rsidP="00080425">
            <w:pPr>
              <w:jc w:val="center"/>
            </w:pPr>
            <w:r w:rsidRPr="00316FE1">
              <w:t>1.162</w:t>
            </w:r>
          </w:p>
        </w:tc>
      </w:tr>
    </w:tbl>
    <w:p w14:paraId="64F40AD5" w14:textId="77777777" w:rsidR="004A36F7" w:rsidRPr="00316FE1" w:rsidRDefault="004A36F7" w:rsidP="004A36F7">
      <w:r w:rsidRPr="00316FE1">
        <w:rPr>
          <w:b/>
          <w:bCs/>
        </w:rPr>
        <w:t xml:space="preserve">Abbreviations: </w:t>
      </w:r>
      <w:r w:rsidRPr="00316FE1">
        <w:t>CRP, c-reactive protein; NLR, neutrophil-lymphocyte ratio; PLR, platelet-to-lymphocyte ratio; PWR, platelet-to-WBC ratio</w:t>
      </w:r>
    </w:p>
    <w:p w14:paraId="0150875E" w14:textId="77777777" w:rsidR="004A36F7" w:rsidRPr="00316FE1" w:rsidRDefault="004A36F7" w:rsidP="004A36F7"/>
    <w:p w14:paraId="2CD1CE5B" w14:textId="07E647E3" w:rsidR="0059347A" w:rsidRPr="004A36F7" w:rsidRDefault="0059347A"/>
    <w:p w14:paraId="2860863D" w14:textId="1A0AA389" w:rsidR="004A36F7" w:rsidRDefault="004A36F7"/>
    <w:p w14:paraId="25307C4A" w14:textId="77777777" w:rsidR="004A36F7" w:rsidRDefault="004A36F7"/>
    <w:sectPr w:rsidR="004A3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354F" w14:textId="77777777" w:rsidR="006C4094" w:rsidRDefault="006C4094" w:rsidP="006B4075">
      <w:r>
        <w:separator/>
      </w:r>
    </w:p>
  </w:endnote>
  <w:endnote w:type="continuationSeparator" w:id="0">
    <w:p w14:paraId="08EF8E6B" w14:textId="77777777" w:rsidR="006C4094" w:rsidRDefault="006C4094" w:rsidP="006B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3876" w14:textId="77777777" w:rsidR="006C4094" w:rsidRDefault="006C4094" w:rsidP="006B4075">
      <w:r>
        <w:separator/>
      </w:r>
    </w:p>
  </w:footnote>
  <w:footnote w:type="continuationSeparator" w:id="0">
    <w:p w14:paraId="7E207296" w14:textId="77777777" w:rsidR="006C4094" w:rsidRDefault="006C4094" w:rsidP="006B4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19"/>
    <w:rsid w:val="00042F20"/>
    <w:rsid w:val="00080425"/>
    <w:rsid w:val="000C2560"/>
    <w:rsid w:val="00130087"/>
    <w:rsid w:val="00251300"/>
    <w:rsid w:val="002559C3"/>
    <w:rsid w:val="00302C2D"/>
    <w:rsid w:val="004076A1"/>
    <w:rsid w:val="004A36F7"/>
    <w:rsid w:val="004E1F80"/>
    <w:rsid w:val="0059347A"/>
    <w:rsid w:val="006A071A"/>
    <w:rsid w:val="006B4075"/>
    <w:rsid w:val="006C4094"/>
    <w:rsid w:val="00723B21"/>
    <w:rsid w:val="007E09A3"/>
    <w:rsid w:val="009B291F"/>
    <w:rsid w:val="00A06416"/>
    <w:rsid w:val="00AA0E4E"/>
    <w:rsid w:val="00B95F30"/>
    <w:rsid w:val="00BE4A20"/>
    <w:rsid w:val="00CD5769"/>
    <w:rsid w:val="00DD2619"/>
    <w:rsid w:val="00E6786B"/>
    <w:rsid w:val="00E83C85"/>
    <w:rsid w:val="00F4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D39E1"/>
  <w15:chartTrackingRefBased/>
  <w15:docId w15:val="{086E689C-F219-4DB9-8D0F-9A46E490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0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075"/>
    <w:rPr>
      <w:sz w:val="18"/>
      <w:szCs w:val="18"/>
    </w:rPr>
  </w:style>
  <w:style w:type="table" w:styleId="a7">
    <w:name w:val="Table Grid"/>
    <w:basedOn w:val="a1"/>
    <w:uiPriority w:val="39"/>
    <w:rsid w:val="006B4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ip">
    <w:name w:val="skip"/>
    <w:basedOn w:val="a0"/>
    <w:rsid w:val="000C2560"/>
  </w:style>
  <w:style w:type="character" w:styleId="a8">
    <w:name w:val="Hyperlink"/>
    <w:basedOn w:val="a0"/>
    <w:uiPriority w:val="99"/>
    <w:semiHidden/>
    <w:unhideWhenUsed/>
    <w:rsid w:val="000C2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小斩</dc:creator>
  <cp:keywords/>
  <dc:description/>
  <cp:lastModifiedBy>张 小斩</cp:lastModifiedBy>
  <cp:revision>16</cp:revision>
  <dcterms:created xsi:type="dcterms:W3CDTF">2022-02-10T13:22:00Z</dcterms:created>
  <dcterms:modified xsi:type="dcterms:W3CDTF">2022-02-24T21:45:00Z</dcterms:modified>
</cp:coreProperties>
</file>