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4567B" w14:textId="059E6D33" w:rsidR="00476C2A" w:rsidRPr="007D46B4" w:rsidRDefault="00476C2A" w:rsidP="00476C2A">
      <w:pPr>
        <w:jc w:val="center"/>
        <w:rPr>
          <w:rFonts w:ascii="Arial" w:hAnsi="Arial" w:cs="Arial"/>
          <w:b/>
          <w:sz w:val="28"/>
          <w:szCs w:val="28"/>
          <w:u w:val="single"/>
        </w:rPr>
      </w:pPr>
      <w:r w:rsidRPr="007D46B4">
        <w:rPr>
          <w:rFonts w:ascii="Arial" w:hAnsi="Arial" w:cs="Arial"/>
          <w:b/>
          <w:sz w:val="28"/>
          <w:szCs w:val="28"/>
          <w:u w:val="single"/>
        </w:rPr>
        <w:t>Supplementa</w:t>
      </w:r>
      <w:r w:rsidR="007D46B4" w:rsidRPr="007D46B4">
        <w:rPr>
          <w:rFonts w:ascii="Arial" w:hAnsi="Arial" w:cs="Arial"/>
          <w:b/>
          <w:sz w:val="28"/>
          <w:szCs w:val="28"/>
          <w:u w:val="single"/>
        </w:rPr>
        <w:t>ry materials</w:t>
      </w:r>
    </w:p>
    <w:p w14:paraId="13455870" w14:textId="691F7CD1" w:rsidR="000678A4" w:rsidRPr="00700097" w:rsidRDefault="000678A4" w:rsidP="00476C2A">
      <w:pPr>
        <w:pStyle w:val="ListParagraph"/>
        <w:ind w:left="360" w:firstLineChars="1000" w:firstLine="2100"/>
        <w:rPr>
          <w:rFonts w:ascii="Arial" w:hAnsi="Arial" w:cs="Arial"/>
          <w:b/>
          <w:bCs/>
        </w:rPr>
      </w:pPr>
      <w:r w:rsidRPr="00700097">
        <w:rPr>
          <w:rFonts w:ascii="Arial" w:hAnsi="Arial" w:cs="Arial"/>
          <w:b/>
          <w:bCs/>
        </w:rPr>
        <w:t>Appendix 1. Details of Search Strategy</w:t>
      </w:r>
    </w:p>
    <w:p w14:paraId="665E6AB8" w14:textId="77777777" w:rsidR="000678A4" w:rsidRPr="00700097" w:rsidRDefault="000678A4" w:rsidP="000678A4">
      <w:pPr>
        <w:pStyle w:val="ListParagraph"/>
        <w:numPr>
          <w:ilvl w:val="0"/>
          <w:numId w:val="1"/>
        </w:numPr>
        <w:ind w:firstLineChars="0"/>
        <w:rPr>
          <w:rFonts w:ascii="Arial" w:hAnsi="Arial" w:cs="Arial"/>
        </w:rPr>
      </w:pPr>
      <w:r w:rsidRPr="00700097">
        <w:rPr>
          <w:rFonts w:ascii="Arial" w:hAnsi="Arial" w:cs="Arial"/>
          <w:b/>
          <w:bCs/>
        </w:rPr>
        <w:t>Search strategy for CNKI (China National Knowledge Infrastructure), WANFANG DATA and Wei Pu (China Science and Technology Journal Database)</w:t>
      </w:r>
      <w:r w:rsidRPr="00700097">
        <w:rPr>
          <w:rFonts w:ascii="Arial" w:hAnsi="Arial" w:cs="Arial"/>
        </w:rPr>
        <w:t>:</w:t>
      </w:r>
    </w:p>
    <w:p w14:paraId="4F311139" w14:textId="77777777" w:rsidR="000678A4" w:rsidRPr="00700097" w:rsidRDefault="000678A4" w:rsidP="000678A4">
      <w:pPr>
        <w:rPr>
          <w:rFonts w:ascii="Arial" w:hAnsi="Arial" w:cs="Arial"/>
        </w:rPr>
      </w:pPr>
      <w:r w:rsidRPr="00700097">
        <w:rPr>
          <w:rFonts w:ascii="Arial" w:hAnsi="Arial" w:cs="Arial"/>
        </w:rPr>
        <w:t>((COPD + chronic obstructive pulmonary disease) * stable period) * (noninvasive positive pressure ventilation + noninvasive mechanical ventilation + noninvasive positive pressure mechanical ventilation + family noninvasive positive pressure ventilation + family noninvasive positive pressure mechanical ventilation + family noninvasive positive pressure mechanical ventilation + double level noninvasive positive pressure mechanical ventilation). From database established to 2020 / 06 / 30.</w:t>
      </w:r>
    </w:p>
    <w:p w14:paraId="286EA5A1" w14:textId="77777777" w:rsidR="000678A4" w:rsidRPr="00700097" w:rsidRDefault="000678A4" w:rsidP="000678A4">
      <w:pPr>
        <w:pStyle w:val="ListParagraph"/>
        <w:numPr>
          <w:ilvl w:val="0"/>
          <w:numId w:val="1"/>
        </w:numPr>
        <w:ind w:firstLineChars="0"/>
        <w:rPr>
          <w:rFonts w:ascii="Arial" w:hAnsi="Arial" w:cs="Arial"/>
        </w:rPr>
      </w:pPr>
      <w:r w:rsidRPr="00700097">
        <w:rPr>
          <w:rFonts w:ascii="Arial" w:hAnsi="Arial" w:cs="Arial"/>
          <w:b/>
          <w:bCs/>
        </w:rPr>
        <w:t>Search strategy for PUBMED</w:t>
      </w:r>
      <w:r w:rsidRPr="00700097">
        <w:rPr>
          <w:rFonts w:ascii="Arial" w:hAnsi="Arial" w:cs="Arial"/>
        </w:rPr>
        <w:t>：</w:t>
      </w:r>
    </w:p>
    <w:p w14:paraId="37D4D6DF" w14:textId="77777777" w:rsidR="000678A4" w:rsidRPr="00700097" w:rsidRDefault="000678A4" w:rsidP="000678A4">
      <w:pPr>
        <w:rPr>
          <w:rFonts w:ascii="Arial" w:hAnsi="Arial" w:cs="Arial"/>
        </w:rPr>
      </w:pPr>
      <w:r w:rsidRPr="00700097">
        <w:rPr>
          <w:rFonts w:ascii="Arial" w:hAnsi="Arial" w:cs="Arial"/>
        </w:rPr>
        <w:t> ((((((((((((COPD[Title/Abstract]) OR (Chronic Obstructive Pulmonary Disease[Title/Abstract])) OR (COAD[Title/Abstract])) OR (Chronic Obstructive Airway Disease[Title/Abstract])) OR (Chronic Obstructive Lung Disease[Title/Abstract])) OR (Airflow Obstruction, Chronic[Title/Abstract])) OR (Airflow Obstructions, Chronic[Title/Abstract])) OR (Chronic Airflow Obstructions[Title/Abstract])) OR (Chronic Airflow Obstruction[Title/Abstract])) AND (stable[Title/Abstract])) AND ((((((((((((((nasal[Title/Abstract]) OR (mechanical[Title/Abstract])) OR (noninvasive[Title/Abstract])) OR (non-invasive[Title/Abstract])) OR (</w:t>
      </w:r>
      <w:proofErr w:type="spellStart"/>
      <w:r w:rsidRPr="00700097">
        <w:rPr>
          <w:rFonts w:ascii="Arial" w:hAnsi="Arial" w:cs="Arial"/>
        </w:rPr>
        <w:t>non invasive</w:t>
      </w:r>
      <w:proofErr w:type="spellEnd"/>
      <w:r w:rsidRPr="00700097">
        <w:rPr>
          <w:rFonts w:ascii="Arial" w:hAnsi="Arial" w:cs="Arial"/>
        </w:rPr>
        <w:t>[Title/Abstract])) OR (positive[Title/Abstract])) OR (intermittent[Title/Abstract])) OR (bi-level[Title/Abstract])) OR (bi level[Title/Abstract])) OR (airway[Title/Abstract])) OR (controlled[Title/Abstract])) OR (pressure[Title/Abstract])) OR (support[Title/Abstract])) AND (</w:t>
      </w:r>
      <w:proofErr w:type="spellStart"/>
      <w:r w:rsidRPr="00700097">
        <w:rPr>
          <w:rFonts w:ascii="Arial" w:hAnsi="Arial" w:cs="Arial"/>
        </w:rPr>
        <w:t>ventilat</w:t>
      </w:r>
      <w:proofErr w:type="spellEnd"/>
      <w:r w:rsidRPr="00700097">
        <w:rPr>
          <w:rFonts w:ascii="Arial" w:hAnsi="Arial" w:cs="Arial"/>
        </w:rPr>
        <w:t>*[Title/Abstract]))) AND (((((((((randomized controlled trial[Publication Type]) OR (controlled clinical trial[Publication Type])) OR (randomized[Title/Abstract])) OR (placebo[Title/Abstract])) OR (randomly[Title/Abstract])) OR (drug therapy)) OR (trial[Title/Abstract])) OR (groups[Title/Abstract])) NOT ((animals[</w:t>
      </w:r>
      <w:proofErr w:type="spellStart"/>
      <w:r w:rsidRPr="00700097">
        <w:rPr>
          <w:rFonts w:ascii="Arial" w:hAnsi="Arial" w:cs="Arial"/>
        </w:rPr>
        <w:t>MeSH</w:t>
      </w:r>
      <w:proofErr w:type="spellEnd"/>
      <w:r w:rsidRPr="00700097">
        <w:rPr>
          <w:rFonts w:ascii="Arial" w:hAnsi="Arial" w:cs="Arial"/>
        </w:rPr>
        <w:t xml:space="preserve"> Terms]) NOT (humans[</w:t>
      </w:r>
      <w:proofErr w:type="spellStart"/>
      <w:r w:rsidRPr="00700097">
        <w:rPr>
          <w:rFonts w:ascii="Arial" w:hAnsi="Arial" w:cs="Arial"/>
        </w:rPr>
        <w:t>MeSH</w:t>
      </w:r>
      <w:proofErr w:type="spellEnd"/>
      <w:r w:rsidRPr="00700097">
        <w:rPr>
          <w:rFonts w:ascii="Arial" w:hAnsi="Arial" w:cs="Arial"/>
        </w:rPr>
        <w:t xml:space="preserve"> Terms])))) AND (("1980/01/01"[Date - Publication] : "2020/06/30"[Date - Publication]))</w:t>
      </w:r>
    </w:p>
    <w:p w14:paraId="7B440A7D" w14:textId="71F91B83" w:rsidR="000678A4" w:rsidRPr="00700097" w:rsidRDefault="000678A4" w:rsidP="000678A4">
      <w:pPr>
        <w:pStyle w:val="ListParagraph"/>
        <w:numPr>
          <w:ilvl w:val="0"/>
          <w:numId w:val="1"/>
        </w:numPr>
        <w:ind w:firstLineChars="0"/>
        <w:rPr>
          <w:rFonts w:ascii="Arial" w:hAnsi="Arial" w:cs="Arial"/>
        </w:rPr>
      </w:pPr>
      <w:r w:rsidRPr="00700097">
        <w:rPr>
          <w:rFonts w:ascii="Arial" w:hAnsi="Arial" w:cs="Arial"/>
          <w:b/>
          <w:bCs/>
        </w:rPr>
        <w:t xml:space="preserve">Search strategy for </w:t>
      </w:r>
      <w:r w:rsidR="00AC3768" w:rsidRPr="00700097">
        <w:rPr>
          <w:rFonts w:ascii="Arial" w:hAnsi="Arial" w:cs="Arial"/>
          <w:b/>
          <w:bCs/>
        </w:rPr>
        <w:t>EMABSE</w:t>
      </w:r>
      <w:r w:rsidRPr="00700097">
        <w:rPr>
          <w:rFonts w:ascii="Arial" w:hAnsi="Arial" w:cs="Arial"/>
        </w:rPr>
        <w:t>：</w:t>
      </w:r>
    </w:p>
    <w:p w14:paraId="7C5369AC" w14:textId="77777777" w:rsidR="000678A4" w:rsidRPr="00700097" w:rsidRDefault="000678A4" w:rsidP="000678A4">
      <w:pPr>
        <w:rPr>
          <w:rFonts w:ascii="Arial" w:hAnsi="Arial" w:cs="Arial"/>
        </w:rPr>
      </w:pPr>
      <w:r w:rsidRPr="00700097">
        <w:rPr>
          <w:rFonts w:ascii="Arial" w:hAnsi="Arial" w:cs="Arial"/>
        </w:rPr>
        <w:t>('chronic obstructive lung disease'/exp OR 'chronic airflow obstruction':</w:t>
      </w:r>
      <w:proofErr w:type="spellStart"/>
      <w:r w:rsidRPr="00700097">
        <w:rPr>
          <w:rFonts w:ascii="Arial" w:hAnsi="Arial" w:cs="Arial"/>
        </w:rPr>
        <w:t>ti,ab</w:t>
      </w:r>
      <w:proofErr w:type="spellEnd"/>
      <w:r w:rsidRPr="00700097">
        <w:rPr>
          <w:rFonts w:ascii="Arial" w:hAnsi="Arial" w:cs="Arial"/>
        </w:rPr>
        <w:t xml:space="preserve"> OR 'chronic airway obstruction':</w:t>
      </w:r>
      <w:proofErr w:type="spellStart"/>
      <w:r w:rsidRPr="00700097">
        <w:rPr>
          <w:rFonts w:ascii="Arial" w:hAnsi="Arial" w:cs="Arial"/>
        </w:rPr>
        <w:t>ti,ab</w:t>
      </w:r>
      <w:proofErr w:type="spellEnd"/>
      <w:r w:rsidRPr="00700097">
        <w:rPr>
          <w:rFonts w:ascii="Arial" w:hAnsi="Arial" w:cs="Arial"/>
        </w:rPr>
        <w:t xml:space="preserve"> OR 'chronic obstructive bronchitis':</w:t>
      </w:r>
      <w:proofErr w:type="spellStart"/>
      <w:r w:rsidRPr="00700097">
        <w:rPr>
          <w:rFonts w:ascii="Arial" w:hAnsi="Arial" w:cs="Arial"/>
        </w:rPr>
        <w:t>ti,ab</w:t>
      </w:r>
      <w:proofErr w:type="spellEnd"/>
      <w:r w:rsidRPr="00700097">
        <w:rPr>
          <w:rFonts w:ascii="Arial" w:hAnsi="Arial" w:cs="Arial"/>
        </w:rPr>
        <w:t xml:space="preserve"> OR 'chronic obstructive bronchopulmonary disease':</w:t>
      </w:r>
      <w:proofErr w:type="spellStart"/>
      <w:r w:rsidRPr="00700097">
        <w:rPr>
          <w:rFonts w:ascii="Arial" w:hAnsi="Arial" w:cs="Arial"/>
        </w:rPr>
        <w:t>ti,ab</w:t>
      </w:r>
      <w:proofErr w:type="spellEnd"/>
      <w:r w:rsidRPr="00700097">
        <w:rPr>
          <w:rFonts w:ascii="Arial" w:hAnsi="Arial" w:cs="Arial"/>
        </w:rPr>
        <w:t xml:space="preserve"> OR 'chronic obstructive lung disorder':</w:t>
      </w:r>
      <w:proofErr w:type="spellStart"/>
      <w:r w:rsidRPr="00700097">
        <w:rPr>
          <w:rFonts w:ascii="Arial" w:hAnsi="Arial" w:cs="Arial"/>
        </w:rPr>
        <w:t>ti,ab</w:t>
      </w:r>
      <w:proofErr w:type="spellEnd"/>
      <w:r w:rsidRPr="00700097">
        <w:rPr>
          <w:rFonts w:ascii="Arial" w:hAnsi="Arial" w:cs="Arial"/>
        </w:rPr>
        <w:t xml:space="preserve"> OR 'chronic obstructive pulmonary disease':</w:t>
      </w:r>
      <w:proofErr w:type="spellStart"/>
      <w:r w:rsidRPr="00700097">
        <w:rPr>
          <w:rFonts w:ascii="Arial" w:hAnsi="Arial" w:cs="Arial"/>
        </w:rPr>
        <w:t>ti,ab</w:t>
      </w:r>
      <w:proofErr w:type="spellEnd"/>
      <w:r w:rsidRPr="00700097">
        <w:rPr>
          <w:rFonts w:ascii="Arial" w:hAnsi="Arial" w:cs="Arial"/>
        </w:rPr>
        <w:t xml:space="preserve"> OR 'chronic obstructive pulmonary disorder':</w:t>
      </w:r>
      <w:proofErr w:type="spellStart"/>
      <w:r w:rsidRPr="00700097">
        <w:rPr>
          <w:rFonts w:ascii="Arial" w:hAnsi="Arial" w:cs="Arial"/>
        </w:rPr>
        <w:t>ti,ab</w:t>
      </w:r>
      <w:proofErr w:type="spellEnd"/>
      <w:r w:rsidRPr="00700097">
        <w:rPr>
          <w:rFonts w:ascii="Arial" w:hAnsi="Arial" w:cs="Arial"/>
        </w:rPr>
        <w:t xml:space="preserve"> OR 'chronic obstructive respiratory disease':</w:t>
      </w:r>
      <w:proofErr w:type="spellStart"/>
      <w:r w:rsidRPr="00700097">
        <w:rPr>
          <w:rFonts w:ascii="Arial" w:hAnsi="Arial" w:cs="Arial"/>
        </w:rPr>
        <w:t>ti,ab</w:t>
      </w:r>
      <w:proofErr w:type="spellEnd"/>
      <w:r w:rsidRPr="00700097">
        <w:rPr>
          <w:rFonts w:ascii="Arial" w:hAnsi="Arial" w:cs="Arial"/>
        </w:rPr>
        <w:t xml:space="preserve"> OR '</w:t>
      </w:r>
      <w:proofErr w:type="spellStart"/>
      <w:r w:rsidRPr="00700097">
        <w:rPr>
          <w:rFonts w:ascii="Arial" w:hAnsi="Arial" w:cs="Arial"/>
        </w:rPr>
        <w:t>copd</w:t>
      </w:r>
      <w:proofErr w:type="spellEnd"/>
      <w:r w:rsidRPr="00700097">
        <w:rPr>
          <w:rFonts w:ascii="Arial" w:hAnsi="Arial" w:cs="Arial"/>
        </w:rPr>
        <w:t>':</w:t>
      </w:r>
      <w:proofErr w:type="spellStart"/>
      <w:r w:rsidRPr="00700097">
        <w:rPr>
          <w:rFonts w:ascii="Arial" w:hAnsi="Arial" w:cs="Arial"/>
        </w:rPr>
        <w:t>ti,ab</w:t>
      </w:r>
      <w:proofErr w:type="spellEnd"/>
      <w:r w:rsidRPr="00700097">
        <w:rPr>
          <w:rFonts w:ascii="Arial" w:hAnsi="Arial" w:cs="Arial"/>
        </w:rPr>
        <w:t xml:space="preserve"> OR 'lung chronic obstructive disease':</w:t>
      </w:r>
      <w:proofErr w:type="spellStart"/>
      <w:r w:rsidRPr="00700097">
        <w:rPr>
          <w:rFonts w:ascii="Arial" w:hAnsi="Arial" w:cs="Arial"/>
        </w:rPr>
        <w:t>ti,ab</w:t>
      </w:r>
      <w:proofErr w:type="spellEnd"/>
      <w:r w:rsidRPr="00700097">
        <w:rPr>
          <w:rFonts w:ascii="Arial" w:hAnsi="Arial" w:cs="Arial"/>
        </w:rPr>
        <w:t xml:space="preserve"> OR 'lung disease':</w:t>
      </w:r>
      <w:proofErr w:type="spellStart"/>
      <w:r w:rsidRPr="00700097">
        <w:rPr>
          <w:rFonts w:ascii="Arial" w:hAnsi="Arial" w:cs="Arial"/>
        </w:rPr>
        <w:t>ti,ab</w:t>
      </w:r>
      <w:proofErr w:type="spellEnd"/>
      <w:r w:rsidRPr="00700097">
        <w:rPr>
          <w:rFonts w:ascii="Arial" w:hAnsi="Arial" w:cs="Arial"/>
        </w:rPr>
        <w:t xml:space="preserve"> OR 'chronic obstructive':</w:t>
      </w:r>
      <w:proofErr w:type="spellStart"/>
      <w:r w:rsidRPr="00700097">
        <w:rPr>
          <w:rFonts w:ascii="Arial" w:hAnsi="Arial" w:cs="Arial"/>
        </w:rPr>
        <w:t>ti,ab</w:t>
      </w:r>
      <w:proofErr w:type="spellEnd"/>
      <w:r w:rsidRPr="00700097">
        <w:rPr>
          <w:rFonts w:ascii="Arial" w:hAnsi="Arial" w:cs="Arial"/>
        </w:rPr>
        <w:t xml:space="preserve"> OR 'lung diseases':</w:t>
      </w:r>
      <w:proofErr w:type="spellStart"/>
      <w:r w:rsidRPr="00700097">
        <w:rPr>
          <w:rFonts w:ascii="Arial" w:hAnsi="Arial" w:cs="Arial"/>
        </w:rPr>
        <w:t>ti,ab</w:t>
      </w:r>
      <w:proofErr w:type="spellEnd"/>
      <w:r w:rsidRPr="00700097">
        <w:rPr>
          <w:rFonts w:ascii="Arial" w:hAnsi="Arial" w:cs="Arial"/>
        </w:rPr>
        <w:t xml:space="preserve"> OR 'obstructive':</w:t>
      </w:r>
      <w:proofErr w:type="spellStart"/>
      <w:r w:rsidRPr="00700097">
        <w:rPr>
          <w:rFonts w:ascii="Arial" w:hAnsi="Arial" w:cs="Arial"/>
        </w:rPr>
        <w:t>ti,ab</w:t>
      </w:r>
      <w:proofErr w:type="spellEnd"/>
      <w:r w:rsidRPr="00700097">
        <w:rPr>
          <w:rFonts w:ascii="Arial" w:hAnsi="Arial" w:cs="Arial"/>
        </w:rPr>
        <w:t xml:space="preserve"> OR 'obstructive lung disease':</w:t>
      </w:r>
      <w:proofErr w:type="spellStart"/>
      <w:r w:rsidRPr="00700097">
        <w:rPr>
          <w:rFonts w:ascii="Arial" w:hAnsi="Arial" w:cs="Arial"/>
        </w:rPr>
        <w:t>ti,ab</w:t>
      </w:r>
      <w:proofErr w:type="spellEnd"/>
      <w:r w:rsidRPr="00700097">
        <w:rPr>
          <w:rFonts w:ascii="Arial" w:hAnsi="Arial" w:cs="Arial"/>
        </w:rPr>
        <w:t xml:space="preserve"> OR 'obstructive lung disease, chronic':</w:t>
      </w:r>
      <w:proofErr w:type="spellStart"/>
      <w:r w:rsidRPr="00700097">
        <w:rPr>
          <w:rFonts w:ascii="Arial" w:hAnsi="Arial" w:cs="Arial"/>
        </w:rPr>
        <w:t>ti,ab</w:t>
      </w:r>
      <w:proofErr w:type="spellEnd"/>
      <w:r w:rsidRPr="00700097">
        <w:rPr>
          <w:rFonts w:ascii="Arial" w:hAnsi="Arial" w:cs="Arial"/>
        </w:rPr>
        <w:t xml:space="preserve"> OR 'obstructive pulmonary disease':</w:t>
      </w:r>
      <w:proofErr w:type="spellStart"/>
      <w:r w:rsidRPr="00700097">
        <w:rPr>
          <w:rFonts w:ascii="Arial" w:hAnsi="Arial" w:cs="Arial"/>
        </w:rPr>
        <w:t>ti,ab</w:t>
      </w:r>
      <w:proofErr w:type="spellEnd"/>
      <w:r w:rsidRPr="00700097">
        <w:rPr>
          <w:rFonts w:ascii="Arial" w:hAnsi="Arial" w:cs="Arial"/>
        </w:rPr>
        <w:t xml:space="preserve"> OR 'obstructive respiratory disease':</w:t>
      </w:r>
      <w:proofErr w:type="spellStart"/>
      <w:r w:rsidRPr="00700097">
        <w:rPr>
          <w:rFonts w:ascii="Arial" w:hAnsi="Arial" w:cs="Arial"/>
        </w:rPr>
        <w:t>ti,ab</w:t>
      </w:r>
      <w:proofErr w:type="spellEnd"/>
      <w:r w:rsidRPr="00700097">
        <w:rPr>
          <w:rFonts w:ascii="Arial" w:hAnsi="Arial" w:cs="Arial"/>
        </w:rPr>
        <w:t xml:space="preserve"> OR 'obstructive respiratory tract disease':</w:t>
      </w:r>
      <w:proofErr w:type="spellStart"/>
      <w:r w:rsidRPr="00700097">
        <w:rPr>
          <w:rFonts w:ascii="Arial" w:hAnsi="Arial" w:cs="Arial"/>
        </w:rPr>
        <w:t>ti,ab</w:t>
      </w:r>
      <w:proofErr w:type="spellEnd"/>
      <w:r w:rsidRPr="00700097">
        <w:rPr>
          <w:rFonts w:ascii="Arial" w:hAnsi="Arial" w:cs="Arial"/>
        </w:rPr>
        <w:t xml:space="preserve"> OR 'pulmonary disease, chronic obstructive':</w:t>
      </w:r>
      <w:proofErr w:type="spellStart"/>
      <w:r w:rsidRPr="00700097">
        <w:rPr>
          <w:rFonts w:ascii="Arial" w:hAnsi="Arial" w:cs="Arial"/>
        </w:rPr>
        <w:t>ti,ab</w:t>
      </w:r>
      <w:proofErr w:type="spellEnd"/>
      <w:r w:rsidRPr="00700097">
        <w:rPr>
          <w:rFonts w:ascii="Arial" w:hAnsi="Arial" w:cs="Arial"/>
        </w:rPr>
        <w:t xml:space="preserve"> OR 'pulmonary disorder, chronic obstructive':</w:t>
      </w:r>
      <w:proofErr w:type="spellStart"/>
      <w:r w:rsidRPr="00700097">
        <w:rPr>
          <w:rFonts w:ascii="Arial" w:hAnsi="Arial" w:cs="Arial"/>
        </w:rPr>
        <w:t>ti,ab</w:t>
      </w:r>
      <w:proofErr w:type="spellEnd"/>
      <w:r w:rsidRPr="00700097">
        <w:rPr>
          <w:rFonts w:ascii="Arial" w:hAnsi="Arial" w:cs="Arial"/>
        </w:rPr>
        <w:t>) AND 'stable':</w:t>
      </w:r>
      <w:proofErr w:type="spellStart"/>
      <w:r w:rsidRPr="00700097">
        <w:rPr>
          <w:rFonts w:ascii="Arial" w:hAnsi="Arial" w:cs="Arial"/>
        </w:rPr>
        <w:t>ti,ab</w:t>
      </w:r>
      <w:proofErr w:type="spellEnd"/>
      <w:r w:rsidRPr="00700097">
        <w:rPr>
          <w:rFonts w:ascii="Arial" w:hAnsi="Arial" w:cs="Arial"/>
        </w:rPr>
        <w:t xml:space="preserve"> AND ('nasal':</w:t>
      </w:r>
      <w:proofErr w:type="spellStart"/>
      <w:r w:rsidRPr="00700097">
        <w:rPr>
          <w:rFonts w:ascii="Arial" w:hAnsi="Arial" w:cs="Arial"/>
        </w:rPr>
        <w:t>ti,ab</w:t>
      </w:r>
      <w:proofErr w:type="spellEnd"/>
      <w:r w:rsidRPr="00700097">
        <w:rPr>
          <w:rFonts w:ascii="Arial" w:hAnsi="Arial" w:cs="Arial"/>
        </w:rPr>
        <w:t xml:space="preserve"> OR 'mechanical':</w:t>
      </w:r>
      <w:proofErr w:type="spellStart"/>
      <w:r w:rsidRPr="00700097">
        <w:rPr>
          <w:rFonts w:ascii="Arial" w:hAnsi="Arial" w:cs="Arial"/>
        </w:rPr>
        <w:t>ti,ab</w:t>
      </w:r>
      <w:proofErr w:type="spellEnd"/>
      <w:r w:rsidRPr="00700097">
        <w:rPr>
          <w:rFonts w:ascii="Arial" w:hAnsi="Arial" w:cs="Arial"/>
        </w:rPr>
        <w:t xml:space="preserve"> OR 'noninvasive':</w:t>
      </w:r>
      <w:proofErr w:type="spellStart"/>
      <w:r w:rsidRPr="00700097">
        <w:rPr>
          <w:rFonts w:ascii="Arial" w:hAnsi="Arial" w:cs="Arial"/>
        </w:rPr>
        <w:t>ti,ab</w:t>
      </w:r>
      <w:proofErr w:type="spellEnd"/>
      <w:r w:rsidRPr="00700097">
        <w:rPr>
          <w:rFonts w:ascii="Arial" w:hAnsi="Arial" w:cs="Arial"/>
        </w:rPr>
        <w:t xml:space="preserve"> OR 'non-invasive':</w:t>
      </w:r>
      <w:proofErr w:type="spellStart"/>
      <w:r w:rsidRPr="00700097">
        <w:rPr>
          <w:rFonts w:ascii="Arial" w:hAnsi="Arial" w:cs="Arial"/>
        </w:rPr>
        <w:t>ti,ab</w:t>
      </w:r>
      <w:proofErr w:type="spellEnd"/>
      <w:r w:rsidRPr="00700097">
        <w:rPr>
          <w:rFonts w:ascii="Arial" w:hAnsi="Arial" w:cs="Arial"/>
        </w:rPr>
        <w:t xml:space="preserve"> OR '</w:t>
      </w:r>
      <w:proofErr w:type="spellStart"/>
      <w:r w:rsidRPr="00700097">
        <w:rPr>
          <w:rFonts w:ascii="Arial" w:hAnsi="Arial" w:cs="Arial"/>
        </w:rPr>
        <w:t>non invasive</w:t>
      </w:r>
      <w:proofErr w:type="spellEnd"/>
      <w:r w:rsidRPr="00700097">
        <w:rPr>
          <w:rFonts w:ascii="Arial" w:hAnsi="Arial" w:cs="Arial"/>
        </w:rPr>
        <w:t>':ti,ab OR 'positive':</w:t>
      </w:r>
      <w:proofErr w:type="spellStart"/>
      <w:r w:rsidRPr="00700097">
        <w:rPr>
          <w:rFonts w:ascii="Arial" w:hAnsi="Arial" w:cs="Arial"/>
        </w:rPr>
        <w:t>ti,ab</w:t>
      </w:r>
      <w:proofErr w:type="spellEnd"/>
      <w:r w:rsidRPr="00700097">
        <w:rPr>
          <w:rFonts w:ascii="Arial" w:hAnsi="Arial" w:cs="Arial"/>
        </w:rPr>
        <w:t xml:space="preserve"> OR 'intermittent':</w:t>
      </w:r>
      <w:proofErr w:type="spellStart"/>
      <w:r w:rsidRPr="00700097">
        <w:rPr>
          <w:rFonts w:ascii="Arial" w:hAnsi="Arial" w:cs="Arial"/>
        </w:rPr>
        <w:t>ti,ab</w:t>
      </w:r>
      <w:proofErr w:type="spellEnd"/>
      <w:r w:rsidRPr="00700097">
        <w:rPr>
          <w:rFonts w:ascii="Arial" w:hAnsi="Arial" w:cs="Arial"/>
        </w:rPr>
        <w:t xml:space="preserve"> OR 'bi-level':</w:t>
      </w:r>
      <w:proofErr w:type="spellStart"/>
      <w:r w:rsidRPr="00700097">
        <w:rPr>
          <w:rFonts w:ascii="Arial" w:hAnsi="Arial" w:cs="Arial"/>
        </w:rPr>
        <w:t>ti,ab</w:t>
      </w:r>
      <w:proofErr w:type="spellEnd"/>
      <w:r w:rsidRPr="00700097">
        <w:rPr>
          <w:rFonts w:ascii="Arial" w:hAnsi="Arial" w:cs="Arial"/>
        </w:rPr>
        <w:t xml:space="preserve"> OR 'bi level':</w:t>
      </w:r>
      <w:proofErr w:type="spellStart"/>
      <w:r w:rsidRPr="00700097">
        <w:rPr>
          <w:rFonts w:ascii="Arial" w:hAnsi="Arial" w:cs="Arial"/>
        </w:rPr>
        <w:t>ti,ab</w:t>
      </w:r>
      <w:proofErr w:type="spellEnd"/>
      <w:r w:rsidRPr="00700097">
        <w:rPr>
          <w:rFonts w:ascii="Arial" w:hAnsi="Arial" w:cs="Arial"/>
        </w:rPr>
        <w:t xml:space="preserve"> OR 'airway':</w:t>
      </w:r>
      <w:proofErr w:type="spellStart"/>
      <w:r w:rsidRPr="00700097">
        <w:rPr>
          <w:rFonts w:ascii="Arial" w:hAnsi="Arial" w:cs="Arial"/>
        </w:rPr>
        <w:t>ti,ab</w:t>
      </w:r>
      <w:proofErr w:type="spellEnd"/>
      <w:r w:rsidRPr="00700097">
        <w:rPr>
          <w:rFonts w:ascii="Arial" w:hAnsi="Arial" w:cs="Arial"/>
        </w:rPr>
        <w:t xml:space="preserve"> OR 'controlled':</w:t>
      </w:r>
      <w:proofErr w:type="spellStart"/>
      <w:r w:rsidRPr="00700097">
        <w:rPr>
          <w:rFonts w:ascii="Arial" w:hAnsi="Arial" w:cs="Arial"/>
        </w:rPr>
        <w:t>ti,ab</w:t>
      </w:r>
      <w:proofErr w:type="spellEnd"/>
      <w:r w:rsidRPr="00700097">
        <w:rPr>
          <w:rFonts w:ascii="Arial" w:hAnsi="Arial" w:cs="Arial"/>
        </w:rPr>
        <w:t xml:space="preserve"> OR 'pressure':</w:t>
      </w:r>
      <w:proofErr w:type="spellStart"/>
      <w:r w:rsidRPr="00700097">
        <w:rPr>
          <w:rFonts w:ascii="Arial" w:hAnsi="Arial" w:cs="Arial"/>
        </w:rPr>
        <w:t>ti,ab</w:t>
      </w:r>
      <w:proofErr w:type="spellEnd"/>
      <w:r w:rsidRPr="00700097">
        <w:rPr>
          <w:rFonts w:ascii="Arial" w:hAnsi="Arial" w:cs="Arial"/>
        </w:rPr>
        <w:t xml:space="preserve"> OR 'support':</w:t>
      </w:r>
      <w:proofErr w:type="spellStart"/>
      <w:r w:rsidRPr="00700097">
        <w:rPr>
          <w:rFonts w:ascii="Arial" w:hAnsi="Arial" w:cs="Arial"/>
        </w:rPr>
        <w:t>ti,ab</w:t>
      </w:r>
      <w:proofErr w:type="spellEnd"/>
      <w:r w:rsidRPr="00700097">
        <w:rPr>
          <w:rFonts w:ascii="Arial" w:hAnsi="Arial" w:cs="Arial"/>
        </w:rPr>
        <w:t>) AND '</w:t>
      </w:r>
      <w:proofErr w:type="spellStart"/>
      <w:r w:rsidRPr="00700097">
        <w:rPr>
          <w:rFonts w:ascii="Arial" w:hAnsi="Arial" w:cs="Arial"/>
        </w:rPr>
        <w:t>ventilat</w:t>
      </w:r>
      <w:proofErr w:type="spellEnd"/>
      <w:r w:rsidRPr="00700097">
        <w:rPr>
          <w:rFonts w:ascii="Arial" w:hAnsi="Arial" w:cs="Arial"/>
        </w:rPr>
        <w:t>*':</w:t>
      </w:r>
      <w:proofErr w:type="spellStart"/>
      <w:r w:rsidRPr="00700097">
        <w:rPr>
          <w:rFonts w:ascii="Arial" w:hAnsi="Arial" w:cs="Arial"/>
        </w:rPr>
        <w:t>ti,ab</w:t>
      </w:r>
      <w:proofErr w:type="spellEnd"/>
      <w:r w:rsidRPr="00700097">
        <w:rPr>
          <w:rFonts w:ascii="Arial" w:hAnsi="Arial" w:cs="Arial"/>
        </w:rPr>
        <w:t xml:space="preserve"> AND ('randomized controlled </w:t>
      </w:r>
      <w:proofErr w:type="spellStart"/>
      <w:r w:rsidRPr="00700097">
        <w:rPr>
          <w:rFonts w:ascii="Arial" w:hAnsi="Arial" w:cs="Arial"/>
        </w:rPr>
        <w:t>trial':it</w:t>
      </w:r>
      <w:proofErr w:type="spellEnd"/>
      <w:r w:rsidRPr="00700097">
        <w:rPr>
          <w:rFonts w:ascii="Arial" w:hAnsi="Arial" w:cs="Arial"/>
        </w:rPr>
        <w:t xml:space="preserve"> OR 'controlled </w:t>
      </w:r>
      <w:r w:rsidRPr="00700097">
        <w:rPr>
          <w:rFonts w:ascii="Arial" w:hAnsi="Arial" w:cs="Arial"/>
        </w:rPr>
        <w:lastRenderedPageBreak/>
        <w:t xml:space="preserve">clinical </w:t>
      </w:r>
      <w:proofErr w:type="spellStart"/>
      <w:r w:rsidRPr="00700097">
        <w:rPr>
          <w:rFonts w:ascii="Arial" w:hAnsi="Arial" w:cs="Arial"/>
        </w:rPr>
        <w:t>trial':it</w:t>
      </w:r>
      <w:proofErr w:type="spellEnd"/>
      <w:r w:rsidRPr="00700097">
        <w:rPr>
          <w:rFonts w:ascii="Arial" w:hAnsi="Arial" w:cs="Arial"/>
        </w:rPr>
        <w:t xml:space="preserve"> OR 'randomized':</w:t>
      </w:r>
      <w:proofErr w:type="spellStart"/>
      <w:r w:rsidRPr="00700097">
        <w:rPr>
          <w:rFonts w:ascii="Arial" w:hAnsi="Arial" w:cs="Arial"/>
        </w:rPr>
        <w:t>ti,ab</w:t>
      </w:r>
      <w:proofErr w:type="spellEnd"/>
      <w:r w:rsidRPr="00700097">
        <w:rPr>
          <w:rFonts w:ascii="Arial" w:hAnsi="Arial" w:cs="Arial"/>
        </w:rPr>
        <w:t xml:space="preserve"> OR 'placebo':</w:t>
      </w:r>
      <w:proofErr w:type="spellStart"/>
      <w:r w:rsidRPr="00700097">
        <w:rPr>
          <w:rFonts w:ascii="Arial" w:hAnsi="Arial" w:cs="Arial"/>
        </w:rPr>
        <w:t>ti,ab</w:t>
      </w:r>
      <w:proofErr w:type="spellEnd"/>
      <w:r w:rsidRPr="00700097">
        <w:rPr>
          <w:rFonts w:ascii="Arial" w:hAnsi="Arial" w:cs="Arial"/>
        </w:rPr>
        <w:t xml:space="preserve"> OR 'randomly':</w:t>
      </w:r>
      <w:proofErr w:type="spellStart"/>
      <w:r w:rsidRPr="00700097">
        <w:rPr>
          <w:rFonts w:ascii="Arial" w:hAnsi="Arial" w:cs="Arial"/>
        </w:rPr>
        <w:t>ti,ab</w:t>
      </w:r>
      <w:proofErr w:type="spellEnd"/>
      <w:r w:rsidRPr="00700097">
        <w:rPr>
          <w:rFonts w:ascii="Arial" w:hAnsi="Arial" w:cs="Arial"/>
        </w:rPr>
        <w:t xml:space="preserve"> OR 'drug therapy' OR 'trial':</w:t>
      </w:r>
      <w:proofErr w:type="spellStart"/>
      <w:r w:rsidRPr="00700097">
        <w:rPr>
          <w:rFonts w:ascii="Arial" w:hAnsi="Arial" w:cs="Arial"/>
        </w:rPr>
        <w:t>ti,ab</w:t>
      </w:r>
      <w:proofErr w:type="spellEnd"/>
      <w:r w:rsidRPr="00700097">
        <w:rPr>
          <w:rFonts w:ascii="Arial" w:hAnsi="Arial" w:cs="Arial"/>
        </w:rPr>
        <w:t xml:space="preserve"> OR 'groups':</w:t>
      </w:r>
      <w:proofErr w:type="spellStart"/>
      <w:r w:rsidRPr="00700097">
        <w:rPr>
          <w:rFonts w:ascii="Arial" w:hAnsi="Arial" w:cs="Arial"/>
        </w:rPr>
        <w:t>ti,ab</w:t>
      </w:r>
      <w:proofErr w:type="spellEnd"/>
      <w:r w:rsidRPr="00700097">
        <w:rPr>
          <w:rFonts w:ascii="Arial" w:hAnsi="Arial" w:cs="Arial"/>
        </w:rPr>
        <w:t>) NOT (animals NOT humans) AND [1-1-1980]/</w:t>
      </w:r>
      <w:proofErr w:type="spellStart"/>
      <w:r w:rsidRPr="00700097">
        <w:rPr>
          <w:rFonts w:ascii="Arial" w:hAnsi="Arial" w:cs="Arial"/>
        </w:rPr>
        <w:t>sd</w:t>
      </w:r>
      <w:proofErr w:type="spellEnd"/>
      <w:r w:rsidRPr="00700097">
        <w:rPr>
          <w:rFonts w:ascii="Arial" w:hAnsi="Arial" w:cs="Arial"/>
        </w:rPr>
        <w:t xml:space="preserve"> NOT [1-7-2020]/</w:t>
      </w:r>
      <w:proofErr w:type="spellStart"/>
      <w:r w:rsidRPr="00700097">
        <w:rPr>
          <w:rFonts w:ascii="Arial" w:hAnsi="Arial" w:cs="Arial"/>
        </w:rPr>
        <w:t>sd</w:t>
      </w:r>
      <w:proofErr w:type="spellEnd"/>
    </w:p>
    <w:p w14:paraId="2709ECE3" w14:textId="77777777" w:rsidR="000678A4" w:rsidRPr="00700097" w:rsidRDefault="000678A4" w:rsidP="000678A4">
      <w:pPr>
        <w:pStyle w:val="ListParagraph"/>
        <w:numPr>
          <w:ilvl w:val="0"/>
          <w:numId w:val="1"/>
        </w:numPr>
        <w:ind w:firstLineChars="0"/>
        <w:rPr>
          <w:rFonts w:ascii="Arial" w:hAnsi="Arial" w:cs="Arial"/>
        </w:rPr>
      </w:pPr>
      <w:r w:rsidRPr="00700097">
        <w:rPr>
          <w:rFonts w:ascii="Arial" w:hAnsi="Arial" w:cs="Arial"/>
          <w:b/>
          <w:bCs/>
        </w:rPr>
        <w:t>Search strategy for Cochrane library</w:t>
      </w:r>
      <w:r w:rsidRPr="00700097">
        <w:rPr>
          <w:rFonts w:ascii="Arial" w:hAnsi="Arial" w:cs="Arial"/>
        </w:rPr>
        <w:t>：</w:t>
      </w:r>
    </w:p>
    <w:p w14:paraId="42D18E9D" w14:textId="77777777" w:rsidR="000678A4" w:rsidRPr="00700097" w:rsidRDefault="000678A4" w:rsidP="000678A4">
      <w:pPr>
        <w:pStyle w:val="ListParagraph"/>
        <w:ind w:left="360" w:firstLineChars="0" w:firstLine="0"/>
        <w:rPr>
          <w:rFonts w:ascii="Arial" w:hAnsi="Arial" w:cs="Arial"/>
        </w:rPr>
      </w:pPr>
      <w:r w:rsidRPr="00700097">
        <w:rPr>
          <w:rFonts w:ascii="Arial" w:hAnsi="Arial" w:cs="Arial"/>
        </w:rPr>
        <w:t>#1</w:t>
      </w:r>
      <w:r w:rsidRPr="00700097">
        <w:rPr>
          <w:rFonts w:ascii="Arial" w:hAnsi="Arial" w:cs="Arial"/>
        </w:rPr>
        <w:tab/>
      </w:r>
      <w:proofErr w:type="spellStart"/>
      <w:r w:rsidRPr="00700097">
        <w:rPr>
          <w:rFonts w:ascii="Arial" w:hAnsi="Arial" w:cs="Arial"/>
        </w:rPr>
        <w:t>MeSH</w:t>
      </w:r>
      <w:proofErr w:type="spellEnd"/>
      <w:r w:rsidRPr="00700097">
        <w:rPr>
          <w:rFonts w:ascii="Arial" w:hAnsi="Arial" w:cs="Arial"/>
        </w:rPr>
        <w:t xml:space="preserve"> descriptor:[Pulmonary Disease, Chronic Obstructive] explode all trees</w:t>
      </w:r>
      <w:r w:rsidRPr="00700097">
        <w:rPr>
          <w:rFonts w:ascii="Arial" w:hAnsi="Arial" w:cs="Arial"/>
        </w:rPr>
        <w:tab/>
      </w:r>
    </w:p>
    <w:p w14:paraId="7C59082E" w14:textId="77777777" w:rsidR="000678A4" w:rsidRPr="00700097" w:rsidRDefault="000678A4" w:rsidP="000678A4">
      <w:pPr>
        <w:pStyle w:val="ListParagraph"/>
        <w:ind w:left="360" w:firstLineChars="0" w:firstLine="0"/>
        <w:rPr>
          <w:rFonts w:ascii="Arial" w:hAnsi="Arial" w:cs="Arial"/>
        </w:rPr>
      </w:pPr>
      <w:r w:rsidRPr="00700097">
        <w:rPr>
          <w:rFonts w:ascii="Arial" w:hAnsi="Arial" w:cs="Arial"/>
        </w:rPr>
        <w:t>#2</w:t>
      </w:r>
      <w:r w:rsidRPr="00700097">
        <w:rPr>
          <w:rFonts w:ascii="Arial" w:hAnsi="Arial" w:cs="Arial"/>
        </w:rPr>
        <w:tab/>
        <w:t>(COAD) OR (Chronic Obstructive Lung Disease) OR (COPD) OR (Chronic Obstructive Pulmonary Disease) OR (Chronic Obstructive Airway Disease) OR (Airflow Obstructions, Chronic) OR (Airflow Obstruction, Chronic) OR (Chronic Airflow Obstructions) OR (Chronic Airflow Obstruction)</w:t>
      </w:r>
      <w:r w:rsidRPr="00700097">
        <w:rPr>
          <w:rFonts w:ascii="Arial" w:hAnsi="Arial" w:cs="Arial"/>
        </w:rPr>
        <w:tab/>
      </w:r>
    </w:p>
    <w:p w14:paraId="7E9BC32B" w14:textId="77777777" w:rsidR="000678A4" w:rsidRPr="00700097" w:rsidRDefault="000678A4" w:rsidP="000678A4">
      <w:pPr>
        <w:pStyle w:val="ListParagraph"/>
        <w:ind w:left="360" w:firstLineChars="0" w:firstLine="0"/>
        <w:rPr>
          <w:rFonts w:ascii="Arial" w:hAnsi="Arial" w:cs="Arial"/>
        </w:rPr>
      </w:pPr>
      <w:r w:rsidRPr="00700097">
        <w:rPr>
          <w:rFonts w:ascii="Arial" w:hAnsi="Arial" w:cs="Arial"/>
        </w:rPr>
        <w:t>#3</w:t>
      </w:r>
      <w:r w:rsidRPr="00700097">
        <w:rPr>
          <w:rFonts w:ascii="Arial" w:hAnsi="Arial" w:cs="Arial"/>
        </w:rPr>
        <w:tab/>
        <w:t>(stable)</w:t>
      </w:r>
    </w:p>
    <w:p w14:paraId="389B4F91" w14:textId="77777777" w:rsidR="000678A4" w:rsidRPr="00700097" w:rsidRDefault="000678A4" w:rsidP="000678A4">
      <w:pPr>
        <w:pStyle w:val="ListParagraph"/>
        <w:ind w:left="360" w:firstLineChars="0" w:firstLine="0"/>
        <w:rPr>
          <w:rFonts w:ascii="Arial" w:hAnsi="Arial" w:cs="Arial"/>
        </w:rPr>
      </w:pPr>
      <w:r w:rsidRPr="00700097">
        <w:rPr>
          <w:rFonts w:ascii="Arial" w:hAnsi="Arial" w:cs="Arial"/>
        </w:rPr>
        <w:t>#4   #1 OR #2</w:t>
      </w:r>
    </w:p>
    <w:p w14:paraId="39484CC3" w14:textId="77777777" w:rsidR="000678A4" w:rsidRPr="00700097" w:rsidRDefault="000678A4" w:rsidP="000678A4">
      <w:pPr>
        <w:pStyle w:val="ListParagraph"/>
        <w:ind w:left="360" w:firstLineChars="0" w:firstLine="0"/>
        <w:rPr>
          <w:rFonts w:ascii="Arial" w:hAnsi="Arial" w:cs="Arial"/>
        </w:rPr>
      </w:pPr>
      <w:r w:rsidRPr="00700097">
        <w:rPr>
          <w:rFonts w:ascii="Arial" w:hAnsi="Arial" w:cs="Arial"/>
        </w:rPr>
        <w:t>#5</w:t>
      </w:r>
      <w:r w:rsidRPr="00700097">
        <w:rPr>
          <w:rFonts w:ascii="Arial" w:hAnsi="Arial" w:cs="Arial"/>
        </w:rPr>
        <w:tab/>
        <w:t>#4 AND #3</w:t>
      </w:r>
    </w:p>
    <w:p w14:paraId="25B59B93" w14:textId="77777777" w:rsidR="000678A4" w:rsidRPr="00700097" w:rsidRDefault="000678A4" w:rsidP="000678A4">
      <w:pPr>
        <w:pStyle w:val="ListParagraph"/>
        <w:ind w:left="360" w:firstLineChars="0" w:firstLine="0"/>
        <w:rPr>
          <w:rFonts w:ascii="Arial" w:hAnsi="Arial" w:cs="Arial"/>
        </w:rPr>
      </w:pPr>
      <w:r w:rsidRPr="00700097">
        <w:rPr>
          <w:rFonts w:ascii="Arial" w:hAnsi="Arial" w:cs="Arial"/>
        </w:rPr>
        <w:t>#6 ((nasal) OR (mechanical) OR (noninvasive) OR (non-invasive) OR (</w:t>
      </w:r>
      <w:proofErr w:type="spellStart"/>
      <w:r w:rsidRPr="00700097">
        <w:rPr>
          <w:rFonts w:ascii="Arial" w:hAnsi="Arial" w:cs="Arial"/>
        </w:rPr>
        <w:t>non invasive</w:t>
      </w:r>
      <w:proofErr w:type="spellEnd"/>
      <w:r w:rsidRPr="00700097">
        <w:rPr>
          <w:rFonts w:ascii="Arial" w:hAnsi="Arial" w:cs="Arial"/>
        </w:rPr>
        <w:t>) OR (positive) OR (intermittent) OR (bi-</w:t>
      </w:r>
      <w:proofErr w:type="spellStart"/>
      <w:r w:rsidRPr="00700097">
        <w:rPr>
          <w:rFonts w:ascii="Arial" w:hAnsi="Arial" w:cs="Arial"/>
        </w:rPr>
        <w:t>leve</w:t>
      </w:r>
      <w:proofErr w:type="spellEnd"/>
      <w:r w:rsidRPr="00700097">
        <w:rPr>
          <w:rFonts w:ascii="Arial" w:hAnsi="Arial" w:cs="Arial"/>
        </w:rPr>
        <w:t>) OR (bi level) OR (airway) OR (controlled) OR (pressure) OR (support)):</w:t>
      </w:r>
      <w:proofErr w:type="spellStart"/>
      <w:r w:rsidRPr="00700097">
        <w:rPr>
          <w:rFonts w:ascii="Arial" w:hAnsi="Arial" w:cs="Arial"/>
        </w:rPr>
        <w:t>ti,ab,kw</w:t>
      </w:r>
      <w:proofErr w:type="spellEnd"/>
      <w:r w:rsidRPr="00700097">
        <w:rPr>
          <w:rFonts w:ascii="Arial" w:hAnsi="Arial" w:cs="Arial"/>
        </w:rPr>
        <w:t xml:space="preserve"> </w:t>
      </w:r>
    </w:p>
    <w:p w14:paraId="431E1BDC" w14:textId="124A7B02" w:rsidR="000678A4" w:rsidRPr="00700097" w:rsidRDefault="000678A4" w:rsidP="000678A4">
      <w:pPr>
        <w:pStyle w:val="ListParagraph"/>
        <w:ind w:left="360" w:firstLineChars="0" w:firstLine="0"/>
        <w:rPr>
          <w:rFonts w:ascii="Arial" w:hAnsi="Arial" w:cs="Arial"/>
        </w:rPr>
      </w:pPr>
      <w:r w:rsidRPr="00700097">
        <w:rPr>
          <w:rFonts w:ascii="Arial" w:hAnsi="Arial" w:cs="Arial"/>
        </w:rPr>
        <w:t>#7</w:t>
      </w:r>
      <w:r w:rsidRPr="00700097">
        <w:rPr>
          <w:rFonts w:ascii="Arial" w:hAnsi="Arial" w:cs="Arial"/>
        </w:rPr>
        <w:tab/>
        <w:t>(</w:t>
      </w:r>
      <w:proofErr w:type="spellStart"/>
      <w:r w:rsidRPr="00700097">
        <w:rPr>
          <w:rFonts w:ascii="Arial" w:hAnsi="Arial" w:cs="Arial"/>
        </w:rPr>
        <w:t>ventilat</w:t>
      </w:r>
      <w:proofErr w:type="spellEnd"/>
      <w:r w:rsidRPr="00700097">
        <w:rPr>
          <w:rFonts w:ascii="Arial" w:hAnsi="Arial" w:cs="Arial"/>
        </w:rPr>
        <w:t>*):</w:t>
      </w:r>
      <w:proofErr w:type="spellStart"/>
      <w:r w:rsidRPr="00700097">
        <w:rPr>
          <w:rFonts w:ascii="Arial" w:hAnsi="Arial" w:cs="Arial"/>
        </w:rPr>
        <w:t>ti,ab,kw</w:t>
      </w:r>
      <w:proofErr w:type="spellEnd"/>
      <w:r w:rsidRPr="00700097">
        <w:rPr>
          <w:rFonts w:ascii="Arial" w:hAnsi="Arial" w:cs="Arial"/>
        </w:rPr>
        <w:t xml:space="preserve"> (Word variations have been searched)</w:t>
      </w:r>
    </w:p>
    <w:p w14:paraId="751FAF5E" w14:textId="77777777" w:rsidR="000678A4" w:rsidRPr="00700097" w:rsidRDefault="000678A4" w:rsidP="000678A4">
      <w:pPr>
        <w:pStyle w:val="ListParagraph"/>
        <w:ind w:left="360" w:firstLineChars="0" w:firstLine="0"/>
        <w:rPr>
          <w:rFonts w:ascii="Arial" w:hAnsi="Arial" w:cs="Arial"/>
        </w:rPr>
      </w:pPr>
      <w:r w:rsidRPr="00700097">
        <w:rPr>
          <w:rFonts w:ascii="Arial" w:hAnsi="Arial" w:cs="Arial"/>
        </w:rPr>
        <w:t>#8</w:t>
      </w:r>
      <w:r w:rsidRPr="00700097">
        <w:rPr>
          <w:rFonts w:ascii="Arial" w:hAnsi="Arial" w:cs="Arial"/>
        </w:rPr>
        <w:tab/>
        <w:t>#6 AND #7</w:t>
      </w:r>
    </w:p>
    <w:p w14:paraId="5B97B14B" w14:textId="77777777" w:rsidR="000678A4" w:rsidRPr="00A124B2" w:rsidRDefault="000678A4" w:rsidP="000678A4">
      <w:pPr>
        <w:pStyle w:val="ListParagraph"/>
        <w:ind w:left="360" w:firstLineChars="0" w:firstLine="0"/>
      </w:pPr>
      <w:r w:rsidRPr="00700097">
        <w:rPr>
          <w:rFonts w:ascii="Arial" w:hAnsi="Arial" w:cs="Arial"/>
        </w:rPr>
        <w:t>#9</w:t>
      </w:r>
      <w:r w:rsidRPr="00700097">
        <w:rPr>
          <w:rFonts w:ascii="Arial" w:hAnsi="Arial" w:cs="Arial"/>
        </w:rPr>
        <w:tab/>
        <w:t>#8 AND #5 with Cochrane Library publication date Between Jan 1980 and Jun 2020</w:t>
      </w:r>
    </w:p>
    <w:p w14:paraId="058519B2" w14:textId="4E5DC502" w:rsidR="00FB7680" w:rsidRDefault="00FB7680"/>
    <w:p w14:paraId="7E5BA9ED" w14:textId="1D92DEE3" w:rsidR="00476C2A" w:rsidRDefault="00476C2A"/>
    <w:p w14:paraId="267D729F" w14:textId="35A31488" w:rsidR="00476C2A" w:rsidRDefault="00476C2A"/>
    <w:p w14:paraId="4C5765EB" w14:textId="4FEDD145" w:rsidR="00476C2A" w:rsidRDefault="00476C2A"/>
    <w:p w14:paraId="7182294B" w14:textId="29770B4C" w:rsidR="00476C2A" w:rsidRDefault="00476C2A"/>
    <w:p w14:paraId="56F92F8F" w14:textId="30A26FB2" w:rsidR="00476C2A" w:rsidRDefault="00476C2A"/>
    <w:p w14:paraId="62A3C4F9" w14:textId="3FC85EF9" w:rsidR="00476C2A" w:rsidRDefault="00476C2A"/>
    <w:p w14:paraId="04F03A1F" w14:textId="0EF26B91" w:rsidR="00476C2A" w:rsidRDefault="00476C2A"/>
    <w:p w14:paraId="051544EA" w14:textId="1C017111" w:rsidR="00476C2A" w:rsidRDefault="00476C2A"/>
    <w:p w14:paraId="7E5B6B85" w14:textId="1438BF10" w:rsidR="00476C2A" w:rsidRDefault="00476C2A"/>
    <w:p w14:paraId="60067219" w14:textId="72540624" w:rsidR="00476C2A" w:rsidRDefault="00476C2A"/>
    <w:p w14:paraId="1C7C83D9" w14:textId="6FDADD8B" w:rsidR="00476C2A" w:rsidRDefault="00476C2A"/>
    <w:p w14:paraId="3A7202CD" w14:textId="42E23C21" w:rsidR="00476C2A" w:rsidRDefault="00476C2A"/>
    <w:p w14:paraId="7C2986AA" w14:textId="60202F4D" w:rsidR="00476C2A" w:rsidRDefault="00476C2A"/>
    <w:p w14:paraId="4DC38D71" w14:textId="6215F42D" w:rsidR="00476C2A" w:rsidRDefault="00476C2A"/>
    <w:p w14:paraId="7F45512A" w14:textId="2147AAE6" w:rsidR="00476C2A" w:rsidRDefault="00476C2A"/>
    <w:p w14:paraId="55741019" w14:textId="609A610D" w:rsidR="00476C2A" w:rsidRDefault="00476C2A"/>
    <w:p w14:paraId="1D8A24FD" w14:textId="57B9BBA6" w:rsidR="00476C2A" w:rsidRDefault="00476C2A"/>
    <w:p w14:paraId="0B60C2EC" w14:textId="1A2295A1" w:rsidR="00476C2A" w:rsidRDefault="00476C2A"/>
    <w:p w14:paraId="3BD2F650" w14:textId="27403714" w:rsidR="00476C2A" w:rsidRDefault="00476C2A"/>
    <w:p w14:paraId="658DAFD6" w14:textId="079FA014" w:rsidR="00476C2A" w:rsidRDefault="00476C2A"/>
    <w:p w14:paraId="11CCD1FF" w14:textId="79A0D5FC" w:rsidR="00476C2A" w:rsidRDefault="00476C2A"/>
    <w:p w14:paraId="2A3E2726" w14:textId="2D70A75C" w:rsidR="00476C2A" w:rsidRDefault="00476C2A"/>
    <w:p w14:paraId="55D143FF" w14:textId="582A63BA" w:rsidR="00476C2A" w:rsidRDefault="00476C2A"/>
    <w:p w14:paraId="445481BD" w14:textId="77777777" w:rsidR="001D3648" w:rsidRDefault="001D3648">
      <w:pPr>
        <w:rPr>
          <w:rFonts w:ascii="Times New Roman" w:hAnsi="Times New Roman" w:cs="Times New Roman"/>
        </w:rPr>
      </w:pPr>
      <w:bookmarkStart w:id="0" w:name="_Hlk59049874"/>
    </w:p>
    <w:p w14:paraId="53BF5582" w14:textId="79020813" w:rsidR="00DC5633" w:rsidRPr="00700097" w:rsidRDefault="00476C2A">
      <w:pPr>
        <w:rPr>
          <w:rFonts w:ascii="Arial" w:hAnsi="Arial" w:cs="Arial"/>
        </w:rPr>
      </w:pPr>
      <w:r w:rsidRPr="00700097">
        <w:rPr>
          <w:rFonts w:ascii="Arial" w:hAnsi="Arial" w:cs="Arial"/>
          <w:b/>
          <w:bCs/>
        </w:rPr>
        <w:t>Table S1</w:t>
      </w:r>
      <w:r w:rsidR="001D3648" w:rsidRPr="00700097">
        <w:rPr>
          <w:rFonts w:ascii="Arial" w:hAnsi="Arial" w:cs="Arial"/>
          <w:b/>
          <w:bCs/>
        </w:rPr>
        <w:t>.</w:t>
      </w:r>
      <w:r w:rsidRPr="00700097">
        <w:rPr>
          <w:rFonts w:ascii="Arial" w:hAnsi="Arial" w:cs="Arial"/>
        </w:rPr>
        <w:t xml:space="preserve"> </w:t>
      </w:r>
      <w:bookmarkEnd w:id="0"/>
      <w:r w:rsidRPr="00700097">
        <w:rPr>
          <w:rFonts w:ascii="Arial" w:hAnsi="Arial" w:cs="Arial"/>
        </w:rPr>
        <w:t>Degree of evidence for outcomes</w:t>
      </w:r>
    </w:p>
    <w:tbl>
      <w:tblPr>
        <w:tblW w:w="5000" w:type="pct"/>
        <w:tblCellMar>
          <w:top w:w="15" w:type="dxa"/>
          <w:left w:w="15" w:type="dxa"/>
          <w:bottom w:w="15" w:type="dxa"/>
          <w:right w:w="15" w:type="dxa"/>
        </w:tblCellMar>
        <w:tblLook w:val="04A0" w:firstRow="1" w:lastRow="0" w:firstColumn="1" w:lastColumn="0" w:noHBand="0" w:noVBand="1"/>
      </w:tblPr>
      <w:tblGrid>
        <w:gridCol w:w="1851"/>
        <w:gridCol w:w="786"/>
        <w:gridCol w:w="1901"/>
        <w:gridCol w:w="764"/>
        <w:gridCol w:w="1077"/>
        <w:gridCol w:w="1029"/>
        <w:gridCol w:w="898"/>
      </w:tblGrid>
      <w:tr w:rsidR="00476C2A" w:rsidRPr="00700097" w14:paraId="779AB5FE" w14:textId="77777777" w:rsidTr="00D11669">
        <w:tc>
          <w:tcPr>
            <w:tcW w:w="0" w:type="auto"/>
            <w:gridSpan w:val="7"/>
            <w:tcBorders>
              <w:top w:val="single" w:sz="12" w:space="0" w:color="000000"/>
              <w:left w:val="nil"/>
              <w:bottom w:val="single" w:sz="12" w:space="0" w:color="000000"/>
              <w:right w:val="nil"/>
            </w:tcBorders>
            <w:tcMar>
              <w:top w:w="45" w:type="dxa"/>
              <w:left w:w="45" w:type="dxa"/>
              <w:bottom w:w="45" w:type="dxa"/>
              <w:right w:w="45" w:type="dxa"/>
            </w:tcMar>
            <w:vAlign w:val="center"/>
            <w:hideMark/>
          </w:tcPr>
          <w:p w14:paraId="129BA1CB" w14:textId="5E7741D4" w:rsidR="00476C2A" w:rsidRPr="00700097" w:rsidRDefault="00476C2A" w:rsidP="00D11669">
            <w:pPr>
              <w:pStyle w:val="NormalWeb"/>
              <w:rPr>
                <w:rFonts w:ascii="Arial" w:hAnsi="Arial" w:cs="Arial"/>
                <w:b/>
                <w:bCs/>
                <w:sz w:val="18"/>
                <w:szCs w:val="18"/>
              </w:rPr>
            </w:pPr>
            <w:r w:rsidRPr="00700097">
              <w:rPr>
                <w:rFonts w:ascii="Arial" w:hAnsi="Arial" w:cs="Arial"/>
                <w:b/>
                <w:bCs/>
                <w:sz w:val="18"/>
                <w:szCs w:val="18"/>
              </w:rPr>
              <w:t>N</w:t>
            </w:r>
            <w:r w:rsidR="009C28D7" w:rsidRPr="00700097">
              <w:rPr>
                <w:rFonts w:ascii="Arial" w:hAnsi="Arial" w:cs="Arial"/>
                <w:b/>
                <w:bCs/>
                <w:sz w:val="18"/>
                <w:szCs w:val="18"/>
              </w:rPr>
              <w:t>I</w:t>
            </w:r>
            <w:r w:rsidRPr="00700097">
              <w:rPr>
                <w:rFonts w:ascii="Arial" w:hAnsi="Arial" w:cs="Arial"/>
                <w:b/>
                <w:bCs/>
                <w:sz w:val="18"/>
                <w:szCs w:val="18"/>
              </w:rPr>
              <w:t>PPV for stable hypercapnic COPD patient</w:t>
            </w:r>
          </w:p>
        </w:tc>
      </w:tr>
      <w:tr w:rsidR="00476C2A" w:rsidRPr="00700097" w14:paraId="3DB4952B" w14:textId="77777777" w:rsidTr="00D11669">
        <w:tc>
          <w:tcPr>
            <w:tcW w:w="0" w:type="auto"/>
            <w:gridSpan w:val="7"/>
            <w:tcBorders>
              <w:top w:val="single" w:sz="12" w:space="0" w:color="000000"/>
              <w:left w:val="nil"/>
              <w:bottom w:val="single" w:sz="12" w:space="0" w:color="000000"/>
              <w:right w:val="nil"/>
            </w:tcBorders>
            <w:tcMar>
              <w:top w:w="45" w:type="dxa"/>
              <w:left w:w="45" w:type="dxa"/>
              <w:bottom w:w="45" w:type="dxa"/>
              <w:right w:w="45" w:type="dxa"/>
            </w:tcMar>
            <w:vAlign w:val="center"/>
            <w:hideMark/>
          </w:tcPr>
          <w:p w14:paraId="0544DBE5" w14:textId="3E544ACA" w:rsidR="00476C2A" w:rsidRPr="00700097" w:rsidRDefault="00476C2A" w:rsidP="00D11669">
            <w:pPr>
              <w:spacing w:after="240"/>
              <w:rPr>
                <w:rFonts w:ascii="Arial" w:hAnsi="Arial" w:cs="Arial"/>
                <w:sz w:val="16"/>
                <w:szCs w:val="16"/>
              </w:rPr>
            </w:pPr>
            <w:r w:rsidRPr="00700097">
              <w:rPr>
                <w:rFonts w:ascii="Arial" w:hAnsi="Arial" w:cs="Arial"/>
                <w:b/>
                <w:bCs/>
                <w:sz w:val="16"/>
                <w:szCs w:val="16"/>
              </w:rPr>
              <w:t>Patient or population:</w:t>
            </w:r>
            <w:r w:rsidRPr="00700097">
              <w:rPr>
                <w:rFonts w:ascii="Arial" w:hAnsi="Arial" w:cs="Arial"/>
                <w:sz w:val="16"/>
                <w:szCs w:val="16"/>
              </w:rPr>
              <w:t xml:space="preserve"> stable hypercapnic COPD patient</w:t>
            </w:r>
            <w:r w:rsidRPr="00700097">
              <w:rPr>
                <w:rFonts w:ascii="Arial" w:hAnsi="Arial" w:cs="Arial"/>
                <w:sz w:val="16"/>
                <w:szCs w:val="16"/>
              </w:rPr>
              <w:br/>
            </w:r>
            <w:r w:rsidRPr="00700097">
              <w:rPr>
                <w:rFonts w:ascii="Arial" w:hAnsi="Arial" w:cs="Arial"/>
                <w:b/>
                <w:bCs/>
                <w:sz w:val="16"/>
                <w:szCs w:val="16"/>
              </w:rPr>
              <w:t>Settings:</w:t>
            </w:r>
            <w:r w:rsidRPr="00700097">
              <w:rPr>
                <w:rFonts w:ascii="Arial" w:hAnsi="Arial" w:cs="Arial"/>
                <w:sz w:val="16"/>
                <w:szCs w:val="16"/>
              </w:rPr>
              <w:t xml:space="preserve"> </w:t>
            </w:r>
            <w:r w:rsidRPr="00700097">
              <w:rPr>
                <w:rFonts w:ascii="Arial" w:hAnsi="Arial" w:cs="Arial"/>
                <w:sz w:val="16"/>
                <w:szCs w:val="16"/>
              </w:rPr>
              <w:br/>
            </w:r>
            <w:r w:rsidRPr="00700097">
              <w:rPr>
                <w:rFonts w:ascii="Arial" w:hAnsi="Arial" w:cs="Arial"/>
                <w:b/>
                <w:bCs/>
                <w:sz w:val="16"/>
                <w:szCs w:val="16"/>
              </w:rPr>
              <w:t>Intervention:</w:t>
            </w:r>
            <w:r w:rsidRPr="00700097">
              <w:rPr>
                <w:rFonts w:ascii="Arial" w:hAnsi="Arial" w:cs="Arial"/>
                <w:sz w:val="16"/>
                <w:szCs w:val="16"/>
              </w:rPr>
              <w:t xml:space="preserve"> N</w:t>
            </w:r>
            <w:r w:rsidR="007F6112" w:rsidRPr="00700097">
              <w:rPr>
                <w:rFonts w:ascii="Arial" w:hAnsi="Arial" w:cs="Arial"/>
                <w:sz w:val="16"/>
                <w:szCs w:val="16"/>
              </w:rPr>
              <w:t>I</w:t>
            </w:r>
            <w:r w:rsidRPr="00700097">
              <w:rPr>
                <w:rFonts w:ascii="Arial" w:hAnsi="Arial" w:cs="Arial"/>
                <w:sz w:val="16"/>
                <w:szCs w:val="16"/>
              </w:rPr>
              <w:t>PPV</w:t>
            </w:r>
          </w:p>
        </w:tc>
      </w:tr>
      <w:tr w:rsidR="00476C2A" w:rsidRPr="00700097" w14:paraId="391151A3" w14:textId="77777777" w:rsidTr="00D11669">
        <w:tc>
          <w:tcPr>
            <w:tcW w:w="0" w:type="auto"/>
            <w:vMerge w:val="restart"/>
            <w:tcBorders>
              <w:top w:val="single" w:sz="12" w:space="0" w:color="000000"/>
              <w:left w:val="nil"/>
              <w:bottom w:val="nil"/>
              <w:right w:val="nil"/>
            </w:tcBorders>
            <w:shd w:val="clear" w:color="auto" w:fill="4682B4"/>
            <w:hideMark/>
          </w:tcPr>
          <w:p w14:paraId="53CB5635"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Outcomes</w:t>
            </w:r>
          </w:p>
        </w:tc>
        <w:tc>
          <w:tcPr>
            <w:tcW w:w="0" w:type="auto"/>
            <w:gridSpan w:val="2"/>
            <w:tcBorders>
              <w:top w:val="single" w:sz="12" w:space="0" w:color="000000"/>
              <w:left w:val="nil"/>
              <w:bottom w:val="nil"/>
              <w:right w:val="nil"/>
            </w:tcBorders>
            <w:shd w:val="clear" w:color="auto" w:fill="D3D3D3"/>
            <w:hideMark/>
          </w:tcPr>
          <w:p w14:paraId="3AB702F3"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Illustrative comparative risks* (95% CI)</w:t>
            </w:r>
          </w:p>
        </w:tc>
        <w:tc>
          <w:tcPr>
            <w:tcW w:w="0" w:type="auto"/>
            <w:vMerge w:val="restart"/>
            <w:tcBorders>
              <w:top w:val="single" w:sz="12" w:space="0" w:color="000000"/>
              <w:left w:val="nil"/>
              <w:bottom w:val="nil"/>
              <w:right w:val="nil"/>
            </w:tcBorders>
            <w:shd w:val="clear" w:color="auto" w:fill="4682B4"/>
            <w:hideMark/>
          </w:tcPr>
          <w:p w14:paraId="19F8F9FF"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Relative effect</w:t>
            </w:r>
            <w:r w:rsidRPr="00700097">
              <w:rPr>
                <w:rFonts w:ascii="Arial" w:hAnsi="Arial" w:cs="Arial"/>
                <w:b/>
                <w:bCs/>
                <w:sz w:val="16"/>
                <w:szCs w:val="16"/>
              </w:rPr>
              <w:br/>
              <w:t>(95% CI)</w:t>
            </w:r>
          </w:p>
        </w:tc>
        <w:tc>
          <w:tcPr>
            <w:tcW w:w="0" w:type="auto"/>
            <w:vMerge w:val="restart"/>
            <w:tcBorders>
              <w:top w:val="single" w:sz="12" w:space="0" w:color="000000"/>
              <w:left w:val="nil"/>
              <w:bottom w:val="nil"/>
              <w:right w:val="nil"/>
            </w:tcBorders>
            <w:shd w:val="clear" w:color="auto" w:fill="4682B4"/>
            <w:hideMark/>
          </w:tcPr>
          <w:p w14:paraId="7F9B7DAE"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No of Participants</w:t>
            </w:r>
            <w:r w:rsidRPr="00700097">
              <w:rPr>
                <w:rFonts w:ascii="Arial" w:hAnsi="Arial" w:cs="Arial"/>
                <w:b/>
                <w:bCs/>
                <w:sz w:val="16"/>
                <w:szCs w:val="16"/>
              </w:rPr>
              <w:br/>
              <w:t>(studies)</w:t>
            </w:r>
          </w:p>
        </w:tc>
        <w:tc>
          <w:tcPr>
            <w:tcW w:w="0" w:type="auto"/>
            <w:vMerge w:val="restart"/>
            <w:tcBorders>
              <w:top w:val="single" w:sz="12" w:space="0" w:color="000000"/>
              <w:left w:val="nil"/>
              <w:bottom w:val="nil"/>
              <w:right w:val="nil"/>
            </w:tcBorders>
            <w:shd w:val="clear" w:color="auto" w:fill="4682B4"/>
            <w:hideMark/>
          </w:tcPr>
          <w:p w14:paraId="0B317872"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Quality of the evidence</w:t>
            </w:r>
            <w:r w:rsidRPr="00700097">
              <w:rPr>
                <w:rFonts w:ascii="Arial" w:hAnsi="Arial" w:cs="Arial"/>
                <w:b/>
                <w:bCs/>
                <w:sz w:val="16"/>
                <w:szCs w:val="16"/>
              </w:rPr>
              <w:br/>
              <w:t>(GRADE)</w:t>
            </w:r>
          </w:p>
        </w:tc>
        <w:tc>
          <w:tcPr>
            <w:tcW w:w="0" w:type="auto"/>
            <w:vMerge w:val="restart"/>
            <w:tcBorders>
              <w:top w:val="single" w:sz="12" w:space="0" w:color="000000"/>
              <w:left w:val="nil"/>
              <w:bottom w:val="nil"/>
              <w:right w:val="nil"/>
            </w:tcBorders>
            <w:shd w:val="clear" w:color="auto" w:fill="4682B4"/>
            <w:hideMark/>
          </w:tcPr>
          <w:p w14:paraId="03E66730"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Comments</w:t>
            </w:r>
          </w:p>
        </w:tc>
      </w:tr>
      <w:tr w:rsidR="00476C2A" w:rsidRPr="00700097" w14:paraId="3C0E1BF0" w14:textId="77777777" w:rsidTr="00D11669">
        <w:tc>
          <w:tcPr>
            <w:tcW w:w="0" w:type="auto"/>
            <w:vMerge/>
            <w:tcBorders>
              <w:top w:val="single" w:sz="12" w:space="0" w:color="000000"/>
              <w:left w:val="nil"/>
              <w:bottom w:val="nil"/>
              <w:right w:val="nil"/>
            </w:tcBorders>
            <w:vAlign w:val="center"/>
            <w:hideMark/>
          </w:tcPr>
          <w:p w14:paraId="6875B2B4" w14:textId="77777777" w:rsidR="00476C2A" w:rsidRPr="00700097" w:rsidRDefault="00476C2A" w:rsidP="00D11669">
            <w:pPr>
              <w:rPr>
                <w:rFonts w:ascii="Arial" w:eastAsia="SimSun" w:hAnsi="Arial" w:cs="Arial"/>
                <w:sz w:val="16"/>
                <w:szCs w:val="16"/>
              </w:rPr>
            </w:pPr>
          </w:p>
        </w:tc>
        <w:tc>
          <w:tcPr>
            <w:tcW w:w="0" w:type="auto"/>
            <w:tcBorders>
              <w:top w:val="nil"/>
              <w:left w:val="nil"/>
              <w:bottom w:val="nil"/>
              <w:right w:val="nil"/>
            </w:tcBorders>
            <w:shd w:val="clear" w:color="auto" w:fill="D3D3D3"/>
            <w:hideMark/>
          </w:tcPr>
          <w:p w14:paraId="06559117" w14:textId="77777777" w:rsidR="00476C2A" w:rsidRPr="00700097" w:rsidRDefault="00476C2A" w:rsidP="00D11669">
            <w:pPr>
              <w:pStyle w:val="NormalWeb"/>
              <w:rPr>
                <w:rFonts w:ascii="Arial" w:hAnsi="Arial" w:cs="Arial"/>
                <w:sz w:val="16"/>
                <w:szCs w:val="16"/>
              </w:rPr>
            </w:pPr>
            <w:r w:rsidRPr="00700097">
              <w:rPr>
                <w:rFonts w:ascii="Arial" w:hAnsi="Arial" w:cs="Arial"/>
                <w:sz w:val="16"/>
                <w:szCs w:val="16"/>
              </w:rPr>
              <w:t>Assumed risk</w:t>
            </w:r>
          </w:p>
        </w:tc>
        <w:tc>
          <w:tcPr>
            <w:tcW w:w="0" w:type="auto"/>
            <w:tcBorders>
              <w:top w:val="nil"/>
              <w:left w:val="nil"/>
              <w:bottom w:val="nil"/>
              <w:right w:val="nil"/>
            </w:tcBorders>
            <w:shd w:val="clear" w:color="auto" w:fill="D3D3D3"/>
            <w:hideMark/>
          </w:tcPr>
          <w:p w14:paraId="1BABCFD6" w14:textId="77777777" w:rsidR="00476C2A" w:rsidRPr="00700097" w:rsidRDefault="00476C2A" w:rsidP="00D11669">
            <w:pPr>
              <w:pStyle w:val="NormalWeb"/>
              <w:rPr>
                <w:rFonts w:ascii="Arial" w:hAnsi="Arial" w:cs="Arial"/>
                <w:sz w:val="16"/>
                <w:szCs w:val="16"/>
              </w:rPr>
            </w:pPr>
            <w:r w:rsidRPr="00700097">
              <w:rPr>
                <w:rFonts w:ascii="Arial" w:hAnsi="Arial" w:cs="Arial"/>
                <w:sz w:val="16"/>
                <w:szCs w:val="16"/>
              </w:rPr>
              <w:t>Corresponding risk</w:t>
            </w:r>
          </w:p>
        </w:tc>
        <w:tc>
          <w:tcPr>
            <w:tcW w:w="0" w:type="auto"/>
            <w:vMerge/>
            <w:tcBorders>
              <w:top w:val="single" w:sz="12" w:space="0" w:color="000000"/>
              <w:left w:val="nil"/>
              <w:bottom w:val="nil"/>
              <w:right w:val="nil"/>
            </w:tcBorders>
            <w:vAlign w:val="center"/>
            <w:hideMark/>
          </w:tcPr>
          <w:p w14:paraId="29510C3A" w14:textId="77777777" w:rsidR="00476C2A" w:rsidRPr="00700097" w:rsidRDefault="00476C2A" w:rsidP="00D11669">
            <w:pPr>
              <w:rPr>
                <w:rFonts w:ascii="Arial" w:eastAsia="SimSun" w:hAnsi="Arial" w:cs="Arial"/>
                <w:sz w:val="16"/>
                <w:szCs w:val="16"/>
              </w:rPr>
            </w:pPr>
          </w:p>
        </w:tc>
        <w:tc>
          <w:tcPr>
            <w:tcW w:w="0" w:type="auto"/>
            <w:vMerge/>
            <w:tcBorders>
              <w:top w:val="single" w:sz="12" w:space="0" w:color="000000"/>
              <w:left w:val="nil"/>
              <w:bottom w:val="nil"/>
              <w:right w:val="nil"/>
            </w:tcBorders>
            <w:vAlign w:val="center"/>
            <w:hideMark/>
          </w:tcPr>
          <w:p w14:paraId="254ECB7D" w14:textId="77777777" w:rsidR="00476C2A" w:rsidRPr="00700097" w:rsidRDefault="00476C2A" w:rsidP="00D11669">
            <w:pPr>
              <w:rPr>
                <w:rFonts w:ascii="Arial" w:eastAsia="SimSun" w:hAnsi="Arial" w:cs="Arial"/>
                <w:sz w:val="16"/>
                <w:szCs w:val="16"/>
              </w:rPr>
            </w:pPr>
          </w:p>
        </w:tc>
        <w:tc>
          <w:tcPr>
            <w:tcW w:w="0" w:type="auto"/>
            <w:vMerge/>
            <w:tcBorders>
              <w:top w:val="single" w:sz="12" w:space="0" w:color="000000"/>
              <w:left w:val="nil"/>
              <w:bottom w:val="nil"/>
              <w:right w:val="nil"/>
            </w:tcBorders>
            <w:vAlign w:val="center"/>
            <w:hideMark/>
          </w:tcPr>
          <w:p w14:paraId="5AE139A6" w14:textId="77777777" w:rsidR="00476C2A" w:rsidRPr="00700097" w:rsidRDefault="00476C2A" w:rsidP="00D11669">
            <w:pPr>
              <w:rPr>
                <w:rFonts w:ascii="Arial" w:eastAsia="SimSun" w:hAnsi="Arial" w:cs="Arial"/>
                <w:sz w:val="16"/>
                <w:szCs w:val="16"/>
              </w:rPr>
            </w:pPr>
          </w:p>
        </w:tc>
        <w:tc>
          <w:tcPr>
            <w:tcW w:w="0" w:type="auto"/>
            <w:vMerge/>
            <w:tcBorders>
              <w:top w:val="single" w:sz="12" w:space="0" w:color="000000"/>
              <w:left w:val="nil"/>
              <w:bottom w:val="nil"/>
              <w:right w:val="nil"/>
            </w:tcBorders>
            <w:vAlign w:val="center"/>
            <w:hideMark/>
          </w:tcPr>
          <w:p w14:paraId="0D6D7AD6" w14:textId="77777777" w:rsidR="00476C2A" w:rsidRPr="00700097" w:rsidRDefault="00476C2A" w:rsidP="00D11669">
            <w:pPr>
              <w:rPr>
                <w:rFonts w:ascii="Arial" w:eastAsia="SimSun" w:hAnsi="Arial" w:cs="Arial"/>
                <w:sz w:val="16"/>
                <w:szCs w:val="16"/>
              </w:rPr>
            </w:pPr>
          </w:p>
        </w:tc>
      </w:tr>
      <w:tr w:rsidR="00476C2A" w:rsidRPr="00700097" w14:paraId="76740346" w14:textId="77777777" w:rsidTr="00D11669">
        <w:tc>
          <w:tcPr>
            <w:tcW w:w="0" w:type="auto"/>
            <w:tcBorders>
              <w:top w:val="nil"/>
              <w:left w:val="nil"/>
              <w:bottom w:val="single" w:sz="12" w:space="0" w:color="000000"/>
              <w:right w:val="nil"/>
            </w:tcBorders>
            <w:shd w:val="clear" w:color="auto" w:fill="4682B4"/>
            <w:vAlign w:val="center"/>
            <w:hideMark/>
          </w:tcPr>
          <w:p w14:paraId="0452A8DF" w14:textId="77777777" w:rsidR="00476C2A" w:rsidRPr="00700097" w:rsidRDefault="00476C2A" w:rsidP="00D11669">
            <w:pPr>
              <w:rPr>
                <w:rFonts w:ascii="Arial" w:hAnsi="Arial" w:cs="Arial"/>
                <w:sz w:val="16"/>
                <w:szCs w:val="16"/>
              </w:rPr>
            </w:pPr>
          </w:p>
        </w:tc>
        <w:tc>
          <w:tcPr>
            <w:tcW w:w="0" w:type="auto"/>
            <w:tcBorders>
              <w:top w:val="nil"/>
              <w:left w:val="nil"/>
              <w:bottom w:val="single" w:sz="12" w:space="0" w:color="000000"/>
              <w:right w:val="nil"/>
            </w:tcBorders>
            <w:shd w:val="clear" w:color="auto" w:fill="D3D3D3"/>
            <w:hideMark/>
          </w:tcPr>
          <w:p w14:paraId="72252EF4" w14:textId="77777777" w:rsidR="00476C2A" w:rsidRPr="00700097" w:rsidRDefault="00476C2A" w:rsidP="00D11669">
            <w:pPr>
              <w:pStyle w:val="NormalWeb"/>
              <w:rPr>
                <w:rFonts w:ascii="Arial" w:hAnsi="Arial" w:cs="Arial"/>
                <w:b/>
                <w:bCs/>
                <w:sz w:val="16"/>
                <w:szCs w:val="16"/>
              </w:rPr>
            </w:pPr>
            <w:r w:rsidRPr="00700097">
              <w:rPr>
                <w:rFonts w:ascii="Arial" w:hAnsi="Arial" w:cs="Arial"/>
                <w:b/>
                <w:bCs/>
                <w:sz w:val="16"/>
                <w:szCs w:val="16"/>
              </w:rPr>
              <w:t>Control</w:t>
            </w:r>
          </w:p>
        </w:tc>
        <w:tc>
          <w:tcPr>
            <w:tcW w:w="0" w:type="auto"/>
            <w:tcBorders>
              <w:top w:val="nil"/>
              <w:left w:val="nil"/>
              <w:bottom w:val="single" w:sz="12" w:space="0" w:color="000000"/>
              <w:right w:val="nil"/>
            </w:tcBorders>
            <w:shd w:val="clear" w:color="auto" w:fill="D3D3D3"/>
            <w:hideMark/>
          </w:tcPr>
          <w:p w14:paraId="17872C79" w14:textId="42C5ECFE" w:rsidR="00476C2A" w:rsidRPr="00700097" w:rsidRDefault="00476C2A" w:rsidP="00D11669">
            <w:pPr>
              <w:pStyle w:val="NormalWeb"/>
              <w:rPr>
                <w:rFonts w:ascii="Arial" w:hAnsi="Arial" w:cs="Arial"/>
                <w:b/>
                <w:bCs/>
                <w:sz w:val="16"/>
                <w:szCs w:val="16"/>
              </w:rPr>
            </w:pPr>
            <w:r w:rsidRPr="00700097">
              <w:rPr>
                <w:rFonts w:ascii="Arial" w:hAnsi="Arial" w:cs="Arial"/>
                <w:b/>
                <w:bCs/>
                <w:sz w:val="16"/>
                <w:szCs w:val="16"/>
              </w:rPr>
              <w:t>N</w:t>
            </w:r>
            <w:r w:rsidR="007F6112" w:rsidRPr="00700097">
              <w:rPr>
                <w:rFonts w:ascii="Arial" w:hAnsi="Arial" w:cs="Arial"/>
                <w:b/>
                <w:bCs/>
                <w:sz w:val="16"/>
                <w:szCs w:val="16"/>
              </w:rPr>
              <w:t>I</w:t>
            </w:r>
            <w:r w:rsidRPr="00700097">
              <w:rPr>
                <w:rFonts w:ascii="Arial" w:hAnsi="Arial" w:cs="Arial"/>
                <w:b/>
                <w:bCs/>
                <w:sz w:val="16"/>
                <w:szCs w:val="16"/>
              </w:rPr>
              <w:t>PPV</w:t>
            </w:r>
          </w:p>
        </w:tc>
        <w:tc>
          <w:tcPr>
            <w:tcW w:w="0" w:type="auto"/>
            <w:tcBorders>
              <w:top w:val="nil"/>
              <w:left w:val="nil"/>
              <w:bottom w:val="single" w:sz="12" w:space="0" w:color="000000"/>
              <w:right w:val="nil"/>
            </w:tcBorders>
            <w:shd w:val="clear" w:color="auto" w:fill="4682B4"/>
            <w:vAlign w:val="center"/>
            <w:hideMark/>
          </w:tcPr>
          <w:p w14:paraId="37C1CBBD" w14:textId="77777777" w:rsidR="00476C2A" w:rsidRPr="00700097" w:rsidRDefault="00476C2A" w:rsidP="00D11669">
            <w:pPr>
              <w:rPr>
                <w:rFonts w:ascii="Arial" w:hAnsi="Arial" w:cs="Arial"/>
                <w:b/>
                <w:bCs/>
                <w:sz w:val="16"/>
                <w:szCs w:val="16"/>
              </w:rPr>
            </w:pPr>
          </w:p>
        </w:tc>
        <w:tc>
          <w:tcPr>
            <w:tcW w:w="0" w:type="auto"/>
            <w:tcBorders>
              <w:top w:val="nil"/>
              <w:left w:val="nil"/>
              <w:bottom w:val="single" w:sz="12" w:space="0" w:color="000000"/>
              <w:right w:val="nil"/>
            </w:tcBorders>
            <w:shd w:val="clear" w:color="auto" w:fill="4682B4"/>
            <w:vAlign w:val="center"/>
            <w:hideMark/>
          </w:tcPr>
          <w:p w14:paraId="20B1EAD4" w14:textId="77777777" w:rsidR="00476C2A" w:rsidRPr="00700097" w:rsidRDefault="00476C2A" w:rsidP="00D11669">
            <w:pPr>
              <w:rPr>
                <w:rFonts w:ascii="Arial" w:eastAsia="Times New Roman" w:hAnsi="Arial" w:cs="Arial"/>
                <w:sz w:val="20"/>
                <w:szCs w:val="20"/>
              </w:rPr>
            </w:pPr>
          </w:p>
        </w:tc>
        <w:tc>
          <w:tcPr>
            <w:tcW w:w="0" w:type="auto"/>
            <w:tcBorders>
              <w:top w:val="nil"/>
              <w:left w:val="nil"/>
              <w:bottom w:val="single" w:sz="12" w:space="0" w:color="000000"/>
              <w:right w:val="nil"/>
            </w:tcBorders>
            <w:shd w:val="clear" w:color="auto" w:fill="4682B4"/>
            <w:vAlign w:val="center"/>
            <w:hideMark/>
          </w:tcPr>
          <w:p w14:paraId="648A8055" w14:textId="77777777" w:rsidR="00476C2A" w:rsidRPr="00700097" w:rsidRDefault="00476C2A" w:rsidP="00D11669">
            <w:pPr>
              <w:rPr>
                <w:rFonts w:ascii="Arial" w:eastAsia="Times New Roman" w:hAnsi="Arial" w:cs="Arial"/>
                <w:sz w:val="20"/>
                <w:szCs w:val="20"/>
              </w:rPr>
            </w:pPr>
          </w:p>
        </w:tc>
        <w:tc>
          <w:tcPr>
            <w:tcW w:w="0" w:type="auto"/>
            <w:tcBorders>
              <w:top w:val="nil"/>
              <w:left w:val="nil"/>
              <w:bottom w:val="single" w:sz="12" w:space="0" w:color="000000"/>
              <w:right w:val="nil"/>
            </w:tcBorders>
            <w:shd w:val="clear" w:color="auto" w:fill="4682B4"/>
            <w:vAlign w:val="center"/>
            <w:hideMark/>
          </w:tcPr>
          <w:p w14:paraId="306A3B5C" w14:textId="77777777" w:rsidR="00476C2A" w:rsidRPr="00700097" w:rsidRDefault="00476C2A" w:rsidP="00D11669">
            <w:pPr>
              <w:rPr>
                <w:rFonts w:ascii="Arial" w:eastAsia="Times New Roman" w:hAnsi="Arial" w:cs="Arial"/>
                <w:sz w:val="20"/>
                <w:szCs w:val="20"/>
              </w:rPr>
            </w:pPr>
          </w:p>
        </w:tc>
      </w:tr>
      <w:tr w:rsidR="00476C2A" w:rsidRPr="00700097" w14:paraId="1A6C30FD" w14:textId="77777777" w:rsidTr="00D11669">
        <w:tc>
          <w:tcPr>
            <w:tcW w:w="0" w:type="auto"/>
            <w:vMerge w:val="restart"/>
            <w:tcBorders>
              <w:top w:val="single" w:sz="6" w:space="0" w:color="000000"/>
              <w:left w:val="nil"/>
              <w:bottom w:val="single" w:sz="6" w:space="0" w:color="000000"/>
              <w:right w:val="nil"/>
            </w:tcBorders>
            <w:hideMark/>
          </w:tcPr>
          <w:p w14:paraId="5BAE7FE0"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mortality</w:t>
            </w:r>
          </w:p>
        </w:tc>
        <w:tc>
          <w:tcPr>
            <w:tcW w:w="0" w:type="auto"/>
            <w:gridSpan w:val="2"/>
            <w:tcBorders>
              <w:top w:val="single" w:sz="6" w:space="0" w:color="000000"/>
              <w:left w:val="nil"/>
              <w:bottom w:val="single" w:sz="6" w:space="0" w:color="000000"/>
              <w:right w:val="nil"/>
            </w:tcBorders>
            <w:shd w:val="clear" w:color="auto" w:fill="D3D3D3"/>
            <w:tcMar>
              <w:top w:w="45" w:type="dxa"/>
              <w:left w:w="45" w:type="dxa"/>
              <w:bottom w:w="45" w:type="dxa"/>
              <w:right w:w="45" w:type="dxa"/>
            </w:tcMar>
            <w:vAlign w:val="center"/>
            <w:hideMark/>
          </w:tcPr>
          <w:p w14:paraId="506CA07F"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Study population</w:t>
            </w:r>
          </w:p>
        </w:tc>
        <w:tc>
          <w:tcPr>
            <w:tcW w:w="0" w:type="auto"/>
            <w:vMerge w:val="restart"/>
            <w:tcBorders>
              <w:top w:val="single" w:sz="6" w:space="0" w:color="000000"/>
              <w:left w:val="nil"/>
              <w:bottom w:val="single" w:sz="6" w:space="0" w:color="000000"/>
              <w:right w:val="nil"/>
            </w:tcBorders>
            <w:hideMark/>
          </w:tcPr>
          <w:p w14:paraId="72560618"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 xml:space="preserve">RR 0.76 </w:t>
            </w:r>
            <w:r w:rsidRPr="00700097">
              <w:rPr>
                <w:rFonts w:ascii="Arial" w:hAnsi="Arial" w:cs="Arial"/>
                <w:sz w:val="16"/>
                <w:szCs w:val="16"/>
              </w:rPr>
              <w:br/>
              <w:t>(0.61 to 0.95)</w:t>
            </w:r>
          </w:p>
        </w:tc>
        <w:tc>
          <w:tcPr>
            <w:tcW w:w="0" w:type="auto"/>
            <w:vMerge w:val="restart"/>
            <w:tcBorders>
              <w:top w:val="single" w:sz="6" w:space="0" w:color="000000"/>
              <w:left w:val="nil"/>
              <w:bottom w:val="single" w:sz="6" w:space="0" w:color="000000"/>
              <w:right w:val="nil"/>
            </w:tcBorders>
            <w:hideMark/>
          </w:tcPr>
          <w:p w14:paraId="6934BE61" w14:textId="77777777" w:rsidR="00476C2A" w:rsidRPr="00700097" w:rsidRDefault="00476C2A" w:rsidP="00D11669">
            <w:pPr>
              <w:pStyle w:val="NormalWeb"/>
              <w:rPr>
                <w:rFonts w:ascii="Arial" w:hAnsi="Arial" w:cs="Arial"/>
                <w:sz w:val="16"/>
                <w:szCs w:val="16"/>
              </w:rPr>
            </w:pPr>
            <w:r w:rsidRPr="00700097">
              <w:rPr>
                <w:rFonts w:ascii="Arial" w:hAnsi="Arial" w:cs="Arial"/>
                <w:sz w:val="16"/>
                <w:szCs w:val="16"/>
              </w:rPr>
              <w:t>1168</w:t>
            </w:r>
            <w:r w:rsidRPr="00700097">
              <w:rPr>
                <w:rFonts w:ascii="Arial" w:hAnsi="Arial" w:cs="Arial"/>
                <w:sz w:val="16"/>
                <w:szCs w:val="16"/>
              </w:rPr>
              <w:br/>
              <w:t>(13 studies)</w:t>
            </w:r>
          </w:p>
        </w:tc>
        <w:tc>
          <w:tcPr>
            <w:tcW w:w="0" w:type="auto"/>
            <w:vMerge w:val="restart"/>
            <w:tcBorders>
              <w:top w:val="single" w:sz="6" w:space="0" w:color="000000"/>
              <w:left w:val="nil"/>
              <w:bottom w:val="single" w:sz="6" w:space="0" w:color="000000"/>
              <w:right w:val="nil"/>
            </w:tcBorders>
            <w:hideMark/>
          </w:tcPr>
          <w:p w14:paraId="27786C3A" w14:textId="77777777" w:rsidR="00476C2A" w:rsidRPr="00700097" w:rsidRDefault="00476C2A" w:rsidP="00D11669">
            <w:pPr>
              <w:pStyle w:val="NormalWeb"/>
              <w:rPr>
                <w:rFonts w:ascii="Arial" w:hAnsi="Arial" w:cs="Arial"/>
                <w:sz w:val="16"/>
                <w:szCs w:val="16"/>
              </w:rPr>
            </w:pPr>
            <w:r w:rsidRPr="00700097">
              <w:rPr>
                <w:rFonts w:hint="eastAsia"/>
                <w:sz w:val="16"/>
                <w:szCs w:val="16"/>
              </w:rPr>
              <w:t>⊕⊕⊕</w:t>
            </w:r>
            <w:r w:rsidRPr="00700097">
              <w:rPr>
                <w:rFonts w:ascii="MS Gothic" w:eastAsia="MS Gothic" w:hAnsi="MS Gothic" w:cs="MS Gothic" w:hint="eastAsia"/>
                <w:sz w:val="16"/>
                <w:szCs w:val="16"/>
              </w:rPr>
              <w:t>⊝</w:t>
            </w:r>
            <w:r w:rsidRPr="00700097">
              <w:rPr>
                <w:rFonts w:ascii="Arial" w:hAnsi="Arial" w:cs="Arial"/>
                <w:sz w:val="16"/>
                <w:szCs w:val="16"/>
              </w:rPr>
              <w:br/>
            </w:r>
            <w:r w:rsidRPr="00700097">
              <w:rPr>
                <w:rFonts w:ascii="Arial" w:hAnsi="Arial" w:cs="Arial"/>
                <w:b/>
                <w:bCs/>
                <w:sz w:val="16"/>
                <w:szCs w:val="16"/>
              </w:rPr>
              <w:t>moderate</w:t>
            </w:r>
            <w:r w:rsidRPr="00700097">
              <w:rPr>
                <w:rFonts w:ascii="Arial" w:hAnsi="Arial" w:cs="Arial"/>
                <w:sz w:val="16"/>
                <w:szCs w:val="16"/>
                <w:vertAlign w:val="superscript"/>
              </w:rPr>
              <w:t>1</w:t>
            </w:r>
          </w:p>
        </w:tc>
        <w:tc>
          <w:tcPr>
            <w:tcW w:w="0" w:type="auto"/>
            <w:vMerge w:val="restart"/>
            <w:tcBorders>
              <w:top w:val="single" w:sz="6" w:space="0" w:color="000000"/>
              <w:left w:val="nil"/>
              <w:bottom w:val="single" w:sz="6" w:space="0" w:color="000000"/>
              <w:right w:val="nil"/>
            </w:tcBorders>
            <w:hideMark/>
          </w:tcPr>
          <w:p w14:paraId="51DCB081" w14:textId="77777777" w:rsidR="00476C2A" w:rsidRPr="00700097" w:rsidRDefault="00476C2A" w:rsidP="00D11669">
            <w:pPr>
              <w:rPr>
                <w:rFonts w:ascii="Arial" w:hAnsi="Arial" w:cs="Arial"/>
                <w:sz w:val="16"/>
                <w:szCs w:val="16"/>
              </w:rPr>
            </w:pPr>
          </w:p>
        </w:tc>
      </w:tr>
      <w:tr w:rsidR="00476C2A" w:rsidRPr="00700097" w14:paraId="7710FA4B" w14:textId="77777777" w:rsidTr="00D11669">
        <w:tc>
          <w:tcPr>
            <w:tcW w:w="0" w:type="auto"/>
            <w:vMerge/>
            <w:tcBorders>
              <w:top w:val="single" w:sz="6" w:space="0" w:color="000000"/>
              <w:left w:val="nil"/>
              <w:bottom w:val="single" w:sz="6" w:space="0" w:color="000000"/>
              <w:right w:val="nil"/>
            </w:tcBorders>
            <w:vAlign w:val="center"/>
            <w:hideMark/>
          </w:tcPr>
          <w:p w14:paraId="43A01182" w14:textId="77777777" w:rsidR="00476C2A" w:rsidRPr="00700097" w:rsidRDefault="00476C2A" w:rsidP="00D11669">
            <w:pPr>
              <w:rPr>
                <w:rFonts w:ascii="Arial" w:eastAsia="SimSun" w:hAnsi="Arial" w:cs="Arial"/>
                <w:sz w:val="16"/>
                <w:szCs w:val="16"/>
              </w:rPr>
            </w:pPr>
          </w:p>
        </w:tc>
        <w:tc>
          <w:tcPr>
            <w:tcW w:w="0" w:type="auto"/>
            <w:tcBorders>
              <w:left w:val="nil"/>
              <w:bottom w:val="single" w:sz="6" w:space="0" w:color="000000"/>
              <w:right w:val="nil"/>
            </w:tcBorders>
            <w:shd w:val="clear" w:color="auto" w:fill="D3D3D3"/>
            <w:hideMark/>
          </w:tcPr>
          <w:p w14:paraId="6ECC7985"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293 per 1000</w:t>
            </w:r>
          </w:p>
        </w:tc>
        <w:tc>
          <w:tcPr>
            <w:tcW w:w="0" w:type="auto"/>
            <w:tcBorders>
              <w:top w:val="single" w:sz="6" w:space="0" w:color="000000"/>
              <w:left w:val="nil"/>
              <w:bottom w:val="single" w:sz="6" w:space="0" w:color="000000"/>
              <w:right w:val="nil"/>
            </w:tcBorders>
            <w:shd w:val="clear" w:color="auto" w:fill="D3D3D3"/>
            <w:hideMark/>
          </w:tcPr>
          <w:p w14:paraId="355EE697"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222 per 1000</w:t>
            </w:r>
            <w:r w:rsidRPr="00700097">
              <w:rPr>
                <w:rFonts w:ascii="Arial" w:hAnsi="Arial" w:cs="Arial"/>
                <w:sz w:val="16"/>
                <w:szCs w:val="16"/>
              </w:rPr>
              <w:br/>
              <w:t>(178 to 278)</w:t>
            </w:r>
          </w:p>
        </w:tc>
        <w:tc>
          <w:tcPr>
            <w:tcW w:w="0" w:type="auto"/>
            <w:vMerge/>
            <w:tcBorders>
              <w:top w:val="single" w:sz="6" w:space="0" w:color="000000"/>
              <w:left w:val="nil"/>
              <w:bottom w:val="single" w:sz="6" w:space="0" w:color="000000"/>
              <w:right w:val="nil"/>
            </w:tcBorders>
            <w:vAlign w:val="center"/>
            <w:hideMark/>
          </w:tcPr>
          <w:p w14:paraId="14C111B0"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4DD056D1"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4C9F6D83"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1B390F69" w14:textId="77777777" w:rsidR="00476C2A" w:rsidRPr="00700097" w:rsidRDefault="00476C2A" w:rsidP="00D11669">
            <w:pPr>
              <w:rPr>
                <w:rFonts w:ascii="Arial" w:eastAsia="SimSun" w:hAnsi="Arial" w:cs="Arial"/>
                <w:sz w:val="16"/>
                <w:szCs w:val="16"/>
              </w:rPr>
            </w:pPr>
          </w:p>
        </w:tc>
      </w:tr>
      <w:tr w:rsidR="00476C2A" w:rsidRPr="00700097" w14:paraId="52E7CEF6" w14:textId="77777777" w:rsidTr="00D11669">
        <w:tc>
          <w:tcPr>
            <w:tcW w:w="0" w:type="auto"/>
            <w:vMerge/>
            <w:tcBorders>
              <w:top w:val="single" w:sz="6" w:space="0" w:color="000000"/>
              <w:left w:val="nil"/>
              <w:bottom w:val="single" w:sz="6" w:space="0" w:color="000000"/>
              <w:right w:val="nil"/>
            </w:tcBorders>
            <w:vAlign w:val="center"/>
            <w:hideMark/>
          </w:tcPr>
          <w:p w14:paraId="615F1691" w14:textId="77777777" w:rsidR="00476C2A" w:rsidRPr="00700097" w:rsidRDefault="00476C2A" w:rsidP="00D11669">
            <w:pPr>
              <w:rPr>
                <w:rFonts w:ascii="Arial" w:eastAsia="SimSun" w:hAnsi="Arial" w:cs="Arial"/>
                <w:sz w:val="16"/>
                <w:szCs w:val="16"/>
              </w:rPr>
            </w:pPr>
          </w:p>
        </w:tc>
        <w:tc>
          <w:tcPr>
            <w:tcW w:w="0" w:type="auto"/>
            <w:gridSpan w:val="2"/>
            <w:tcBorders>
              <w:top w:val="single" w:sz="6" w:space="0" w:color="000000"/>
              <w:left w:val="nil"/>
              <w:bottom w:val="single" w:sz="6" w:space="0" w:color="000000"/>
              <w:right w:val="nil"/>
            </w:tcBorders>
            <w:shd w:val="clear" w:color="auto" w:fill="D3D3D3"/>
            <w:tcMar>
              <w:top w:w="45" w:type="dxa"/>
              <w:left w:w="45" w:type="dxa"/>
              <w:bottom w:w="45" w:type="dxa"/>
              <w:right w:w="45" w:type="dxa"/>
            </w:tcMar>
            <w:vAlign w:val="center"/>
            <w:hideMark/>
          </w:tcPr>
          <w:p w14:paraId="17F19451"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Moderate</w:t>
            </w:r>
          </w:p>
        </w:tc>
        <w:tc>
          <w:tcPr>
            <w:tcW w:w="0" w:type="auto"/>
            <w:vMerge/>
            <w:tcBorders>
              <w:top w:val="single" w:sz="6" w:space="0" w:color="000000"/>
              <w:left w:val="nil"/>
              <w:bottom w:val="single" w:sz="6" w:space="0" w:color="000000"/>
              <w:right w:val="nil"/>
            </w:tcBorders>
            <w:vAlign w:val="center"/>
            <w:hideMark/>
          </w:tcPr>
          <w:p w14:paraId="29D3A086"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36C1F7E4"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4A4FBD0B"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70143951" w14:textId="77777777" w:rsidR="00476C2A" w:rsidRPr="00700097" w:rsidRDefault="00476C2A" w:rsidP="00D11669">
            <w:pPr>
              <w:rPr>
                <w:rFonts w:ascii="Arial" w:eastAsia="SimSun" w:hAnsi="Arial" w:cs="Arial"/>
                <w:sz w:val="16"/>
                <w:szCs w:val="16"/>
              </w:rPr>
            </w:pPr>
          </w:p>
        </w:tc>
      </w:tr>
      <w:tr w:rsidR="00476C2A" w:rsidRPr="00700097" w14:paraId="4EEA679B" w14:textId="77777777" w:rsidTr="00D11669">
        <w:tc>
          <w:tcPr>
            <w:tcW w:w="0" w:type="auto"/>
            <w:vMerge/>
            <w:tcBorders>
              <w:top w:val="single" w:sz="6" w:space="0" w:color="000000"/>
              <w:left w:val="nil"/>
              <w:bottom w:val="single" w:sz="6" w:space="0" w:color="000000"/>
              <w:right w:val="nil"/>
            </w:tcBorders>
            <w:vAlign w:val="center"/>
            <w:hideMark/>
          </w:tcPr>
          <w:p w14:paraId="21FB9AFF" w14:textId="77777777" w:rsidR="00476C2A" w:rsidRPr="00700097" w:rsidRDefault="00476C2A" w:rsidP="00D11669">
            <w:pPr>
              <w:rPr>
                <w:rFonts w:ascii="Arial" w:eastAsia="SimSun" w:hAnsi="Arial" w:cs="Arial"/>
                <w:sz w:val="16"/>
                <w:szCs w:val="16"/>
              </w:rPr>
            </w:pPr>
          </w:p>
        </w:tc>
        <w:tc>
          <w:tcPr>
            <w:tcW w:w="0" w:type="auto"/>
            <w:tcBorders>
              <w:left w:val="nil"/>
              <w:bottom w:val="single" w:sz="6" w:space="0" w:color="000000"/>
              <w:right w:val="nil"/>
            </w:tcBorders>
            <w:shd w:val="clear" w:color="auto" w:fill="D3D3D3"/>
            <w:hideMark/>
          </w:tcPr>
          <w:p w14:paraId="4C75E421"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290 per 1000</w:t>
            </w:r>
          </w:p>
        </w:tc>
        <w:tc>
          <w:tcPr>
            <w:tcW w:w="0" w:type="auto"/>
            <w:tcBorders>
              <w:top w:val="single" w:sz="6" w:space="0" w:color="000000"/>
              <w:left w:val="nil"/>
              <w:bottom w:val="single" w:sz="6" w:space="0" w:color="000000"/>
              <w:right w:val="nil"/>
            </w:tcBorders>
            <w:shd w:val="clear" w:color="auto" w:fill="D3D3D3"/>
            <w:hideMark/>
          </w:tcPr>
          <w:p w14:paraId="61BDA85E"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220 per 1000</w:t>
            </w:r>
            <w:r w:rsidRPr="00700097">
              <w:rPr>
                <w:rFonts w:ascii="Arial" w:hAnsi="Arial" w:cs="Arial"/>
                <w:sz w:val="16"/>
                <w:szCs w:val="16"/>
              </w:rPr>
              <w:br/>
              <w:t>(177 to 275)</w:t>
            </w:r>
          </w:p>
        </w:tc>
        <w:tc>
          <w:tcPr>
            <w:tcW w:w="0" w:type="auto"/>
            <w:vMerge/>
            <w:tcBorders>
              <w:top w:val="single" w:sz="6" w:space="0" w:color="000000"/>
              <w:left w:val="nil"/>
              <w:bottom w:val="single" w:sz="6" w:space="0" w:color="000000"/>
              <w:right w:val="nil"/>
            </w:tcBorders>
            <w:vAlign w:val="center"/>
            <w:hideMark/>
          </w:tcPr>
          <w:p w14:paraId="43F10AF2"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113DB5DE"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0776B1DC"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6F91FED7" w14:textId="77777777" w:rsidR="00476C2A" w:rsidRPr="00700097" w:rsidRDefault="00476C2A" w:rsidP="00D11669">
            <w:pPr>
              <w:rPr>
                <w:rFonts w:ascii="Arial" w:eastAsia="SimSun" w:hAnsi="Arial" w:cs="Arial"/>
                <w:sz w:val="16"/>
                <w:szCs w:val="16"/>
              </w:rPr>
            </w:pPr>
          </w:p>
        </w:tc>
      </w:tr>
      <w:tr w:rsidR="00476C2A" w:rsidRPr="00700097" w14:paraId="27193F30" w14:textId="77777777" w:rsidTr="00D11669">
        <w:tc>
          <w:tcPr>
            <w:tcW w:w="0" w:type="auto"/>
            <w:vMerge w:val="restart"/>
            <w:tcBorders>
              <w:top w:val="single" w:sz="6" w:space="0" w:color="000000"/>
              <w:left w:val="nil"/>
              <w:bottom w:val="single" w:sz="6" w:space="0" w:color="000000"/>
              <w:right w:val="nil"/>
            </w:tcBorders>
            <w:hideMark/>
          </w:tcPr>
          <w:p w14:paraId="1195758F"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mortality sub dPaCO2 - dPaCO2 more than 5mmHg</w:t>
            </w:r>
          </w:p>
        </w:tc>
        <w:tc>
          <w:tcPr>
            <w:tcW w:w="0" w:type="auto"/>
            <w:gridSpan w:val="2"/>
            <w:tcBorders>
              <w:top w:val="single" w:sz="6" w:space="0" w:color="000000"/>
              <w:left w:val="nil"/>
              <w:bottom w:val="single" w:sz="6" w:space="0" w:color="000000"/>
              <w:right w:val="nil"/>
            </w:tcBorders>
            <w:shd w:val="clear" w:color="auto" w:fill="D3D3D3"/>
            <w:tcMar>
              <w:top w:w="45" w:type="dxa"/>
              <w:left w:w="45" w:type="dxa"/>
              <w:bottom w:w="45" w:type="dxa"/>
              <w:right w:w="45" w:type="dxa"/>
            </w:tcMar>
            <w:vAlign w:val="center"/>
            <w:hideMark/>
          </w:tcPr>
          <w:p w14:paraId="2DCBB708"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Study population</w:t>
            </w:r>
          </w:p>
        </w:tc>
        <w:tc>
          <w:tcPr>
            <w:tcW w:w="0" w:type="auto"/>
            <w:vMerge w:val="restart"/>
            <w:tcBorders>
              <w:top w:val="single" w:sz="6" w:space="0" w:color="000000"/>
              <w:left w:val="nil"/>
              <w:bottom w:val="single" w:sz="6" w:space="0" w:color="000000"/>
              <w:right w:val="nil"/>
            </w:tcBorders>
            <w:hideMark/>
          </w:tcPr>
          <w:p w14:paraId="7B397DB4"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 xml:space="preserve">RR 0.42 </w:t>
            </w:r>
            <w:r w:rsidRPr="00700097">
              <w:rPr>
                <w:rFonts w:ascii="Arial" w:hAnsi="Arial" w:cs="Arial"/>
                <w:sz w:val="16"/>
                <w:szCs w:val="16"/>
              </w:rPr>
              <w:br/>
              <w:t>(0.28 to 0.63)</w:t>
            </w:r>
          </w:p>
        </w:tc>
        <w:tc>
          <w:tcPr>
            <w:tcW w:w="0" w:type="auto"/>
            <w:vMerge w:val="restart"/>
            <w:tcBorders>
              <w:top w:val="single" w:sz="6" w:space="0" w:color="000000"/>
              <w:left w:val="nil"/>
              <w:bottom w:val="single" w:sz="6" w:space="0" w:color="000000"/>
              <w:right w:val="nil"/>
            </w:tcBorders>
            <w:hideMark/>
          </w:tcPr>
          <w:p w14:paraId="67984D63" w14:textId="77777777" w:rsidR="00476C2A" w:rsidRPr="00700097" w:rsidRDefault="00476C2A" w:rsidP="00D11669">
            <w:pPr>
              <w:pStyle w:val="NormalWeb"/>
              <w:rPr>
                <w:rFonts w:ascii="Arial" w:hAnsi="Arial" w:cs="Arial"/>
                <w:sz w:val="16"/>
                <w:szCs w:val="16"/>
              </w:rPr>
            </w:pPr>
            <w:r w:rsidRPr="00700097">
              <w:rPr>
                <w:rFonts w:ascii="Arial" w:hAnsi="Arial" w:cs="Arial"/>
                <w:sz w:val="16"/>
                <w:szCs w:val="16"/>
              </w:rPr>
              <w:t>474</w:t>
            </w:r>
            <w:r w:rsidRPr="00700097">
              <w:rPr>
                <w:rFonts w:ascii="Arial" w:hAnsi="Arial" w:cs="Arial"/>
                <w:sz w:val="16"/>
                <w:szCs w:val="16"/>
              </w:rPr>
              <w:br/>
              <w:t>(6 studies)</w:t>
            </w:r>
          </w:p>
        </w:tc>
        <w:tc>
          <w:tcPr>
            <w:tcW w:w="0" w:type="auto"/>
            <w:vMerge w:val="restart"/>
            <w:tcBorders>
              <w:top w:val="single" w:sz="6" w:space="0" w:color="000000"/>
              <w:left w:val="nil"/>
              <w:bottom w:val="single" w:sz="6" w:space="0" w:color="000000"/>
              <w:right w:val="nil"/>
            </w:tcBorders>
            <w:hideMark/>
          </w:tcPr>
          <w:p w14:paraId="58DDB77D" w14:textId="77777777" w:rsidR="00476C2A" w:rsidRPr="00700097" w:rsidRDefault="00476C2A" w:rsidP="00D11669">
            <w:pPr>
              <w:pStyle w:val="NormalWeb"/>
              <w:rPr>
                <w:rFonts w:ascii="Arial" w:hAnsi="Arial" w:cs="Arial"/>
                <w:sz w:val="16"/>
                <w:szCs w:val="16"/>
              </w:rPr>
            </w:pPr>
            <w:r w:rsidRPr="00700097">
              <w:rPr>
                <w:rFonts w:hint="eastAsia"/>
                <w:sz w:val="16"/>
                <w:szCs w:val="16"/>
              </w:rPr>
              <w:t>⊕⊕⊕</w:t>
            </w:r>
            <w:r w:rsidRPr="00700097">
              <w:rPr>
                <w:rFonts w:ascii="MS Gothic" w:eastAsia="MS Gothic" w:hAnsi="MS Gothic" w:cs="MS Gothic" w:hint="eastAsia"/>
                <w:sz w:val="16"/>
                <w:szCs w:val="16"/>
              </w:rPr>
              <w:t>⊝</w:t>
            </w:r>
            <w:r w:rsidRPr="00700097">
              <w:rPr>
                <w:rFonts w:ascii="Arial" w:hAnsi="Arial" w:cs="Arial"/>
                <w:sz w:val="16"/>
                <w:szCs w:val="16"/>
              </w:rPr>
              <w:br/>
            </w:r>
            <w:r w:rsidRPr="00700097">
              <w:rPr>
                <w:rFonts w:ascii="Arial" w:hAnsi="Arial" w:cs="Arial"/>
                <w:b/>
                <w:bCs/>
                <w:sz w:val="16"/>
                <w:szCs w:val="16"/>
              </w:rPr>
              <w:t>moderate</w:t>
            </w:r>
            <w:r w:rsidRPr="00700097">
              <w:rPr>
                <w:rFonts w:ascii="Arial" w:hAnsi="Arial" w:cs="Arial"/>
                <w:sz w:val="16"/>
                <w:szCs w:val="16"/>
                <w:vertAlign w:val="superscript"/>
              </w:rPr>
              <w:t>2</w:t>
            </w:r>
          </w:p>
        </w:tc>
        <w:tc>
          <w:tcPr>
            <w:tcW w:w="0" w:type="auto"/>
            <w:vMerge w:val="restart"/>
            <w:tcBorders>
              <w:top w:val="single" w:sz="6" w:space="0" w:color="000000"/>
              <w:left w:val="nil"/>
              <w:bottom w:val="single" w:sz="6" w:space="0" w:color="000000"/>
              <w:right w:val="nil"/>
            </w:tcBorders>
            <w:hideMark/>
          </w:tcPr>
          <w:p w14:paraId="4CD51F29" w14:textId="77777777" w:rsidR="00476C2A" w:rsidRPr="00700097" w:rsidRDefault="00476C2A" w:rsidP="00D11669">
            <w:pPr>
              <w:rPr>
                <w:rFonts w:ascii="Arial" w:hAnsi="Arial" w:cs="Arial"/>
                <w:sz w:val="16"/>
                <w:szCs w:val="16"/>
              </w:rPr>
            </w:pPr>
          </w:p>
        </w:tc>
      </w:tr>
      <w:tr w:rsidR="00476C2A" w:rsidRPr="00700097" w14:paraId="36693689" w14:textId="77777777" w:rsidTr="00D11669">
        <w:tc>
          <w:tcPr>
            <w:tcW w:w="0" w:type="auto"/>
            <w:vMerge/>
            <w:tcBorders>
              <w:top w:val="single" w:sz="6" w:space="0" w:color="000000"/>
              <w:left w:val="nil"/>
              <w:bottom w:val="single" w:sz="6" w:space="0" w:color="000000"/>
              <w:right w:val="nil"/>
            </w:tcBorders>
            <w:vAlign w:val="center"/>
            <w:hideMark/>
          </w:tcPr>
          <w:p w14:paraId="0E99DF5E" w14:textId="77777777" w:rsidR="00476C2A" w:rsidRPr="00700097" w:rsidRDefault="00476C2A" w:rsidP="00D11669">
            <w:pPr>
              <w:rPr>
                <w:rFonts w:ascii="Arial" w:eastAsia="SimSun" w:hAnsi="Arial" w:cs="Arial"/>
                <w:sz w:val="16"/>
                <w:szCs w:val="16"/>
              </w:rPr>
            </w:pPr>
          </w:p>
        </w:tc>
        <w:tc>
          <w:tcPr>
            <w:tcW w:w="0" w:type="auto"/>
            <w:tcBorders>
              <w:left w:val="nil"/>
              <w:bottom w:val="single" w:sz="6" w:space="0" w:color="000000"/>
              <w:right w:val="nil"/>
            </w:tcBorders>
            <w:shd w:val="clear" w:color="auto" w:fill="D3D3D3"/>
            <w:hideMark/>
          </w:tcPr>
          <w:p w14:paraId="401AE533"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254 per 1000</w:t>
            </w:r>
          </w:p>
        </w:tc>
        <w:tc>
          <w:tcPr>
            <w:tcW w:w="0" w:type="auto"/>
            <w:tcBorders>
              <w:top w:val="single" w:sz="6" w:space="0" w:color="000000"/>
              <w:left w:val="nil"/>
              <w:bottom w:val="single" w:sz="6" w:space="0" w:color="000000"/>
              <w:right w:val="nil"/>
            </w:tcBorders>
            <w:shd w:val="clear" w:color="auto" w:fill="D3D3D3"/>
            <w:hideMark/>
          </w:tcPr>
          <w:p w14:paraId="62D7BD60"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107 per 1000</w:t>
            </w:r>
            <w:r w:rsidRPr="00700097">
              <w:rPr>
                <w:rFonts w:ascii="Arial" w:hAnsi="Arial" w:cs="Arial"/>
                <w:sz w:val="16"/>
                <w:szCs w:val="16"/>
              </w:rPr>
              <w:br/>
              <w:t>(71 to 160)</w:t>
            </w:r>
          </w:p>
        </w:tc>
        <w:tc>
          <w:tcPr>
            <w:tcW w:w="0" w:type="auto"/>
            <w:vMerge/>
            <w:tcBorders>
              <w:top w:val="single" w:sz="6" w:space="0" w:color="000000"/>
              <w:left w:val="nil"/>
              <w:bottom w:val="single" w:sz="6" w:space="0" w:color="000000"/>
              <w:right w:val="nil"/>
            </w:tcBorders>
            <w:vAlign w:val="center"/>
            <w:hideMark/>
          </w:tcPr>
          <w:p w14:paraId="098902A4"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6836FD3B"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209DAE5B"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5C369E71" w14:textId="77777777" w:rsidR="00476C2A" w:rsidRPr="00700097" w:rsidRDefault="00476C2A" w:rsidP="00D11669">
            <w:pPr>
              <w:rPr>
                <w:rFonts w:ascii="Arial" w:eastAsia="SimSun" w:hAnsi="Arial" w:cs="Arial"/>
                <w:sz w:val="16"/>
                <w:szCs w:val="16"/>
              </w:rPr>
            </w:pPr>
          </w:p>
        </w:tc>
      </w:tr>
      <w:tr w:rsidR="00476C2A" w:rsidRPr="00700097" w14:paraId="2AE91FA3" w14:textId="77777777" w:rsidTr="00D11669">
        <w:tc>
          <w:tcPr>
            <w:tcW w:w="0" w:type="auto"/>
            <w:vMerge/>
            <w:tcBorders>
              <w:top w:val="single" w:sz="6" w:space="0" w:color="000000"/>
              <w:left w:val="nil"/>
              <w:bottom w:val="single" w:sz="6" w:space="0" w:color="000000"/>
              <w:right w:val="nil"/>
            </w:tcBorders>
            <w:vAlign w:val="center"/>
            <w:hideMark/>
          </w:tcPr>
          <w:p w14:paraId="7D5DE54E" w14:textId="77777777" w:rsidR="00476C2A" w:rsidRPr="00700097" w:rsidRDefault="00476C2A" w:rsidP="00D11669">
            <w:pPr>
              <w:rPr>
                <w:rFonts w:ascii="Arial" w:eastAsia="SimSun" w:hAnsi="Arial" w:cs="Arial"/>
                <w:sz w:val="16"/>
                <w:szCs w:val="16"/>
              </w:rPr>
            </w:pPr>
          </w:p>
        </w:tc>
        <w:tc>
          <w:tcPr>
            <w:tcW w:w="0" w:type="auto"/>
            <w:gridSpan w:val="2"/>
            <w:tcBorders>
              <w:top w:val="single" w:sz="6" w:space="0" w:color="000000"/>
              <w:left w:val="nil"/>
              <w:bottom w:val="single" w:sz="6" w:space="0" w:color="000000"/>
              <w:right w:val="nil"/>
            </w:tcBorders>
            <w:shd w:val="clear" w:color="auto" w:fill="D3D3D3"/>
            <w:tcMar>
              <w:top w:w="45" w:type="dxa"/>
              <w:left w:w="45" w:type="dxa"/>
              <w:bottom w:w="45" w:type="dxa"/>
              <w:right w:w="45" w:type="dxa"/>
            </w:tcMar>
            <w:vAlign w:val="center"/>
            <w:hideMark/>
          </w:tcPr>
          <w:p w14:paraId="1632E2BD"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Moderate</w:t>
            </w:r>
          </w:p>
        </w:tc>
        <w:tc>
          <w:tcPr>
            <w:tcW w:w="0" w:type="auto"/>
            <w:vMerge/>
            <w:tcBorders>
              <w:top w:val="single" w:sz="6" w:space="0" w:color="000000"/>
              <w:left w:val="nil"/>
              <w:bottom w:val="single" w:sz="6" w:space="0" w:color="000000"/>
              <w:right w:val="nil"/>
            </w:tcBorders>
            <w:vAlign w:val="center"/>
            <w:hideMark/>
          </w:tcPr>
          <w:p w14:paraId="39313AD0"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30AA0259"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0528E06F"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0C36BC79" w14:textId="77777777" w:rsidR="00476C2A" w:rsidRPr="00700097" w:rsidRDefault="00476C2A" w:rsidP="00D11669">
            <w:pPr>
              <w:rPr>
                <w:rFonts w:ascii="Arial" w:eastAsia="SimSun" w:hAnsi="Arial" w:cs="Arial"/>
                <w:sz w:val="16"/>
                <w:szCs w:val="16"/>
              </w:rPr>
            </w:pPr>
          </w:p>
        </w:tc>
      </w:tr>
      <w:tr w:rsidR="00476C2A" w:rsidRPr="00700097" w14:paraId="66BFE815" w14:textId="77777777" w:rsidTr="00D11669">
        <w:tc>
          <w:tcPr>
            <w:tcW w:w="0" w:type="auto"/>
            <w:vMerge/>
            <w:tcBorders>
              <w:top w:val="single" w:sz="6" w:space="0" w:color="000000"/>
              <w:left w:val="nil"/>
              <w:bottom w:val="single" w:sz="6" w:space="0" w:color="000000"/>
              <w:right w:val="nil"/>
            </w:tcBorders>
            <w:vAlign w:val="center"/>
            <w:hideMark/>
          </w:tcPr>
          <w:p w14:paraId="4C6F7419" w14:textId="77777777" w:rsidR="00476C2A" w:rsidRPr="00700097" w:rsidRDefault="00476C2A" w:rsidP="00D11669">
            <w:pPr>
              <w:rPr>
                <w:rFonts w:ascii="Arial" w:eastAsia="SimSun" w:hAnsi="Arial" w:cs="Arial"/>
                <w:sz w:val="16"/>
                <w:szCs w:val="16"/>
              </w:rPr>
            </w:pPr>
          </w:p>
        </w:tc>
        <w:tc>
          <w:tcPr>
            <w:tcW w:w="0" w:type="auto"/>
            <w:tcBorders>
              <w:left w:val="nil"/>
              <w:bottom w:val="single" w:sz="6" w:space="0" w:color="000000"/>
              <w:right w:val="nil"/>
            </w:tcBorders>
            <w:shd w:val="clear" w:color="auto" w:fill="D3D3D3"/>
            <w:hideMark/>
          </w:tcPr>
          <w:p w14:paraId="6AC5D2A6"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354 per 1000</w:t>
            </w:r>
          </w:p>
        </w:tc>
        <w:tc>
          <w:tcPr>
            <w:tcW w:w="0" w:type="auto"/>
            <w:tcBorders>
              <w:top w:val="single" w:sz="6" w:space="0" w:color="000000"/>
              <w:left w:val="nil"/>
              <w:bottom w:val="single" w:sz="6" w:space="0" w:color="000000"/>
              <w:right w:val="nil"/>
            </w:tcBorders>
            <w:shd w:val="clear" w:color="auto" w:fill="D3D3D3"/>
            <w:hideMark/>
          </w:tcPr>
          <w:p w14:paraId="422F15E7"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149 per 1000</w:t>
            </w:r>
            <w:r w:rsidRPr="00700097">
              <w:rPr>
                <w:rFonts w:ascii="Arial" w:hAnsi="Arial" w:cs="Arial"/>
                <w:sz w:val="16"/>
                <w:szCs w:val="16"/>
              </w:rPr>
              <w:br/>
              <w:t>(99 to 223)</w:t>
            </w:r>
          </w:p>
        </w:tc>
        <w:tc>
          <w:tcPr>
            <w:tcW w:w="0" w:type="auto"/>
            <w:vMerge/>
            <w:tcBorders>
              <w:top w:val="single" w:sz="6" w:space="0" w:color="000000"/>
              <w:left w:val="nil"/>
              <w:bottom w:val="single" w:sz="6" w:space="0" w:color="000000"/>
              <w:right w:val="nil"/>
            </w:tcBorders>
            <w:vAlign w:val="center"/>
            <w:hideMark/>
          </w:tcPr>
          <w:p w14:paraId="23681277"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6A992702"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107A7862"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4568F65B" w14:textId="77777777" w:rsidR="00476C2A" w:rsidRPr="00700097" w:rsidRDefault="00476C2A" w:rsidP="00D11669">
            <w:pPr>
              <w:rPr>
                <w:rFonts w:ascii="Arial" w:eastAsia="SimSun" w:hAnsi="Arial" w:cs="Arial"/>
                <w:sz w:val="16"/>
                <w:szCs w:val="16"/>
              </w:rPr>
            </w:pPr>
          </w:p>
        </w:tc>
      </w:tr>
      <w:tr w:rsidR="00476C2A" w:rsidRPr="00700097" w14:paraId="66A1D61B" w14:textId="77777777" w:rsidTr="00D11669">
        <w:tc>
          <w:tcPr>
            <w:tcW w:w="0" w:type="auto"/>
            <w:vMerge w:val="restart"/>
            <w:tcBorders>
              <w:top w:val="single" w:sz="6" w:space="0" w:color="000000"/>
              <w:left w:val="nil"/>
              <w:bottom w:val="single" w:sz="6" w:space="0" w:color="000000"/>
              <w:right w:val="nil"/>
            </w:tcBorders>
            <w:hideMark/>
          </w:tcPr>
          <w:p w14:paraId="6B376476"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mortality sub dPaCO2 - dPaCO2 less than 5mmHg</w:t>
            </w:r>
          </w:p>
        </w:tc>
        <w:tc>
          <w:tcPr>
            <w:tcW w:w="0" w:type="auto"/>
            <w:gridSpan w:val="2"/>
            <w:tcBorders>
              <w:top w:val="single" w:sz="6" w:space="0" w:color="000000"/>
              <w:left w:val="nil"/>
              <w:bottom w:val="single" w:sz="6" w:space="0" w:color="000000"/>
              <w:right w:val="nil"/>
            </w:tcBorders>
            <w:shd w:val="clear" w:color="auto" w:fill="D3D3D3"/>
            <w:tcMar>
              <w:top w:w="45" w:type="dxa"/>
              <w:left w:w="45" w:type="dxa"/>
              <w:bottom w:w="45" w:type="dxa"/>
              <w:right w:w="45" w:type="dxa"/>
            </w:tcMar>
            <w:vAlign w:val="center"/>
            <w:hideMark/>
          </w:tcPr>
          <w:p w14:paraId="47160637"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Study population</w:t>
            </w:r>
          </w:p>
        </w:tc>
        <w:tc>
          <w:tcPr>
            <w:tcW w:w="0" w:type="auto"/>
            <w:vMerge w:val="restart"/>
            <w:tcBorders>
              <w:top w:val="single" w:sz="6" w:space="0" w:color="000000"/>
              <w:left w:val="nil"/>
              <w:bottom w:val="single" w:sz="6" w:space="0" w:color="000000"/>
              <w:right w:val="nil"/>
            </w:tcBorders>
            <w:hideMark/>
          </w:tcPr>
          <w:p w14:paraId="32F955DB"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 xml:space="preserve">RR 0.91 </w:t>
            </w:r>
            <w:r w:rsidRPr="00700097">
              <w:rPr>
                <w:rFonts w:ascii="Arial" w:hAnsi="Arial" w:cs="Arial"/>
                <w:sz w:val="16"/>
                <w:szCs w:val="16"/>
              </w:rPr>
              <w:br/>
              <w:t>(0.75 to 1.12)</w:t>
            </w:r>
          </w:p>
        </w:tc>
        <w:tc>
          <w:tcPr>
            <w:tcW w:w="0" w:type="auto"/>
            <w:vMerge w:val="restart"/>
            <w:tcBorders>
              <w:top w:val="single" w:sz="6" w:space="0" w:color="000000"/>
              <w:left w:val="nil"/>
              <w:bottom w:val="single" w:sz="6" w:space="0" w:color="000000"/>
              <w:right w:val="nil"/>
            </w:tcBorders>
            <w:hideMark/>
          </w:tcPr>
          <w:p w14:paraId="225F7F4A" w14:textId="77777777" w:rsidR="00476C2A" w:rsidRPr="00700097" w:rsidRDefault="00476C2A" w:rsidP="00D11669">
            <w:pPr>
              <w:pStyle w:val="NormalWeb"/>
              <w:rPr>
                <w:rFonts w:ascii="Arial" w:hAnsi="Arial" w:cs="Arial"/>
                <w:sz w:val="16"/>
                <w:szCs w:val="16"/>
              </w:rPr>
            </w:pPr>
            <w:r w:rsidRPr="00700097">
              <w:rPr>
                <w:rFonts w:ascii="Arial" w:hAnsi="Arial" w:cs="Arial"/>
                <w:sz w:val="16"/>
                <w:szCs w:val="16"/>
              </w:rPr>
              <w:t>628</w:t>
            </w:r>
            <w:r w:rsidRPr="00700097">
              <w:rPr>
                <w:rFonts w:ascii="Arial" w:hAnsi="Arial" w:cs="Arial"/>
                <w:sz w:val="16"/>
                <w:szCs w:val="16"/>
              </w:rPr>
              <w:br/>
              <w:t>(6 studies)</w:t>
            </w:r>
          </w:p>
        </w:tc>
        <w:tc>
          <w:tcPr>
            <w:tcW w:w="0" w:type="auto"/>
            <w:vMerge w:val="restart"/>
            <w:tcBorders>
              <w:top w:val="single" w:sz="6" w:space="0" w:color="000000"/>
              <w:left w:val="nil"/>
              <w:bottom w:val="single" w:sz="6" w:space="0" w:color="000000"/>
              <w:right w:val="nil"/>
            </w:tcBorders>
            <w:hideMark/>
          </w:tcPr>
          <w:p w14:paraId="44A2ED5C" w14:textId="77777777" w:rsidR="00476C2A" w:rsidRPr="00700097" w:rsidRDefault="00476C2A" w:rsidP="00D11669">
            <w:pPr>
              <w:pStyle w:val="NormalWeb"/>
              <w:rPr>
                <w:rFonts w:ascii="Arial" w:hAnsi="Arial" w:cs="Arial"/>
                <w:sz w:val="16"/>
                <w:szCs w:val="16"/>
              </w:rPr>
            </w:pPr>
            <w:r w:rsidRPr="00700097">
              <w:rPr>
                <w:rFonts w:hint="eastAsia"/>
                <w:sz w:val="16"/>
                <w:szCs w:val="16"/>
              </w:rPr>
              <w:t>⊕⊕⊕</w:t>
            </w:r>
            <w:r w:rsidRPr="00700097">
              <w:rPr>
                <w:rFonts w:ascii="MS Gothic" w:eastAsia="MS Gothic" w:hAnsi="MS Gothic" w:cs="MS Gothic" w:hint="eastAsia"/>
                <w:sz w:val="16"/>
                <w:szCs w:val="16"/>
              </w:rPr>
              <w:t>⊝</w:t>
            </w:r>
            <w:r w:rsidRPr="00700097">
              <w:rPr>
                <w:rFonts w:ascii="Arial" w:hAnsi="Arial" w:cs="Arial"/>
                <w:sz w:val="16"/>
                <w:szCs w:val="16"/>
              </w:rPr>
              <w:br/>
            </w:r>
            <w:r w:rsidRPr="00700097">
              <w:rPr>
                <w:rFonts w:ascii="Arial" w:hAnsi="Arial" w:cs="Arial"/>
                <w:b/>
                <w:bCs/>
                <w:sz w:val="16"/>
                <w:szCs w:val="16"/>
              </w:rPr>
              <w:t>moderate</w:t>
            </w:r>
            <w:r w:rsidRPr="00700097">
              <w:rPr>
                <w:rFonts w:ascii="Arial" w:hAnsi="Arial" w:cs="Arial"/>
                <w:sz w:val="16"/>
                <w:szCs w:val="16"/>
                <w:vertAlign w:val="superscript"/>
              </w:rPr>
              <w:t>2</w:t>
            </w:r>
          </w:p>
        </w:tc>
        <w:tc>
          <w:tcPr>
            <w:tcW w:w="0" w:type="auto"/>
            <w:vMerge w:val="restart"/>
            <w:tcBorders>
              <w:top w:val="single" w:sz="6" w:space="0" w:color="000000"/>
              <w:left w:val="nil"/>
              <w:bottom w:val="single" w:sz="6" w:space="0" w:color="000000"/>
              <w:right w:val="nil"/>
            </w:tcBorders>
            <w:hideMark/>
          </w:tcPr>
          <w:p w14:paraId="3978B418" w14:textId="77777777" w:rsidR="00476C2A" w:rsidRPr="00700097" w:rsidRDefault="00476C2A" w:rsidP="00D11669">
            <w:pPr>
              <w:rPr>
                <w:rFonts w:ascii="Arial" w:hAnsi="Arial" w:cs="Arial"/>
                <w:sz w:val="16"/>
                <w:szCs w:val="16"/>
              </w:rPr>
            </w:pPr>
          </w:p>
        </w:tc>
      </w:tr>
      <w:tr w:rsidR="00476C2A" w:rsidRPr="00700097" w14:paraId="5D64F992" w14:textId="77777777" w:rsidTr="00D11669">
        <w:tc>
          <w:tcPr>
            <w:tcW w:w="0" w:type="auto"/>
            <w:vMerge/>
            <w:tcBorders>
              <w:top w:val="single" w:sz="6" w:space="0" w:color="000000"/>
              <w:left w:val="nil"/>
              <w:bottom w:val="single" w:sz="6" w:space="0" w:color="000000"/>
              <w:right w:val="nil"/>
            </w:tcBorders>
            <w:vAlign w:val="center"/>
            <w:hideMark/>
          </w:tcPr>
          <w:p w14:paraId="699FBE65" w14:textId="77777777" w:rsidR="00476C2A" w:rsidRPr="00700097" w:rsidRDefault="00476C2A" w:rsidP="00D11669">
            <w:pPr>
              <w:rPr>
                <w:rFonts w:ascii="Arial" w:eastAsia="SimSun" w:hAnsi="Arial" w:cs="Arial"/>
                <w:sz w:val="16"/>
                <w:szCs w:val="16"/>
              </w:rPr>
            </w:pPr>
          </w:p>
        </w:tc>
        <w:tc>
          <w:tcPr>
            <w:tcW w:w="0" w:type="auto"/>
            <w:tcBorders>
              <w:left w:val="nil"/>
              <w:bottom w:val="single" w:sz="6" w:space="0" w:color="000000"/>
              <w:right w:val="nil"/>
            </w:tcBorders>
            <w:shd w:val="clear" w:color="auto" w:fill="D3D3D3"/>
            <w:hideMark/>
          </w:tcPr>
          <w:p w14:paraId="30581ACF"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338 per 1000</w:t>
            </w:r>
          </w:p>
        </w:tc>
        <w:tc>
          <w:tcPr>
            <w:tcW w:w="0" w:type="auto"/>
            <w:tcBorders>
              <w:top w:val="single" w:sz="6" w:space="0" w:color="000000"/>
              <w:left w:val="nil"/>
              <w:bottom w:val="single" w:sz="6" w:space="0" w:color="000000"/>
              <w:right w:val="nil"/>
            </w:tcBorders>
            <w:shd w:val="clear" w:color="auto" w:fill="D3D3D3"/>
            <w:hideMark/>
          </w:tcPr>
          <w:p w14:paraId="3F09432D"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307 per 1000</w:t>
            </w:r>
            <w:r w:rsidRPr="00700097">
              <w:rPr>
                <w:rFonts w:ascii="Arial" w:hAnsi="Arial" w:cs="Arial"/>
                <w:sz w:val="16"/>
                <w:szCs w:val="16"/>
              </w:rPr>
              <w:br/>
              <w:t>(253 to 378)</w:t>
            </w:r>
          </w:p>
        </w:tc>
        <w:tc>
          <w:tcPr>
            <w:tcW w:w="0" w:type="auto"/>
            <w:vMerge/>
            <w:tcBorders>
              <w:top w:val="single" w:sz="6" w:space="0" w:color="000000"/>
              <w:left w:val="nil"/>
              <w:bottom w:val="single" w:sz="6" w:space="0" w:color="000000"/>
              <w:right w:val="nil"/>
            </w:tcBorders>
            <w:vAlign w:val="center"/>
            <w:hideMark/>
          </w:tcPr>
          <w:p w14:paraId="6162F63A"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2C8D09F4"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39C3AB49"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228EDA9A" w14:textId="77777777" w:rsidR="00476C2A" w:rsidRPr="00700097" w:rsidRDefault="00476C2A" w:rsidP="00D11669">
            <w:pPr>
              <w:rPr>
                <w:rFonts w:ascii="Arial" w:eastAsia="SimSun" w:hAnsi="Arial" w:cs="Arial"/>
                <w:sz w:val="16"/>
                <w:szCs w:val="16"/>
              </w:rPr>
            </w:pPr>
          </w:p>
        </w:tc>
      </w:tr>
      <w:tr w:rsidR="00476C2A" w:rsidRPr="00700097" w14:paraId="44505130" w14:textId="77777777" w:rsidTr="00D11669">
        <w:tc>
          <w:tcPr>
            <w:tcW w:w="0" w:type="auto"/>
            <w:vMerge/>
            <w:tcBorders>
              <w:top w:val="single" w:sz="6" w:space="0" w:color="000000"/>
              <w:left w:val="nil"/>
              <w:bottom w:val="single" w:sz="6" w:space="0" w:color="000000"/>
              <w:right w:val="nil"/>
            </w:tcBorders>
            <w:vAlign w:val="center"/>
            <w:hideMark/>
          </w:tcPr>
          <w:p w14:paraId="05C735A7" w14:textId="77777777" w:rsidR="00476C2A" w:rsidRPr="00700097" w:rsidRDefault="00476C2A" w:rsidP="00D11669">
            <w:pPr>
              <w:rPr>
                <w:rFonts w:ascii="Arial" w:eastAsia="SimSun" w:hAnsi="Arial" w:cs="Arial"/>
                <w:sz w:val="16"/>
                <w:szCs w:val="16"/>
              </w:rPr>
            </w:pPr>
          </w:p>
        </w:tc>
        <w:tc>
          <w:tcPr>
            <w:tcW w:w="0" w:type="auto"/>
            <w:gridSpan w:val="2"/>
            <w:tcBorders>
              <w:top w:val="single" w:sz="6" w:space="0" w:color="000000"/>
              <w:left w:val="nil"/>
              <w:bottom w:val="single" w:sz="6" w:space="0" w:color="000000"/>
              <w:right w:val="nil"/>
            </w:tcBorders>
            <w:shd w:val="clear" w:color="auto" w:fill="D3D3D3"/>
            <w:tcMar>
              <w:top w:w="45" w:type="dxa"/>
              <w:left w:w="45" w:type="dxa"/>
              <w:bottom w:w="45" w:type="dxa"/>
              <w:right w:w="45" w:type="dxa"/>
            </w:tcMar>
            <w:vAlign w:val="center"/>
            <w:hideMark/>
          </w:tcPr>
          <w:p w14:paraId="4661F274"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Moderate</w:t>
            </w:r>
          </w:p>
        </w:tc>
        <w:tc>
          <w:tcPr>
            <w:tcW w:w="0" w:type="auto"/>
            <w:vMerge/>
            <w:tcBorders>
              <w:top w:val="single" w:sz="6" w:space="0" w:color="000000"/>
              <w:left w:val="nil"/>
              <w:bottom w:val="single" w:sz="6" w:space="0" w:color="000000"/>
              <w:right w:val="nil"/>
            </w:tcBorders>
            <w:vAlign w:val="center"/>
            <w:hideMark/>
          </w:tcPr>
          <w:p w14:paraId="369F1B1E"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10E0129C"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7F36B3CC"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709CA419" w14:textId="77777777" w:rsidR="00476C2A" w:rsidRPr="00700097" w:rsidRDefault="00476C2A" w:rsidP="00D11669">
            <w:pPr>
              <w:rPr>
                <w:rFonts w:ascii="Arial" w:eastAsia="SimSun" w:hAnsi="Arial" w:cs="Arial"/>
                <w:sz w:val="16"/>
                <w:szCs w:val="16"/>
              </w:rPr>
            </w:pPr>
          </w:p>
        </w:tc>
      </w:tr>
      <w:tr w:rsidR="00476C2A" w:rsidRPr="00700097" w14:paraId="171C47EC" w14:textId="77777777" w:rsidTr="00D11669">
        <w:tc>
          <w:tcPr>
            <w:tcW w:w="0" w:type="auto"/>
            <w:vMerge/>
            <w:tcBorders>
              <w:top w:val="single" w:sz="6" w:space="0" w:color="000000"/>
              <w:left w:val="nil"/>
              <w:bottom w:val="single" w:sz="6" w:space="0" w:color="000000"/>
              <w:right w:val="nil"/>
            </w:tcBorders>
            <w:vAlign w:val="center"/>
            <w:hideMark/>
          </w:tcPr>
          <w:p w14:paraId="58476CE3" w14:textId="77777777" w:rsidR="00476C2A" w:rsidRPr="00700097" w:rsidRDefault="00476C2A" w:rsidP="00D11669">
            <w:pPr>
              <w:rPr>
                <w:rFonts w:ascii="Arial" w:eastAsia="SimSun" w:hAnsi="Arial" w:cs="Arial"/>
                <w:sz w:val="16"/>
                <w:szCs w:val="16"/>
              </w:rPr>
            </w:pPr>
          </w:p>
        </w:tc>
        <w:tc>
          <w:tcPr>
            <w:tcW w:w="0" w:type="auto"/>
            <w:tcBorders>
              <w:left w:val="nil"/>
              <w:bottom w:val="single" w:sz="6" w:space="0" w:color="000000"/>
              <w:right w:val="nil"/>
            </w:tcBorders>
            <w:shd w:val="clear" w:color="auto" w:fill="D3D3D3"/>
            <w:hideMark/>
          </w:tcPr>
          <w:p w14:paraId="4729211F"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230 per 1000</w:t>
            </w:r>
          </w:p>
        </w:tc>
        <w:tc>
          <w:tcPr>
            <w:tcW w:w="0" w:type="auto"/>
            <w:tcBorders>
              <w:top w:val="single" w:sz="6" w:space="0" w:color="000000"/>
              <w:left w:val="nil"/>
              <w:bottom w:val="single" w:sz="6" w:space="0" w:color="000000"/>
              <w:right w:val="nil"/>
            </w:tcBorders>
            <w:shd w:val="clear" w:color="auto" w:fill="D3D3D3"/>
            <w:hideMark/>
          </w:tcPr>
          <w:p w14:paraId="0FE8883E"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209 per 1000</w:t>
            </w:r>
            <w:r w:rsidRPr="00700097">
              <w:rPr>
                <w:rFonts w:ascii="Arial" w:hAnsi="Arial" w:cs="Arial"/>
                <w:sz w:val="16"/>
                <w:szCs w:val="16"/>
              </w:rPr>
              <w:br/>
              <w:t>(172 to 258)</w:t>
            </w:r>
          </w:p>
        </w:tc>
        <w:tc>
          <w:tcPr>
            <w:tcW w:w="0" w:type="auto"/>
            <w:vMerge/>
            <w:tcBorders>
              <w:top w:val="single" w:sz="6" w:space="0" w:color="000000"/>
              <w:left w:val="nil"/>
              <w:bottom w:val="single" w:sz="6" w:space="0" w:color="000000"/>
              <w:right w:val="nil"/>
            </w:tcBorders>
            <w:vAlign w:val="center"/>
            <w:hideMark/>
          </w:tcPr>
          <w:p w14:paraId="66BF6E2A"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58F23193"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5E64B8F4" w14:textId="77777777" w:rsidR="00476C2A" w:rsidRPr="00700097" w:rsidRDefault="00476C2A" w:rsidP="00D11669">
            <w:pPr>
              <w:rPr>
                <w:rFonts w:ascii="Arial" w:eastAsia="SimSun" w:hAnsi="Arial" w:cs="Arial"/>
                <w:sz w:val="16"/>
                <w:szCs w:val="16"/>
              </w:rPr>
            </w:pPr>
          </w:p>
        </w:tc>
        <w:tc>
          <w:tcPr>
            <w:tcW w:w="0" w:type="auto"/>
            <w:vMerge/>
            <w:tcBorders>
              <w:top w:val="single" w:sz="6" w:space="0" w:color="000000"/>
              <w:left w:val="nil"/>
              <w:bottom w:val="single" w:sz="6" w:space="0" w:color="000000"/>
              <w:right w:val="nil"/>
            </w:tcBorders>
            <w:vAlign w:val="center"/>
            <w:hideMark/>
          </w:tcPr>
          <w:p w14:paraId="59185FB3" w14:textId="77777777" w:rsidR="00476C2A" w:rsidRPr="00700097" w:rsidRDefault="00476C2A" w:rsidP="00D11669">
            <w:pPr>
              <w:rPr>
                <w:rFonts w:ascii="Arial" w:eastAsia="SimSun" w:hAnsi="Arial" w:cs="Arial"/>
                <w:sz w:val="16"/>
                <w:szCs w:val="16"/>
              </w:rPr>
            </w:pPr>
          </w:p>
        </w:tc>
      </w:tr>
      <w:tr w:rsidR="00476C2A" w:rsidRPr="00700097" w14:paraId="51D25438" w14:textId="77777777" w:rsidTr="00D11669">
        <w:tc>
          <w:tcPr>
            <w:tcW w:w="0" w:type="auto"/>
            <w:tcBorders>
              <w:top w:val="single" w:sz="6" w:space="0" w:color="000000"/>
              <w:left w:val="nil"/>
              <w:bottom w:val="single" w:sz="6" w:space="0" w:color="000000"/>
              <w:right w:val="nil"/>
            </w:tcBorders>
            <w:hideMark/>
          </w:tcPr>
          <w:p w14:paraId="32FFDFCF"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 xml:space="preserve">frequency of hospitalization </w:t>
            </w:r>
          </w:p>
        </w:tc>
        <w:tc>
          <w:tcPr>
            <w:tcW w:w="0" w:type="auto"/>
            <w:tcBorders>
              <w:left w:val="nil"/>
              <w:bottom w:val="single" w:sz="6" w:space="0" w:color="000000"/>
              <w:right w:val="nil"/>
            </w:tcBorders>
            <w:shd w:val="clear" w:color="auto" w:fill="D3D3D3"/>
            <w:hideMark/>
          </w:tcPr>
          <w:p w14:paraId="1D39CF15" w14:textId="77777777" w:rsidR="00476C2A" w:rsidRPr="00700097" w:rsidRDefault="00476C2A" w:rsidP="00D11669">
            <w:pPr>
              <w:rPr>
                <w:rFonts w:ascii="Arial" w:hAnsi="Arial" w:cs="Arial"/>
                <w:sz w:val="16"/>
                <w:szCs w:val="16"/>
              </w:rPr>
            </w:pPr>
          </w:p>
        </w:tc>
        <w:tc>
          <w:tcPr>
            <w:tcW w:w="0" w:type="auto"/>
            <w:tcBorders>
              <w:top w:val="single" w:sz="6" w:space="0" w:color="000000"/>
              <w:left w:val="nil"/>
              <w:bottom w:val="single" w:sz="6" w:space="0" w:color="000000"/>
              <w:right w:val="nil"/>
            </w:tcBorders>
            <w:shd w:val="clear" w:color="auto" w:fill="D3D3D3"/>
            <w:hideMark/>
          </w:tcPr>
          <w:p w14:paraId="4DCA2C06" w14:textId="77777777" w:rsidR="00476C2A" w:rsidRPr="00700097" w:rsidRDefault="00476C2A" w:rsidP="00D11669">
            <w:pPr>
              <w:pStyle w:val="NormalWeb"/>
              <w:rPr>
                <w:rFonts w:ascii="Arial" w:hAnsi="Arial" w:cs="Arial"/>
                <w:sz w:val="16"/>
                <w:szCs w:val="16"/>
              </w:rPr>
            </w:pPr>
            <w:r w:rsidRPr="00700097">
              <w:rPr>
                <w:rFonts w:ascii="Arial" w:hAnsi="Arial" w:cs="Arial"/>
                <w:sz w:val="16"/>
                <w:szCs w:val="16"/>
              </w:rPr>
              <w:t>The mean frequency of hospitalization in the intervention groups was</w:t>
            </w:r>
            <w:r w:rsidRPr="00700097">
              <w:rPr>
                <w:rFonts w:ascii="Arial" w:hAnsi="Arial" w:cs="Arial"/>
                <w:sz w:val="16"/>
                <w:szCs w:val="16"/>
              </w:rPr>
              <w:br/>
            </w:r>
            <w:r w:rsidRPr="00700097">
              <w:rPr>
                <w:rFonts w:ascii="Arial" w:hAnsi="Arial" w:cs="Arial"/>
                <w:b/>
                <w:bCs/>
                <w:sz w:val="16"/>
                <w:szCs w:val="16"/>
              </w:rPr>
              <w:t>1.74 lower</w:t>
            </w:r>
            <w:r w:rsidRPr="00700097">
              <w:rPr>
                <w:rFonts w:ascii="Arial" w:hAnsi="Arial" w:cs="Arial"/>
                <w:sz w:val="16"/>
                <w:szCs w:val="16"/>
              </w:rPr>
              <w:br/>
              <w:t>(2.3 to 1.17 lower)</w:t>
            </w:r>
          </w:p>
        </w:tc>
        <w:tc>
          <w:tcPr>
            <w:tcW w:w="0" w:type="auto"/>
            <w:tcBorders>
              <w:top w:val="single" w:sz="6" w:space="0" w:color="000000"/>
              <w:left w:val="nil"/>
              <w:bottom w:val="single" w:sz="6" w:space="0" w:color="000000"/>
              <w:right w:val="nil"/>
            </w:tcBorders>
            <w:hideMark/>
          </w:tcPr>
          <w:p w14:paraId="6007C263" w14:textId="77777777" w:rsidR="00476C2A" w:rsidRPr="00700097" w:rsidRDefault="00476C2A" w:rsidP="00D11669">
            <w:pPr>
              <w:rPr>
                <w:rFonts w:ascii="Arial" w:hAnsi="Arial" w:cs="Arial"/>
                <w:sz w:val="16"/>
                <w:szCs w:val="16"/>
              </w:rPr>
            </w:pPr>
          </w:p>
        </w:tc>
        <w:tc>
          <w:tcPr>
            <w:tcW w:w="0" w:type="auto"/>
            <w:tcBorders>
              <w:top w:val="single" w:sz="6" w:space="0" w:color="000000"/>
              <w:left w:val="nil"/>
              <w:bottom w:val="single" w:sz="6" w:space="0" w:color="000000"/>
              <w:right w:val="nil"/>
            </w:tcBorders>
            <w:hideMark/>
          </w:tcPr>
          <w:p w14:paraId="24B9327F" w14:textId="77777777" w:rsidR="00476C2A" w:rsidRPr="00700097" w:rsidRDefault="00476C2A" w:rsidP="00D11669">
            <w:pPr>
              <w:pStyle w:val="NormalWeb"/>
              <w:rPr>
                <w:rFonts w:ascii="Arial" w:hAnsi="Arial" w:cs="Arial"/>
                <w:sz w:val="16"/>
                <w:szCs w:val="16"/>
              </w:rPr>
            </w:pPr>
            <w:r w:rsidRPr="00700097">
              <w:rPr>
                <w:rFonts w:ascii="Arial" w:hAnsi="Arial" w:cs="Arial"/>
                <w:sz w:val="16"/>
                <w:szCs w:val="16"/>
              </w:rPr>
              <w:t>558</w:t>
            </w:r>
            <w:r w:rsidRPr="00700097">
              <w:rPr>
                <w:rFonts w:ascii="Arial" w:hAnsi="Arial" w:cs="Arial"/>
                <w:sz w:val="16"/>
                <w:szCs w:val="16"/>
              </w:rPr>
              <w:br/>
              <w:t>(8 studies)</w:t>
            </w:r>
          </w:p>
        </w:tc>
        <w:tc>
          <w:tcPr>
            <w:tcW w:w="0" w:type="auto"/>
            <w:tcBorders>
              <w:top w:val="single" w:sz="6" w:space="0" w:color="000000"/>
              <w:left w:val="nil"/>
              <w:bottom w:val="single" w:sz="6" w:space="0" w:color="000000"/>
              <w:right w:val="nil"/>
            </w:tcBorders>
            <w:hideMark/>
          </w:tcPr>
          <w:p w14:paraId="6FD30681" w14:textId="77777777" w:rsidR="00476C2A" w:rsidRPr="00700097" w:rsidRDefault="00476C2A" w:rsidP="00D11669">
            <w:pPr>
              <w:pStyle w:val="NormalWeb"/>
              <w:rPr>
                <w:rFonts w:ascii="Arial" w:hAnsi="Arial" w:cs="Arial"/>
                <w:sz w:val="16"/>
                <w:szCs w:val="16"/>
              </w:rPr>
            </w:pPr>
            <w:r w:rsidRPr="00700097">
              <w:rPr>
                <w:rFonts w:hint="eastAsia"/>
                <w:sz w:val="16"/>
                <w:szCs w:val="16"/>
              </w:rPr>
              <w:t>⊕</w:t>
            </w:r>
            <w:r w:rsidRPr="00700097">
              <w:rPr>
                <w:rFonts w:ascii="MS Gothic" w:eastAsia="MS Gothic" w:hAnsi="MS Gothic" w:cs="MS Gothic" w:hint="eastAsia"/>
                <w:sz w:val="16"/>
                <w:szCs w:val="16"/>
              </w:rPr>
              <w:t>⊝⊝⊝</w:t>
            </w:r>
            <w:r w:rsidRPr="00700097">
              <w:rPr>
                <w:rFonts w:ascii="Arial" w:hAnsi="Arial" w:cs="Arial"/>
                <w:sz w:val="16"/>
                <w:szCs w:val="16"/>
              </w:rPr>
              <w:br/>
            </w:r>
            <w:r w:rsidRPr="00700097">
              <w:rPr>
                <w:rFonts w:ascii="Arial" w:hAnsi="Arial" w:cs="Arial"/>
                <w:b/>
                <w:bCs/>
                <w:sz w:val="16"/>
                <w:szCs w:val="16"/>
              </w:rPr>
              <w:t>very low</w:t>
            </w:r>
            <w:r w:rsidRPr="00700097">
              <w:rPr>
                <w:rFonts w:ascii="Arial" w:hAnsi="Arial" w:cs="Arial"/>
                <w:sz w:val="16"/>
                <w:szCs w:val="16"/>
                <w:vertAlign w:val="superscript"/>
              </w:rPr>
              <w:t>1,2,3</w:t>
            </w:r>
          </w:p>
        </w:tc>
        <w:tc>
          <w:tcPr>
            <w:tcW w:w="0" w:type="auto"/>
            <w:tcBorders>
              <w:top w:val="single" w:sz="6" w:space="0" w:color="000000"/>
              <w:left w:val="nil"/>
              <w:bottom w:val="single" w:sz="6" w:space="0" w:color="000000"/>
              <w:right w:val="nil"/>
            </w:tcBorders>
            <w:hideMark/>
          </w:tcPr>
          <w:p w14:paraId="0DAD70F0" w14:textId="77777777" w:rsidR="00476C2A" w:rsidRPr="00700097" w:rsidRDefault="00476C2A" w:rsidP="00D11669">
            <w:pPr>
              <w:rPr>
                <w:rFonts w:ascii="Arial" w:hAnsi="Arial" w:cs="Arial"/>
                <w:sz w:val="16"/>
                <w:szCs w:val="16"/>
              </w:rPr>
            </w:pPr>
          </w:p>
        </w:tc>
      </w:tr>
      <w:tr w:rsidR="00476C2A" w:rsidRPr="00700097" w14:paraId="4BBA06BA" w14:textId="77777777" w:rsidTr="00D11669">
        <w:tc>
          <w:tcPr>
            <w:tcW w:w="0" w:type="auto"/>
            <w:tcBorders>
              <w:top w:val="single" w:sz="6" w:space="0" w:color="000000"/>
              <w:left w:val="nil"/>
              <w:bottom w:val="single" w:sz="6" w:space="0" w:color="000000"/>
              <w:right w:val="nil"/>
            </w:tcBorders>
            <w:hideMark/>
          </w:tcPr>
          <w:p w14:paraId="0CF5C88E"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PaCO2</w:t>
            </w:r>
          </w:p>
        </w:tc>
        <w:tc>
          <w:tcPr>
            <w:tcW w:w="0" w:type="auto"/>
            <w:tcBorders>
              <w:left w:val="nil"/>
              <w:bottom w:val="single" w:sz="6" w:space="0" w:color="000000"/>
              <w:right w:val="nil"/>
            </w:tcBorders>
            <w:shd w:val="clear" w:color="auto" w:fill="D3D3D3"/>
            <w:hideMark/>
          </w:tcPr>
          <w:p w14:paraId="4C1BABC1" w14:textId="77777777" w:rsidR="00476C2A" w:rsidRPr="00700097" w:rsidRDefault="00476C2A" w:rsidP="00D11669">
            <w:pPr>
              <w:rPr>
                <w:rFonts w:ascii="Arial" w:hAnsi="Arial" w:cs="Arial"/>
                <w:sz w:val="16"/>
                <w:szCs w:val="16"/>
              </w:rPr>
            </w:pPr>
          </w:p>
        </w:tc>
        <w:tc>
          <w:tcPr>
            <w:tcW w:w="0" w:type="auto"/>
            <w:tcBorders>
              <w:top w:val="single" w:sz="6" w:space="0" w:color="000000"/>
              <w:left w:val="nil"/>
              <w:bottom w:val="single" w:sz="6" w:space="0" w:color="000000"/>
              <w:right w:val="nil"/>
            </w:tcBorders>
            <w:shd w:val="clear" w:color="auto" w:fill="D3D3D3"/>
            <w:hideMark/>
          </w:tcPr>
          <w:p w14:paraId="5C98DF7B" w14:textId="77777777" w:rsidR="00476C2A" w:rsidRPr="00700097" w:rsidRDefault="00476C2A" w:rsidP="00D11669">
            <w:pPr>
              <w:pStyle w:val="NormalWeb"/>
              <w:rPr>
                <w:rFonts w:ascii="Arial" w:hAnsi="Arial" w:cs="Arial"/>
                <w:sz w:val="16"/>
                <w:szCs w:val="16"/>
              </w:rPr>
            </w:pPr>
            <w:r w:rsidRPr="00700097">
              <w:rPr>
                <w:rFonts w:ascii="Arial" w:hAnsi="Arial" w:cs="Arial"/>
                <w:sz w:val="16"/>
                <w:szCs w:val="16"/>
              </w:rPr>
              <w:t>The mean paco2 in the intervention groups was</w:t>
            </w:r>
            <w:r w:rsidRPr="00700097">
              <w:rPr>
                <w:rFonts w:ascii="Arial" w:hAnsi="Arial" w:cs="Arial"/>
                <w:sz w:val="16"/>
                <w:szCs w:val="16"/>
              </w:rPr>
              <w:br/>
            </w:r>
            <w:r w:rsidRPr="00700097">
              <w:rPr>
                <w:rFonts w:ascii="Arial" w:hAnsi="Arial" w:cs="Arial"/>
                <w:b/>
                <w:bCs/>
                <w:sz w:val="16"/>
                <w:szCs w:val="16"/>
              </w:rPr>
              <w:t>7.07 lower</w:t>
            </w:r>
            <w:r w:rsidRPr="00700097">
              <w:rPr>
                <w:rFonts w:ascii="Arial" w:hAnsi="Arial" w:cs="Arial"/>
                <w:sz w:val="16"/>
                <w:szCs w:val="16"/>
              </w:rPr>
              <w:br/>
              <w:t>(9.78 to 4.37 lower)</w:t>
            </w:r>
          </w:p>
        </w:tc>
        <w:tc>
          <w:tcPr>
            <w:tcW w:w="0" w:type="auto"/>
            <w:tcBorders>
              <w:top w:val="single" w:sz="6" w:space="0" w:color="000000"/>
              <w:left w:val="nil"/>
              <w:bottom w:val="single" w:sz="6" w:space="0" w:color="000000"/>
              <w:right w:val="nil"/>
            </w:tcBorders>
            <w:hideMark/>
          </w:tcPr>
          <w:p w14:paraId="6FC25FC0" w14:textId="77777777" w:rsidR="00476C2A" w:rsidRPr="00700097" w:rsidRDefault="00476C2A" w:rsidP="00D11669">
            <w:pPr>
              <w:rPr>
                <w:rFonts w:ascii="Arial" w:hAnsi="Arial" w:cs="Arial"/>
                <w:sz w:val="16"/>
                <w:szCs w:val="16"/>
              </w:rPr>
            </w:pPr>
          </w:p>
        </w:tc>
        <w:tc>
          <w:tcPr>
            <w:tcW w:w="0" w:type="auto"/>
            <w:tcBorders>
              <w:top w:val="single" w:sz="6" w:space="0" w:color="000000"/>
              <w:left w:val="nil"/>
              <w:bottom w:val="single" w:sz="6" w:space="0" w:color="000000"/>
              <w:right w:val="nil"/>
            </w:tcBorders>
            <w:hideMark/>
          </w:tcPr>
          <w:p w14:paraId="0EE04270" w14:textId="77777777" w:rsidR="00476C2A" w:rsidRPr="00700097" w:rsidRDefault="00476C2A" w:rsidP="00D11669">
            <w:pPr>
              <w:pStyle w:val="NormalWeb"/>
              <w:rPr>
                <w:rFonts w:ascii="Arial" w:hAnsi="Arial" w:cs="Arial"/>
                <w:sz w:val="16"/>
                <w:szCs w:val="16"/>
              </w:rPr>
            </w:pPr>
            <w:r w:rsidRPr="00700097">
              <w:rPr>
                <w:rFonts w:ascii="Arial" w:hAnsi="Arial" w:cs="Arial"/>
                <w:sz w:val="16"/>
                <w:szCs w:val="16"/>
              </w:rPr>
              <w:t>1042</w:t>
            </w:r>
            <w:r w:rsidRPr="00700097">
              <w:rPr>
                <w:rFonts w:ascii="Arial" w:hAnsi="Arial" w:cs="Arial"/>
                <w:sz w:val="16"/>
                <w:szCs w:val="16"/>
              </w:rPr>
              <w:br/>
              <w:t>(17 studies)</w:t>
            </w:r>
          </w:p>
        </w:tc>
        <w:tc>
          <w:tcPr>
            <w:tcW w:w="0" w:type="auto"/>
            <w:tcBorders>
              <w:top w:val="single" w:sz="6" w:space="0" w:color="000000"/>
              <w:left w:val="nil"/>
              <w:bottom w:val="single" w:sz="6" w:space="0" w:color="000000"/>
              <w:right w:val="nil"/>
            </w:tcBorders>
            <w:hideMark/>
          </w:tcPr>
          <w:p w14:paraId="4C617590" w14:textId="77777777" w:rsidR="00476C2A" w:rsidRPr="00700097" w:rsidRDefault="00476C2A" w:rsidP="00D11669">
            <w:pPr>
              <w:pStyle w:val="NormalWeb"/>
              <w:rPr>
                <w:rFonts w:ascii="Arial" w:hAnsi="Arial" w:cs="Arial"/>
                <w:sz w:val="16"/>
                <w:szCs w:val="16"/>
              </w:rPr>
            </w:pPr>
            <w:r w:rsidRPr="00700097">
              <w:rPr>
                <w:rFonts w:hint="eastAsia"/>
                <w:sz w:val="16"/>
                <w:szCs w:val="16"/>
              </w:rPr>
              <w:t>⊕⊕</w:t>
            </w:r>
            <w:r w:rsidRPr="00700097">
              <w:rPr>
                <w:rFonts w:ascii="MS Gothic" w:eastAsia="MS Gothic" w:hAnsi="MS Gothic" w:cs="MS Gothic" w:hint="eastAsia"/>
                <w:sz w:val="16"/>
                <w:szCs w:val="16"/>
              </w:rPr>
              <w:t>⊝⊝</w:t>
            </w:r>
            <w:r w:rsidRPr="00700097">
              <w:rPr>
                <w:rFonts w:ascii="Arial" w:hAnsi="Arial" w:cs="Arial"/>
                <w:sz w:val="16"/>
                <w:szCs w:val="16"/>
              </w:rPr>
              <w:br/>
            </w:r>
            <w:r w:rsidRPr="00700097">
              <w:rPr>
                <w:rFonts w:ascii="Arial" w:hAnsi="Arial" w:cs="Arial"/>
                <w:b/>
                <w:bCs/>
                <w:sz w:val="16"/>
                <w:szCs w:val="16"/>
              </w:rPr>
              <w:t>low</w:t>
            </w:r>
            <w:r w:rsidRPr="00700097">
              <w:rPr>
                <w:rFonts w:ascii="Arial" w:hAnsi="Arial" w:cs="Arial"/>
                <w:sz w:val="16"/>
                <w:szCs w:val="16"/>
                <w:vertAlign w:val="superscript"/>
              </w:rPr>
              <w:t>1,2</w:t>
            </w:r>
          </w:p>
        </w:tc>
        <w:tc>
          <w:tcPr>
            <w:tcW w:w="0" w:type="auto"/>
            <w:tcBorders>
              <w:top w:val="single" w:sz="6" w:space="0" w:color="000000"/>
              <w:left w:val="nil"/>
              <w:bottom w:val="single" w:sz="6" w:space="0" w:color="000000"/>
              <w:right w:val="nil"/>
            </w:tcBorders>
            <w:hideMark/>
          </w:tcPr>
          <w:p w14:paraId="51E7FBF7" w14:textId="77777777" w:rsidR="00476C2A" w:rsidRPr="00700097" w:rsidRDefault="00476C2A" w:rsidP="00D11669">
            <w:pPr>
              <w:rPr>
                <w:rFonts w:ascii="Arial" w:hAnsi="Arial" w:cs="Arial"/>
                <w:sz w:val="16"/>
                <w:szCs w:val="16"/>
              </w:rPr>
            </w:pPr>
          </w:p>
        </w:tc>
      </w:tr>
      <w:tr w:rsidR="00476C2A" w:rsidRPr="00700097" w14:paraId="291BD804" w14:textId="77777777" w:rsidTr="00D11669">
        <w:tc>
          <w:tcPr>
            <w:tcW w:w="0" w:type="auto"/>
            <w:tcBorders>
              <w:top w:val="single" w:sz="6" w:space="0" w:color="000000"/>
              <w:left w:val="nil"/>
              <w:bottom w:val="single" w:sz="6" w:space="0" w:color="000000"/>
              <w:right w:val="nil"/>
            </w:tcBorders>
            <w:hideMark/>
          </w:tcPr>
          <w:p w14:paraId="3AA0D8CD"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PaO2</w:t>
            </w:r>
          </w:p>
        </w:tc>
        <w:tc>
          <w:tcPr>
            <w:tcW w:w="0" w:type="auto"/>
            <w:tcBorders>
              <w:left w:val="nil"/>
              <w:bottom w:val="single" w:sz="6" w:space="0" w:color="000000"/>
              <w:right w:val="nil"/>
            </w:tcBorders>
            <w:shd w:val="clear" w:color="auto" w:fill="D3D3D3"/>
            <w:hideMark/>
          </w:tcPr>
          <w:p w14:paraId="47A9F209" w14:textId="77777777" w:rsidR="00476C2A" w:rsidRPr="00700097" w:rsidRDefault="00476C2A" w:rsidP="00D11669">
            <w:pPr>
              <w:rPr>
                <w:rFonts w:ascii="Arial" w:hAnsi="Arial" w:cs="Arial"/>
                <w:sz w:val="16"/>
                <w:szCs w:val="16"/>
              </w:rPr>
            </w:pPr>
          </w:p>
        </w:tc>
        <w:tc>
          <w:tcPr>
            <w:tcW w:w="0" w:type="auto"/>
            <w:tcBorders>
              <w:top w:val="single" w:sz="6" w:space="0" w:color="000000"/>
              <w:left w:val="nil"/>
              <w:bottom w:val="single" w:sz="6" w:space="0" w:color="000000"/>
              <w:right w:val="nil"/>
            </w:tcBorders>
            <w:shd w:val="clear" w:color="auto" w:fill="D3D3D3"/>
            <w:hideMark/>
          </w:tcPr>
          <w:p w14:paraId="5DB71AA2" w14:textId="77777777" w:rsidR="00476C2A" w:rsidRPr="00700097" w:rsidRDefault="00476C2A" w:rsidP="00D11669">
            <w:pPr>
              <w:pStyle w:val="NormalWeb"/>
              <w:rPr>
                <w:rFonts w:ascii="Arial" w:hAnsi="Arial" w:cs="Arial"/>
                <w:sz w:val="16"/>
                <w:szCs w:val="16"/>
              </w:rPr>
            </w:pPr>
            <w:r w:rsidRPr="00700097">
              <w:rPr>
                <w:rFonts w:ascii="Arial" w:hAnsi="Arial" w:cs="Arial"/>
                <w:sz w:val="16"/>
                <w:szCs w:val="16"/>
              </w:rPr>
              <w:t>The mean pao2 in the intervention groups was</w:t>
            </w:r>
            <w:r w:rsidRPr="00700097">
              <w:rPr>
                <w:rFonts w:ascii="Arial" w:hAnsi="Arial" w:cs="Arial"/>
                <w:sz w:val="16"/>
                <w:szCs w:val="16"/>
              </w:rPr>
              <w:br/>
            </w:r>
            <w:r w:rsidRPr="00700097">
              <w:rPr>
                <w:rFonts w:ascii="Arial" w:hAnsi="Arial" w:cs="Arial"/>
                <w:b/>
                <w:bCs/>
                <w:sz w:val="16"/>
                <w:szCs w:val="16"/>
              </w:rPr>
              <w:t>3.97 higher</w:t>
            </w:r>
            <w:r w:rsidRPr="00700097">
              <w:rPr>
                <w:rFonts w:ascii="Arial" w:hAnsi="Arial" w:cs="Arial"/>
                <w:sz w:val="16"/>
                <w:szCs w:val="16"/>
              </w:rPr>
              <w:br/>
              <w:t>(1.86 to 6.08 higher)</w:t>
            </w:r>
          </w:p>
        </w:tc>
        <w:tc>
          <w:tcPr>
            <w:tcW w:w="0" w:type="auto"/>
            <w:tcBorders>
              <w:top w:val="single" w:sz="6" w:space="0" w:color="000000"/>
              <w:left w:val="nil"/>
              <w:bottom w:val="single" w:sz="6" w:space="0" w:color="000000"/>
              <w:right w:val="nil"/>
            </w:tcBorders>
            <w:hideMark/>
          </w:tcPr>
          <w:p w14:paraId="5485B11C" w14:textId="77777777" w:rsidR="00476C2A" w:rsidRPr="00700097" w:rsidRDefault="00476C2A" w:rsidP="00D11669">
            <w:pPr>
              <w:rPr>
                <w:rFonts w:ascii="Arial" w:hAnsi="Arial" w:cs="Arial"/>
                <w:sz w:val="16"/>
                <w:szCs w:val="16"/>
              </w:rPr>
            </w:pPr>
          </w:p>
        </w:tc>
        <w:tc>
          <w:tcPr>
            <w:tcW w:w="0" w:type="auto"/>
            <w:tcBorders>
              <w:top w:val="single" w:sz="6" w:space="0" w:color="000000"/>
              <w:left w:val="nil"/>
              <w:bottom w:val="single" w:sz="6" w:space="0" w:color="000000"/>
              <w:right w:val="nil"/>
            </w:tcBorders>
            <w:hideMark/>
          </w:tcPr>
          <w:p w14:paraId="27E86D78" w14:textId="77777777" w:rsidR="00476C2A" w:rsidRPr="00700097" w:rsidRDefault="00476C2A" w:rsidP="00D11669">
            <w:pPr>
              <w:pStyle w:val="NormalWeb"/>
              <w:rPr>
                <w:rFonts w:ascii="Arial" w:hAnsi="Arial" w:cs="Arial"/>
                <w:sz w:val="16"/>
                <w:szCs w:val="16"/>
              </w:rPr>
            </w:pPr>
            <w:r w:rsidRPr="00700097">
              <w:rPr>
                <w:rFonts w:ascii="Arial" w:hAnsi="Arial" w:cs="Arial"/>
                <w:sz w:val="16"/>
                <w:szCs w:val="16"/>
              </w:rPr>
              <w:t>831</w:t>
            </w:r>
            <w:r w:rsidRPr="00700097">
              <w:rPr>
                <w:rFonts w:ascii="Arial" w:hAnsi="Arial" w:cs="Arial"/>
                <w:sz w:val="16"/>
                <w:szCs w:val="16"/>
              </w:rPr>
              <w:br/>
              <w:t>(16 studies)</w:t>
            </w:r>
          </w:p>
        </w:tc>
        <w:tc>
          <w:tcPr>
            <w:tcW w:w="0" w:type="auto"/>
            <w:tcBorders>
              <w:top w:val="single" w:sz="6" w:space="0" w:color="000000"/>
              <w:left w:val="nil"/>
              <w:bottom w:val="single" w:sz="6" w:space="0" w:color="000000"/>
              <w:right w:val="nil"/>
            </w:tcBorders>
            <w:hideMark/>
          </w:tcPr>
          <w:p w14:paraId="1ABC5675" w14:textId="77777777" w:rsidR="00476C2A" w:rsidRPr="00700097" w:rsidRDefault="00476C2A" w:rsidP="00D11669">
            <w:pPr>
              <w:pStyle w:val="NormalWeb"/>
              <w:rPr>
                <w:rFonts w:ascii="Arial" w:hAnsi="Arial" w:cs="Arial"/>
                <w:sz w:val="16"/>
                <w:szCs w:val="16"/>
              </w:rPr>
            </w:pPr>
            <w:r w:rsidRPr="00700097">
              <w:rPr>
                <w:rFonts w:hint="eastAsia"/>
                <w:sz w:val="16"/>
                <w:szCs w:val="16"/>
              </w:rPr>
              <w:t>⊕⊕</w:t>
            </w:r>
            <w:r w:rsidRPr="00700097">
              <w:rPr>
                <w:rFonts w:ascii="MS Gothic" w:eastAsia="MS Gothic" w:hAnsi="MS Gothic" w:cs="MS Gothic" w:hint="eastAsia"/>
                <w:sz w:val="16"/>
                <w:szCs w:val="16"/>
              </w:rPr>
              <w:t>⊝⊝</w:t>
            </w:r>
            <w:r w:rsidRPr="00700097">
              <w:rPr>
                <w:rFonts w:ascii="Arial" w:hAnsi="Arial" w:cs="Arial"/>
                <w:sz w:val="16"/>
                <w:szCs w:val="16"/>
              </w:rPr>
              <w:br/>
            </w:r>
            <w:r w:rsidRPr="00700097">
              <w:rPr>
                <w:rFonts w:ascii="Arial" w:hAnsi="Arial" w:cs="Arial"/>
                <w:b/>
                <w:bCs/>
                <w:sz w:val="16"/>
                <w:szCs w:val="16"/>
              </w:rPr>
              <w:t>low</w:t>
            </w:r>
            <w:r w:rsidRPr="00700097">
              <w:rPr>
                <w:rFonts w:ascii="Arial" w:hAnsi="Arial" w:cs="Arial"/>
                <w:sz w:val="16"/>
                <w:szCs w:val="16"/>
                <w:vertAlign w:val="superscript"/>
              </w:rPr>
              <w:t>1,2</w:t>
            </w:r>
          </w:p>
        </w:tc>
        <w:tc>
          <w:tcPr>
            <w:tcW w:w="0" w:type="auto"/>
            <w:tcBorders>
              <w:top w:val="single" w:sz="6" w:space="0" w:color="000000"/>
              <w:left w:val="nil"/>
              <w:bottom w:val="single" w:sz="6" w:space="0" w:color="000000"/>
              <w:right w:val="nil"/>
            </w:tcBorders>
            <w:hideMark/>
          </w:tcPr>
          <w:p w14:paraId="464D9361" w14:textId="77777777" w:rsidR="00476C2A" w:rsidRPr="00700097" w:rsidRDefault="00476C2A" w:rsidP="00D11669">
            <w:pPr>
              <w:rPr>
                <w:rFonts w:ascii="Arial" w:hAnsi="Arial" w:cs="Arial"/>
                <w:sz w:val="16"/>
                <w:szCs w:val="16"/>
              </w:rPr>
            </w:pPr>
          </w:p>
        </w:tc>
      </w:tr>
      <w:tr w:rsidR="00476C2A" w:rsidRPr="00700097" w14:paraId="1B78B167" w14:textId="77777777" w:rsidTr="00D11669">
        <w:tc>
          <w:tcPr>
            <w:tcW w:w="0" w:type="auto"/>
            <w:tcBorders>
              <w:top w:val="single" w:sz="6" w:space="0" w:color="000000"/>
              <w:left w:val="nil"/>
              <w:bottom w:val="single" w:sz="6" w:space="0" w:color="000000"/>
              <w:right w:val="nil"/>
            </w:tcBorders>
            <w:hideMark/>
          </w:tcPr>
          <w:p w14:paraId="2C3ADAE2"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FEV1%predicted</w:t>
            </w:r>
          </w:p>
        </w:tc>
        <w:tc>
          <w:tcPr>
            <w:tcW w:w="0" w:type="auto"/>
            <w:tcBorders>
              <w:left w:val="nil"/>
              <w:bottom w:val="single" w:sz="6" w:space="0" w:color="000000"/>
              <w:right w:val="nil"/>
            </w:tcBorders>
            <w:shd w:val="clear" w:color="auto" w:fill="D3D3D3"/>
            <w:hideMark/>
          </w:tcPr>
          <w:p w14:paraId="68EBEA3D" w14:textId="77777777" w:rsidR="00476C2A" w:rsidRPr="00700097" w:rsidRDefault="00476C2A" w:rsidP="00D11669">
            <w:pPr>
              <w:rPr>
                <w:rFonts w:ascii="Arial" w:hAnsi="Arial" w:cs="Arial"/>
                <w:sz w:val="16"/>
                <w:szCs w:val="16"/>
              </w:rPr>
            </w:pPr>
          </w:p>
        </w:tc>
        <w:tc>
          <w:tcPr>
            <w:tcW w:w="0" w:type="auto"/>
            <w:tcBorders>
              <w:top w:val="single" w:sz="6" w:space="0" w:color="000000"/>
              <w:left w:val="nil"/>
              <w:bottom w:val="single" w:sz="6" w:space="0" w:color="000000"/>
              <w:right w:val="nil"/>
            </w:tcBorders>
            <w:shd w:val="clear" w:color="auto" w:fill="D3D3D3"/>
            <w:hideMark/>
          </w:tcPr>
          <w:p w14:paraId="3D8613B5" w14:textId="77777777" w:rsidR="00476C2A" w:rsidRPr="00700097" w:rsidRDefault="00476C2A" w:rsidP="00D11669">
            <w:pPr>
              <w:pStyle w:val="NormalWeb"/>
              <w:rPr>
                <w:rFonts w:ascii="Arial" w:hAnsi="Arial" w:cs="Arial"/>
                <w:sz w:val="16"/>
                <w:szCs w:val="16"/>
              </w:rPr>
            </w:pPr>
            <w:r w:rsidRPr="00700097">
              <w:rPr>
                <w:rFonts w:ascii="Arial" w:hAnsi="Arial" w:cs="Arial"/>
                <w:sz w:val="16"/>
                <w:szCs w:val="16"/>
              </w:rPr>
              <w:t>The mean fev1%predicted in the intervention groups was</w:t>
            </w:r>
            <w:r w:rsidRPr="00700097">
              <w:rPr>
                <w:rFonts w:ascii="Arial" w:hAnsi="Arial" w:cs="Arial"/>
                <w:sz w:val="16"/>
                <w:szCs w:val="16"/>
              </w:rPr>
              <w:br/>
            </w:r>
            <w:r w:rsidRPr="00700097">
              <w:rPr>
                <w:rFonts w:ascii="Arial" w:hAnsi="Arial" w:cs="Arial"/>
                <w:b/>
                <w:bCs/>
                <w:sz w:val="16"/>
                <w:szCs w:val="16"/>
              </w:rPr>
              <w:t>0.83 higher</w:t>
            </w:r>
            <w:r w:rsidRPr="00700097">
              <w:rPr>
                <w:rFonts w:ascii="Arial" w:hAnsi="Arial" w:cs="Arial"/>
                <w:sz w:val="16"/>
                <w:szCs w:val="16"/>
              </w:rPr>
              <w:br/>
              <w:t>(2.43 lower to 4.1 higher)</w:t>
            </w:r>
          </w:p>
        </w:tc>
        <w:tc>
          <w:tcPr>
            <w:tcW w:w="0" w:type="auto"/>
            <w:tcBorders>
              <w:top w:val="single" w:sz="6" w:space="0" w:color="000000"/>
              <w:left w:val="nil"/>
              <w:bottom w:val="single" w:sz="6" w:space="0" w:color="000000"/>
              <w:right w:val="nil"/>
            </w:tcBorders>
            <w:hideMark/>
          </w:tcPr>
          <w:p w14:paraId="5BAECFA8" w14:textId="77777777" w:rsidR="00476C2A" w:rsidRPr="00700097" w:rsidRDefault="00476C2A" w:rsidP="00D11669">
            <w:pPr>
              <w:rPr>
                <w:rFonts w:ascii="Arial" w:hAnsi="Arial" w:cs="Arial"/>
                <w:sz w:val="16"/>
                <w:szCs w:val="16"/>
              </w:rPr>
            </w:pPr>
          </w:p>
        </w:tc>
        <w:tc>
          <w:tcPr>
            <w:tcW w:w="0" w:type="auto"/>
            <w:tcBorders>
              <w:top w:val="single" w:sz="6" w:space="0" w:color="000000"/>
              <w:left w:val="nil"/>
              <w:bottom w:val="single" w:sz="6" w:space="0" w:color="000000"/>
              <w:right w:val="nil"/>
            </w:tcBorders>
            <w:hideMark/>
          </w:tcPr>
          <w:p w14:paraId="5C61561E" w14:textId="77777777" w:rsidR="00476C2A" w:rsidRPr="00700097" w:rsidRDefault="00476C2A" w:rsidP="00D11669">
            <w:pPr>
              <w:pStyle w:val="NormalWeb"/>
              <w:rPr>
                <w:rFonts w:ascii="Arial" w:hAnsi="Arial" w:cs="Arial"/>
                <w:sz w:val="16"/>
                <w:szCs w:val="16"/>
              </w:rPr>
            </w:pPr>
            <w:r w:rsidRPr="00700097">
              <w:rPr>
                <w:rFonts w:ascii="Arial" w:hAnsi="Arial" w:cs="Arial"/>
                <w:sz w:val="16"/>
                <w:szCs w:val="16"/>
              </w:rPr>
              <w:t>422</w:t>
            </w:r>
            <w:r w:rsidRPr="00700097">
              <w:rPr>
                <w:rFonts w:ascii="Arial" w:hAnsi="Arial" w:cs="Arial"/>
                <w:sz w:val="16"/>
                <w:szCs w:val="16"/>
              </w:rPr>
              <w:br/>
              <w:t>(8 studies)</w:t>
            </w:r>
          </w:p>
        </w:tc>
        <w:tc>
          <w:tcPr>
            <w:tcW w:w="0" w:type="auto"/>
            <w:tcBorders>
              <w:top w:val="single" w:sz="6" w:space="0" w:color="000000"/>
              <w:left w:val="nil"/>
              <w:bottom w:val="single" w:sz="6" w:space="0" w:color="000000"/>
              <w:right w:val="nil"/>
            </w:tcBorders>
            <w:hideMark/>
          </w:tcPr>
          <w:p w14:paraId="1D31A0EE" w14:textId="77777777" w:rsidR="00476C2A" w:rsidRPr="00700097" w:rsidRDefault="00476C2A" w:rsidP="00D11669">
            <w:pPr>
              <w:pStyle w:val="NormalWeb"/>
              <w:rPr>
                <w:rFonts w:ascii="Arial" w:hAnsi="Arial" w:cs="Arial"/>
                <w:sz w:val="16"/>
                <w:szCs w:val="16"/>
              </w:rPr>
            </w:pPr>
            <w:r w:rsidRPr="00700097">
              <w:rPr>
                <w:rFonts w:hint="eastAsia"/>
                <w:sz w:val="16"/>
                <w:szCs w:val="16"/>
              </w:rPr>
              <w:t>⊕</w:t>
            </w:r>
            <w:r w:rsidRPr="00700097">
              <w:rPr>
                <w:rFonts w:ascii="MS Gothic" w:eastAsia="MS Gothic" w:hAnsi="MS Gothic" w:cs="MS Gothic" w:hint="eastAsia"/>
                <w:sz w:val="16"/>
                <w:szCs w:val="16"/>
              </w:rPr>
              <w:t>⊝⊝⊝</w:t>
            </w:r>
            <w:r w:rsidRPr="00700097">
              <w:rPr>
                <w:rFonts w:ascii="Arial" w:hAnsi="Arial" w:cs="Arial"/>
                <w:sz w:val="16"/>
                <w:szCs w:val="16"/>
              </w:rPr>
              <w:br/>
            </w:r>
            <w:r w:rsidRPr="00700097">
              <w:rPr>
                <w:rFonts w:ascii="Arial" w:hAnsi="Arial" w:cs="Arial"/>
                <w:b/>
                <w:bCs/>
                <w:sz w:val="16"/>
                <w:szCs w:val="16"/>
              </w:rPr>
              <w:t>very low</w:t>
            </w:r>
            <w:r w:rsidRPr="00700097">
              <w:rPr>
                <w:rFonts w:ascii="Arial" w:hAnsi="Arial" w:cs="Arial"/>
                <w:sz w:val="16"/>
                <w:szCs w:val="16"/>
                <w:vertAlign w:val="superscript"/>
              </w:rPr>
              <w:t>1,2,3</w:t>
            </w:r>
          </w:p>
        </w:tc>
        <w:tc>
          <w:tcPr>
            <w:tcW w:w="0" w:type="auto"/>
            <w:tcBorders>
              <w:top w:val="single" w:sz="6" w:space="0" w:color="000000"/>
              <w:left w:val="nil"/>
              <w:bottom w:val="single" w:sz="6" w:space="0" w:color="000000"/>
              <w:right w:val="nil"/>
            </w:tcBorders>
            <w:hideMark/>
          </w:tcPr>
          <w:p w14:paraId="13F790BF" w14:textId="77777777" w:rsidR="00476C2A" w:rsidRPr="00700097" w:rsidRDefault="00476C2A" w:rsidP="00D11669">
            <w:pPr>
              <w:rPr>
                <w:rFonts w:ascii="Arial" w:hAnsi="Arial" w:cs="Arial"/>
                <w:sz w:val="16"/>
                <w:szCs w:val="16"/>
              </w:rPr>
            </w:pPr>
          </w:p>
        </w:tc>
      </w:tr>
      <w:tr w:rsidR="00476C2A" w:rsidRPr="00700097" w14:paraId="4F30550A" w14:textId="77777777" w:rsidTr="00D11669">
        <w:tc>
          <w:tcPr>
            <w:tcW w:w="0" w:type="auto"/>
            <w:tcBorders>
              <w:top w:val="single" w:sz="6" w:space="0" w:color="000000"/>
              <w:left w:val="nil"/>
              <w:bottom w:val="single" w:sz="6" w:space="0" w:color="000000"/>
              <w:right w:val="nil"/>
            </w:tcBorders>
            <w:hideMark/>
          </w:tcPr>
          <w:p w14:paraId="003A70DF"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6-MWD</w:t>
            </w:r>
          </w:p>
        </w:tc>
        <w:tc>
          <w:tcPr>
            <w:tcW w:w="0" w:type="auto"/>
            <w:tcBorders>
              <w:left w:val="nil"/>
              <w:bottom w:val="single" w:sz="6" w:space="0" w:color="000000"/>
              <w:right w:val="nil"/>
            </w:tcBorders>
            <w:shd w:val="clear" w:color="auto" w:fill="D3D3D3"/>
            <w:hideMark/>
          </w:tcPr>
          <w:p w14:paraId="5D08D42E" w14:textId="77777777" w:rsidR="00476C2A" w:rsidRPr="00700097" w:rsidRDefault="00476C2A" w:rsidP="00D11669">
            <w:pPr>
              <w:rPr>
                <w:rFonts w:ascii="Arial" w:hAnsi="Arial" w:cs="Arial"/>
                <w:sz w:val="16"/>
                <w:szCs w:val="16"/>
              </w:rPr>
            </w:pPr>
          </w:p>
        </w:tc>
        <w:tc>
          <w:tcPr>
            <w:tcW w:w="0" w:type="auto"/>
            <w:tcBorders>
              <w:top w:val="single" w:sz="6" w:space="0" w:color="000000"/>
              <w:left w:val="nil"/>
              <w:bottom w:val="single" w:sz="6" w:space="0" w:color="000000"/>
              <w:right w:val="nil"/>
            </w:tcBorders>
            <w:shd w:val="clear" w:color="auto" w:fill="D3D3D3"/>
            <w:hideMark/>
          </w:tcPr>
          <w:p w14:paraId="36C0D941" w14:textId="77777777" w:rsidR="00476C2A" w:rsidRPr="00700097" w:rsidRDefault="00476C2A" w:rsidP="00D11669">
            <w:pPr>
              <w:pStyle w:val="NormalWeb"/>
              <w:rPr>
                <w:rFonts w:ascii="Arial" w:hAnsi="Arial" w:cs="Arial"/>
                <w:sz w:val="16"/>
                <w:szCs w:val="16"/>
              </w:rPr>
            </w:pPr>
            <w:r w:rsidRPr="00700097">
              <w:rPr>
                <w:rFonts w:ascii="Arial" w:hAnsi="Arial" w:cs="Arial"/>
                <w:sz w:val="16"/>
                <w:szCs w:val="16"/>
              </w:rPr>
              <w:t>The mean 6-mwd in the intervention groups was</w:t>
            </w:r>
            <w:r w:rsidRPr="00700097">
              <w:rPr>
                <w:rFonts w:ascii="Arial" w:hAnsi="Arial" w:cs="Arial"/>
                <w:sz w:val="16"/>
                <w:szCs w:val="16"/>
              </w:rPr>
              <w:br/>
            </w:r>
            <w:r w:rsidRPr="00700097">
              <w:rPr>
                <w:rFonts w:ascii="Arial" w:hAnsi="Arial" w:cs="Arial"/>
                <w:b/>
                <w:bCs/>
                <w:sz w:val="16"/>
                <w:szCs w:val="16"/>
              </w:rPr>
              <w:t>46.79 higher</w:t>
            </w:r>
            <w:r w:rsidRPr="00700097">
              <w:rPr>
                <w:rFonts w:ascii="Arial" w:hAnsi="Arial" w:cs="Arial"/>
                <w:sz w:val="16"/>
                <w:szCs w:val="16"/>
              </w:rPr>
              <w:br/>
              <w:t>(24.38 to 69.19 higher)</w:t>
            </w:r>
          </w:p>
        </w:tc>
        <w:tc>
          <w:tcPr>
            <w:tcW w:w="0" w:type="auto"/>
            <w:tcBorders>
              <w:top w:val="single" w:sz="6" w:space="0" w:color="000000"/>
              <w:left w:val="nil"/>
              <w:bottom w:val="single" w:sz="6" w:space="0" w:color="000000"/>
              <w:right w:val="nil"/>
            </w:tcBorders>
            <w:hideMark/>
          </w:tcPr>
          <w:p w14:paraId="1F5B7419" w14:textId="77777777" w:rsidR="00476C2A" w:rsidRPr="00700097" w:rsidRDefault="00476C2A" w:rsidP="00D11669">
            <w:pPr>
              <w:rPr>
                <w:rFonts w:ascii="Arial" w:hAnsi="Arial" w:cs="Arial"/>
                <w:sz w:val="16"/>
                <w:szCs w:val="16"/>
              </w:rPr>
            </w:pPr>
          </w:p>
        </w:tc>
        <w:tc>
          <w:tcPr>
            <w:tcW w:w="0" w:type="auto"/>
            <w:tcBorders>
              <w:top w:val="single" w:sz="6" w:space="0" w:color="000000"/>
              <w:left w:val="nil"/>
              <w:bottom w:val="single" w:sz="6" w:space="0" w:color="000000"/>
              <w:right w:val="nil"/>
            </w:tcBorders>
            <w:hideMark/>
          </w:tcPr>
          <w:p w14:paraId="1281A2A0" w14:textId="77777777" w:rsidR="00476C2A" w:rsidRPr="00700097" w:rsidRDefault="00476C2A" w:rsidP="00D11669">
            <w:pPr>
              <w:pStyle w:val="NormalWeb"/>
              <w:rPr>
                <w:rFonts w:ascii="Arial" w:hAnsi="Arial" w:cs="Arial"/>
                <w:sz w:val="16"/>
                <w:szCs w:val="16"/>
              </w:rPr>
            </w:pPr>
            <w:r w:rsidRPr="00700097">
              <w:rPr>
                <w:rFonts w:ascii="Arial" w:hAnsi="Arial" w:cs="Arial"/>
                <w:sz w:val="16"/>
                <w:szCs w:val="16"/>
              </w:rPr>
              <w:t>317</w:t>
            </w:r>
            <w:r w:rsidRPr="00700097">
              <w:rPr>
                <w:rFonts w:ascii="Arial" w:hAnsi="Arial" w:cs="Arial"/>
                <w:sz w:val="16"/>
                <w:szCs w:val="16"/>
              </w:rPr>
              <w:br/>
              <w:t>(8 studies)</w:t>
            </w:r>
          </w:p>
        </w:tc>
        <w:tc>
          <w:tcPr>
            <w:tcW w:w="0" w:type="auto"/>
            <w:tcBorders>
              <w:top w:val="single" w:sz="6" w:space="0" w:color="000000"/>
              <w:left w:val="nil"/>
              <w:bottom w:val="single" w:sz="6" w:space="0" w:color="000000"/>
              <w:right w:val="nil"/>
            </w:tcBorders>
            <w:hideMark/>
          </w:tcPr>
          <w:p w14:paraId="124888CD" w14:textId="77777777" w:rsidR="00476C2A" w:rsidRPr="00700097" w:rsidRDefault="00476C2A" w:rsidP="00D11669">
            <w:pPr>
              <w:pStyle w:val="NormalWeb"/>
              <w:rPr>
                <w:rFonts w:ascii="Arial" w:hAnsi="Arial" w:cs="Arial"/>
                <w:sz w:val="16"/>
                <w:szCs w:val="16"/>
              </w:rPr>
            </w:pPr>
            <w:r w:rsidRPr="00700097">
              <w:rPr>
                <w:rFonts w:hint="eastAsia"/>
                <w:sz w:val="16"/>
                <w:szCs w:val="16"/>
              </w:rPr>
              <w:t>⊕</w:t>
            </w:r>
            <w:r w:rsidRPr="00700097">
              <w:rPr>
                <w:rFonts w:ascii="MS Gothic" w:eastAsia="MS Gothic" w:hAnsi="MS Gothic" w:cs="MS Gothic" w:hint="eastAsia"/>
                <w:sz w:val="16"/>
                <w:szCs w:val="16"/>
              </w:rPr>
              <w:t>⊝⊝⊝</w:t>
            </w:r>
            <w:r w:rsidRPr="00700097">
              <w:rPr>
                <w:rFonts w:ascii="Arial" w:hAnsi="Arial" w:cs="Arial"/>
                <w:sz w:val="16"/>
                <w:szCs w:val="16"/>
              </w:rPr>
              <w:br/>
            </w:r>
            <w:r w:rsidRPr="00700097">
              <w:rPr>
                <w:rFonts w:ascii="Arial" w:hAnsi="Arial" w:cs="Arial"/>
                <w:b/>
                <w:bCs/>
                <w:sz w:val="16"/>
                <w:szCs w:val="16"/>
              </w:rPr>
              <w:t>very low</w:t>
            </w:r>
            <w:r w:rsidRPr="00700097">
              <w:rPr>
                <w:rFonts w:ascii="Arial" w:hAnsi="Arial" w:cs="Arial"/>
                <w:sz w:val="16"/>
                <w:szCs w:val="16"/>
                <w:vertAlign w:val="superscript"/>
              </w:rPr>
              <w:t>1,2,4</w:t>
            </w:r>
          </w:p>
        </w:tc>
        <w:tc>
          <w:tcPr>
            <w:tcW w:w="0" w:type="auto"/>
            <w:tcBorders>
              <w:top w:val="single" w:sz="6" w:space="0" w:color="000000"/>
              <w:left w:val="nil"/>
              <w:bottom w:val="single" w:sz="6" w:space="0" w:color="000000"/>
              <w:right w:val="nil"/>
            </w:tcBorders>
            <w:hideMark/>
          </w:tcPr>
          <w:p w14:paraId="03B4EE8D" w14:textId="77777777" w:rsidR="00476C2A" w:rsidRPr="00700097" w:rsidRDefault="00476C2A" w:rsidP="00D11669">
            <w:pPr>
              <w:rPr>
                <w:rFonts w:ascii="Arial" w:hAnsi="Arial" w:cs="Arial"/>
                <w:sz w:val="16"/>
                <w:szCs w:val="16"/>
              </w:rPr>
            </w:pPr>
          </w:p>
        </w:tc>
      </w:tr>
      <w:tr w:rsidR="00476C2A" w:rsidRPr="00700097" w14:paraId="41BFA740" w14:textId="77777777" w:rsidTr="00D11669">
        <w:tc>
          <w:tcPr>
            <w:tcW w:w="0" w:type="auto"/>
            <w:tcBorders>
              <w:top w:val="single" w:sz="6" w:space="0" w:color="000000"/>
              <w:left w:val="nil"/>
              <w:bottom w:val="single" w:sz="6" w:space="0" w:color="000000"/>
              <w:right w:val="nil"/>
            </w:tcBorders>
            <w:hideMark/>
          </w:tcPr>
          <w:p w14:paraId="0C3B34DB"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MRC-dyspnea scale</w:t>
            </w:r>
          </w:p>
        </w:tc>
        <w:tc>
          <w:tcPr>
            <w:tcW w:w="0" w:type="auto"/>
            <w:tcBorders>
              <w:left w:val="nil"/>
              <w:bottom w:val="single" w:sz="6" w:space="0" w:color="000000"/>
              <w:right w:val="nil"/>
            </w:tcBorders>
            <w:shd w:val="clear" w:color="auto" w:fill="D3D3D3"/>
            <w:hideMark/>
          </w:tcPr>
          <w:p w14:paraId="56676F54" w14:textId="77777777" w:rsidR="00476C2A" w:rsidRPr="00700097" w:rsidRDefault="00476C2A" w:rsidP="00D11669">
            <w:pPr>
              <w:rPr>
                <w:rFonts w:ascii="Arial" w:hAnsi="Arial" w:cs="Arial"/>
                <w:sz w:val="16"/>
                <w:szCs w:val="16"/>
              </w:rPr>
            </w:pPr>
          </w:p>
        </w:tc>
        <w:tc>
          <w:tcPr>
            <w:tcW w:w="0" w:type="auto"/>
            <w:tcBorders>
              <w:top w:val="single" w:sz="6" w:space="0" w:color="000000"/>
              <w:left w:val="nil"/>
              <w:bottom w:val="single" w:sz="6" w:space="0" w:color="000000"/>
              <w:right w:val="nil"/>
            </w:tcBorders>
            <w:shd w:val="clear" w:color="auto" w:fill="D3D3D3"/>
            <w:hideMark/>
          </w:tcPr>
          <w:p w14:paraId="5926C514" w14:textId="77777777" w:rsidR="00476C2A" w:rsidRPr="00700097" w:rsidRDefault="00476C2A" w:rsidP="00D11669">
            <w:pPr>
              <w:pStyle w:val="NormalWeb"/>
              <w:rPr>
                <w:rFonts w:ascii="Arial" w:hAnsi="Arial" w:cs="Arial"/>
                <w:sz w:val="16"/>
                <w:szCs w:val="16"/>
              </w:rPr>
            </w:pPr>
            <w:r w:rsidRPr="00700097">
              <w:rPr>
                <w:rFonts w:ascii="Arial" w:hAnsi="Arial" w:cs="Arial"/>
                <w:sz w:val="16"/>
                <w:szCs w:val="16"/>
              </w:rPr>
              <w:t xml:space="preserve">The mean </w:t>
            </w:r>
            <w:proofErr w:type="spellStart"/>
            <w:r w:rsidRPr="00700097">
              <w:rPr>
                <w:rFonts w:ascii="Arial" w:hAnsi="Arial" w:cs="Arial"/>
                <w:sz w:val="16"/>
                <w:szCs w:val="16"/>
              </w:rPr>
              <w:t>mrc</w:t>
            </w:r>
            <w:proofErr w:type="spellEnd"/>
            <w:r w:rsidRPr="00700097">
              <w:rPr>
                <w:rFonts w:ascii="Arial" w:hAnsi="Arial" w:cs="Arial"/>
                <w:sz w:val="16"/>
                <w:szCs w:val="16"/>
              </w:rPr>
              <w:t>-dyspnea scale in the intervention groups was</w:t>
            </w:r>
            <w:r w:rsidRPr="00700097">
              <w:rPr>
                <w:rFonts w:ascii="Arial" w:hAnsi="Arial" w:cs="Arial"/>
                <w:sz w:val="16"/>
                <w:szCs w:val="16"/>
              </w:rPr>
              <w:br/>
            </w:r>
            <w:r w:rsidRPr="00700097">
              <w:rPr>
                <w:rFonts w:ascii="Arial" w:hAnsi="Arial" w:cs="Arial"/>
                <w:b/>
                <w:bCs/>
                <w:sz w:val="16"/>
                <w:szCs w:val="16"/>
              </w:rPr>
              <w:t>1.01 lower</w:t>
            </w:r>
            <w:r w:rsidRPr="00700097">
              <w:rPr>
                <w:rFonts w:ascii="Arial" w:hAnsi="Arial" w:cs="Arial"/>
                <w:sz w:val="16"/>
                <w:szCs w:val="16"/>
              </w:rPr>
              <w:br/>
              <w:t>(1.72 to 0.3 lower)</w:t>
            </w:r>
          </w:p>
        </w:tc>
        <w:tc>
          <w:tcPr>
            <w:tcW w:w="0" w:type="auto"/>
            <w:tcBorders>
              <w:top w:val="single" w:sz="6" w:space="0" w:color="000000"/>
              <w:left w:val="nil"/>
              <w:bottom w:val="single" w:sz="6" w:space="0" w:color="000000"/>
              <w:right w:val="nil"/>
            </w:tcBorders>
            <w:hideMark/>
          </w:tcPr>
          <w:p w14:paraId="3F6368C2" w14:textId="77777777" w:rsidR="00476C2A" w:rsidRPr="00700097" w:rsidRDefault="00476C2A" w:rsidP="00D11669">
            <w:pPr>
              <w:rPr>
                <w:rFonts w:ascii="Arial" w:hAnsi="Arial" w:cs="Arial"/>
                <w:sz w:val="16"/>
                <w:szCs w:val="16"/>
              </w:rPr>
            </w:pPr>
          </w:p>
        </w:tc>
        <w:tc>
          <w:tcPr>
            <w:tcW w:w="0" w:type="auto"/>
            <w:tcBorders>
              <w:top w:val="single" w:sz="6" w:space="0" w:color="000000"/>
              <w:left w:val="nil"/>
              <w:bottom w:val="single" w:sz="6" w:space="0" w:color="000000"/>
              <w:right w:val="nil"/>
            </w:tcBorders>
            <w:hideMark/>
          </w:tcPr>
          <w:p w14:paraId="63B6A1CE" w14:textId="77777777" w:rsidR="00476C2A" w:rsidRPr="00700097" w:rsidRDefault="00476C2A" w:rsidP="00D11669">
            <w:pPr>
              <w:pStyle w:val="NormalWeb"/>
              <w:rPr>
                <w:rFonts w:ascii="Arial" w:hAnsi="Arial" w:cs="Arial"/>
                <w:sz w:val="16"/>
                <w:szCs w:val="16"/>
              </w:rPr>
            </w:pPr>
            <w:r w:rsidRPr="00700097">
              <w:rPr>
                <w:rFonts w:ascii="Arial" w:hAnsi="Arial" w:cs="Arial"/>
                <w:sz w:val="16"/>
                <w:szCs w:val="16"/>
              </w:rPr>
              <w:t>145</w:t>
            </w:r>
            <w:r w:rsidRPr="00700097">
              <w:rPr>
                <w:rFonts w:ascii="Arial" w:hAnsi="Arial" w:cs="Arial"/>
                <w:sz w:val="16"/>
                <w:szCs w:val="16"/>
              </w:rPr>
              <w:br/>
              <w:t>(3 studies)</w:t>
            </w:r>
          </w:p>
        </w:tc>
        <w:tc>
          <w:tcPr>
            <w:tcW w:w="0" w:type="auto"/>
            <w:tcBorders>
              <w:top w:val="single" w:sz="6" w:space="0" w:color="000000"/>
              <w:left w:val="nil"/>
              <w:bottom w:val="single" w:sz="6" w:space="0" w:color="000000"/>
              <w:right w:val="nil"/>
            </w:tcBorders>
            <w:hideMark/>
          </w:tcPr>
          <w:p w14:paraId="706A590A" w14:textId="77777777" w:rsidR="00476C2A" w:rsidRPr="00700097" w:rsidRDefault="00476C2A" w:rsidP="00D11669">
            <w:pPr>
              <w:pStyle w:val="NormalWeb"/>
              <w:rPr>
                <w:rFonts w:ascii="Arial" w:hAnsi="Arial" w:cs="Arial"/>
                <w:sz w:val="16"/>
                <w:szCs w:val="16"/>
              </w:rPr>
            </w:pPr>
            <w:r w:rsidRPr="00700097">
              <w:rPr>
                <w:rFonts w:hint="eastAsia"/>
                <w:sz w:val="16"/>
                <w:szCs w:val="16"/>
              </w:rPr>
              <w:t>⊕</w:t>
            </w:r>
            <w:r w:rsidRPr="00700097">
              <w:rPr>
                <w:rFonts w:ascii="MS Gothic" w:eastAsia="MS Gothic" w:hAnsi="MS Gothic" w:cs="MS Gothic" w:hint="eastAsia"/>
                <w:sz w:val="16"/>
                <w:szCs w:val="16"/>
              </w:rPr>
              <w:t>⊝⊝⊝</w:t>
            </w:r>
            <w:r w:rsidRPr="00700097">
              <w:rPr>
                <w:rFonts w:ascii="Arial" w:hAnsi="Arial" w:cs="Arial"/>
                <w:sz w:val="16"/>
                <w:szCs w:val="16"/>
              </w:rPr>
              <w:br/>
            </w:r>
            <w:r w:rsidRPr="00700097">
              <w:rPr>
                <w:rFonts w:ascii="Arial" w:hAnsi="Arial" w:cs="Arial"/>
                <w:b/>
                <w:bCs/>
                <w:sz w:val="16"/>
                <w:szCs w:val="16"/>
              </w:rPr>
              <w:t>very low</w:t>
            </w:r>
            <w:r w:rsidRPr="00700097">
              <w:rPr>
                <w:rFonts w:ascii="Arial" w:hAnsi="Arial" w:cs="Arial"/>
                <w:sz w:val="16"/>
                <w:szCs w:val="16"/>
                <w:vertAlign w:val="superscript"/>
              </w:rPr>
              <w:t>1,2,3</w:t>
            </w:r>
          </w:p>
        </w:tc>
        <w:tc>
          <w:tcPr>
            <w:tcW w:w="0" w:type="auto"/>
            <w:tcBorders>
              <w:top w:val="single" w:sz="6" w:space="0" w:color="000000"/>
              <w:left w:val="nil"/>
              <w:bottom w:val="single" w:sz="6" w:space="0" w:color="000000"/>
              <w:right w:val="nil"/>
            </w:tcBorders>
            <w:hideMark/>
          </w:tcPr>
          <w:p w14:paraId="3AE6C27A" w14:textId="77777777" w:rsidR="00476C2A" w:rsidRPr="00700097" w:rsidRDefault="00476C2A" w:rsidP="00D11669">
            <w:pPr>
              <w:rPr>
                <w:rFonts w:ascii="Arial" w:hAnsi="Arial" w:cs="Arial"/>
                <w:sz w:val="16"/>
                <w:szCs w:val="16"/>
              </w:rPr>
            </w:pPr>
          </w:p>
        </w:tc>
      </w:tr>
      <w:tr w:rsidR="00476C2A" w:rsidRPr="00700097" w14:paraId="194B8691" w14:textId="77777777" w:rsidTr="00D11669">
        <w:tc>
          <w:tcPr>
            <w:tcW w:w="0" w:type="auto"/>
            <w:tcBorders>
              <w:top w:val="single" w:sz="6" w:space="0" w:color="000000"/>
              <w:left w:val="nil"/>
              <w:bottom w:val="single" w:sz="6" w:space="0" w:color="000000"/>
              <w:right w:val="nil"/>
            </w:tcBorders>
            <w:hideMark/>
          </w:tcPr>
          <w:p w14:paraId="70800F6C" w14:textId="77777777" w:rsidR="00476C2A" w:rsidRPr="00700097" w:rsidRDefault="00476C2A" w:rsidP="00D11669">
            <w:pPr>
              <w:pStyle w:val="NormalWeb"/>
              <w:rPr>
                <w:rFonts w:ascii="Arial" w:hAnsi="Arial" w:cs="Arial"/>
                <w:sz w:val="16"/>
                <w:szCs w:val="16"/>
              </w:rPr>
            </w:pPr>
            <w:r w:rsidRPr="00700097">
              <w:rPr>
                <w:rFonts w:ascii="Arial" w:hAnsi="Arial" w:cs="Arial"/>
                <w:b/>
                <w:bCs/>
                <w:sz w:val="16"/>
                <w:szCs w:val="16"/>
              </w:rPr>
              <w:t>SGRQ score</w:t>
            </w:r>
          </w:p>
        </w:tc>
        <w:tc>
          <w:tcPr>
            <w:tcW w:w="0" w:type="auto"/>
            <w:tcBorders>
              <w:left w:val="nil"/>
              <w:bottom w:val="single" w:sz="6" w:space="0" w:color="000000"/>
              <w:right w:val="nil"/>
            </w:tcBorders>
            <w:shd w:val="clear" w:color="auto" w:fill="D3D3D3"/>
            <w:hideMark/>
          </w:tcPr>
          <w:p w14:paraId="7BDCA5E1" w14:textId="77777777" w:rsidR="00476C2A" w:rsidRPr="00700097" w:rsidRDefault="00476C2A" w:rsidP="00D11669">
            <w:pPr>
              <w:rPr>
                <w:rFonts w:ascii="Arial" w:hAnsi="Arial" w:cs="Arial"/>
                <w:sz w:val="16"/>
                <w:szCs w:val="16"/>
              </w:rPr>
            </w:pPr>
          </w:p>
        </w:tc>
        <w:tc>
          <w:tcPr>
            <w:tcW w:w="0" w:type="auto"/>
            <w:tcBorders>
              <w:top w:val="single" w:sz="6" w:space="0" w:color="000000"/>
              <w:left w:val="nil"/>
              <w:bottom w:val="single" w:sz="6" w:space="0" w:color="000000"/>
              <w:right w:val="nil"/>
            </w:tcBorders>
            <w:shd w:val="clear" w:color="auto" w:fill="D3D3D3"/>
            <w:hideMark/>
          </w:tcPr>
          <w:p w14:paraId="5AD4AE7C" w14:textId="77777777" w:rsidR="00476C2A" w:rsidRPr="00700097" w:rsidRDefault="00476C2A" w:rsidP="00D11669">
            <w:pPr>
              <w:pStyle w:val="NormalWeb"/>
              <w:rPr>
                <w:rFonts w:ascii="Arial" w:hAnsi="Arial" w:cs="Arial"/>
                <w:sz w:val="16"/>
                <w:szCs w:val="16"/>
              </w:rPr>
            </w:pPr>
            <w:r w:rsidRPr="00700097">
              <w:rPr>
                <w:rFonts w:ascii="Arial" w:hAnsi="Arial" w:cs="Arial"/>
                <w:sz w:val="16"/>
                <w:szCs w:val="16"/>
              </w:rPr>
              <w:t xml:space="preserve">The mean </w:t>
            </w:r>
            <w:proofErr w:type="spellStart"/>
            <w:r w:rsidRPr="00700097">
              <w:rPr>
                <w:rFonts w:ascii="Arial" w:hAnsi="Arial" w:cs="Arial"/>
                <w:sz w:val="16"/>
                <w:szCs w:val="16"/>
              </w:rPr>
              <w:t>sgrq</w:t>
            </w:r>
            <w:proofErr w:type="spellEnd"/>
            <w:r w:rsidRPr="00700097">
              <w:rPr>
                <w:rFonts w:ascii="Arial" w:hAnsi="Arial" w:cs="Arial"/>
                <w:sz w:val="16"/>
                <w:szCs w:val="16"/>
              </w:rPr>
              <w:t xml:space="preserve"> score in the intervention groups was</w:t>
            </w:r>
            <w:r w:rsidRPr="00700097">
              <w:rPr>
                <w:rFonts w:ascii="Arial" w:hAnsi="Arial" w:cs="Arial"/>
                <w:sz w:val="16"/>
                <w:szCs w:val="16"/>
              </w:rPr>
              <w:br/>
            </w:r>
            <w:r w:rsidRPr="00700097">
              <w:rPr>
                <w:rFonts w:ascii="Arial" w:hAnsi="Arial" w:cs="Arial"/>
                <w:b/>
                <w:bCs/>
                <w:sz w:val="16"/>
                <w:szCs w:val="16"/>
              </w:rPr>
              <w:t>4.14 lower</w:t>
            </w:r>
            <w:r w:rsidRPr="00700097">
              <w:rPr>
                <w:rFonts w:ascii="Arial" w:hAnsi="Arial" w:cs="Arial"/>
                <w:sz w:val="16"/>
                <w:szCs w:val="16"/>
              </w:rPr>
              <w:br/>
              <w:t>(5.99 to 2.28 lower)</w:t>
            </w:r>
          </w:p>
        </w:tc>
        <w:tc>
          <w:tcPr>
            <w:tcW w:w="0" w:type="auto"/>
            <w:tcBorders>
              <w:top w:val="single" w:sz="6" w:space="0" w:color="000000"/>
              <w:left w:val="nil"/>
              <w:bottom w:val="single" w:sz="6" w:space="0" w:color="000000"/>
              <w:right w:val="nil"/>
            </w:tcBorders>
            <w:hideMark/>
          </w:tcPr>
          <w:p w14:paraId="2C36ADBB" w14:textId="77777777" w:rsidR="00476C2A" w:rsidRPr="00700097" w:rsidRDefault="00476C2A" w:rsidP="00D11669">
            <w:pPr>
              <w:rPr>
                <w:rFonts w:ascii="Arial" w:hAnsi="Arial" w:cs="Arial"/>
                <w:sz w:val="16"/>
                <w:szCs w:val="16"/>
              </w:rPr>
            </w:pPr>
          </w:p>
        </w:tc>
        <w:tc>
          <w:tcPr>
            <w:tcW w:w="0" w:type="auto"/>
            <w:tcBorders>
              <w:top w:val="single" w:sz="6" w:space="0" w:color="000000"/>
              <w:left w:val="nil"/>
              <w:bottom w:val="single" w:sz="6" w:space="0" w:color="000000"/>
              <w:right w:val="nil"/>
            </w:tcBorders>
            <w:hideMark/>
          </w:tcPr>
          <w:p w14:paraId="48B39AE0" w14:textId="77777777" w:rsidR="00476C2A" w:rsidRPr="00700097" w:rsidRDefault="00476C2A" w:rsidP="00D11669">
            <w:pPr>
              <w:pStyle w:val="NormalWeb"/>
              <w:rPr>
                <w:rFonts w:ascii="Arial" w:hAnsi="Arial" w:cs="Arial"/>
                <w:sz w:val="16"/>
                <w:szCs w:val="16"/>
              </w:rPr>
            </w:pPr>
            <w:r w:rsidRPr="00700097">
              <w:rPr>
                <w:rFonts w:ascii="Arial" w:hAnsi="Arial" w:cs="Arial"/>
                <w:sz w:val="16"/>
                <w:szCs w:val="16"/>
              </w:rPr>
              <w:t>213</w:t>
            </w:r>
            <w:r w:rsidRPr="00700097">
              <w:rPr>
                <w:rFonts w:ascii="Arial" w:hAnsi="Arial" w:cs="Arial"/>
                <w:sz w:val="16"/>
                <w:szCs w:val="16"/>
              </w:rPr>
              <w:br/>
              <w:t>(4 studies)</w:t>
            </w:r>
          </w:p>
        </w:tc>
        <w:tc>
          <w:tcPr>
            <w:tcW w:w="0" w:type="auto"/>
            <w:tcBorders>
              <w:top w:val="single" w:sz="6" w:space="0" w:color="000000"/>
              <w:left w:val="nil"/>
              <w:bottom w:val="single" w:sz="6" w:space="0" w:color="000000"/>
              <w:right w:val="nil"/>
            </w:tcBorders>
            <w:hideMark/>
          </w:tcPr>
          <w:p w14:paraId="2D496934" w14:textId="77777777" w:rsidR="00476C2A" w:rsidRPr="00700097" w:rsidRDefault="00476C2A" w:rsidP="00D11669">
            <w:pPr>
              <w:pStyle w:val="NormalWeb"/>
              <w:rPr>
                <w:rFonts w:ascii="Arial" w:hAnsi="Arial" w:cs="Arial"/>
                <w:sz w:val="16"/>
                <w:szCs w:val="16"/>
              </w:rPr>
            </w:pPr>
            <w:r w:rsidRPr="00700097">
              <w:rPr>
                <w:rFonts w:hint="eastAsia"/>
                <w:sz w:val="16"/>
                <w:szCs w:val="16"/>
              </w:rPr>
              <w:t>⊕</w:t>
            </w:r>
            <w:r w:rsidRPr="00700097">
              <w:rPr>
                <w:rFonts w:ascii="MS Gothic" w:eastAsia="MS Gothic" w:hAnsi="MS Gothic" w:cs="MS Gothic" w:hint="eastAsia"/>
                <w:sz w:val="16"/>
                <w:szCs w:val="16"/>
              </w:rPr>
              <w:t>⊝⊝⊝</w:t>
            </w:r>
            <w:r w:rsidRPr="00700097">
              <w:rPr>
                <w:rFonts w:ascii="Arial" w:hAnsi="Arial" w:cs="Arial"/>
                <w:sz w:val="16"/>
                <w:szCs w:val="16"/>
              </w:rPr>
              <w:br/>
            </w:r>
            <w:r w:rsidRPr="00700097">
              <w:rPr>
                <w:rFonts w:ascii="Arial" w:hAnsi="Arial" w:cs="Arial"/>
                <w:b/>
                <w:bCs/>
                <w:sz w:val="16"/>
                <w:szCs w:val="16"/>
              </w:rPr>
              <w:t>very low</w:t>
            </w:r>
            <w:r w:rsidRPr="00700097">
              <w:rPr>
                <w:rFonts w:ascii="Arial" w:hAnsi="Arial" w:cs="Arial"/>
                <w:sz w:val="16"/>
                <w:szCs w:val="16"/>
                <w:vertAlign w:val="superscript"/>
              </w:rPr>
              <w:t>2,3</w:t>
            </w:r>
          </w:p>
        </w:tc>
        <w:tc>
          <w:tcPr>
            <w:tcW w:w="0" w:type="auto"/>
            <w:tcBorders>
              <w:top w:val="single" w:sz="6" w:space="0" w:color="000000"/>
              <w:left w:val="nil"/>
              <w:bottom w:val="single" w:sz="6" w:space="0" w:color="000000"/>
              <w:right w:val="nil"/>
            </w:tcBorders>
            <w:hideMark/>
          </w:tcPr>
          <w:p w14:paraId="7455C3F5" w14:textId="77777777" w:rsidR="00476C2A" w:rsidRPr="00700097" w:rsidRDefault="00476C2A" w:rsidP="00D11669">
            <w:pPr>
              <w:rPr>
                <w:rFonts w:ascii="Arial" w:hAnsi="Arial" w:cs="Arial"/>
                <w:sz w:val="16"/>
                <w:szCs w:val="16"/>
              </w:rPr>
            </w:pPr>
          </w:p>
        </w:tc>
      </w:tr>
      <w:tr w:rsidR="00476C2A" w:rsidRPr="00700097" w14:paraId="2CA40483" w14:textId="77777777" w:rsidTr="00D11669">
        <w:tc>
          <w:tcPr>
            <w:tcW w:w="0" w:type="auto"/>
            <w:gridSpan w:val="7"/>
            <w:tcBorders>
              <w:top w:val="single" w:sz="12" w:space="0" w:color="000000"/>
              <w:left w:val="nil"/>
              <w:bottom w:val="single" w:sz="12" w:space="0" w:color="000000"/>
              <w:right w:val="nil"/>
            </w:tcBorders>
            <w:vAlign w:val="center"/>
            <w:hideMark/>
          </w:tcPr>
          <w:p w14:paraId="01762632" w14:textId="77777777" w:rsidR="00476C2A" w:rsidRPr="00700097" w:rsidRDefault="00476C2A" w:rsidP="00D11669">
            <w:pPr>
              <w:rPr>
                <w:rFonts w:ascii="Arial" w:eastAsia="SimSun" w:hAnsi="Arial" w:cs="Arial"/>
                <w:sz w:val="16"/>
                <w:szCs w:val="16"/>
              </w:rPr>
            </w:pPr>
            <w:r w:rsidRPr="00700097">
              <w:rPr>
                <w:rFonts w:ascii="Arial" w:hAnsi="Arial" w:cs="Arial"/>
                <w:sz w:val="16"/>
                <w:szCs w:val="16"/>
              </w:rPr>
              <w:t xml:space="preserve">*The basis for the </w:t>
            </w:r>
            <w:r w:rsidRPr="00700097">
              <w:rPr>
                <w:rFonts w:ascii="Arial" w:hAnsi="Arial" w:cs="Arial"/>
                <w:b/>
                <w:bCs/>
                <w:sz w:val="16"/>
                <w:szCs w:val="16"/>
              </w:rPr>
              <w:t>assumed risk</w:t>
            </w:r>
            <w:r w:rsidRPr="00700097">
              <w:rPr>
                <w:rFonts w:ascii="Arial" w:hAnsi="Arial" w:cs="Arial"/>
                <w:sz w:val="16"/>
                <w:szCs w:val="16"/>
              </w:rPr>
              <w:t xml:space="preserve"> (</w:t>
            </w:r>
            <w:proofErr w:type="gramStart"/>
            <w:r w:rsidRPr="00700097">
              <w:rPr>
                <w:rFonts w:ascii="Arial" w:hAnsi="Arial" w:cs="Arial"/>
                <w:sz w:val="16"/>
                <w:szCs w:val="16"/>
              </w:rPr>
              <w:t>e.g.</w:t>
            </w:r>
            <w:proofErr w:type="gramEnd"/>
            <w:r w:rsidRPr="00700097">
              <w:rPr>
                <w:rFonts w:ascii="Arial" w:hAnsi="Arial" w:cs="Arial"/>
                <w:sz w:val="16"/>
                <w:szCs w:val="16"/>
              </w:rPr>
              <w:t xml:space="preserve"> the median control group risk across studies) is provided in footnotes. The </w:t>
            </w:r>
            <w:r w:rsidRPr="00700097">
              <w:rPr>
                <w:rFonts w:ascii="Arial" w:hAnsi="Arial" w:cs="Arial"/>
                <w:b/>
                <w:bCs/>
                <w:sz w:val="16"/>
                <w:szCs w:val="16"/>
              </w:rPr>
              <w:t>corresponding risk</w:t>
            </w:r>
            <w:r w:rsidRPr="00700097">
              <w:rPr>
                <w:rFonts w:ascii="Arial" w:hAnsi="Arial" w:cs="Arial"/>
                <w:sz w:val="16"/>
                <w:szCs w:val="16"/>
              </w:rPr>
              <w:t xml:space="preserve"> (and its 95% confidence interval) is based on the assumed risk in the comparison group and the </w:t>
            </w:r>
            <w:r w:rsidRPr="00700097">
              <w:rPr>
                <w:rFonts w:ascii="Arial" w:hAnsi="Arial" w:cs="Arial"/>
                <w:b/>
                <w:bCs/>
                <w:sz w:val="16"/>
                <w:szCs w:val="16"/>
              </w:rPr>
              <w:t>relative effect</w:t>
            </w:r>
            <w:r w:rsidRPr="00700097">
              <w:rPr>
                <w:rFonts w:ascii="Arial" w:hAnsi="Arial" w:cs="Arial"/>
                <w:sz w:val="16"/>
                <w:szCs w:val="16"/>
              </w:rPr>
              <w:t xml:space="preserve"> of the intervention (and its 95% CI).</w:t>
            </w:r>
            <w:r w:rsidRPr="00700097">
              <w:rPr>
                <w:rFonts w:ascii="Arial" w:hAnsi="Arial" w:cs="Arial"/>
                <w:sz w:val="16"/>
                <w:szCs w:val="16"/>
              </w:rPr>
              <w:br/>
            </w:r>
            <w:r w:rsidRPr="00700097">
              <w:rPr>
                <w:rFonts w:ascii="Arial" w:hAnsi="Arial" w:cs="Arial"/>
                <w:sz w:val="16"/>
                <w:szCs w:val="16"/>
              </w:rPr>
              <w:br/>
            </w:r>
            <w:r w:rsidRPr="00700097">
              <w:rPr>
                <w:rFonts w:ascii="Arial" w:hAnsi="Arial" w:cs="Arial"/>
                <w:b/>
                <w:bCs/>
                <w:sz w:val="16"/>
                <w:szCs w:val="16"/>
              </w:rPr>
              <w:t>CI:</w:t>
            </w:r>
            <w:r w:rsidRPr="00700097">
              <w:rPr>
                <w:rFonts w:ascii="Arial" w:hAnsi="Arial" w:cs="Arial"/>
                <w:sz w:val="16"/>
                <w:szCs w:val="16"/>
              </w:rPr>
              <w:t xml:space="preserve"> Confidence interval; </w:t>
            </w:r>
            <w:r w:rsidRPr="00700097">
              <w:rPr>
                <w:rFonts w:ascii="Arial" w:hAnsi="Arial" w:cs="Arial"/>
                <w:b/>
                <w:bCs/>
                <w:sz w:val="16"/>
                <w:szCs w:val="16"/>
              </w:rPr>
              <w:t>RR:</w:t>
            </w:r>
            <w:r w:rsidRPr="00700097">
              <w:rPr>
                <w:rFonts w:ascii="Arial" w:hAnsi="Arial" w:cs="Arial"/>
                <w:sz w:val="16"/>
                <w:szCs w:val="16"/>
              </w:rPr>
              <w:t xml:space="preserve"> Risk ratio; </w:t>
            </w:r>
          </w:p>
        </w:tc>
      </w:tr>
      <w:tr w:rsidR="00476C2A" w:rsidRPr="00700097" w14:paraId="65914708" w14:textId="77777777" w:rsidTr="00D11669">
        <w:tc>
          <w:tcPr>
            <w:tcW w:w="0" w:type="auto"/>
            <w:gridSpan w:val="7"/>
            <w:tcBorders>
              <w:top w:val="single" w:sz="12" w:space="0" w:color="000000"/>
              <w:left w:val="nil"/>
              <w:bottom w:val="single" w:sz="12" w:space="0" w:color="000000"/>
              <w:right w:val="nil"/>
            </w:tcBorders>
            <w:vAlign w:val="center"/>
            <w:hideMark/>
          </w:tcPr>
          <w:p w14:paraId="2B4DDFD9" w14:textId="77777777" w:rsidR="00476C2A" w:rsidRPr="00700097" w:rsidRDefault="00476C2A" w:rsidP="00D11669">
            <w:pPr>
              <w:rPr>
                <w:rFonts w:ascii="Arial" w:hAnsi="Arial" w:cs="Arial"/>
                <w:sz w:val="16"/>
                <w:szCs w:val="16"/>
              </w:rPr>
            </w:pPr>
            <w:r w:rsidRPr="00700097">
              <w:rPr>
                <w:rFonts w:ascii="Arial" w:hAnsi="Arial" w:cs="Arial"/>
                <w:sz w:val="16"/>
                <w:szCs w:val="16"/>
              </w:rPr>
              <w:t>GRADE Working Group grades of evidence</w:t>
            </w:r>
            <w:r w:rsidRPr="00700097">
              <w:rPr>
                <w:rFonts w:ascii="Arial" w:hAnsi="Arial" w:cs="Arial"/>
                <w:sz w:val="16"/>
                <w:szCs w:val="16"/>
              </w:rPr>
              <w:br/>
            </w:r>
            <w:r w:rsidRPr="00700097">
              <w:rPr>
                <w:rFonts w:ascii="Arial" w:hAnsi="Arial" w:cs="Arial"/>
                <w:b/>
                <w:bCs/>
                <w:sz w:val="16"/>
                <w:szCs w:val="16"/>
              </w:rPr>
              <w:t>High quality:</w:t>
            </w:r>
            <w:r w:rsidRPr="00700097">
              <w:rPr>
                <w:rFonts w:ascii="Arial" w:hAnsi="Arial" w:cs="Arial"/>
                <w:sz w:val="16"/>
                <w:szCs w:val="16"/>
              </w:rPr>
              <w:t xml:space="preserve"> Further research is very unlikely to change our confidence in the estimate of effect. </w:t>
            </w:r>
            <w:r w:rsidRPr="00700097">
              <w:rPr>
                <w:rFonts w:ascii="Arial" w:hAnsi="Arial" w:cs="Arial"/>
                <w:sz w:val="16"/>
                <w:szCs w:val="16"/>
              </w:rPr>
              <w:br/>
            </w:r>
            <w:r w:rsidRPr="00700097">
              <w:rPr>
                <w:rFonts w:ascii="Arial" w:hAnsi="Arial" w:cs="Arial"/>
                <w:b/>
                <w:bCs/>
                <w:sz w:val="16"/>
                <w:szCs w:val="16"/>
              </w:rPr>
              <w:t>Moderate quality:</w:t>
            </w:r>
            <w:r w:rsidRPr="00700097">
              <w:rPr>
                <w:rFonts w:ascii="Arial" w:hAnsi="Arial" w:cs="Arial"/>
                <w:sz w:val="16"/>
                <w:szCs w:val="16"/>
              </w:rPr>
              <w:t xml:space="preserve"> Further research is likely to have an important impact on our confidence in the estimate of effect and may change the estimate.</w:t>
            </w:r>
            <w:r w:rsidRPr="00700097">
              <w:rPr>
                <w:rFonts w:ascii="Arial" w:hAnsi="Arial" w:cs="Arial"/>
                <w:sz w:val="16"/>
                <w:szCs w:val="16"/>
              </w:rPr>
              <w:br/>
            </w:r>
            <w:r w:rsidRPr="00700097">
              <w:rPr>
                <w:rFonts w:ascii="Arial" w:hAnsi="Arial" w:cs="Arial"/>
                <w:b/>
                <w:bCs/>
                <w:sz w:val="16"/>
                <w:szCs w:val="16"/>
              </w:rPr>
              <w:t>Low quality:</w:t>
            </w:r>
            <w:r w:rsidRPr="00700097">
              <w:rPr>
                <w:rFonts w:ascii="Arial" w:hAnsi="Arial" w:cs="Arial"/>
                <w:sz w:val="16"/>
                <w:szCs w:val="16"/>
              </w:rPr>
              <w:t xml:space="preserve"> Further research is very likely to have an important impact on our confidence in the estimate of effect and is likely to change the estimate.</w:t>
            </w:r>
            <w:r w:rsidRPr="00700097">
              <w:rPr>
                <w:rFonts w:ascii="Arial" w:hAnsi="Arial" w:cs="Arial"/>
                <w:sz w:val="16"/>
                <w:szCs w:val="16"/>
              </w:rPr>
              <w:br/>
            </w:r>
            <w:r w:rsidRPr="00700097">
              <w:rPr>
                <w:rFonts w:ascii="Arial" w:hAnsi="Arial" w:cs="Arial"/>
                <w:b/>
                <w:bCs/>
                <w:sz w:val="16"/>
                <w:szCs w:val="16"/>
              </w:rPr>
              <w:t>Very low quality:</w:t>
            </w:r>
            <w:r w:rsidRPr="00700097">
              <w:rPr>
                <w:rFonts w:ascii="Arial" w:hAnsi="Arial" w:cs="Arial"/>
                <w:sz w:val="16"/>
                <w:szCs w:val="16"/>
              </w:rPr>
              <w:t xml:space="preserve"> We are very uncertain about the estimate.</w:t>
            </w:r>
          </w:p>
        </w:tc>
      </w:tr>
      <w:tr w:rsidR="00476C2A" w:rsidRPr="00700097" w14:paraId="02A22CD5" w14:textId="77777777" w:rsidTr="00D11669">
        <w:tc>
          <w:tcPr>
            <w:tcW w:w="0" w:type="auto"/>
            <w:gridSpan w:val="7"/>
            <w:tcBorders>
              <w:top w:val="single" w:sz="12" w:space="0" w:color="000000"/>
              <w:left w:val="nil"/>
              <w:bottom w:val="single" w:sz="12" w:space="0" w:color="000000"/>
              <w:right w:val="nil"/>
            </w:tcBorders>
            <w:vAlign w:val="center"/>
            <w:hideMark/>
          </w:tcPr>
          <w:p w14:paraId="115EF322" w14:textId="77777777" w:rsidR="00476C2A" w:rsidRPr="00700097" w:rsidRDefault="00476C2A" w:rsidP="00D11669">
            <w:pPr>
              <w:rPr>
                <w:rFonts w:ascii="Arial" w:hAnsi="Arial" w:cs="Arial"/>
                <w:sz w:val="16"/>
                <w:szCs w:val="16"/>
              </w:rPr>
            </w:pPr>
            <w:r w:rsidRPr="00700097">
              <w:rPr>
                <w:rFonts w:ascii="Arial" w:hAnsi="Arial" w:cs="Arial"/>
                <w:sz w:val="16"/>
                <w:szCs w:val="16"/>
                <w:vertAlign w:val="superscript"/>
              </w:rPr>
              <w:t>1</w:t>
            </w:r>
            <w:r w:rsidRPr="00700097">
              <w:rPr>
                <w:rFonts w:ascii="Arial" w:hAnsi="Arial" w:cs="Arial"/>
                <w:sz w:val="16"/>
                <w:szCs w:val="16"/>
              </w:rPr>
              <w:t xml:space="preserve"> heterogeneity of studies</w:t>
            </w:r>
            <w:r w:rsidRPr="00700097">
              <w:rPr>
                <w:rFonts w:ascii="Arial" w:hAnsi="Arial" w:cs="Arial"/>
                <w:sz w:val="16"/>
                <w:szCs w:val="16"/>
              </w:rPr>
              <w:br/>
            </w:r>
            <w:r w:rsidRPr="00700097">
              <w:rPr>
                <w:rFonts w:ascii="Arial" w:hAnsi="Arial" w:cs="Arial"/>
                <w:sz w:val="16"/>
                <w:szCs w:val="16"/>
                <w:vertAlign w:val="superscript"/>
              </w:rPr>
              <w:t>2</w:t>
            </w:r>
            <w:r w:rsidRPr="00700097">
              <w:rPr>
                <w:rFonts w:ascii="Arial" w:hAnsi="Arial" w:cs="Arial"/>
                <w:sz w:val="16"/>
                <w:szCs w:val="16"/>
              </w:rPr>
              <w:t xml:space="preserve"> inconsistent of quality studies, lots of trials have uncertain bias for selection, performance, detection.</w:t>
            </w:r>
            <w:r w:rsidRPr="00700097">
              <w:rPr>
                <w:rFonts w:ascii="Arial" w:hAnsi="Arial" w:cs="Arial"/>
                <w:sz w:val="16"/>
                <w:szCs w:val="16"/>
              </w:rPr>
              <w:br/>
            </w:r>
            <w:r w:rsidRPr="00700097">
              <w:rPr>
                <w:rFonts w:ascii="Arial" w:hAnsi="Arial" w:cs="Arial"/>
                <w:sz w:val="16"/>
                <w:szCs w:val="16"/>
                <w:vertAlign w:val="superscript"/>
              </w:rPr>
              <w:t>3</w:t>
            </w:r>
            <w:r w:rsidRPr="00700097">
              <w:rPr>
                <w:rFonts w:ascii="Arial" w:hAnsi="Arial" w:cs="Arial"/>
                <w:sz w:val="16"/>
                <w:szCs w:val="16"/>
              </w:rPr>
              <w:t xml:space="preserve"> not showing sufficient data or showing different type date that are not suitable to combine.</w:t>
            </w:r>
            <w:r w:rsidRPr="00700097">
              <w:rPr>
                <w:rFonts w:ascii="Arial" w:hAnsi="Arial" w:cs="Arial"/>
                <w:sz w:val="16"/>
                <w:szCs w:val="16"/>
              </w:rPr>
              <w:br/>
            </w:r>
            <w:r w:rsidRPr="00700097">
              <w:rPr>
                <w:rFonts w:ascii="Arial" w:hAnsi="Arial" w:cs="Arial"/>
                <w:sz w:val="16"/>
                <w:szCs w:val="16"/>
                <w:vertAlign w:val="superscript"/>
              </w:rPr>
              <w:t>4</w:t>
            </w:r>
            <w:r w:rsidRPr="00700097">
              <w:rPr>
                <w:rFonts w:ascii="Arial" w:hAnsi="Arial" w:cs="Arial"/>
                <w:sz w:val="16"/>
                <w:szCs w:val="16"/>
              </w:rPr>
              <w:t xml:space="preserve"> baseline level </w:t>
            </w:r>
            <w:proofErr w:type="gramStart"/>
            <w:r w:rsidRPr="00700097">
              <w:rPr>
                <w:rFonts w:ascii="Arial" w:hAnsi="Arial" w:cs="Arial"/>
                <w:sz w:val="16"/>
                <w:szCs w:val="16"/>
              </w:rPr>
              <w:t>are</w:t>
            </w:r>
            <w:proofErr w:type="gramEnd"/>
            <w:r w:rsidRPr="00700097">
              <w:rPr>
                <w:rFonts w:ascii="Arial" w:hAnsi="Arial" w:cs="Arial"/>
                <w:sz w:val="16"/>
                <w:szCs w:val="16"/>
              </w:rPr>
              <w:t xml:space="preserve"> not equal of some studies</w:t>
            </w:r>
          </w:p>
        </w:tc>
      </w:tr>
    </w:tbl>
    <w:p w14:paraId="02FBADE4" w14:textId="71258815" w:rsidR="00476C2A" w:rsidRDefault="00476C2A"/>
    <w:p w14:paraId="47E27BA0" w14:textId="56AD757A" w:rsidR="00700097" w:rsidRDefault="00700097"/>
    <w:p w14:paraId="5780A6AE" w14:textId="77777777" w:rsidR="00700097" w:rsidRDefault="00700097"/>
    <w:p w14:paraId="17219026" w14:textId="497DEA29" w:rsidR="00AA48A2" w:rsidRPr="00700097" w:rsidRDefault="00AA48A2" w:rsidP="00AA48A2">
      <w:pPr>
        <w:rPr>
          <w:rFonts w:ascii="Arial" w:hAnsi="Arial" w:cs="Arial"/>
          <w:b/>
          <w:bCs/>
        </w:rPr>
      </w:pPr>
      <w:r w:rsidRPr="00700097">
        <w:rPr>
          <w:rFonts w:ascii="Arial" w:hAnsi="Arial" w:cs="Arial"/>
          <w:b/>
          <w:bCs/>
        </w:rPr>
        <w:t xml:space="preserve">Table </w:t>
      </w:r>
      <w:r w:rsidR="007D46B4">
        <w:rPr>
          <w:rFonts w:ascii="Arial" w:hAnsi="Arial" w:cs="Arial"/>
          <w:b/>
          <w:bCs/>
        </w:rPr>
        <w:t>S</w:t>
      </w:r>
      <w:r w:rsidRPr="00700097">
        <w:rPr>
          <w:rFonts w:ascii="Arial" w:hAnsi="Arial" w:cs="Arial"/>
          <w:b/>
          <w:bCs/>
        </w:rPr>
        <w:t xml:space="preserve">2 </w:t>
      </w:r>
      <w:r w:rsidRPr="00700097">
        <w:rPr>
          <w:rFonts w:ascii="Arial" w:hAnsi="Arial" w:cs="Arial"/>
        </w:rPr>
        <w:t>Results of subgroup-analysis for mortality</w:t>
      </w:r>
    </w:p>
    <w:tbl>
      <w:tblPr>
        <w:tblStyle w:val="TableGrid"/>
        <w:tblpPr w:leftFromText="180" w:rightFromText="180" w:vertAnchor="text" w:horzAnchor="margin" w:tblpXSpec="center" w:tblpY="186"/>
        <w:tblW w:w="1133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7"/>
        <w:gridCol w:w="868"/>
        <w:gridCol w:w="1190"/>
        <w:gridCol w:w="1284"/>
        <w:gridCol w:w="1095"/>
        <w:gridCol w:w="1301"/>
        <w:gridCol w:w="859"/>
        <w:gridCol w:w="1559"/>
        <w:gridCol w:w="992"/>
      </w:tblGrid>
      <w:tr w:rsidR="00AA48A2" w:rsidRPr="00700097" w14:paraId="4FBC6E73" w14:textId="77777777" w:rsidTr="00EA4A6B">
        <w:trPr>
          <w:trHeight w:val="274"/>
        </w:trPr>
        <w:tc>
          <w:tcPr>
            <w:tcW w:w="2187" w:type="dxa"/>
            <w:vMerge w:val="restart"/>
            <w:tcBorders>
              <w:top w:val="single" w:sz="4" w:space="0" w:color="auto"/>
              <w:bottom w:val="single" w:sz="4" w:space="0" w:color="auto"/>
            </w:tcBorders>
            <w:shd w:val="clear" w:color="auto" w:fill="auto"/>
          </w:tcPr>
          <w:p w14:paraId="7DA3C443" w14:textId="77777777" w:rsidR="00AA48A2" w:rsidRPr="00700097" w:rsidRDefault="00AA48A2" w:rsidP="00EC4CA6">
            <w:pPr>
              <w:rPr>
                <w:rFonts w:ascii="Arial" w:hAnsi="Arial" w:cs="Arial"/>
              </w:rPr>
            </w:pPr>
            <w:r w:rsidRPr="00700097">
              <w:rPr>
                <w:rFonts w:ascii="Arial" w:hAnsi="Arial" w:cs="Arial"/>
              </w:rPr>
              <w:t>Subgroup</w:t>
            </w:r>
          </w:p>
        </w:tc>
        <w:tc>
          <w:tcPr>
            <w:tcW w:w="868" w:type="dxa"/>
            <w:vMerge w:val="restart"/>
            <w:tcBorders>
              <w:top w:val="single" w:sz="4" w:space="0" w:color="auto"/>
              <w:bottom w:val="single" w:sz="4" w:space="0" w:color="auto"/>
            </w:tcBorders>
            <w:shd w:val="clear" w:color="auto" w:fill="auto"/>
          </w:tcPr>
          <w:p w14:paraId="0EAD42F7" w14:textId="77777777" w:rsidR="00AA48A2" w:rsidRPr="00700097" w:rsidRDefault="00AA48A2" w:rsidP="00EC4CA6">
            <w:pPr>
              <w:rPr>
                <w:rFonts w:ascii="Arial" w:hAnsi="Arial" w:cs="Arial"/>
              </w:rPr>
            </w:pPr>
            <w:r w:rsidRPr="00700097">
              <w:rPr>
                <w:rFonts w:ascii="Arial" w:hAnsi="Arial" w:cs="Arial"/>
              </w:rPr>
              <w:t>No. of Studies</w:t>
            </w:r>
          </w:p>
        </w:tc>
        <w:tc>
          <w:tcPr>
            <w:tcW w:w="1190" w:type="dxa"/>
            <w:vMerge w:val="restart"/>
            <w:tcBorders>
              <w:top w:val="single" w:sz="4" w:space="0" w:color="auto"/>
              <w:bottom w:val="single" w:sz="4" w:space="0" w:color="auto"/>
            </w:tcBorders>
            <w:shd w:val="clear" w:color="auto" w:fill="auto"/>
          </w:tcPr>
          <w:p w14:paraId="27EEC4B0" w14:textId="77777777" w:rsidR="00AA48A2" w:rsidRPr="00700097" w:rsidRDefault="00AA48A2" w:rsidP="00EC4CA6">
            <w:pPr>
              <w:rPr>
                <w:rFonts w:ascii="Arial" w:hAnsi="Arial" w:cs="Arial"/>
              </w:rPr>
            </w:pPr>
            <w:r w:rsidRPr="00700097">
              <w:rPr>
                <w:rFonts w:ascii="Arial" w:hAnsi="Arial" w:cs="Arial"/>
              </w:rPr>
              <w:t>Total No. of patients</w:t>
            </w:r>
          </w:p>
        </w:tc>
        <w:tc>
          <w:tcPr>
            <w:tcW w:w="2379" w:type="dxa"/>
            <w:gridSpan w:val="2"/>
            <w:tcBorders>
              <w:top w:val="single" w:sz="4" w:space="0" w:color="auto"/>
              <w:bottom w:val="single" w:sz="4" w:space="0" w:color="auto"/>
            </w:tcBorders>
            <w:shd w:val="clear" w:color="auto" w:fill="auto"/>
          </w:tcPr>
          <w:p w14:paraId="0DFC6E4E" w14:textId="77777777" w:rsidR="00AA48A2" w:rsidRPr="00700097" w:rsidRDefault="00AA48A2" w:rsidP="00EC4CA6">
            <w:pPr>
              <w:rPr>
                <w:rFonts w:ascii="Arial" w:hAnsi="Arial" w:cs="Arial"/>
              </w:rPr>
            </w:pPr>
            <w:r w:rsidRPr="00700097">
              <w:rPr>
                <w:rFonts w:ascii="Arial" w:hAnsi="Arial" w:cs="Arial"/>
              </w:rPr>
              <w:t xml:space="preserve">   All-cause mortality</w:t>
            </w:r>
          </w:p>
        </w:tc>
        <w:tc>
          <w:tcPr>
            <w:tcW w:w="1301" w:type="dxa"/>
            <w:vMerge w:val="restart"/>
            <w:tcBorders>
              <w:top w:val="single" w:sz="4" w:space="0" w:color="auto"/>
              <w:bottom w:val="single" w:sz="4" w:space="0" w:color="auto"/>
            </w:tcBorders>
            <w:shd w:val="clear" w:color="auto" w:fill="auto"/>
          </w:tcPr>
          <w:p w14:paraId="28205C10" w14:textId="77777777" w:rsidR="00AA48A2" w:rsidRPr="00700097" w:rsidRDefault="00AA48A2" w:rsidP="00EC4CA6">
            <w:pPr>
              <w:rPr>
                <w:rFonts w:ascii="Arial" w:hAnsi="Arial" w:cs="Arial"/>
              </w:rPr>
            </w:pPr>
            <w:r w:rsidRPr="00700097">
              <w:rPr>
                <w:rFonts w:ascii="Arial" w:hAnsi="Arial" w:cs="Arial"/>
              </w:rPr>
              <w:t>RR (95% CI)</w:t>
            </w:r>
          </w:p>
        </w:tc>
        <w:tc>
          <w:tcPr>
            <w:tcW w:w="859" w:type="dxa"/>
            <w:vMerge w:val="restart"/>
            <w:tcBorders>
              <w:top w:val="single" w:sz="4" w:space="0" w:color="auto"/>
              <w:bottom w:val="single" w:sz="4" w:space="0" w:color="auto"/>
            </w:tcBorders>
            <w:shd w:val="clear" w:color="auto" w:fill="auto"/>
          </w:tcPr>
          <w:p w14:paraId="7C788E5A" w14:textId="77777777" w:rsidR="00AA48A2" w:rsidRPr="00700097" w:rsidRDefault="00AA48A2" w:rsidP="00EC4CA6">
            <w:pPr>
              <w:rPr>
                <w:rFonts w:ascii="Arial" w:hAnsi="Arial" w:cs="Arial"/>
              </w:rPr>
            </w:pPr>
            <w:r w:rsidRPr="00700097">
              <w:rPr>
                <w:rFonts w:ascii="Arial" w:hAnsi="Arial" w:cs="Arial"/>
              </w:rPr>
              <w:t>p value</w:t>
            </w:r>
          </w:p>
        </w:tc>
        <w:tc>
          <w:tcPr>
            <w:tcW w:w="1559" w:type="dxa"/>
            <w:vMerge w:val="restart"/>
            <w:tcBorders>
              <w:top w:val="single" w:sz="4" w:space="0" w:color="auto"/>
              <w:bottom w:val="single" w:sz="4" w:space="0" w:color="auto"/>
            </w:tcBorders>
            <w:shd w:val="clear" w:color="auto" w:fill="auto"/>
          </w:tcPr>
          <w:p w14:paraId="37FA09E8" w14:textId="77777777" w:rsidR="00AA48A2" w:rsidRPr="00700097" w:rsidRDefault="00AA48A2" w:rsidP="00EC4CA6">
            <w:pPr>
              <w:rPr>
                <w:rFonts w:ascii="Arial" w:hAnsi="Arial" w:cs="Arial"/>
              </w:rPr>
            </w:pPr>
            <w:r w:rsidRPr="00700097">
              <w:rPr>
                <w:rFonts w:ascii="Arial" w:hAnsi="Arial" w:cs="Arial"/>
              </w:rPr>
              <w:t>P value for heterogeneity</w:t>
            </w:r>
          </w:p>
        </w:tc>
        <w:tc>
          <w:tcPr>
            <w:tcW w:w="992" w:type="dxa"/>
            <w:vMerge w:val="restart"/>
            <w:tcBorders>
              <w:top w:val="single" w:sz="4" w:space="0" w:color="auto"/>
              <w:bottom w:val="single" w:sz="4" w:space="0" w:color="auto"/>
            </w:tcBorders>
            <w:shd w:val="clear" w:color="auto" w:fill="auto"/>
          </w:tcPr>
          <w:p w14:paraId="0E5AE2D3" w14:textId="77777777" w:rsidR="00AA48A2" w:rsidRPr="00700097" w:rsidRDefault="00AA48A2" w:rsidP="00EC4CA6">
            <w:pPr>
              <w:rPr>
                <w:rFonts w:ascii="Arial" w:hAnsi="Arial" w:cs="Arial"/>
              </w:rPr>
            </w:pPr>
            <w:r w:rsidRPr="00700097">
              <w:rPr>
                <w:rFonts w:ascii="Arial" w:hAnsi="Arial" w:cs="Arial"/>
              </w:rPr>
              <w:t xml:space="preserve">P </w:t>
            </w:r>
            <w:r w:rsidRPr="00700097">
              <w:rPr>
                <w:rFonts w:ascii="Arial" w:hAnsi="Arial" w:cs="Arial"/>
                <w:vertAlign w:val="subscript"/>
              </w:rPr>
              <w:t>interaction</w:t>
            </w:r>
          </w:p>
        </w:tc>
      </w:tr>
      <w:tr w:rsidR="00AA48A2" w:rsidRPr="00700097" w14:paraId="4672A077" w14:textId="77777777" w:rsidTr="00EA4A6B">
        <w:trPr>
          <w:trHeight w:val="312"/>
        </w:trPr>
        <w:tc>
          <w:tcPr>
            <w:tcW w:w="2187" w:type="dxa"/>
            <w:vMerge/>
            <w:tcBorders>
              <w:top w:val="single" w:sz="4" w:space="0" w:color="auto"/>
            </w:tcBorders>
            <w:shd w:val="clear" w:color="auto" w:fill="E7E6E6" w:themeFill="background2"/>
          </w:tcPr>
          <w:p w14:paraId="0AE61BA8" w14:textId="77777777" w:rsidR="00AA48A2" w:rsidRPr="00700097" w:rsidRDefault="00AA48A2" w:rsidP="00EC4CA6">
            <w:pPr>
              <w:rPr>
                <w:rFonts w:ascii="Arial" w:hAnsi="Arial" w:cs="Arial"/>
              </w:rPr>
            </w:pPr>
          </w:p>
        </w:tc>
        <w:tc>
          <w:tcPr>
            <w:tcW w:w="868" w:type="dxa"/>
            <w:vMerge/>
            <w:tcBorders>
              <w:top w:val="single" w:sz="4" w:space="0" w:color="auto"/>
            </w:tcBorders>
            <w:shd w:val="clear" w:color="auto" w:fill="E7E6E6" w:themeFill="background2"/>
          </w:tcPr>
          <w:p w14:paraId="38BFA265" w14:textId="77777777" w:rsidR="00AA48A2" w:rsidRPr="00700097" w:rsidRDefault="00AA48A2" w:rsidP="00EC4CA6">
            <w:pPr>
              <w:rPr>
                <w:rFonts w:ascii="Arial" w:hAnsi="Arial" w:cs="Arial"/>
              </w:rPr>
            </w:pPr>
          </w:p>
        </w:tc>
        <w:tc>
          <w:tcPr>
            <w:tcW w:w="1190" w:type="dxa"/>
            <w:vMerge/>
            <w:tcBorders>
              <w:top w:val="single" w:sz="4" w:space="0" w:color="auto"/>
            </w:tcBorders>
            <w:shd w:val="clear" w:color="auto" w:fill="E7E6E6" w:themeFill="background2"/>
          </w:tcPr>
          <w:p w14:paraId="2AC5D688" w14:textId="77777777" w:rsidR="00AA48A2" w:rsidRPr="00700097" w:rsidRDefault="00AA48A2" w:rsidP="00EC4CA6">
            <w:pPr>
              <w:rPr>
                <w:rFonts w:ascii="Arial" w:hAnsi="Arial" w:cs="Arial"/>
              </w:rPr>
            </w:pPr>
          </w:p>
        </w:tc>
        <w:tc>
          <w:tcPr>
            <w:tcW w:w="1284" w:type="dxa"/>
            <w:tcBorders>
              <w:top w:val="single" w:sz="4" w:space="0" w:color="auto"/>
            </w:tcBorders>
            <w:shd w:val="clear" w:color="auto" w:fill="auto"/>
          </w:tcPr>
          <w:p w14:paraId="02C3F115" w14:textId="4FE40711" w:rsidR="00AA48A2" w:rsidRPr="00700097" w:rsidRDefault="00AA48A2" w:rsidP="00EC4CA6">
            <w:pPr>
              <w:rPr>
                <w:rFonts w:ascii="Arial" w:hAnsi="Arial" w:cs="Arial"/>
              </w:rPr>
            </w:pPr>
            <w:r w:rsidRPr="00700097">
              <w:rPr>
                <w:rFonts w:ascii="Arial" w:hAnsi="Arial" w:cs="Arial"/>
              </w:rPr>
              <w:t>LTHN</w:t>
            </w:r>
            <w:r w:rsidR="00EA4A6B" w:rsidRPr="00700097">
              <w:rPr>
                <w:rFonts w:ascii="Arial" w:hAnsi="Arial" w:cs="Arial"/>
              </w:rPr>
              <w:t>I</w:t>
            </w:r>
            <w:r w:rsidRPr="00700097">
              <w:rPr>
                <w:rFonts w:ascii="Arial" w:hAnsi="Arial" w:cs="Arial"/>
              </w:rPr>
              <w:t>PPV</w:t>
            </w:r>
          </w:p>
        </w:tc>
        <w:tc>
          <w:tcPr>
            <w:tcW w:w="1095" w:type="dxa"/>
            <w:tcBorders>
              <w:top w:val="single" w:sz="4" w:space="0" w:color="auto"/>
              <w:bottom w:val="single" w:sz="4" w:space="0" w:color="auto"/>
            </w:tcBorders>
            <w:shd w:val="clear" w:color="auto" w:fill="auto"/>
          </w:tcPr>
          <w:p w14:paraId="320465A8" w14:textId="77777777" w:rsidR="00AA48A2" w:rsidRPr="00700097" w:rsidRDefault="00AA48A2" w:rsidP="00EC4CA6">
            <w:pPr>
              <w:rPr>
                <w:rFonts w:ascii="Arial" w:hAnsi="Arial" w:cs="Arial"/>
              </w:rPr>
            </w:pPr>
            <w:r w:rsidRPr="00700097">
              <w:rPr>
                <w:rFonts w:ascii="Arial" w:hAnsi="Arial" w:cs="Arial"/>
              </w:rPr>
              <w:t>Control</w:t>
            </w:r>
          </w:p>
        </w:tc>
        <w:tc>
          <w:tcPr>
            <w:tcW w:w="1301" w:type="dxa"/>
            <w:vMerge/>
            <w:tcBorders>
              <w:top w:val="nil"/>
              <w:bottom w:val="single" w:sz="4" w:space="0" w:color="auto"/>
            </w:tcBorders>
          </w:tcPr>
          <w:p w14:paraId="6DBCAC42" w14:textId="77777777" w:rsidR="00AA48A2" w:rsidRPr="00700097" w:rsidRDefault="00AA48A2" w:rsidP="00EC4CA6">
            <w:pPr>
              <w:rPr>
                <w:rFonts w:ascii="Arial" w:hAnsi="Arial" w:cs="Arial"/>
              </w:rPr>
            </w:pPr>
          </w:p>
        </w:tc>
        <w:tc>
          <w:tcPr>
            <w:tcW w:w="859" w:type="dxa"/>
            <w:vMerge/>
            <w:tcBorders>
              <w:top w:val="nil"/>
              <w:bottom w:val="single" w:sz="4" w:space="0" w:color="auto"/>
            </w:tcBorders>
          </w:tcPr>
          <w:p w14:paraId="7A2942BB" w14:textId="77777777" w:rsidR="00AA48A2" w:rsidRPr="00700097" w:rsidRDefault="00AA48A2" w:rsidP="00EC4CA6">
            <w:pPr>
              <w:rPr>
                <w:rFonts w:ascii="Arial" w:hAnsi="Arial" w:cs="Arial"/>
              </w:rPr>
            </w:pPr>
          </w:p>
        </w:tc>
        <w:tc>
          <w:tcPr>
            <w:tcW w:w="1559" w:type="dxa"/>
            <w:vMerge/>
            <w:tcBorders>
              <w:top w:val="nil"/>
              <w:bottom w:val="single" w:sz="4" w:space="0" w:color="auto"/>
            </w:tcBorders>
          </w:tcPr>
          <w:p w14:paraId="1BF1E95C" w14:textId="77777777" w:rsidR="00AA48A2" w:rsidRPr="00700097" w:rsidRDefault="00AA48A2" w:rsidP="00EC4CA6">
            <w:pPr>
              <w:rPr>
                <w:rFonts w:ascii="Arial" w:hAnsi="Arial" w:cs="Arial"/>
              </w:rPr>
            </w:pPr>
          </w:p>
        </w:tc>
        <w:tc>
          <w:tcPr>
            <w:tcW w:w="992" w:type="dxa"/>
            <w:vMerge/>
            <w:tcBorders>
              <w:top w:val="nil"/>
              <w:bottom w:val="single" w:sz="4" w:space="0" w:color="auto"/>
            </w:tcBorders>
          </w:tcPr>
          <w:p w14:paraId="2A9237C7" w14:textId="77777777" w:rsidR="00AA48A2" w:rsidRPr="00700097" w:rsidRDefault="00AA48A2" w:rsidP="00EC4CA6">
            <w:pPr>
              <w:rPr>
                <w:rFonts w:ascii="Arial" w:hAnsi="Arial" w:cs="Arial"/>
              </w:rPr>
            </w:pPr>
          </w:p>
        </w:tc>
      </w:tr>
      <w:tr w:rsidR="00AA48A2" w:rsidRPr="00700097" w14:paraId="1071B20D" w14:textId="77777777" w:rsidTr="00EA4A6B">
        <w:tc>
          <w:tcPr>
            <w:tcW w:w="2187" w:type="dxa"/>
            <w:tcBorders>
              <w:top w:val="single" w:sz="4" w:space="0" w:color="auto"/>
              <w:bottom w:val="nil"/>
            </w:tcBorders>
          </w:tcPr>
          <w:p w14:paraId="3682C089" w14:textId="77777777" w:rsidR="00AA48A2" w:rsidRPr="00700097" w:rsidRDefault="00AA48A2" w:rsidP="00EC4CA6">
            <w:pPr>
              <w:rPr>
                <w:rFonts w:ascii="Arial" w:hAnsi="Arial" w:cs="Arial"/>
                <w:sz w:val="15"/>
                <w:szCs w:val="15"/>
              </w:rPr>
            </w:pPr>
            <w:r w:rsidRPr="00700097">
              <w:rPr>
                <w:rFonts w:ascii="Arial" w:hAnsi="Arial" w:cs="Arial"/>
                <w:sz w:val="15"/>
                <w:szCs w:val="15"/>
              </w:rPr>
              <w:t>Overall</w:t>
            </w:r>
          </w:p>
        </w:tc>
        <w:tc>
          <w:tcPr>
            <w:tcW w:w="868" w:type="dxa"/>
            <w:tcBorders>
              <w:top w:val="single" w:sz="4" w:space="0" w:color="auto"/>
              <w:bottom w:val="nil"/>
            </w:tcBorders>
          </w:tcPr>
          <w:p w14:paraId="5121104D" w14:textId="77777777" w:rsidR="00AA48A2" w:rsidRPr="00700097" w:rsidRDefault="00AA48A2" w:rsidP="00EC4CA6">
            <w:pPr>
              <w:rPr>
                <w:rFonts w:ascii="Arial" w:hAnsi="Arial" w:cs="Arial"/>
              </w:rPr>
            </w:pPr>
            <w:r w:rsidRPr="00700097">
              <w:rPr>
                <w:rFonts w:ascii="Arial" w:hAnsi="Arial" w:cs="Arial"/>
              </w:rPr>
              <w:t>13</w:t>
            </w:r>
          </w:p>
        </w:tc>
        <w:tc>
          <w:tcPr>
            <w:tcW w:w="1190" w:type="dxa"/>
            <w:tcBorders>
              <w:top w:val="single" w:sz="4" w:space="0" w:color="auto"/>
              <w:bottom w:val="nil"/>
            </w:tcBorders>
          </w:tcPr>
          <w:p w14:paraId="7C7B2D37" w14:textId="77777777" w:rsidR="00AA48A2" w:rsidRPr="00700097" w:rsidRDefault="00AA48A2" w:rsidP="00EC4CA6">
            <w:pPr>
              <w:rPr>
                <w:rFonts w:ascii="Arial" w:hAnsi="Arial" w:cs="Arial"/>
              </w:rPr>
            </w:pPr>
            <w:r w:rsidRPr="00700097">
              <w:rPr>
                <w:rFonts w:ascii="Arial" w:hAnsi="Arial" w:cs="Arial"/>
              </w:rPr>
              <w:t>1168</w:t>
            </w:r>
          </w:p>
        </w:tc>
        <w:tc>
          <w:tcPr>
            <w:tcW w:w="1284" w:type="dxa"/>
            <w:tcBorders>
              <w:top w:val="single" w:sz="4" w:space="0" w:color="auto"/>
              <w:bottom w:val="nil"/>
            </w:tcBorders>
          </w:tcPr>
          <w:p w14:paraId="1C828F9E" w14:textId="77777777" w:rsidR="00AA48A2" w:rsidRPr="00700097" w:rsidRDefault="00AA48A2" w:rsidP="00EC4CA6">
            <w:pPr>
              <w:rPr>
                <w:rFonts w:ascii="Arial" w:hAnsi="Arial" w:cs="Arial"/>
              </w:rPr>
            </w:pPr>
            <w:r w:rsidRPr="00700097">
              <w:rPr>
                <w:rFonts w:ascii="Arial" w:hAnsi="Arial" w:cs="Arial"/>
              </w:rPr>
              <w:t>128/580</w:t>
            </w:r>
          </w:p>
        </w:tc>
        <w:tc>
          <w:tcPr>
            <w:tcW w:w="1095" w:type="dxa"/>
            <w:tcBorders>
              <w:top w:val="single" w:sz="4" w:space="0" w:color="auto"/>
              <w:bottom w:val="nil"/>
            </w:tcBorders>
          </w:tcPr>
          <w:p w14:paraId="57CC64F5" w14:textId="77777777" w:rsidR="00AA48A2" w:rsidRPr="00700097" w:rsidRDefault="00AA48A2" w:rsidP="00EC4CA6">
            <w:pPr>
              <w:rPr>
                <w:rFonts w:ascii="Arial" w:hAnsi="Arial" w:cs="Arial"/>
              </w:rPr>
            </w:pPr>
            <w:r w:rsidRPr="00700097">
              <w:rPr>
                <w:rFonts w:ascii="Arial" w:hAnsi="Arial" w:cs="Arial"/>
              </w:rPr>
              <w:t>172/588</w:t>
            </w:r>
          </w:p>
        </w:tc>
        <w:tc>
          <w:tcPr>
            <w:tcW w:w="1301" w:type="dxa"/>
            <w:tcBorders>
              <w:top w:val="single" w:sz="4" w:space="0" w:color="auto"/>
              <w:bottom w:val="nil"/>
            </w:tcBorders>
          </w:tcPr>
          <w:p w14:paraId="5749EC8F" w14:textId="77777777" w:rsidR="00AA48A2" w:rsidRPr="00700097" w:rsidRDefault="00AA48A2" w:rsidP="00EC4CA6">
            <w:pPr>
              <w:rPr>
                <w:rFonts w:ascii="Arial" w:hAnsi="Arial" w:cs="Arial"/>
                <w:sz w:val="15"/>
                <w:szCs w:val="15"/>
              </w:rPr>
            </w:pPr>
            <w:r w:rsidRPr="00700097">
              <w:rPr>
                <w:rFonts w:ascii="Arial" w:hAnsi="Arial" w:cs="Arial"/>
                <w:sz w:val="15"/>
                <w:szCs w:val="15"/>
              </w:rPr>
              <w:t>0.76 [0.61, 0.95]</w:t>
            </w:r>
          </w:p>
        </w:tc>
        <w:tc>
          <w:tcPr>
            <w:tcW w:w="859" w:type="dxa"/>
            <w:tcBorders>
              <w:top w:val="single" w:sz="4" w:space="0" w:color="auto"/>
              <w:bottom w:val="nil"/>
            </w:tcBorders>
          </w:tcPr>
          <w:p w14:paraId="4A0516D2" w14:textId="77777777" w:rsidR="00AA48A2" w:rsidRPr="00700097" w:rsidRDefault="00AA48A2" w:rsidP="00EC4CA6">
            <w:pPr>
              <w:rPr>
                <w:rFonts w:ascii="Arial" w:hAnsi="Arial" w:cs="Arial"/>
              </w:rPr>
            </w:pPr>
            <w:r w:rsidRPr="00700097">
              <w:rPr>
                <w:rFonts w:ascii="Arial" w:hAnsi="Arial" w:cs="Arial"/>
              </w:rPr>
              <w:t>0.02</w:t>
            </w:r>
          </w:p>
        </w:tc>
        <w:tc>
          <w:tcPr>
            <w:tcW w:w="1559" w:type="dxa"/>
            <w:tcBorders>
              <w:top w:val="single" w:sz="4" w:space="0" w:color="auto"/>
              <w:bottom w:val="nil"/>
            </w:tcBorders>
          </w:tcPr>
          <w:p w14:paraId="40494D35" w14:textId="77777777" w:rsidR="00AA48A2" w:rsidRPr="00700097" w:rsidRDefault="00AA48A2" w:rsidP="00EC4CA6">
            <w:pPr>
              <w:rPr>
                <w:rFonts w:ascii="Arial" w:hAnsi="Arial" w:cs="Arial"/>
              </w:rPr>
            </w:pPr>
            <w:r w:rsidRPr="00700097">
              <w:rPr>
                <w:rFonts w:ascii="Arial" w:hAnsi="Arial" w:cs="Arial"/>
              </w:rPr>
              <w:t>0.3</w:t>
            </w:r>
          </w:p>
        </w:tc>
        <w:tc>
          <w:tcPr>
            <w:tcW w:w="992" w:type="dxa"/>
            <w:tcBorders>
              <w:top w:val="single" w:sz="4" w:space="0" w:color="auto"/>
              <w:bottom w:val="nil"/>
            </w:tcBorders>
          </w:tcPr>
          <w:p w14:paraId="5723B8B4" w14:textId="77777777" w:rsidR="00AA48A2" w:rsidRPr="00700097" w:rsidRDefault="00AA48A2" w:rsidP="00EC4CA6">
            <w:pPr>
              <w:rPr>
                <w:rFonts w:ascii="Arial" w:hAnsi="Arial" w:cs="Arial"/>
              </w:rPr>
            </w:pPr>
            <w:r w:rsidRPr="00700097">
              <w:rPr>
                <w:rFonts w:ascii="Arial" w:hAnsi="Arial" w:cs="Arial"/>
              </w:rPr>
              <w:t>N</w:t>
            </w:r>
          </w:p>
        </w:tc>
      </w:tr>
      <w:tr w:rsidR="00AA48A2" w:rsidRPr="00700097" w14:paraId="48142A98" w14:textId="77777777" w:rsidTr="00EA4A6B">
        <w:trPr>
          <w:trHeight w:val="452"/>
        </w:trPr>
        <w:tc>
          <w:tcPr>
            <w:tcW w:w="2187" w:type="dxa"/>
            <w:tcBorders>
              <w:top w:val="nil"/>
            </w:tcBorders>
            <w:hideMark/>
          </w:tcPr>
          <w:p w14:paraId="74C85C55" w14:textId="5198B554" w:rsidR="00AA48A2" w:rsidRPr="00700097" w:rsidRDefault="00AA48A2" w:rsidP="00EC4CA6">
            <w:pPr>
              <w:rPr>
                <w:rFonts w:ascii="Arial" w:hAnsi="Arial" w:cs="Arial"/>
                <w:sz w:val="15"/>
                <w:szCs w:val="15"/>
              </w:rPr>
            </w:pPr>
            <w:bookmarkStart w:id="1" w:name="_Hlk53349660"/>
            <w:r w:rsidRPr="00700097">
              <w:rPr>
                <w:rFonts w:ascii="Arial" w:hAnsi="Arial" w:cs="Arial"/>
                <w:sz w:val="15"/>
                <w:szCs w:val="15"/>
              </w:rPr>
              <w:t>Baseline PaCO2 Higher group</w:t>
            </w:r>
            <w:bookmarkEnd w:id="1"/>
          </w:p>
        </w:tc>
        <w:tc>
          <w:tcPr>
            <w:tcW w:w="868" w:type="dxa"/>
            <w:tcBorders>
              <w:top w:val="nil"/>
            </w:tcBorders>
            <w:hideMark/>
          </w:tcPr>
          <w:p w14:paraId="458B3140" w14:textId="77777777" w:rsidR="00AA48A2" w:rsidRPr="00700097" w:rsidRDefault="00AA48A2" w:rsidP="00EC4CA6">
            <w:pPr>
              <w:rPr>
                <w:rFonts w:ascii="Arial" w:hAnsi="Arial" w:cs="Arial"/>
              </w:rPr>
            </w:pPr>
            <w:r w:rsidRPr="00700097">
              <w:rPr>
                <w:rFonts w:ascii="Arial" w:hAnsi="Arial" w:cs="Arial"/>
              </w:rPr>
              <w:t>11</w:t>
            </w:r>
          </w:p>
        </w:tc>
        <w:tc>
          <w:tcPr>
            <w:tcW w:w="1190" w:type="dxa"/>
            <w:tcBorders>
              <w:top w:val="nil"/>
            </w:tcBorders>
            <w:hideMark/>
          </w:tcPr>
          <w:p w14:paraId="07ED2E35" w14:textId="77777777" w:rsidR="00AA48A2" w:rsidRPr="00700097" w:rsidRDefault="00AA48A2" w:rsidP="00EC4CA6">
            <w:pPr>
              <w:rPr>
                <w:rFonts w:ascii="Arial" w:hAnsi="Arial" w:cs="Arial"/>
              </w:rPr>
            </w:pPr>
            <w:r w:rsidRPr="00700097">
              <w:rPr>
                <w:rFonts w:ascii="Arial" w:hAnsi="Arial" w:cs="Arial"/>
              </w:rPr>
              <w:t>972</w:t>
            </w:r>
          </w:p>
        </w:tc>
        <w:tc>
          <w:tcPr>
            <w:tcW w:w="1284" w:type="dxa"/>
            <w:tcBorders>
              <w:top w:val="nil"/>
            </w:tcBorders>
            <w:hideMark/>
          </w:tcPr>
          <w:p w14:paraId="31126572" w14:textId="77777777" w:rsidR="00AA48A2" w:rsidRPr="00700097" w:rsidRDefault="00AA48A2" w:rsidP="00EC4CA6">
            <w:pPr>
              <w:rPr>
                <w:rFonts w:ascii="Arial" w:hAnsi="Arial" w:cs="Arial"/>
              </w:rPr>
            </w:pPr>
            <w:r w:rsidRPr="00700097">
              <w:rPr>
                <w:rFonts w:ascii="Arial" w:hAnsi="Arial" w:cs="Arial"/>
              </w:rPr>
              <w:t>84/482</w:t>
            </w:r>
          </w:p>
        </w:tc>
        <w:tc>
          <w:tcPr>
            <w:tcW w:w="1095" w:type="dxa"/>
            <w:tcBorders>
              <w:top w:val="nil"/>
            </w:tcBorders>
            <w:hideMark/>
          </w:tcPr>
          <w:p w14:paraId="29CA971D" w14:textId="77777777" w:rsidR="00AA48A2" w:rsidRPr="00700097" w:rsidRDefault="00AA48A2" w:rsidP="00EC4CA6">
            <w:pPr>
              <w:rPr>
                <w:rFonts w:ascii="Arial" w:hAnsi="Arial" w:cs="Arial"/>
              </w:rPr>
            </w:pPr>
            <w:r w:rsidRPr="00700097">
              <w:rPr>
                <w:rFonts w:ascii="Arial" w:hAnsi="Arial" w:cs="Arial"/>
              </w:rPr>
              <w:t>122/490</w:t>
            </w:r>
          </w:p>
        </w:tc>
        <w:tc>
          <w:tcPr>
            <w:tcW w:w="1301" w:type="dxa"/>
            <w:tcBorders>
              <w:top w:val="nil"/>
            </w:tcBorders>
            <w:hideMark/>
          </w:tcPr>
          <w:p w14:paraId="5C13FF10" w14:textId="77777777" w:rsidR="00AA48A2" w:rsidRPr="00700097" w:rsidRDefault="00AA48A2" w:rsidP="00EC4CA6">
            <w:pPr>
              <w:rPr>
                <w:rFonts w:ascii="Arial" w:hAnsi="Arial" w:cs="Arial"/>
                <w:sz w:val="15"/>
                <w:szCs w:val="15"/>
              </w:rPr>
            </w:pPr>
            <w:r w:rsidRPr="00700097">
              <w:rPr>
                <w:rFonts w:ascii="Arial" w:hAnsi="Arial" w:cs="Arial"/>
                <w:sz w:val="15"/>
                <w:szCs w:val="15"/>
              </w:rPr>
              <w:t>0.69 [0.51, 0.94]</w:t>
            </w:r>
          </w:p>
        </w:tc>
        <w:tc>
          <w:tcPr>
            <w:tcW w:w="859" w:type="dxa"/>
            <w:tcBorders>
              <w:top w:val="nil"/>
            </w:tcBorders>
            <w:hideMark/>
          </w:tcPr>
          <w:p w14:paraId="062CE640" w14:textId="77777777" w:rsidR="00AA48A2" w:rsidRPr="00700097" w:rsidRDefault="00AA48A2" w:rsidP="00EC4CA6">
            <w:pPr>
              <w:rPr>
                <w:rFonts w:ascii="Arial" w:hAnsi="Arial" w:cs="Arial"/>
              </w:rPr>
            </w:pPr>
            <w:r w:rsidRPr="00700097">
              <w:rPr>
                <w:rFonts w:ascii="Arial" w:hAnsi="Arial" w:cs="Arial"/>
              </w:rPr>
              <w:t>0.02</w:t>
            </w:r>
          </w:p>
        </w:tc>
        <w:tc>
          <w:tcPr>
            <w:tcW w:w="1559" w:type="dxa"/>
            <w:tcBorders>
              <w:top w:val="nil"/>
            </w:tcBorders>
            <w:hideMark/>
          </w:tcPr>
          <w:p w14:paraId="0389EC23" w14:textId="77777777" w:rsidR="00AA48A2" w:rsidRPr="00700097" w:rsidRDefault="00AA48A2" w:rsidP="00EC4CA6">
            <w:pPr>
              <w:rPr>
                <w:rFonts w:ascii="Arial" w:hAnsi="Arial" w:cs="Arial"/>
              </w:rPr>
            </w:pPr>
            <w:r w:rsidRPr="00700097">
              <w:rPr>
                <w:rFonts w:ascii="Arial" w:hAnsi="Arial" w:cs="Arial"/>
              </w:rPr>
              <w:t>0.24</w:t>
            </w:r>
          </w:p>
        </w:tc>
        <w:tc>
          <w:tcPr>
            <w:tcW w:w="992" w:type="dxa"/>
            <w:vMerge w:val="restart"/>
            <w:tcBorders>
              <w:top w:val="nil"/>
            </w:tcBorders>
            <w:vAlign w:val="center"/>
          </w:tcPr>
          <w:p w14:paraId="5D34A7BF" w14:textId="77777777" w:rsidR="00AA48A2" w:rsidRPr="00700097" w:rsidRDefault="00AA48A2" w:rsidP="00EC4CA6">
            <w:pPr>
              <w:rPr>
                <w:rFonts w:ascii="Arial" w:hAnsi="Arial" w:cs="Arial"/>
              </w:rPr>
            </w:pPr>
            <w:r w:rsidRPr="00700097">
              <w:rPr>
                <w:rFonts w:ascii="Arial" w:hAnsi="Arial" w:cs="Arial"/>
              </w:rPr>
              <w:t>0.26</w:t>
            </w:r>
          </w:p>
        </w:tc>
      </w:tr>
      <w:tr w:rsidR="00AA48A2" w:rsidRPr="00700097" w14:paraId="760C2C09" w14:textId="77777777" w:rsidTr="00EA4A6B">
        <w:trPr>
          <w:trHeight w:val="367"/>
        </w:trPr>
        <w:tc>
          <w:tcPr>
            <w:tcW w:w="2187" w:type="dxa"/>
            <w:hideMark/>
          </w:tcPr>
          <w:p w14:paraId="48B2EBC0" w14:textId="77777777" w:rsidR="00AA48A2" w:rsidRPr="00700097" w:rsidRDefault="00AA48A2" w:rsidP="00EC4CA6">
            <w:pPr>
              <w:rPr>
                <w:rFonts w:ascii="Arial" w:hAnsi="Arial" w:cs="Arial"/>
              </w:rPr>
            </w:pPr>
            <w:r w:rsidRPr="00700097">
              <w:rPr>
                <w:rFonts w:ascii="Arial" w:hAnsi="Arial" w:cs="Arial"/>
                <w:sz w:val="15"/>
                <w:szCs w:val="15"/>
              </w:rPr>
              <w:t>Baseline PaCO2 Lower group</w:t>
            </w:r>
          </w:p>
        </w:tc>
        <w:tc>
          <w:tcPr>
            <w:tcW w:w="868" w:type="dxa"/>
            <w:hideMark/>
          </w:tcPr>
          <w:p w14:paraId="130AF91F" w14:textId="77777777" w:rsidR="00AA48A2" w:rsidRPr="00700097" w:rsidRDefault="00AA48A2" w:rsidP="00EC4CA6">
            <w:pPr>
              <w:rPr>
                <w:rFonts w:ascii="Arial" w:hAnsi="Arial" w:cs="Arial"/>
              </w:rPr>
            </w:pPr>
            <w:r w:rsidRPr="00700097">
              <w:rPr>
                <w:rFonts w:ascii="Arial" w:hAnsi="Arial" w:cs="Arial"/>
              </w:rPr>
              <w:t>2</w:t>
            </w:r>
          </w:p>
        </w:tc>
        <w:tc>
          <w:tcPr>
            <w:tcW w:w="1190" w:type="dxa"/>
            <w:hideMark/>
          </w:tcPr>
          <w:p w14:paraId="2703E1F8" w14:textId="77777777" w:rsidR="00AA48A2" w:rsidRPr="00700097" w:rsidRDefault="00AA48A2" w:rsidP="00EC4CA6">
            <w:pPr>
              <w:rPr>
                <w:rFonts w:ascii="Arial" w:hAnsi="Arial" w:cs="Arial"/>
              </w:rPr>
            </w:pPr>
            <w:r w:rsidRPr="00700097">
              <w:rPr>
                <w:rFonts w:ascii="Arial" w:hAnsi="Arial" w:cs="Arial"/>
              </w:rPr>
              <w:t>196</w:t>
            </w:r>
          </w:p>
        </w:tc>
        <w:tc>
          <w:tcPr>
            <w:tcW w:w="1284" w:type="dxa"/>
            <w:hideMark/>
          </w:tcPr>
          <w:p w14:paraId="5B00BA6A" w14:textId="77777777" w:rsidR="00AA48A2" w:rsidRPr="00700097" w:rsidRDefault="00AA48A2" w:rsidP="00EC4CA6">
            <w:pPr>
              <w:rPr>
                <w:rFonts w:ascii="Arial" w:hAnsi="Arial" w:cs="Arial"/>
              </w:rPr>
            </w:pPr>
            <w:r w:rsidRPr="00700097">
              <w:rPr>
                <w:rFonts w:ascii="Arial" w:hAnsi="Arial" w:cs="Arial"/>
              </w:rPr>
              <w:t>44/98</w:t>
            </w:r>
          </w:p>
        </w:tc>
        <w:tc>
          <w:tcPr>
            <w:tcW w:w="1095" w:type="dxa"/>
            <w:hideMark/>
          </w:tcPr>
          <w:p w14:paraId="45FC4DBF" w14:textId="77777777" w:rsidR="00AA48A2" w:rsidRPr="00700097" w:rsidRDefault="00AA48A2" w:rsidP="00EC4CA6">
            <w:pPr>
              <w:rPr>
                <w:rFonts w:ascii="Arial" w:hAnsi="Arial" w:cs="Arial"/>
              </w:rPr>
            </w:pPr>
            <w:r w:rsidRPr="00700097">
              <w:rPr>
                <w:rFonts w:ascii="Arial" w:hAnsi="Arial" w:cs="Arial"/>
              </w:rPr>
              <w:t>50/98</w:t>
            </w:r>
          </w:p>
        </w:tc>
        <w:tc>
          <w:tcPr>
            <w:tcW w:w="1301" w:type="dxa"/>
            <w:hideMark/>
          </w:tcPr>
          <w:p w14:paraId="7B3F7F09" w14:textId="77777777" w:rsidR="00AA48A2" w:rsidRPr="00700097" w:rsidRDefault="00AA48A2" w:rsidP="00EC4CA6">
            <w:pPr>
              <w:rPr>
                <w:rFonts w:ascii="Arial" w:hAnsi="Arial" w:cs="Arial"/>
                <w:sz w:val="15"/>
                <w:szCs w:val="15"/>
              </w:rPr>
            </w:pPr>
            <w:r w:rsidRPr="00700097">
              <w:rPr>
                <w:rFonts w:ascii="Arial" w:hAnsi="Arial" w:cs="Arial"/>
                <w:sz w:val="15"/>
                <w:szCs w:val="15"/>
              </w:rPr>
              <w:t>0.87 [0.67, 1.14]</w:t>
            </w:r>
          </w:p>
        </w:tc>
        <w:tc>
          <w:tcPr>
            <w:tcW w:w="859" w:type="dxa"/>
            <w:hideMark/>
          </w:tcPr>
          <w:p w14:paraId="4DF976A0" w14:textId="77777777" w:rsidR="00AA48A2" w:rsidRPr="00700097" w:rsidRDefault="00AA48A2" w:rsidP="00EC4CA6">
            <w:pPr>
              <w:rPr>
                <w:rFonts w:ascii="Arial" w:hAnsi="Arial" w:cs="Arial"/>
              </w:rPr>
            </w:pPr>
            <w:r w:rsidRPr="00700097">
              <w:rPr>
                <w:rFonts w:ascii="Arial" w:hAnsi="Arial" w:cs="Arial"/>
              </w:rPr>
              <w:t>0.32</w:t>
            </w:r>
          </w:p>
        </w:tc>
        <w:tc>
          <w:tcPr>
            <w:tcW w:w="1559" w:type="dxa"/>
            <w:hideMark/>
          </w:tcPr>
          <w:p w14:paraId="7648C9CA" w14:textId="77777777" w:rsidR="00AA48A2" w:rsidRPr="00700097" w:rsidRDefault="00AA48A2" w:rsidP="00EC4CA6">
            <w:pPr>
              <w:rPr>
                <w:rFonts w:ascii="Arial" w:hAnsi="Arial" w:cs="Arial"/>
              </w:rPr>
            </w:pPr>
            <w:r w:rsidRPr="00700097">
              <w:rPr>
                <w:rFonts w:ascii="Arial" w:hAnsi="Arial" w:cs="Arial"/>
              </w:rPr>
              <w:t>0.83</w:t>
            </w:r>
          </w:p>
        </w:tc>
        <w:tc>
          <w:tcPr>
            <w:tcW w:w="992" w:type="dxa"/>
            <w:vMerge/>
            <w:vAlign w:val="center"/>
          </w:tcPr>
          <w:p w14:paraId="61723946" w14:textId="77777777" w:rsidR="00AA48A2" w:rsidRPr="00700097" w:rsidRDefault="00AA48A2" w:rsidP="00EC4CA6">
            <w:pPr>
              <w:rPr>
                <w:rFonts w:ascii="Arial" w:hAnsi="Arial" w:cs="Arial"/>
              </w:rPr>
            </w:pPr>
          </w:p>
        </w:tc>
      </w:tr>
      <w:tr w:rsidR="00AA48A2" w:rsidRPr="00700097" w14:paraId="7BD3CAAA" w14:textId="77777777" w:rsidTr="00EA4A6B">
        <w:tc>
          <w:tcPr>
            <w:tcW w:w="2187" w:type="dxa"/>
          </w:tcPr>
          <w:p w14:paraId="3748DD1B" w14:textId="77777777" w:rsidR="00AA48A2" w:rsidRPr="00700097" w:rsidRDefault="00AA48A2" w:rsidP="00AA48A2">
            <w:pPr>
              <w:widowControl/>
              <w:jc w:val="left"/>
              <w:rPr>
                <w:rFonts w:ascii="Arial" w:hAnsi="Arial" w:cs="Arial"/>
                <w:sz w:val="15"/>
                <w:szCs w:val="15"/>
              </w:rPr>
            </w:pPr>
            <w:r w:rsidRPr="00700097">
              <w:rPr>
                <w:rFonts w:ascii="Arial" w:hAnsi="Arial" w:cs="Arial"/>
                <w:sz w:val="15"/>
                <w:szCs w:val="15"/>
              </w:rPr>
              <w:t>dPaCO2 higher subgroup</w:t>
            </w:r>
          </w:p>
        </w:tc>
        <w:tc>
          <w:tcPr>
            <w:tcW w:w="868" w:type="dxa"/>
          </w:tcPr>
          <w:p w14:paraId="01571A6C" w14:textId="77777777" w:rsidR="00AA48A2" w:rsidRPr="00700097" w:rsidRDefault="00AA48A2" w:rsidP="00AA48A2">
            <w:pPr>
              <w:rPr>
                <w:rFonts w:ascii="Arial" w:hAnsi="Arial" w:cs="Arial"/>
              </w:rPr>
            </w:pPr>
            <w:r w:rsidRPr="00700097">
              <w:rPr>
                <w:rFonts w:ascii="Arial" w:hAnsi="Arial" w:cs="Arial"/>
              </w:rPr>
              <w:t>6</w:t>
            </w:r>
          </w:p>
        </w:tc>
        <w:tc>
          <w:tcPr>
            <w:tcW w:w="1190" w:type="dxa"/>
          </w:tcPr>
          <w:p w14:paraId="059D4AE6" w14:textId="77777777" w:rsidR="00AA48A2" w:rsidRPr="00700097" w:rsidRDefault="00AA48A2" w:rsidP="00AA48A2">
            <w:pPr>
              <w:rPr>
                <w:rFonts w:ascii="Arial" w:hAnsi="Arial" w:cs="Arial"/>
              </w:rPr>
            </w:pPr>
            <w:r w:rsidRPr="00700097">
              <w:rPr>
                <w:rFonts w:ascii="Arial" w:hAnsi="Arial" w:cs="Arial"/>
              </w:rPr>
              <w:t>474</w:t>
            </w:r>
          </w:p>
        </w:tc>
        <w:tc>
          <w:tcPr>
            <w:tcW w:w="1284" w:type="dxa"/>
          </w:tcPr>
          <w:p w14:paraId="7E4F0CBA" w14:textId="77777777" w:rsidR="00AA48A2" w:rsidRPr="00700097" w:rsidRDefault="00AA48A2" w:rsidP="00AA48A2">
            <w:pPr>
              <w:rPr>
                <w:rFonts w:ascii="Arial" w:hAnsi="Arial" w:cs="Arial"/>
              </w:rPr>
            </w:pPr>
            <w:r w:rsidRPr="00700097">
              <w:rPr>
                <w:rFonts w:ascii="Arial" w:hAnsi="Arial" w:cs="Arial"/>
              </w:rPr>
              <w:t>25/238</w:t>
            </w:r>
          </w:p>
        </w:tc>
        <w:tc>
          <w:tcPr>
            <w:tcW w:w="1095" w:type="dxa"/>
          </w:tcPr>
          <w:p w14:paraId="39A84998" w14:textId="77777777" w:rsidR="00AA48A2" w:rsidRPr="00700097" w:rsidRDefault="00AA48A2" w:rsidP="00AA48A2">
            <w:pPr>
              <w:rPr>
                <w:rFonts w:ascii="Arial" w:hAnsi="Arial" w:cs="Arial"/>
              </w:rPr>
            </w:pPr>
            <w:r w:rsidRPr="00700097">
              <w:rPr>
                <w:rFonts w:ascii="Arial" w:hAnsi="Arial" w:cs="Arial"/>
              </w:rPr>
              <w:t>60/236</w:t>
            </w:r>
          </w:p>
        </w:tc>
        <w:tc>
          <w:tcPr>
            <w:tcW w:w="1301" w:type="dxa"/>
          </w:tcPr>
          <w:p w14:paraId="081C16C7" w14:textId="77777777" w:rsidR="00AA48A2" w:rsidRPr="00700097" w:rsidRDefault="00AA48A2" w:rsidP="00AA48A2">
            <w:pPr>
              <w:rPr>
                <w:rFonts w:ascii="Arial" w:hAnsi="Arial" w:cs="Arial"/>
                <w:sz w:val="15"/>
                <w:szCs w:val="15"/>
              </w:rPr>
            </w:pPr>
            <w:r w:rsidRPr="00700097">
              <w:rPr>
                <w:rFonts w:ascii="Arial" w:hAnsi="Arial" w:cs="Arial"/>
                <w:sz w:val="15"/>
                <w:szCs w:val="15"/>
              </w:rPr>
              <w:t>0.42 [0.28, 0.63]</w:t>
            </w:r>
          </w:p>
        </w:tc>
        <w:tc>
          <w:tcPr>
            <w:tcW w:w="859" w:type="dxa"/>
          </w:tcPr>
          <w:p w14:paraId="38A27981" w14:textId="77777777" w:rsidR="00AA48A2" w:rsidRPr="00700097" w:rsidRDefault="00AA48A2" w:rsidP="00AA48A2">
            <w:pPr>
              <w:rPr>
                <w:rFonts w:ascii="Arial" w:hAnsi="Arial" w:cs="Arial"/>
              </w:rPr>
            </w:pPr>
            <w:r w:rsidRPr="00700097">
              <w:rPr>
                <w:rFonts w:ascii="Arial" w:hAnsi="Arial" w:cs="Arial"/>
                <w:sz w:val="15"/>
                <w:szCs w:val="15"/>
              </w:rPr>
              <w:t>＜</w:t>
            </w:r>
            <w:r w:rsidRPr="00700097">
              <w:rPr>
                <w:rFonts w:ascii="Arial" w:hAnsi="Arial" w:cs="Arial"/>
                <w:sz w:val="15"/>
                <w:szCs w:val="15"/>
              </w:rPr>
              <w:t>0.0001</w:t>
            </w:r>
          </w:p>
        </w:tc>
        <w:tc>
          <w:tcPr>
            <w:tcW w:w="1559" w:type="dxa"/>
          </w:tcPr>
          <w:p w14:paraId="4C1C1FF5" w14:textId="77777777" w:rsidR="00AA48A2" w:rsidRPr="00700097" w:rsidRDefault="00AA48A2" w:rsidP="00AA48A2">
            <w:pPr>
              <w:rPr>
                <w:rFonts w:ascii="Arial" w:hAnsi="Arial" w:cs="Arial"/>
              </w:rPr>
            </w:pPr>
            <w:r w:rsidRPr="00700097">
              <w:rPr>
                <w:rFonts w:ascii="Arial" w:hAnsi="Arial" w:cs="Arial"/>
              </w:rPr>
              <w:t>0.95</w:t>
            </w:r>
          </w:p>
        </w:tc>
        <w:tc>
          <w:tcPr>
            <w:tcW w:w="992" w:type="dxa"/>
            <w:vMerge w:val="restart"/>
            <w:vAlign w:val="center"/>
          </w:tcPr>
          <w:p w14:paraId="6E02C887" w14:textId="77777777" w:rsidR="00AA48A2" w:rsidRPr="00700097" w:rsidRDefault="00AA48A2" w:rsidP="00AA48A2">
            <w:pPr>
              <w:rPr>
                <w:rFonts w:ascii="Arial" w:hAnsi="Arial" w:cs="Arial"/>
              </w:rPr>
            </w:pPr>
            <w:r w:rsidRPr="00700097">
              <w:rPr>
                <w:rFonts w:ascii="Arial" w:hAnsi="Arial" w:cs="Arial"/>
              </w:rPr>
              <w:t>0.0008</w:t>
            </w:r>
          </w:p>
        </w:tc>
      </w:tr>
      <w:tr w:rsidR="00AA48A2" w:rsidRPr="00700097" w14:paraId="3640753F" w14:textId="77777777" w:rsidTr="00EA4A6B">
        <w:tc>
          <w:tcPr>
            <w:tcW w:w="2187" w:type="dxa"/>
          </w:tcPr>
          <w:p w14:paraId="0712E40E" w14:textId="77777777" w:rsidR="00AA48A2" w:rsidRPr="00700097" w:rsidRDefault="00AA48A2" w:rsidP="00AA48A2">
            <w:pPr>
              <w:widowControl/>
              <w:jc w:val="left"/>
              <w:rPr>
                <w:rFonts w:ascii="Arial" w:hAnsi="Arial" w:cs="Arial"/>
                <w:sz w:val="15"/>
                <w:szCs w:val="15"/>
              </w:rPr>
            </w:pPr>
            <w:r w:rsidRPr="00700097">
              <w:rPr>
                <w:rFonts w:ascii="Arial" w:hAnsi="Arial" w:cs="Arial"/>
                <w:sz w:val="15"/>
                <w:szCs w:val="15"/>
              </w:rPr>
              <w:t>dPaCO2 lower subgroup</w:t>
            </w:r>
          </w:p>
        </w:tc>
        <w:tc>
          <w:tcPr>
            <w:tcW w:w="868" w:type="dxa"/>
          </w:tcPr>
          <w:p w14:paraId="7AC3B025" w14:textId="77777777" w:rsidR="00AA48A2" w:rsidRPr="00700097" w:rsidRDefault="00AA48A2" w:rsidP="00AA48A2">
            <w:pPr>
              <w:rPr>
                <w:rFonts w:ascii="Arial" w:hAnsi="Arial" w:cs="Arial"/>
              </w:rPr>
            </w:pPr>
            <w:r w:rsidRPr="00700097">
              <w:rPr>
                <w:rFonts w:ascii="Arial" w:hAnsi="Arial" w:cs="Arial"/>
              </w:rPr>
              <w:t>6</w:t>
            </w:r>
          </w:p>
        </w:tc>
        <w:tc>
          <w:tcPr>
            <w:tcW w:w="1190" w:type="dxa"/>
          </w:tcPr>
          <w:p w14:paraId="40496B16" w14:textId="77777777" w:rsidR="00AA48A2" w:rsidRPr="00700097" w:rsidRDefault="00AA48A2" w:rsidP="00AA48A2">
            <w:pPr>
              <w:rPr>
                <w:rFonts w:ascii="Arial" w:hAnsi="Arial" w:cs="Arial"/>
              </w:rPr>
            </w:pPr>
            <w:r w:rsidRPr="00700097">
              <w:rPr>
                <w:rFonts w:ascii="Arial" w:hAnsi="Arial" w:cs="Arial"/>
              </w:rPr>
              <w:t>628</w:t>
            </w:r>
          </w:p>
        </w:tc>
        <w:tc>
          <w:tcPr>
            <w:tcW w:w="1284" w:type="dxa"/>
          </w:tcPr>
          <w:p w14:paraId="5B9DF758" w14:textId="77777777" w:rsidR="00AA48A2" w:rsidRPr="00700097" w:rsidRDefault="00AA48A2" w:rsidP="00AA48A2">
            <w:pPr>
              <w:rPr>
                <w:rFonts w:ascii="Arial" w:hAnsi="Arial" w:cs="Arial"/>
              </w:rPr>
            </w:pPr>
            <w:r w:rsidRPr="00700097">
              <w:rPr>
                <w:rFonts w:ascii="Arial" w:hAnsi="Arial" w:cs="Arial"/>
              </w:rPr>
              <w:t>98/311</w:t>
            </w:r>
          </w:p>
        </w:tc>
        <w:tc>
          <w:tcPr>
            <w:tcW w:w="1095" w:type="dxa"/>
          </w:tcPr>
          <w:p w14:paraId="5626C854" w14:textId="77777777" w:rsidR="00AA48A2" w:rsidRPr="00700097" w:rsidRDefault="00AA48A2" w:rsidP="00AA48A2">
            <w:pPr>
              <w:rPr>
                <w:rFonts w:ascii="Arial" w:hAnsi="Arial" w:cs="Arial"/>
              </w:rPr>
            </w:pPr>
            <w:r w:rsidRPr="00700097">
              <w:rPr>
                <w:rFonts w:ascii="Arial" w:hAnsi="Arial" w:cs="Arial"/>
              </w:rPr>
              <w:t>107/317</w:t>
            </w:r>
          </w:p>
        </w:tc>
        <w:tc>
          <w:tcPr>
            <w:tcW w:w="1301" w:type="dxa"/>
          </w:tcPr>
          <w:p w14:paraId="28E024CB" w14:textId="77777777" w:rsidR="00AA48A2" w:rsidRPr="00700097" w:rsidRDefault="00AA48A2" w:rsidP="00AA48A2">
            <w:pPr>
              <w:rPr>
                <w:rFonts w:ascii="Arial" w:hAnsi="Arial" w:cs="Arial"/>
                <w:sz w:val="15"/>
                <w:szCs w:val="15"/>
              </w:rPr>
            </w:pPr>
            <w:r w:rsidRPr="00700097">
              <w:rPr>
                <w:rFonts w:ascii="Arial" w:hAnsi="Arial" w:cs="Arial"/>
                <w:sz w:val="15"/>
                <w:szCs w:val="15"/>
              </w:rPr>
              <w:t>0.91 [0.75, 1.12]</w:t>
            </w:r>
          </w:p>
        </w:tc>
        <w:tc>
          <w:tcPr>
            <w:tcW w:w="859" w:type="dxa"/>
          </w:tcPr>
          <w:p w14:paraId="39F05743" w14:textId="77777777" w:rsidR="00AA48A2" w:rsidRPr="00700097" w:rsidRDefault="00AA48A2" w:rsidP="00AA48A2">
            <w:pPr>
              <w:rPr>
                <w:rFonts w:ascii="Arial" w:hAnsi="Arial" w:cs="Arial"/>
              </w:rPr>
            </w:pPr>
            <w:r w:rsidRPr="00700097">
              <w:rPr>
                <w:rFonts w:ascii="Arial" w:hAnsi="Arial" w:cs="Arial"/>
              </w:rPr>
              <w:t>0.38</w:t>
            </w:r>
          </w:p>
        </w:tc>
        <w:tc>
          <w:tcPr>
            <w:tcW w:w="1559" w:type="dxa"/>
          </w:tcPr>
          <w:p w14:paraId="5450852C" w14:textId="77777777" w:rsidR="00AA48A2" w:rsidRPr="00700097" w:rsidRDefault="00AA48A2" w:rsidP="00AA48A2">
            <w:pPr>
              <w:rPr>
                <w:rFonts w:ascii="Arial" w:hAnsi="Arial" w:cs="Arial"/>
              </w:rPr>
            </w:pPr>
            <w:r w:rsidRPr="00700097">
              <w:rPr>
                <w:rFonts w:ascii="Arial" w:hAnsi="Arial" w:cs="Arial"/>
              </w:rPr>
              <w:t>0.96</w:t>
            </w:r>
          </w:p>
        </w:tc>
        <w:tc>
          <w:tcPr>
            <w:tcW w:w="992" w:type="dxa"/>
            <w:vMerge/>
            <w:vAlign w:val="center"/>
          </w:tcPr>
          <w:p w14:paraId="3011CF0A" w14:textId="77777777" w:rsidR="00AA48A2" w:rsidRPr="00700097" w:rsidRDefault="00AA48A2" w:rsidP="00AA48A2">
            <w:pPr>
              <w:rPr>
                <w:rFonts w:ascii="Arial" w:hAnsi="Arial" w:cs="Arial"/>
              </w:rPr>
            </w:pPr>
          </w:p>
        </w:tc>
      </w:tr>
      <w:tr w:rsidR="00AA48A2" w:rsidRPr="00700097" w14:paraId="70F70856" w14:textId="77777777" w:rsidTr="00EA4A6B">
        <w:tc>
          <w:tcPr>
            <w:tcW w:w="2187" w:type="dxa"/>
          </w:tcPr>
          <w:p w14:paraId="4C024DE7" w14:textId="77777777" w:rsidR="00AA48A2" w:rsidRPr="00700097" w:rsidRDefault="00AA48A2" w:rsidP="00EC4CA6">
            <w:pPr>
              <w:widowControl/>
              <w:jc w:val="left"/>
              <w:rPr>
                <w:rFonts w:ascii="Arial" w:hAnsi="Arial" w:cs="Arial"/>
                <w:sz w:val="15"/>
                <w:szCs w:val="15"/>
              </w:rPr>
            </w:pPr>
            <w:r w:rsidRPr="00700097">
              <w:rPr>
                <w:rFonts w:ascii="Arial" w:hAnsi="Arial" w:cs="Arial"/>
                <w:sz w:val="15"/>
                <w:szCs w:val="15"/>
              </w:rPr>
              <w:t>PaCO2 increased in control treatment group</w:t>
            </w:r>
          </w:p>
        </w:tc>
        <w:tc>
          <w:tcPr>
            <w:tcW w:w="868" w:type="dxa"/>
          </w:tcPr>
          <w:p w14:paraId="0F7381D8" w14:textId="77777777" w:rsidR="00AA48A2" w:rsidRPr="00700097" w:rsidRDefault="00AA48A2" w:rsidP="00EC4CA6">
            <w:pPr>
              <w:rPr>
                <w:rFonts w:ascii="Arial" w:hAnsi="Arial" w:cs="Arial"/>
              </w:rPr>
            </w:pPr>
            <w:r w:rsidRPr="00700097">
              <w:rPr>
                <w:rFonts w:ascii="Arial" w:hAnsi="Arial" w:cs="Arial"/>
              </w:rPr>
              <w:t>6</w:t>
            </w:r>
          </w:p>
        </w:tc>
        <w:tc>
          <w:tcPr>
            <w:tcW w:w="1190" w:type="dxa"/>
          </w:tcPr>
          <w:p w14:paraId="5D48F6A9" w14:textId="77777777" w:rsidR="00AA48A2" w:rsidRPr="00700097" w:rsidRDefault="00AA48A2" w:rsidP="00EC4CA6">
            <w:pPr>
              <w:rPr>
                <w:rFonts w:ascii="Arial" w:hAnsi="Arial" w:cs="Arial"/>
              </w:rPr>
            </w:pPr>
            <w:r w:rsidRPr="00700097">
              <w:rPr>
                <w:rFonts w:ascii="Arial" w:hAnsi="Arial" w:cs="Arial"/>
              </w:rPr>
              <w:t>279</w:t>
            </w:r>
          </w:p>
        </w:tc>
        <w:tc>
          <w:tcPr>
            <w:tcW w:w="1284" w:type="dxa"/>
          </w:tcPr>
          <w:p w14:paraId="532B9E44" w14:textId="77777777" w:rsidR="00AA48A2" w:rsidRPr="00700097" w:rsidRDefault="00AA48A2" w:rsidP="00EC4CA6">
            <w:pPr>
              <w:rPr>
                <w:rFonts w:ascii="Arial" w:hAnsi="Arial" w:cs="Arial"/>
              </w:rPr>
            </w:pPr>
            <w:r w:rsidRPr="00700097">
              <w:rPr>
                <w:rFonts w:ascii="Arial" w:hAnsi="Arial" w:cs="Arial"/>
              </w:rPr>
              <w:t>21/134</w:t>
            </w:r>
          </w:p>
        </w:tc>
        <w:tc>
          <w:tcPr>
            <w:tcW w:w="1095" w:type="dxa"/>
          </w:tcPr>
          <w:p w14:paraId="4B636D9F" w14:textId="77777777" w:rsidR="00AA48A2" w:rsidRPr="00700097" w:rsidRDefault="00AA48A2" w:rsidP="00EC4CA6">
            <w:pPr>
              <w:rPr>
                <w:rFonts w:ascii="Arial" w:hAnsi="Arial" w:cs="Arial"/>
              </w:rPr>
            </w:pPr>
            <w:r w:rsidRPr="00700097">
              <w:rPr>
                <w:rFonts w:ascii="Arial" w:hAnsi="Arial" w:cs="Arial"/>
              </w:rPr>
              <w:t>37/145</w:t>
            </w:r>
          </w:p>
        </w:tc>
        <w:tc>
          <w:tcPr>
            <w:tcW w:w="1301" w:type="dxa"/>
          </w:tcPr>
          <w:p w14:paraId="40713B36" w14:textId="77777777" w:rsidR="00AA48A2" w:rsidRPr="00700097" w:rsidRDefault="00AA48A2" w:rsidP="00EC4CA6">
            <w:pPr>
              <w:rPr>
                <w:rFonts w:ascii="Arial" w:hAnsi="Arial" w:cs="Arial"/>
                <w:sz w:val="15"/>
                <w:szCs w:val="15"/>
              </w:rPr>
            </w:pPr>
            <w:r w:rsidRPr="00700097">
              <w:rPr>
                <w:rFonts w:ascii="Arial" w:hAnsi="Arial" w:cs="Arial"/>
                <w:sz w:val="15"/>
                <w:szCs w:val="15"/>
              </w:rPr>
              <w:t>0.61 [0.38, 0.98]</w:t>
            </w:r>
          </w:p>
        </w:tc>
        <w:tc>
          <w:tcPr>
            <w:tcW w:w="859" w:type="dxa"/>
          </w:tcPr>
          <w:p w14:paraId="52F96746" w14:textId="77777777" w:rsidR="00AA48A2" w:rsidRPr="00700097" w:rsidRDefault="00AA48A2" w:rsidP="00EC4CA6">
            <w:pPr>
              <w:rPr>
                <w:rFonts w:ascii="Arial" w:hAnsi="Arial" w:cs="Arial"/>
              </w:rPr>
            </w:pPr>
            <w:r w:rsidRPr="00700097">
              <w:rPr>
                <w:rFonts w:ascii="Arial" w:hAnsi="Arial" w:cs="Arial"/>
              </w:rPr>
              <w:t>0.04</w:t>
            </w:r>
          </w:p>
        </w:tc>
        <w:tc>
          <w:tcPr>
            <w:tcW w:w="1559" w:type="dxa"/>
          </w:tcPr>
          <w:p w14:paraId="44FBCE68" w14:textId="77777777" w:rsidR="00AA48A2" w:rsidRPr="00700097" w:rsidRDefault="00AA48A2" w:rsidP="00EC4CA6">
            <w:pPr>
              <w:rPr>
                <w:rFonts w:ascii="Arial" w:hAnsi="Arial" w:cs="Arial"/>
              </w:rPr>
            </w:pPr>
            <w:r w:rsidRPr="00700097">
              <w:rPr>
                <w:rFonts w:ascii="Arial" w:hAnsi="Arial" w:cs="Arial"/>
              </w:rPr>
              <w:t>0.72</w:t>
            </w:r>
          </w:p>
        </w:tc>
        <w:tc>
          <w:tcPr>
            <w:tcW w:w="992" w:type="dxa"/>
            <w:vMerge w:val="restart"/>
            <w:vAlign w:val="center"/>
          </w:tcPr>
          <w:p w14:paraId="0B2A4DCA" w14:textId="77777777" w:rsidR="00AA48A2" w:rsidRPr="00700097" w:rsidRDefault="00AA48A2" w:rsidP="00EC4CA6">
            <w:pPr>
              <w:rPr>
                <w:rFonts w:ascii="Arial" w:hAnsi="Arial" w:cs="Arial"/>
              </w:rPr>
            </w:pPr>
            <w:r w:rsidRPr="00700097">
              <w:rPr>
                <w:rFonts w:ascii="Arial" w:hAnsi="Arial" w:cs="Arial"/>
              </w:rPr>
              <w:t>0.43</w:t>
            </w:r>
          </w:p>
        </w:tc>
      </w:tr>
      <w:tr w:rsidR="00AA48A2" w:rsidRPr="00700097" w14:paraId="61726E28" w14:textId="77777777" w:rsidTr="00EA4A6B">
        <w:trPr>
          <w:trHeight w:val="141"/>
        </w:trPr>
        <w:tc>
          <w:tcPr>
            <w:tcW w:w="2187" w:type="dxa"/>
          </w:tcPr>
          <w:p w14:paraId="5007AFCC" w14:textId="77777777" w:rsidR="00AA48A2" w:rsidRPr="00700097" w:rsidRDefault="00AA48A2" w:rsidP="00EC4CA6">
            <w:pPr>
              <w:widowControl/>
              <w:jc w:val="left"/>
              <w:rPr>
                <w:rFonts w:ascii="Arial" w:hAnsi="Arial" w:cs="Arial"/>
                <w:sz w:val="15"/>
                <w:szCs w:val="15"/>
              </w:rPr>
            </w:pPr>
            <w:r w:rsidRPr="00700097">
              <w:rPr>
                <w:rFonts w:ascii="Arial" w:hAnsi="Arial" w:cs="Arial"/>
                <w:sz w:val="15"/>
                <w:szCs w:val="15"/>
              </w:rPr>
              <w:t>PaCO2 decreased in control treatment group</w:t>
            </w:r>
          </w:p>
        </w:tc>
        <w:tc>
          <w:tcPr>
            <w:tcW w:w="868" w:type="dxa"/>
          </w:tcPr>
          <w:p w14:paraId="51EFF5F5" w14:textId="77777777" w:rsidR="00AA48A2" w:rsidRPr="00700097" w:rsidRDefault="00AA48A2" w:rsidP="00EC4CA6">
            <w:pPr>
              <w:rPr>
                <w:rFonts w:ascii="Arial" w:hAnsi="Arial" w:cs="Arial"/>
              </w:rPr>
            </w:pPr>
            <w:r w:rsidRPr="00700097">
              <w:rPr>
                <w:rFonts w:ascii="Arial" w:hAnsi="Arial" w:cs="Arial"/>
              </w:rPr>
              <w:t>6</w:t>
            </w:r>
          </w:p>
        </w:tc>
        <w:tc>
          <w:tcPr>
            <w:tcW w:w="1190" w:type="dxa"/>
          </w:tcPr>
          <w:p w14:paraId="7DBB9177" w14:textId="77777777" w:rsidR="00AA48A2" w:rsidRPr="00700097" w:rsidRDefault="00AA48A2" w:rsidP="00EC4CA6">
            <w:pPr>
              <w:rPr>
                <w:rFonts w:ascii="Arial" w:hAnsi="Arial" w:cs="Arial"/>
              </w:rPr>
            </w:pPr>
            <w:r w:rsidRPr="00700097">
              <w:rPr>
                <w:rFonts w:ascii="Arial" w:hAnsi="Arial" w:cs="Arial"/>
              </w:rPr>
              <w:t>823</w:t>
            </w:r>
          </w:p>
        </w:tc>
        <w:tc>
          <w:tcPr>
            <w:tcW w:w="1284" w:type="dxa"/>
          </w:tcPr>
          <w:p w14:paraId="1FC87DCA" w14:textId="77777777" w:rsidR="00AA48A2" w:rsidRPr="00700097" w:rsidRDefault="00AA48A2" w:rsidP="00EC4CA6">
            <w:pPr>
              <w:rPr>
                <w:rFonts w:ascii="Arial" w:hAnsi="Arial" w:cs="Arial"/>
              </w:rPr>
            </w:pPr>
            <w:r w:rsidRPr="00700097">
              <w:rPr>
                <w:rFonts w:ascii="Arial" w:hAnsi="Arial" w:cs="Arial"/>
              </w:rPr>
              <w:t>102/415</w:t>
            </w:r>
          </w:p>
        </w:tc>
        <w:tc>
          <w:tcPr>
            <w:tcW w:w="1095" w:type="dxa"/>
          </w:tcPr>
          <w:p w14:paraId="698E7616" w14:textId="77777777" w:rsidR="00AA48A2" w:rsidRPr="00700097" w:rsidRDefault="00AA48A2" w:rsidP="00EC4CA6">
            <w:pPr>
              <w:rPr>
                <w:rFonts w:ascii="Arial" w:hAnsi="Arial" w:cs="Arial"/>
              </w:rPr>
            </w:pPr>
            <w:r w:rsidRPr="00700097">
              <w:rPr>
                <w:rFonts w:ascii="Arial" w:hAnsi="Arial" w:cs="Arial"/>
              </w:rPr>
              <w:t>130/408</w:t>
            </w:r>
          </w:p>
        </w:tc>
        <w:tc>
          <w:tcPr>
            <w:tcW w:w="1301" w:type="dxa"/>
          </w:tcPr>
          <w:p w14:paraId="195523AE" w14:textId="77777777" w:rsidR="00AA48A2" w:rsidRPr="00700097" w:rsidRDefault="00AA48A2" w:rsidP="00EC4CA6">
            <w:pPr>
              <w:rPr>
                <w:rFonts w:ascii="Arial" w:hAnsi="Arial" w:cs="Arial"/>
                <w:sz w:val="15"/>
                <w:szCs w:val="15"/>
              </w:rPr>
            </w:pPr>
            <w:r w:rsidRPr="00700097">
              <w:rPr>
                <w:rFonts w:ascii="Arial" w:hAnsi="Arial" w:cs="Arial"/>
                <w:sz w:val="15"/>
                <w:szCs w:val="15"/>
              </w:rPr>
              <w:t>0.77 [0.56, 1.08]</w:t>
            </w:r>
          </w:p>
        </w:tc>
        <w:tc>
          <w:tcPr>
            <w:tcW w:w="859" w:type="dxa"/>
          </w:tcPr>
          <w:p w14:paraId="72467D16" w14:textId="77777777" w:rsidR="00AA48A2" w:rsidRPr="00700097" w:rsidRDefault="00AA48A2" w:rsidP="00EC4CA6">
            <w:pPr>
              <w:rPr>
                <w:rFonts w:ascii="Arial" w:hAnsi="Arial" w:cs="Arial"/>
              </w:rPr>
            </w:pPr>
            <w:r w:rsidRPr="00700097">
              <w:rPr>
                <w:rFonts w:ascii="Arial" w:hAnsi="Arial" w:cs="Arial"/>
              </w:rPr>
              <w:t>0.13</w:t>
            </w:r>
          </w:p>
        </w:tc>
        <w:tc>
          <w:tcPr>
            <w:tcW w:w="1559" w:type="dxa"/>
          </w:tcPr>
          <w:p w14:paraId="15399BA6" w14:textId="77777777" w:rsidR="00AA48A2" w:rsidRPr="00700097" w:rsidRDefault="00AA48A2" w:rsidP="00EC4CA6">
            <w:pPr>
              <w:rPr>
                <w:rFonts w:ascii="Arial" w:hAnsi="Arial" w:cs="Arial"/>
              </w:rPr>
            </w:pPr>
            <w:r w:rsidRPr="00700097">
              <w:rPr>
                <w:rFonts w:ascii="Arial" w:hAnsi="Arial" w:cs="Arial"/>
              </w:rPr>
              <w:t>0.09</w:t>
            </w:r>
          </w:p>
        </w:tc>
        <w:tc>
          <w:tcPr>
            <w:tcW w:w="992" w:type="dxa"/>
            <w:vMerge/>
            <w:vAlign w:val="center"/>
          </w:tcPr>
          <w:p w14:paraId="5E14DD16" w14:textId="77777777" w:rsidR="00AA48A2" w:rsidRPr="00700097" w:rsidRDefault="00AA48A2" w:rsidP="00EC4CA6">
            <w:pPr>
              <w:rPr>
                <w:rFonts w:ascii="Arial" w:hAnsi="Arial" w:cs="Arial"/>
              </w:rPr>
            </w:pPr>
          </w:p>
        </w:tc>
      </w:tr>
      <w:tr w:rsidR="00AA48A2" w:rsidRPr="00700097" w14:paraId="6E3B198C" w14:textId="77777777" w:rsidTr="00EA4A6B">
        <w:tc>
          <w:tcPr>
            <w:tcW w:w="2187" w:type="dxa"/>
          </w:tcPr>
          <w:p w14:paraId="23303647" w14:textId="77777777" w:rsidR="00AA48A2" w:rsidRPr="00700097" w:rsidRDefault="00AA48A2" w:rsidP="00EC4CA6">
            <w:pPr>
              <w:rPr>
                <w:rFonts w:ascii="Arial" w:hAnsi="Arial" w:cs="Arial"/>
                <w:sz w:val="15"/>
                <w:szCs w:val="15"/>
              </w:rPr>
            </w:pPr>
            <w:r w:rsidRPr="00700097">
              <w:rPr>
                <w:rFonts w:ascii="Arial" w:hAnsi="Arial" w:cs="Arial"/>
                <w:sz w:val="15"/>
                <w:szCs w:val="15"/>
              </w:rPr>
              <w:t>prior screening time less than 4w</w:t>
            </w:r>
          </w:p>
        </w:tc>
        <w:tc>
          <w:tcPr>
            <w:tcW w:w="868" w:type="dxa"/>
          </w:tcPr>
          <w:p w14:paraId="0B9EFCEA" w14:textId="77777777" w:rsidR="00AA48A2" w:rsidRPr="00700097" w:rsidRDefault="00AA48A2" w:rsidP="00EC4CA6">
            <w:pPr>
              <w:rPr>
                <w:rFonts w:ascii="Arial" w:hAnsi="Arial" w:cs="Arial"/>
              </w:rPr>
            </w:pPr>
            <w:r w:rsidRPr="00700097">
              <w:rPr>
                <w:rFonts w:ascii="Arial" w:hAnsi="Arial" w:cs="Arial"/>
              </w:rPr>
              <w:t>3</w:t>
            </w:r>
          </w:p>
        </w:tc>
        <w:tc>
          <w:tcPr>
            <w:tcW w:w="1190" w:type="dxa"/>
          </w:tcPr>
          <w:p w14:paraId="6D595C8B" w14:textId="77777777" w:rsidR="00AA48A2" w:rsidRPr="00700097" w:rsidRDefault="00AA48A2" w:rsidP="00EC4CA6">
            <w:pPr>
              <w:rPr>
                <w:rFonts w:ascii="Arial" w:hAnsi="Arial" w:cs="Arial"/>
              </w:rPr>
            </w:pPr>
            <w:r w:rsidRPr="00700097">
              <w:rPr>
                <w:rFonts w:ascii="Arial" w:hAnsi="Arial" w:cs="Arial"/>
              </w:rPr>
              <w:t>342</w:t>
            </w:r>
          </w:p>
        </w:tc>
        <w:tc>
          <w:tcPr>
            <w:tcW w:w="1284" w:type="dxa"/>
          </w:tcPr>
          <w:p w14:paraId="184041E6" w14:textId="77777777" w:rsidR="00AA48A2" w:rsidRPr="00700097" w:rsidRDefault="00AA48A2" w:rsidP="00EC4CA6">
            <w:pPr>
              <w:rPr>
                <w:rFonts w:ascii="Arial" w:hAnsi="Arial" w:cs="Arial"/>
              </w:rPr>
            </w:pPr>
            <w:r w:rsidRPr="00700097">
              <w:rPr>
                <w:rFonts w:ascii="Arial" w:hAnsi="Arial" w:cs="Arial"/>
              </w:rPr>
              <w:t>46/170</w:t>
            </w:r>
          </w:p>
        </w:tc>
        <w:tc>
          <w:tcPr>
            <w:tcW w:w="1095" w:type="dxa"/>
          </w:tcPr>
          <w:p w14:paraId="742CE2B4" w14:textId="77777777" w:rsidR="00AA48A2" w:rsidRPr="00700097" w:rsidRDefault="00AA48A2" w:rsidP="00EC4CA6">
            <w:pPr>
              <w:rPr>
                <w:rFonts w:ascii="Arial" w:hAnsi="Arial" w:cs="Arial"/>
              </w:rPr>
            </w:pPr>
            <w:r w:rsidRPr="00700097">
              <w:rPr>
                <w:rFonts w:ascii="Arial" w:hAnsi="Arial" w:cs="Arial"/>
              </w:rPr>
              <w:t>49/172</w:t>
            </w:r>
          </w:p>
        </w:tc>
        <w:tc>
          <w:tcPr>
            <w:tcW w:w="1301" w:type="dxa"/>
          </w:tcPr>
          <w:p w14:paraId="7901FE89" w14:textId="77777777" w:rsidR="00AA48A2" w:rsidRPr="00700097" w:rsidRDefault="00AA48A2" w:rsidP="00EC4CA6">
            <w:pPr>
              <w:rPr>
                <w:rFonts w:ascii="Arial" w:hAnsi="Arial" w:cs="Arial"/>
                <w:sz w:val="15"/>
                <w:szCs w:val="15"/>
              </w:rPr>
            </w:pPr>
            <w:r w:rsidRPr="00700097">
              <w:rPr>
                <w:rFonts w:ascii="Arial" w:hAnsi="Arial" w:cs="Arial"/>
                <w:sz w:val="15"/>
                <w:szCs w:val="15"/>
              </w:rPr>
              <w:t>0.95 [0.68, 1.34]</w:t>
            </w:r>
          </w:p>
        </w:tc>
        <w:tc>
          <w:tcPr>
            <w:tcW w:w="859" w:type="dxa"/>
          </w:tcPr>
          <w:p w14:paraId="5C8EC461" w14:textId="77777777" w:rsidR="00AA48A2" w:rsidRPr="00700097" w:rsidRDefault="00AA48A2" w:rsidP="00EC4CA6">
            <w:pPr>
              <w:rPr>
                <w:rFonts w:ascii="Arial" w:hAnsi="Arial" w:cs="Arial"/>
              </w:rPr>
            </w:pPr>
            <w:r w:rsidRPr="00700097">
              <w:rPr>
                <w:rFonts w:ascii="Arial" w:hAnsi="Arial" w:cs="Arial"/>
              </w:rPr>
              <w:t>0.78</w:t>
            </w:r>
          </w:p>
        </w:tc>
        <w:tc>
          <w:tcPr>
            <w:tcW w:w="1559" w:type="dxa"/>
          </w:tcPr>
          <w:p w14:paraId="6C10ABC1" w14:textId="77777777" w:rsidR="00AA48A2" w:rsidRPr="00700097" w:rsidRDefault="00AA48A2" w:rsidP="00EC4CA6">
            <w:pPr>
              <w:rPr>
                <w:rFonts w:ascii="Arial" w:hAnsi="Arial" w:cs="Arial"/>
              </w:rPr>
            </w:pPr>
            <w:r w:rsidRPr="00700097">
              <w:rPr>
                <w:rFonts w:ascii="Arial" w:hAnsi="Arial" w:cs="Arial"/>
              </w:rPr>
              <w:t>0.75</w:t>
            </w:r>
          </w:p>
        </w:tc>
        <w:tc>
          <w:tcPr>
            <w:tcW w:w="992" w:type="dxa"/>
            <w:vMerge w:val="restart"/>
            <w:vAlign w:val="center"/>
          </w:tcPr>
          <w:p w14:paraId="569A083E" w14:textId="77777777" w:rsidR="00AA48A2" w:rsidRPr="00700097" w:rsidRDefault="00AA48A2" w:rsidP="00EC4CA6">
            <w:pPr>
              <w:rPr>
                <w:rFonts w:ascii="Arial" w:hAnsi="Arial" w:cs="Arial"/>
                <w:highlight w:val="yellow"/>
              </w:rPr>
            </w:pPr>
            <w:r w:rsidRPr="00700097">
              <w:rPr>
                <w:rFonts w:ascii="Arial" w:hAnsi="Arial" w:cs="Arial"/>
              </w:rPr>
              <w:t>0.21</w:t>
            </w:r>
          </w:p>
        </w:tc>
      </w:tr>
      <w:tr w:rsidR="00AA48A2" w:rsidRPr="00700097" w14:paraId="71B2D364" w14:textId="77777777" w:rsidTr="00EA4A6B">
        <w:tc>
          <w:tcPr>
            <w:tcW w:w="2187" w:type="dxa"/>
          </w:tcPr>
          <w:p w14:paraId="6C5006B1" w14:textId="31A5FFE9" w:rsidR="00AA48A2" w:rsidRPr="00700097" w:rsidRDefault="00AA48A2" w:rsidP="00EC4CA6">
            <w:pPr>
              <w:rPr>
                <w:rFonts w:ascii="Arial" w:hAnsi="Arial" w:cs="Arial"/>
                <w:sz w:val="15"/>
                <w:szCs w:val="15"/>
              </w:rPr>
            </w:pPr>
            <w:bookmarkStart w:id="2" w:name="_Hlk56455094"/>
            <w:r w:rsidRPr="00700097">
              <w:rPr>
                <w:rFonts w:ascii="Arial" w:hAnsi="Arial" w:cs="Arial"/>
                <w:sz w:val="15"/>
                <w:szCs w:val="15"/>
              </w:rPr>
              <w:t>prior stable time not less than 4w</w:t>
            </w:r>
            <w:bookmarkEnd w:id="2"/>
          </w:p>
        </w:tc>
        <w:tc>
          <w:tcPr>
            <w:tcW w:w="868" w:type="dxa"/>
          </w:tcPr>
          <w:p w14:paraId="551DB7CD" w14:textId="77777777" w:rsidR="00AA48A2" w:rsidRPr="00700097" w:rsidRDefault="00AA48A2" w:rsidP="00EC4CA6">
            <w:pPr>
              <w:rPr>
                <w:rFonts w:ascii="Arial" w:hAnsi="Arial" w:cs="Arial"/>
              </w:rPr>
            </w:pPr>
            <w:r w:rsidRPr="00700097">
              <w:rPr>
                <w:rFonts w:ascii="Arial" w:hAnsi="Arial" w:cs="Arial"/>
              </w:rPr>
              <w:t>8</w:t>
            </w:r>
          </w:p>
        </w:tc>
        <w:tc>
          <w:tcPr>
            <w:tcW w:w="1190" w:type="dxa"/>
          </w:tcPr>
          <w:p w14:paraId="702104EB" w14:textId="77777777" w:rsidR="00AA48A2" w:rsidRPr="00700097" w:rsidRDefault="00AA48A2" w:rsidP="00EC4CA6">
            <w:pPr>
              <w:rPr>
                <w:rFonts w:ascii="Arial" w:hAnsi="Arial" w:cs="Arial"/>
              </w:rPr>
            </w:pPr>
            <w:r w:rsidRPr="00700097">
              <w:rPr>
                <w:rFonts w:ascii="Arial" w:hAnsi="Arial" w:cs="Arial"/>
              </w:rPr>
              <w:t>742</w:t>
            </w:r>
          </w:p>
        </w:tc>
        <w:tc>
          <w:tcPr>
            <w:tcW w:w="1284" w:type="dxa"/>
          </w:tcPr>
          <w:p w14:paraId="3DC69638" w14:textId="77777777" w:rsidR="00AA48A2" w:rsidRPr="00700097" w:rsidRDefault="00AA48A2" w:rsidP="00EC4CA6">
            <w:pPr>
              <w:rPr>
                <w:rFonts w:ascii="Arial" w:hAnsi="Arial" w:cs="Arial"/>
              </w:rPr>
            </w:pPr>
            <w:r w:rsidRPr="00700097">
              <w:rPr>
                <w:rFonts w:ascii="Arial" w:hAnsi="Arial" w:cs="Arial"/>
              </w:rPr>
              <w:t>77/371</w:t>
            </w:r>
          </w:p>
        </w:tc>
        <w:tc>
          <w:tcPr>
            <w:tcW w:w="1095" w:type="dxa"/>
          </w:tcPr>
          <w:p w14:paraId="067DBD16" w14:textId="77777777" w:rsidR="00AA48A2" w:rsidRPr="00700097" w:rsidRDefault="00AA48A2" w:rsidP="00EC4CA6">
            <w:pPr>
              <w:rPr>
                <w:rFonts w:ascii="Arial" w:hAnsi="Arial" w:cs="Arial"/>
              </w:rPr>
            </w:pPr>
            <w:r w:rsidRPr="00700097">
              <w:rPr>
                <w:rFonts w:ascii="Arial" w:hAnsi="Arial" w:cs="Arial"/>
              </w:rPr>
              <w:t>111/371</w:t>
            </w:r>
          </w:p>
        </w:tc>
        <w:tc>
          <w:tcPr>
            <w:tcW w:w="1301" w:type="dxa"/>
          </w:tcPr>
          <w:p w14:paraId="20CBA732" w14:textId="77777777" w:rsidR="00AA48A2" w:rsidRPr="00700097" w:rsidRDefault="00AA48A2" w:rsidP="00EC4CA6">
            <w:pPr>
              <w:rPr>
                <w:rFonts w:ascii="Arial" w:hAnsi="Arial" w:cs="Arial"/>
                <w:sz w:val="15"/>
                <w:szCs w:val="15"/>
              </w:rPr>
            </w:pPr>
            <w:r w:rsidRPr="00700097">
              <w:rPr>
                <w:rFonts w:ascii="Arial" w:hAnsi="Arial" w:cs="Arial"/>
                <w:sz w:val="15"/>
                <w:szCs w:val="15"/>
              </w:rPr>
              <w:t>0.69 [0.48, 1.00]</w:t>
            </w:r>
          </w:p>
        </w:tc>
        <w:tc>
          <w:tcPr>
            <w:tcW w:w="859" w:type="dxa"/>
          </w:tcPr>
          <w:p w14:paraId="3FD9F777" w14:textId="77777777" w:rsidR="00AA48A2" w:rsidRPr="00700097" w:rsidRDefault="00AA48A2" w:rsidP="00EC4CA6">
            <w:pPr>
              <w:rPr>
                <w:rFonts w:ascii="Arial" w:hAnsi="Arial" w:cs="Arial"/>
              </w:rPr>
            </w:pPr>
            <w:r w:rsidRPr="00700097">
              <w:rPr>
                <w:rFonts w:ascii="Arial" w:hAnsi="Arial" w:cs="Arial"/>
              </w:rPr>
              <w:t>0.05</w:t>
            </w:r>
          </w:p>
        </w:tc>
        <w:tc>
          <w:tcPr>
            <w:tcW w:w="1559" w:type="dxa"/>
          </w:tcPr>
          <w:p w14:paraId="27F762F4" w14:textId="77777777" w:rsidR="00AA48A2" w:rsidRPr="00700097" w:rsidRDefault="00AA48A2" w:rsidP="00EC4CA6">
            <w:pPr>
              <w:rPr>
                <w:rFonts w:ascii="Arial" w:hAnsi="Arial" w:cs="Arial"/>
              </w:rPr>
            </w:pPr>
            <w:r w:rsidRPr="00700097">
              <w:rPr>
                <w:rFonts w:ascii="Arial" w:hAnsi="Arial" w:cs="Arial"/>
              </w:rPr>
              <w:t>0.14</w:t>
            </w:r>
          </w:p>
        </w:tc>
        <w:tc>
          <w:tcPr>
            <w:tcW w:w="992" w:type="dxa"/>
            <w:vMerge/>
            <w:vAlign w:val="center"/>
          </w:tcPr>
          <w:p w14:paraId="589BF27F" w14:textId="77777777" w:rsidR="00AA48A2" w:rsidRPr="00700097" w:rsidRDefault="00AA48A2" w:rsidP="00EC4CA6">
            <w:pPr>
              <w:rPr>
                <w:rFonts w:ascii="Arial" w:hAnsi="Arial" w:cs="Arial"/>
                <w:highlight w:val="yellow"/>
              </w:rPr>
            </w:pPr>
          </w:p>
        </w:tc>
      </w:tr>
      <w:tr w:rsidR="00AA48A2" w:rsidRPr="00700097" w14:paraId="1BE7E11D" w14:textId="77777777" w:rsidTr="00EA4A6B">
        <w:tc>
          <w:tcPr>
            <w:tcW w:w="2187" w:type="dxa"/>
          </w:tcPr>
          <w:p w14:paraId="74649AB0" w14:textId="2C1EA292" w:rsidR="00AA48A2" w:rsidRPr="00700097" w:rsidRDefault="00AA48A2" w:rsidP="00EC4CA6">
            <w:pPr>
              <w:rPr>
                <w:rFonts w:ascii="Arial" w:hAnsi="Arial" w:cs="Arial"/>
                <w:sz w:val="15"/>
                <w:szCs w:val="15"/>
              </w:rPr>
            </w:pPr>
            <w:bookmarkStart w:id="3" w:name="_Hlk56455224"/>
            <w:r w:rsidRPr="00700097">
              <w:rPr>
                <w:rFonts w:ascii="Arial" w:hAnsi="Arial" w:cs="Arial"/>
                <w:sz w:val="15"/>
                <w:szCs w:val="15"/>
              </w:rPr>
              <w:t>prior stable time is uncertain</w:t>
            </w:r>
            <w:bookmarkEnd w:id="3"/>
          </w:p>
        </w:tc>
        <w:tc>
          <w:tcPr>
            <w:tcW w:w="868" w:type="dxa"/>
          </w:tcPr>
          <w:p w14:paraId="528F396A" w14:textId="77777777" w:rsidR="00AA48A2" w:rsidRPr="00700097" w:rsidRDefault="00AA48A2" w:rsidP="00EC4CA6">
            <w:pPr>
              <w:rPr>
                <w:rFonts w:ascii="Arial" w:hAnsi="Arial" w:cs="Arial"/>
              </w:rPr>
            </w:pPr>
            <w:r w:rsidRPr="00700097">
              <w:rPr>
                <w:rFonts w:ascii="Arial" w:hAnsi="Arial" w:cs="Arial"/>
              </w:rPr>
              <w:t>2</w:t>
            </w:r>
          </w:p>
        </w:tc>
        <w:tc>
          <w:tcPr>
            <w:tcW w:w="1190" w:type="dxa"/>
          </w:tcPr>
          <w:p w14:paraId="5B9A6B80" w14:textId="77777777" w:rsidR="00AA48A2" w:rsidRPr="00700097" w:rsidRDefault="00AA48A2" w:rsidP="00EC4CA6">
            <w:pPr>
              <w:rPr>
                <w:rFonts w:ascii="Arial" w:hAnsi="Arial" w:cs="Arial"/>
              </w:rPr>
            </w:pPr>
            <w:r w:rsidRPr="00700097">
              <w:rPr>
                <w:rFonts w:ascii="Arial" w:hAnsi="Arial" w:cs="Arial"/>
              </w:rPr>
              <w:t>84</w:t>
            </w:r>
          </w:p>
        </w:tc>
        <w:tc>
          <w:tcPr>
            <w:tcW w:w="1284" w:type="dxa"/>
          </w:tcPr>
          <w:p w14:paraId="4E1AFF17" w14:textId="77777777" w:rsidR="00AA48A2" w:rsidRPr="00700097" w:rsidRDefault="00AA48A2" w:rsidP="00EC4CA6">
            <w:pPr>
              <w:rPr>
                <w:rFonts w:ascii="Arial" w:hAnsi="Arial" w:cs="Arial"/>
              </w:rPr>
            </w:pPr>
            <w:r w:rsidRPr="00700097">
              <w:rPr>
                <w:rFonts w:ascii="Arial" w:hAnsi="Arial" w:cs="Arial"/>
              </w:rPr>
              <w:t>5/39</w:t>
            </w:r>
          </w:p>
        </w:tc>
        <w:tc>
          <w:tcPr>
            <w:tcW w:w="1095" w:type="dxa"/>
          </w:tcPr>
          <w:p w14:paraId="7CB8FD47" w14:textId="77777777" w:rsidR="00AA48A2" w:rsidRPr="00700097" w:rsidRDefault="00AA48A2" w:rsidP="00EC4CA6">
            <w:pPr>
              <w:rPr>
                <w:rFonts w:ascii="Arial" w:hAnsi="Arial" w:cs="Arial"/>
              </w:rPr>
            </w:pPr>
            <w:r w:rsidRPr="00700097">
              <w:rPr>
                <w:rFonts w:ascii="Arial" w:hAnsi="Arial" w:cs="Arial"/>
              </w:rPr>
              <w:t>12/45</w:t>
            </w:r>
          </w:p>
        </w:tc>
        <w:tc>
          <w:tcPr>
            <w:tcW w:w="1301" w:type="dxa"/>
          </w:tcPr>
          <w:p w14:paraId="5FD98A85" w14:textId="77777777" w:rsidR="00AA48A2" w:rsidRPr="00700097" w:rsidRDefault="00AA48A2" w:rsidP="00EC4CA6">
            <w:pPr>
              <w:rPr>
                <w:rFonts w:ascii="Arial" w:hAnsi="Arial" w:cs="Arial"/>
                <w:sz w:val="15"/>
                <w:szCs w:val="15"/>
              </w:rPr>
            </w:pPr>
            <w:r w:rsidRPr="00700097">
              <w:rPr>
                <w:rFonts w:ascii="Arial" w:hAnsi="Arial" w:cs="Arial"/>
                <w:sz w:val="15"/>
                <w:szCs w:val="15"/>
              </w:rPr>
              <w:t>0.45 [0.18, 1.14]</w:t>
            </w:r>
          </w:p>
        </w:tc>
        <w:tc>
          <w:tcPr>
            <w:tcW w:w="859" w:type="dxa"/>
          </w:tcPr>
          <w:p w14:paraId="37A408BA" w14:textId="77777777" w:rsidR="00AA48A2" w:rsidRPr="00700097" w:rsidRDefault="00AA48A2" w:rsidP="00EC4CA6">
            <w:pPr>
              <w:rPr>
                <w:rFonts w:ascii="Arial" w:hAnsi="Arial" w:cs="Arial"/>
              </w:rPr>
            </w:pPr>
            <w:r w:rsidRPr="00700097">
              <w:rPr>
                <w:rFonts w:ascii="Arial" w:hAnsi="Arial" w:cs="Arial"/>
              </w:rPr>
              <w:t>0.09</w:t>
            </w:r>
          </w:p>
        </w:tc>
        <w:tc>
          <w:tcPr>
            <w:tcW w:w="1559" w:type="dxa"/>
          </w:tcPr>
          <w:p w14:paraId="2AEF9D71" w14:textId="77777777" w:rsidR="00AA48A2" w:rsidRPr="00700097" w:rsidRDefault="00AA48A2" w:rsidP="00EC4CA6">
            <w:pPr>
              <w:rPr>
                <w:rFonts w:ascii="Arial" w:hAnsi="Arial" w:cs="Arial"/>
              </w:rPr>
            </w:pPr>
            <w:r w:rsidRPr="00700097">
              <w:rPr>
                <w:rFonts w:ascii="Arial" w:hAnsi="Arial" w:cs="Arial"/>
              </w:rPr>
              <w:t>0.97</w:t>
            </w:r>
          </w:p>
        </w:tc>
        <w:tc>
          <w:tcPr>
            <w:tcW w:w="992" w:type="dxa"/>
            <w:vMerge/>
            <w:vAlign w:val="center"/>
          </w:tcPr>
          <w:p w14:paraId="4577B1AC" w14:textId="77777777" w:rsidR="00AA48A2" w:rsidRPr="00700097" w:rsidRDefault="00AA48A2" w:rsidP="00EC4CA6">
            <w:pPr>
              <w:rPr>
                <w:rFonts w:ascii="Arial" w:hAnsi="Arial" w:cs="Arial"/>
              </w:rPr>
            </w:pPr>
          </w:p>
        </w:tc>
      </w:tr>
      <w:tr w:rsidR="00AA48A2" w:rsidRPr="00700097" w14:paraId="011AC1F2" w14:textId="77777777" w:rsidTr="00EA4A6B">
        <w:tc>
          <w:tcPr>
            <w:tcW w:w="2187" w:type="dxa"/>
          </w:tcPr>
          <w:p w14:paraId="29B3CFE8" w14:textId="77777777" w:rsidR="00AA48A2" w:rsidRPr="00700097" w:rsidRDefault="00AA48A2" w:rsidP="00EC4CA6">
            <w:pPr>
              <w:rPr>
                <w:rFonts w:ascii="Arial" w:hAnsi="Arial" w:cs="Arial"/>
                <w:sz w:val="15"/>
                <w:szCs w:val="15"/>
              </w:rPr>
            </w:pPr>
            <w:r w:rsidRPr="00700097">
              <w:rPr>
                <w:rFonts w:ascii="Arial" w:hAnsi="Arial" w:cs="Arial"/>
                <w:sz w:val="15"/>
                <w:szCs w:val="15"/>
              </w:rPr>
              <w:t>duration of follow-up less than 1 year</w:t>
            </w:r>
          </w:p>
        </w:tc>
        <w:tc>
          <w:tcPr>
            <w:tcW w:w="868" w:type="dxa"/>
          </w:tcPr>
          <w:p w14:paraId="723BBDDC" w14:textId="77777777" w:rsidR="00AA48A2" w:rsidRPr="00700097" w:rsidRDefault="00AA48A2" w:rsidP="00EC4CA6">
            <w:pPr>
              <w:rPr>
                <w:rFonts w:ascii="Arial" w:hAnsi="Arial" w:cs="Arial"/>
              </w:rPr>
            </w:pPr>
            <w:r w:rsidRPr="00700097">
              <w:rPr>
                <w:rFonts w:ascii="Arial" w:hAnsi="Arial" w:cs="Arial"/>
              </w:rPr>
              <w:t>2</w:t>
            </w:r>
          </w:p>
        </w:tc>
        <w:tc>
          <w:tcPr>
            <w:tcW w:w="1190" w:type="dxa"/>
          </w:tcPr>
          <w:p w14:paraId="78EFA52B" w14:textId="77777777" w:rsidR="00AA48A2" w:rsidRPr="00700097" w:rsidRDefault="00AA48A2" w:rsidP="00EC4CA6">
            <w:pPr>
              <w:rPr>
                <w:rFonts w:ascii="Arial" w:hAnsi="Arial" w:cs="Arial"/>
              </w:rPr>
            </w:pPr>
            <w:r w:rsidRPr="00700097">
              <w:rPr>
                <w:rFonts w:ascii="Arial" w:hAnsi="Arial" w:cs="Arial"/>
              </w:rPr>
              <w:t>140</w:t>
            </w:r>
          </w:p>
        </w:tc>
        <w:tc>
          <w:tcPr>
            <w:tcW w:w="1284" w:type="dxa"/>
          </w:tcPr>
          <w:p w14:paraId="1CA05364" w14:textId="77777777" w:rsidR="00AA48A2" w:rsidRPr="00700097" w:rsidRDefault="00AA48A2" w:rsidP="00EC4CA6">
            <w:pPr>
              <w:rPr>
                <w:rFonts w:ascii="Arial" w:hAnsi="Arial" w:cs="Arial"/>
              </w:rPr>
            </w:pPr>
            <w:r w:rsidRPr="00700097">
              <w:rPr>
                <w:rFonts w:ascii="Arial" w:hAnsi="Arial" w:cs="Arial"/>
              </w:rPr>
              <w:t>0/69</w:t>
            </w:r>
          </w:p>
        </w:tc>
        <w:tc>
          <w:tcPr>
            <w:tcW w:w="1095" w:type="dxa"/>
          </w:tcPr>
          <w:p w14:paraId="4DABE50A" w14:textId="77777777" w:rsidR="00AA48A2" w:rsidRPr="00700097" w:rsidRDefault="00AA48A2" w:rsidP="00EC4CA6">
            <w:pPr>
              <w:rPr>
                <w:rFonts w:ascii="Arial" w:hAnsi="Arial" w:cs="Arial"/>
              </w:rPr>
            </w:pPr>
            <w:r w:rsidRPr="00700097">
              <w:rPr>
                <w:rFonts w:ascii="Arial" w:hAnsi="Arial" w:cs="Arial"/>
              </w:rPr>
              <w:t>2/71</w:t>
            </w:r>
          </w:p>
        </w:tc>
        <w:tc>
          <w:tcPr>
            <w:tcW w:w="1301" w:type="dxa"/>
          </w:tcPr>
          <w:p w14:paraId="567E95EF" w14:textId="77777777" w:rsidR="00AA48A2" w:rsidRPr="00700097" w:rsidRDefault="00AA48A2" w:rsidP="00EC4CA6">
            <w:pPr>
              <w:rPr>
                <w:rFonts w:ascii="Arial" w:hAnsi="Arial" w:cs="Arial"/>
                <w:sz w:val="15"/>
                <w:szCs w:val="15"/>
              </w:rPr>
            </w:pPr>
            <w:r w:rsidRPr="00700097">
              <w:rPr>
                <w:rFonts w:ascii="Arial" w:hAnsi="Arial" w:cs="Arial"/>
                <w:sz w:val="15"/>
                <w:szCs w:val="15"/>
              </w:rPr>
              <w:t>0.33 [0.03, 3.34]</w:t>
            </w:r>
          </w:p>
        </w:tc>
        <w:tc>
          <w:tcPr>
            <w:tcW w:w="859" w:type="dxa"/>
          </w:tcPr>
          <w:p w14:paraId="514AE1D7" w14:textId="77777777" w:rsidR="00AA48A2" w:rsidRPr="00700097" w:rsidRDefault="00AA48A2" w:rsidP="00EC4CA6">
            <w:pPr>
              <w:rPr>
                <w:rFonts w:ascii="Arial" w:hAnsi="Arial" w:cs="Arial"/>
              </w:rPr>
            </w:pPr>
            <w:r w:rsidRPr="00700097">
              <w:rPr>
                <w:rFonts w:ascii="Arial" w:hAnsi="Arial" w:cs="Arial"/>
              </w:rPr>
              <w:t>0.35</w:t>
            </w:r>
          </w:p>
        </w:tc>
        <w:tc>
          <w:tcPr>
            <w:tcW w:w="1559" w:type="dxa"/>
          </w:tcPr>
          <w:p w14:paraId="40C6E426" w14:textId="77777777" w:rsidR="00AA48A2" w:rsidRPr="00700097" w:rsidRDefault="00AA48A2" w:rsidP="00EC4CA6">
            <w:pPr>
              <w:rPr>
                <w:rFonts w:ascii="Arial" w:hAnsi="Arial" w:cs="Arial"/>
              </w:rPr>
            </w:pPr>
            <w:r w:rsidRPr="00700097">
              <w:rPr>
                <w:rFonts w:ascii="Arial" w:hAnsi="Arial" w:cs="Arial"/>
              </w:rPr>
              <w:t>1.0</w:t>
            </w:r>
          </w:p>
        </w:tc>
        <w:tc>
          <w:tcPr>
            <w:tcW w:w="992" w:type="dxa"/>
            <w:vMerge w:val="restart"/>
            <w:vAlign w:val="center"/>
          </w:tcPr>
          <w:p w14:paraId="292B66FD" w14:textId="77777777" w:rsidR="00AA48A2" w:rsidRPr="00700097" w:rsidRDefault="00AA48A2" w:rsidP="00EC4CA6">
            <w:pPr>
              <w:rPr>
                <w:rFonts w:ascii="Arial" w:hAnsi="Arial" w:cs="Arial"/>
              </w:rPr>
            </w:pPr>
            <w:r w:rsidRPr="00700097">
              <w:rPr>
                <w:rFonts w:ascii="Arial" w:hAnsi="Arial" w:cs="Arial"/>
              </w:rPr>
              <w:t>0.58</w:t>
            </w:r>
          </w:p>
        </w:tc>
      </w:tr>
      <w:tr w:rsidR="00AA48A2" w:rsidRPr="00700097" w14:paraId="7F4599A0" w14:textId="77777777" w:rsidTr="00EA4A6B">
        <w:tc>
          <w:tcPr>
            <w:tcW w:w="2187" w:type="dxa"/>
          </w:tcPr>
          <w:p w14:paraId="7A8EFFB5" w14:textId="77777777" w:rsidR="00AA48A2" w:rsidRPr="00700097" w:rsidRDefault="00AA48A2" w:rsidP="00EC4CA6">
            <w:pPr>
              <w:rPr>
                <w:rFonts w:ascii="Arial" w:hAnsi="Arial" w:cs="Arial"/>
                <w:sz w:val="15"/>
                <w:szCs w:val="15"/>
              </w:rPr>
            </w:pPr>
            <w:r w:rsidRPr="00700097">
              <w:rPr>
                <w:rFonts w:ascii="Arial" w:hAnsi="Arial" w:cs="Arial"/>
                <w:sz w:val="15"/>
                <w:szCs w:val="15"/>
              </w:rPr>
              <w:t>duration of follow-up not less than 1 year</w:t>
            </w:r>
          </w:p>
        </w:tc>
        <w:tc>
          <w:tcPr>
            <w:tcW w:w="868" w:type="dxa"/>
          </w:tcPr>
          <w:p w14:paraId="5AF4B5B2" w14:textId="77777777" w:rsidR="00AA48A2" w:rsidRPr="00700097" w:rsidRDefault="00AA48A2" w:rsidP="00EC4CA6">
            <w:pPr>
              <w:rPr>
                <w:rFonts w:ascii="Arial" w:hAnsi="Arial" w:cs="Arial"/>
              </w:rPr>
            </w:pPr>
            <w:r w:rsidRPr="00700097">
              <w:rPr>
                <w:rFonts w:ascii="Arial" w:hAnsi="Arial" w:cs="Arial"/>
              </w:rPr>
              <w:t>11</w:t>
            </w:r>
          </w:p>
        </w:tc>
        <w:tc>
          <w:tcPr>
            <w:tcW w:w="1190" w:type="dxa"/>
          </w:tcPr>
          <w:p w14:paraId="78EB451A" w14:textId="77777777" w:rsidR="00AA48A2" w:rsidRPr="00700097" w:rsidRDefault="00AA48A2" w:rsidP="00EC4CA6">
            <w:pPr>
              <w:rPr>
                <w:rFonts w:ascii="Arial" w:hAnsi="Arial" w:cs="Arial"/>
              </w:rPr>
            </w:pPr>
            <w:r w:rsidRPr="00700097">
              <w:rPr>
                <w:rFonts w:ascii="Arial" w:hAnsi="Arial" w:cs="Arial"/>
              </w:rPr>
              <w:t>1028</w:t>
            </w:r>
          </w:p>
        </w:tc>
        <w:tc>
          <w:tcPr>
            <w:tcW w:w="1284" w:type="dxa"/>
          </w:tcPr>
          <w:p w14:paraId="74C6F5AC" w14:textId="77777777" w:rsidR="00AA48A2" w:rsidRPr="00700097" w:rsidRDefault="00AA48A2" w:rsidP="00EC4CA6">
            <w:pPr>
              <w:rPr>
                <w:rFonts w:ascii="Arial" w:hAnsi="Arial" w:cs="Arial"/>
              </w:rPr>
            </w:pPr>
            <w:r w:rsidRPr="00700097">
              <w:rPr>
                <w:rFonts w:ascii="Arial" w:hAnsi="Arial" w:cs="Arial"/>
              </w:rPr>
              <w:t>128/511</w:t>
            </w:r>
          </w:p>
        </w:tc>
        <w:tc>
          <w:tcPr>
            <w:tcW w:w="1095" w:type="dxa"/>
          </w:tcPr>
          <w:p w14:paraId="0FCBB1D0" w14:textId="77777777" w:rsidR="00AA48A2" w:rsidRPr="00700097" w:rsidRDefault="00AA48A2" w:rsidP="00EC4CA6">
            <w:pPr>
              <w:rPr>
                <w:rFonts w:ascii="Arial" w:hAnsi="Arial" w:cs="Arial"/>
              </w:rPr>
            </w:pPr>
            <w:r w:rsidRPr="00700097">
              <w:rPr>
                <w:rFonts w:ascii="Arial" w:hAnsi="Arial" w:cs="Arial"/>
              </w:rPr>
              <w:t>170/517</w:t>
            </w:r>
          </w:p>
        </w:tc>
        <w:tc>
          <w:tcPr>
            <w:tcW w:w="1301" w:type="dxa"/>
          </w:tcPr>
          <w:p w14:paraId="14712273" w14:textId="77777777" w:rsidR="00AA48A2" w:rsidRPr="00700097" w:rsidRDefault="00AA48A2" w:rsidP="00EC4CA6">
            <w:pPr>
              <w:rPr>
                <w:rFonts w:ascii="Arial" w:hAnsi="Arial" w:cs="Arial"/>
                <w:sz w:val="15"/>
                <w:szCs w:val="15"/>
              </w:rPr>
            </w:pPr>
            <w:r w:rsidRPr="00700097">
              <w:rPr>
                <w:rFonts w:ascii="Arial" w:hAnsi="Arial" w:cs="Arial"/>
                <w:sz w:val="15"/>
                <w:szCs w:val="15"/>
              </w:rPr>
              <w:t>0.65 [0.46, 0.91]</w:t>
            </w:r>
          </w:p>
        </w:tc>
        <w:tc>
          <w:tcPr>
            <w:tcW w:w="859" w:type="dxa"/>
          </w:tcPr>
          <w:p w14:paraId="53435DDC" w14:textId="77777777" w:rsidR="00AA48A2" w:rsidRPr="00700097" w:rsidRDefault="00AA48A2" w:rsidP="00EC4CA6">
            <w:pPr>
              <w:rPr>
                <w:rFonts w:ascii="Arial" w:hAnsi="Arial" w:cs="Arial"/>
              </w:rPr>
            </w:pPr>
            <w:r w:rsidRPr="00700097">
              <w:rPr>
                <w:rFonts w:ascii="Arial" w:hAnsi="Arial" w:cs="Arial"/>
              </w:rPr>
              <w:t>0.01</w:t>
            </w:r>
          </w:p>
        </w:tc>
        <w:tc>
          <w:tcPr>
            <w:tcW w:w="1559" w:type="dxa"/>
          </w:tcPr>
          <w:p w14:paraId="5A7490B8" w14:textId="77777777" w:rsidR="00AA48A2" w:rsidRPr="00700097" w:rsidRDefault="00AA48A2" w:rsidP="00EC4CA6">
            <w:pPr>
              <w:rPr>
                <w:rFonts w:ascii="Arial" w:hAnsi="Arial" w:cs="Arial"/>
              </w:rPr>
            </w:pPr>
            <w:r w:rsidRPr="00700097">
              <w:rPr>
                <w:rFonts w:ascii="Arial" w:hAnsi="Arial" w:cs="Arial"/>
              </w:rPr>
              <w:t>0.24</w:t>
            </w:r>
          </w:p>
        </w:tc>
        <w:tc>
          <w:tcPr>
            <w:tcW w:w="992" w:type="dxa"/>
            <w:vMerge/>
            <w:vAlign w:val="center"/>
          </w:tcPr>
          <w:p w14:paraId="44E0CDD7" w14:textId="77777777" w:rsidR="00AA48A2" w:rsidRPr="00700097" w:rsidRDefault="00AA48A2" w:rsidP="00EC4CA6">
            <w:pPr>
              <w:rPr>
                <w:rFonts w:ascii="Arial" w:hAnsi="Arial" w:cs="Arial"/>
              </w:rPr>
            </w:pPr>
          </w:p>
        </w:tc>
      </w:tr>
    </w:tbl>
    <w:p w14:paraId="3434145B" w14:textId="6D72A30D" w:rsidR="00476C2A" w:rsidRPr="00700097" w:rsidRDefault="00AA48A2">
      <w:pPr>
        <w:rPr>
          <w:rFonts w:ascii="Arial" w:hAnsi="Arial" w:cs="Arial"/>
        </w:rPr>
      </w:pPr>
      <w:r w:rsidRPr="00700097">
        <w:rPr>
          <w:rFonts w:ascii="Arial" w:hAnsi="Arial" w:cs="Arial"/>
          <w:b/>
          <w:bCs/>
        </w:rPr>
        <w:t>Abbreviations</w:t>
      </w:r>
      <w:r w:rsidRPr="00700097">
        <w:rPr>
          <w:rFonts w:ascii="Arial" w:hAnsi="Arial" w:cs="Arial"/>
        </w:rPr>
        <w:t>: CI</w:t>
      </w:r>
      <w:r w:rsidR="008F15D0">
        <w:rPr>
          <w:rFonts w:ascii="Arial" w:hAnsi="Arial" w:cs="Arial"/>
        </w:rPr>
        <w:t>:</w:t>
      </w:r>
      <w:r w:rsidRPr="00700097">
        <w:rPr>
          <w:rFonts w:ascii="Arial" w:hAnsi="Arial" w:cs="Arial"/>
        </w:rPr>
        <w:t xml:space="preserve"> </w:t>
      </w:r>
      <w:r w:rsidR="008F15D0">
        <w:rPr>
          <w:rFonts w:ascii="Arial" w:hAnsi="Arial" w:cs="Arial"/>
        </w:rPr>
        <w:t>C</w:t>
      </w:r>
      <w:r w:rsidRPr="00700097">
        <w:rPr>
          <w:rFonts w:ascii="Arial" w:hAnsi="Arial" w:cs="Arial"/>
        </w:rPr>
        <w:t xml:space="preserve">onfidence </w:t>
      </w:r>
      <w:r w:rsidR="00733953">
        <w:rPr>
          <w:rFonts w:ascii="Arial" w:hAnsi="Arial" w:cs="Arial"/>
        </w:rPr>
        <w:t>I</w:t>
      </w:r>
      <w:r w:rsidRPr="00700097">
        <w:rPr>
          <w:rFonts w:ascii="Arial" w:hAnsi="Arial" w:cs="Arial"/>
        </w:rPr>
        <w:t>nterval, RR</w:t>
      </w:r>
      <w:r w:rsidR="00733953">
        <w:rPr>
          <w:rFonts w:ascii="Arial" w:hAnsi="Arial" w:cs="Arial"/>
        </w:rPr>
        <w:t>:</w:t>
      </w:r>
      <w:r w:rsidRPr="00700097">
        <w:rPr>
          <w:rFonts w:ascii="Arial" w:hAnsi="Arial" w:cs="Arial"/>
        </w:rPr>
        <w:t xml:space="preserve"> risk ratio, P </w:t>
      </w:r>
      <w:r w:rsidRPr="00700097">
        <w:rPr>
          <w:rFonts w:ascii="Arial" w:hAnsi="Arial" w:cs="Arial"/>
          <w:vertAlign w:val="subscript"/>
        </w:rPr>
        <w:t>interaction</w:t>
      </w:r>
      <w:r w:rsidR="00733953">
        <w:rPr>
          <w:rFonts w:ascii="Arial" w:hAnsi="Arial" w:cs="Arial"/>
        </w:rPr>
        <w:t xml:space="preserve">: </w:t>
      </w:r>
      <w:r w:rsidRPr="00700097">
        <w:rPr>
          <w:rFonts w:ascii="Arial" w:hAnsi="Arial" w:cs="Arial"/>
        </w:rPr>
        <w:t>P value of interactions, Baseline PaCO2 Higher indicated PaCO2</w:t>
      </w:r>
      <w:r w:rsidR="00733953">
        <w:rPr>
          <w:rFonts w:ascii="Arial" w:hAnsi="Arial" w:cs="Arial"/>
        </w:rPr>
        <w:t xml:space="preserve"> </w:t>
      </w:r>
      <w:r w:rsidRPr="00700097">
        <w:rPr>
          <w:rFonts w:ascii="Arial" w:hAnsi="Arial" w:cs="Arial"/>
        </w:rPr>
        <w:t>≥</w:t>
      </w:r>
      <w:r w:rsidR="00733953">
        <w:rPr>
          <w:rFonts w:ascii="Arial" w:hAnsi="Arial" w:cs="Arial"/>
        </w:rPr>
        <w:t xml:space="preserve"> </w:t>
      </w:r>
      <w:r w:rsidRPr="00700097">
        <w:rPr>
          <w:rFonts w:ascii="Arial" w:hAnsi="Arial" w:cs="Arial"/>
        </w:rPr>
        <w:t>55mmHg, Baseline PaCO2 lower indicated 45mmHg</w:t>
      </w:r>
      <w:r w:rsidR="00733953">
        <w:rPr>
          <w:rFonts w:ascii="Arial" w:hAnsi="Arial" w:cs="Arial"/>
        </w:rPr>
        <w:t xml:space="preserve"> </w:t>
      </w:r>
      <w:r w:rsidRPr="00700097">
        <w:rPr>
          <w:rFonts w:ascii="Arial" w:hAnsi="Arial" w:cs="Arial"/>
        </w:rPr>
        <w:t>≤</w:t>
      </w:r>
      <w:r w:rsidR="00733953">
        <w:rPr>
          <w:rFonts w:ascii="Arial" w:hAnsi="Arial" w:cs="Arial"/>
        </w:rPr>
        <w:t xml:space="preserve"> </w:t>
      </w:r>
      <w:r w:rsidRPr="00700097">
        <w:rPr>
          <w:rFonts w:ascii="Arial" w:hAnsi="Arial" w:cs="Arial"/>
        </w:rPr>
        <w:t>PaCO2</w:t>
      </w:r>
      <w:r w:rsidR="00733953">
        <w:rPr>
          <w:rFonts w:ascii="Arial" w:hAnsi="Arial" w:cs="Arial"/>
        </w:rPr>
        <w:t xml:space="preserve"> </w:t>
      </w:r>
      <w:r w:rsidR="00733953">
        <w:rPr>
          <w:rFonts w:ascii="DengXian" w:eastAsia="DengXian" w:hAnsi="DengXian" w:cs="Arial" w:hint="eastAsia"/>
        </w:rPr>
        <w:t>＜</w:t>
      </w:r>
      <w:r w:rsidR="00733953">
        <w:rPr>
          <w:rFonts w:ascii="Arial" w:hAnsi="Arial" w:cs="Arial"/>
        </w:rPr>
        <w:t xml:space="preserve"> </w:t>
      </w:r>
      <w:r w:rsidRPr="00700097">
        <w:rPr>
          <w:rFonts w:ascii="Arial" w:hAnsi="Arial" w:cs="Arial"/>
        </w:rPr>
        <w:t xml:space="preserve">55mmHg, dPaCO2 = (NPPV group baseline PaCO2 </w:t>
      </w:r>
      <w:r w:rsidR="00733953">
        <w:rPr>
          <w:rFonts w:ascii="DengXian" w:eastAsia="DengXian" w:hAnsi="DengXian" w:cs="Arial" w:hint="eastAsia"/>
        </w:rPr>
        <w:t>－</w:t>
      </w:r>
      <w:r w:rsidRPr="00700097">
        <w:rPr>
          <w:rFonts w:ascii="Arial" w:hAnsi="Arial" w:cs="Arial"/>
        </w:rPr>
        <w:t xml:space="preserve"> NPPV group endpoint PaCO2) </w:t>
      </w:r>
      <w:r w:rsidR="00733953">
        <w:rPr>
          <w:rFonts w:ascii="DengXian" w:eastAsia="DengXian" w:hAnsi="DengXian" w:cs="Arial" w:hint="eastAsia"/>
        </w:rPr>
        <w:t>－</w:t>
      </w:r>
      <w:r w:rsidRPr="00700097">
        <w:rPr>
          <w:rFonts w:ascii="Arial" w:hAnsi="Arial" w:cs="Arial"/>
        </w:rPr>
        <w:t xml:space="preserve"> (</w:t>
      </w:r>
      <w:bookmarkStart w:id="4" w:name="_Hlk51365415"/>
      <w:r w:rsidRPr="00700097">
        <w:rPr>
          <w:rFonts w:ascii="Arial" w:hAnsi="Arial" w:cs="Arial"/>
        </w:rPr>
        <w:t>control group</w:t>
      </w:r>
      <w:bookmarkEnd w:id="4"/>
      <w:r w:rsidRPr="00700097">
        <w:rPr>
          <w:rFonts w:ascii="Arial" w:hAnsi="Arial" w:cs="Arial"/>
        </w:rPr>
        <w:t xml:space="preserve"> baseline PaCO2 </w:t>
      </w:r>
      <w:r w:rsidR="00733953">
        <w:rPr>
          <w:rFonts w:ascii="DengXian" w:eastAsia="DengXian" w:hAnsi="DengXian" w:cs="Arial" w:hint="eastAsia"/>
        </w:rPr>
        <w:t>－</w:t>
      </w:r>
      <w:r w:rsidRPr="00700097">
        <w:rPr>
          <w:rFonts w:ascii="Arial" w:hAnsi="Arial" w:cs="Arial"/>
        </w:rPr>
        <w:t xml:space="preserve"> control group endpoint PaCO2),</w:t>
      </w:r>
      <w:r w:rsidR="00733953">
        <w:rPr>
          <w:rFonts w:ascii="Arial" w:hAnsi="Arial" w:cs="Arial"/>
        </w:rPr>
        <w:t xml:space="preserve"> </w:t>
      </w:r>
      <w:r w:rsidRPr="00700097">
        <w:rPr>
          <w:rFonts w:ascii="Arial" w:hAnsi="Arial" w:cs="Arial"/>
        </w:rPr>
        <w:t>N</w:t>
      </w:r>
      <w:r w:rsidR="00733953">
        <w:rPr>
          <w:rFonts w:ascii="Arial" w:hAnsi="Arial" w:cs="Arial"/>
        </w:rPr>
        <w:t>:</w:t>
      </w:r>
      <w:r w:rsidRPr="00700097">
        <w:rPr>
          <w:rFonts w:ascii="Arial" w:hAnsi="Arial" w:cs="Arial"/>
        </w:rPr>
        <w:t xml:space="preserve"> </w:t>
      </w:r>
      <w:r w:rsidR="00733953">
        <w:rPr>
          <w:rFonts w:ascii="Arial" w:hAnsi="Arial" w:cs="Arial"/>
        </w:rPr>
        <w:t>N</w:t>
      </w:r>
      <w:r w:rsidRPr="00700097">
        <w:rPr>
          <w:rFonts w:ascii="Arial" w:hAnsi="Arial" w:cs="Arial"/>
        </w:rPr>
        <w:t>one</w:t>
      </w:r>
      <w:r w:rsidR="00000103">
        <w:rPr>
          <w:rFonts w:ascii="Arial" w:hAnsi="Arial" w:cs="Arial" w:hint="eastAsia"/>
        </w:rPr>
        <w:t>.</w:t>
      </w:r>
    </w:p>
    <w:p w14:paraId="228F12CF" w14:textId="373673FE" w:rsidR="00AA48A2" w:rsidRDefault="00AA48A2">
      <w:pPr>
        <w:rPr>
          <w:rFonts w:ascii="Times New Roman" w:hAnsi="Times New Roman" w:cs="Times New Roman"/>
        </w:rPr>
      </w:pPr>
    </w:p>
    <w:p w14:paraId="3F0C9C35" w14:textId="61D17B4A" w:rsidR="004C154C" w:rsidRDefault="004C154C">
      <w:pPr>
        <w:rPr>
          <w:rFonts w:ascii="Times New Roman" w:hAnsi="Times New Roman" w:cs="Times New Roman"/>
        </w:rPr>
      </w:pPr>
    </w:p>
    <w:p w14:paraId="3C739E26" w14:textId="3A86F098" w:rsidR="004C154C" w:rsidRDefault="004C154C">
      <w:pPr>
        <w:rPr>
          <w:rFonts w:ascii="Times New Roman" w:hAnsi="Times New Roman" w:cs="Times New Roman"/>
        </w:rPr>
      </w:pPr>
    </w:p>
    <w:p w14:paraId="65C8DA6C" w14:textId="65704DF4" w:rsidR="004C154C" w:rsidRDefault="004C154C">
      <w:pPr>
        <w:rPr>
          <w:rFonts w:ascii="Times New Roman" w:hAnsi="Times New Roman" w:cs="Times New Roman"/>
        </w:rPr>
      </w:pPr>
    </w:p>
    <w:p w14:paraId="206B78FC" w14:textId="560D323D" w:rsidR="004C154C" w:rsidRDefault="004C154C">
      <w:pPr>
        <w:rPr>
          <w:rFonts w:ascii="Times New Roman" w:hAnsi="Times New Roman" w:cs="Times New Roman"/>
        </w:rPr>
      </w:pPr>
    </w:p>
    <w:p w14:paraId="534D2E11" w14:textId="52ED2F32" w:rsidR="004C154C" w:rsidRDefault="004C154C">
      <w:pPr>
        <w:rPr>
          <w:rFonts w:ascii="Times New Roman" w:hAnsi="Times New Roman" w:cs="Times New Roman"/>
        </w:rPr>
      </w:pPr>
    </w:p>
    <w:p w14:paraId="70387604" w14:textId="41146406" w:rsidR="004C154C" w:rsidRDefault="004C154C">
      <w:pPr>
        <w:rPr>
          <w:rFonts w:ascii="Times New Roman" w:hAnsi="Times New Roman" w:cs="Times New Roman"/>
        </w:rPr>
      </w:pPr>
    </w:p>
    <w:p w14:paraId="464E1BA9" w14:textId="3D88084C" w:rsidR="004C154C" w:rsidRDefault="004C154C">
      <w:pPr>
        <w:rPr>
          <w:rFonts w:ascii="Times New Roman" w:hAnsi="Times New Roman" w:cs="Times New Roman"/>
        </w:rPr>
      </w:pPr>
    </w:p>
    <w:p w14:paraId="26B326A6" w14:textId="41DE7C61" w:rsidR="004C154C" w:rsidRDefault="004C154C">
      <w:pPr>
        <w:rPr>
          <w:rFonts w:ascii="Times New Roman" w:hAnsi="Times New Roman" w:cs="Times New Roman"/>
        </w:rPr>
      </w:pPr>
    </w:p>
    <w:p w14:paraId="0F56796C" w14:textId="037CD218" w:rsidR="004C154C" w:rsidRDefault="004C154C">
      <w:pPr>
        <w:rPr>
          <w:rFonts w:ascii="Times New Roman" w:hAnsi="Times New Roman" w:cs="Times New Roman"/>
        </w:rPr>
      </w:pPr>
    </w:p>
    <w:p w14:paraId="66949C7D" w14:textId="6E4442F8" w:rsidR="004C154C" w:rsidRDefault="004C154C">
      <w:pPr>
        <w:rPr>
          <w:rFonts w:ascii="Times New Roman" w:hAnsi="Times New Roman" w:cs="Times New Roman"/>
        </w:rPr>
      </w:pPr>
    </w:p>
    <w:p w14:paraId="4BCA22F2" w14:textId="24AB8BB0" w:rsidR="004C154C" w:rsidRDefault="004C154C">
      <w:pPr>
        <w:rPr>
          <w:rFonts w:ascii="Times New Roman" w:hAnsi="Times New Roman" w:cs="Times New Roman"/>
        </w:rPr>
      </w:pPr>
    </w:p>
    <w:p w14:paraId="641A9662" w14:textId="6B081753" w:rsidR="004C154C" w:rsidRDefault="004C154C">
      <w:pPr>
        <w:rPr>
          <w:rFonts w:ascii="Times New Roman" w:hAnsi="Times New Roman" w:cs="Times New Roman"/>
        </w:rPr>
      </w:pPr>
    </w:p>
    <w:p w14:paraId="3073B04F" w14:textId="613F8291" w:rsidR="004C154C" w:rsidRDefault="004C154C">
      <w:pPr>
        <w:rPr>
          <w:rFonts w:ascii="Times New Roman" w:hAnsi="Times New Roman" w:cs="Times New Roman"/>
        </w:rPr>
      </w:pPr>
    </w:p>
    <w:p w14:paraId="5570C388" w14:textId="60ABE20A" w:rsidR="00B56F15" w:rsidRDefault="00B56F15">
      <w:pPr>
        <w:rPr>
          <w:rFonts w:ascii="Times New Roman" w:hAnsi="Times New Roman" w:cs="Times New Roman"/>
        </w:rPr>
      </w:pPr>
    </w:p>
    <w:p w14:paraId="3D0B78F1" w14:textId="2AB3AD8C" w:rsidR="00700097" w:rsidRDefault="00700097" w:rsidP="005A065F">
      <w:pPr>
        <w:ind w:firstLineChars="100" w:firstLine="210"/>
        <w:rPr>
          <w:rFonts w:ascii="Times New Roman" w:hAnsi="Times New Roman" w:cs="Times New Roman"/>
        </w:rPr>
      </w:pPr>
      <w:r>
        <w:rPr>
          <w:noProof/>
        </w:rPr>
        <w:drawing>
          <wp:inline distT="0" distB="0" distL="0" distR="0" wp14:anchorId="00B69FFB" wp14:editId="73E790ED">
            <wp:extent cx="5097780" cy="3400157"/>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3007" cy="3403643"/>
                    </a:xfrm>
                    <a:prstGeom prst="rect">
                      <a:avLst/>
                    </a:prstGeom>
                    <a:noFill/>
                    <a:ln>
                      <a:noFill/>
                    </a:ln>
                  </pic:spPr>
                </pic:pic>
              </a:graphicData>
            </a:graphic>
          </wp:inline>
        </w:drawing>
      </w:r>
    </w:p>
    <w:p w14:paraId="3475725F" w14:textId="53AFEFBB" w:rsidR="00A404F3" w:rsidRPr="00C72B00" w:rsidRDefault="00DD7FC4">
      <w:pPr>
        <w:rPr>
          <w:rFonts w:ascii="Arial" w:hAnsi="Arial" w:cs="Arial"/>
          <w:b/>
          <w:bCs/>
        </w:rPr>
      </w:pPr>
      <w:r w:rsidRPr="00C71B99">
        <w:rPr>
          <w:rFonts w:ascii="Arial" w:hAnsi="Arial" w:cs="Arial"/>
          <w:b/>
          <w:bCs/>
        </w:rPr>
        <w:t>Fig</w:t>
      </w:r>
      <w:r w:rsidR="007D46B4">
        <w:rPr>
          <w:rFonts w:ascii="Arial" w:hAnsi="Arial" w:cs="Arial"/>
          <w:b/>
          <w:bCs/>
        </w:rPr>
        <w:t>ure</w:t>
      </w:r>
      <w:r w:rsidR="00C72B00">
        <w:rPr>
          <w:rFonts w:ascii="Arial" w:hAnsi="Arial" w:cs="Arial"/>
          <w:b/>
          <w:bCs/>
        </w:rPr>
        <w:t xml:space="preserve"> </w:t>
      </w:r>
      <w:r w:rsidR="007D46B4">
        <w:rPr>
          <w:rFonts w:ascii="Arial" w:hAnsi="Arial" w:cs="Arial"/>
          <w:b/>
          <w:bCs/>
        </w:rPr>
        <w:t>S</w:t>
      </w:r>
      <w:r w:rsidR="00C72B00">
        <w:rPr>
          <w:rFonts w:ascii="Arial" w:hAnsi="Arial" w:cs="Arial"/>
          <w:b/>
          <w:bCs/>
        </w:rPr>
        <w:t>1</w:t>
      </w:r>
      <w:r w:rsidR="00C72B00" w:rsidRPr="00C72B00">
        <w:rPr>
          <w:rFonts w:ascii="Arial" w:hAnsi="Arial" w:cs="Arial"/>
          <w:b/>
          <w:bCs/>
        </w:rPr>
        <w:t xml:space="preserve"> </w:t>
      </w:r>
      <w:r w:rsidR="00C72B00" w:rsidRPr="00C72B00">
        <w:rPr>
          <w:rFonts w:ascii="Arial" w:hAnsi="Arial" w:cs="Arial"/>
        </w:rPr>
        <w:t>Funnel plot comparing mortality between N</w:t>
      </w:r>
      <w:r w:rsidR="005A065F">
        <w:rPr>
          <w:rFonts w:ascii="Arial" w:hAnsi="Arial" w:cs="Arial"/>
        </w:rPr>
        <w:t>I</w:t>
      </w:r>
      <w:r w:rsidR="00C72B00" w:rsidRPr="00C72B00">
        <w:rPr>
          <w:rFonts w:ascii="Arial" w:hAnsi="Arial" w:cs="Arial"/>
        </w:rPr>
        <w:t>PPV group and control group by Log risks ratio. RR</w:t>
      </w:r>
      <w:r w:rsidR="003679EA">
        <w:rPr>
          <w:rFonts w:ascii="Arial" w:hAnsi="Arial" w:cs="Arial"/>
        </w:rPr>
        <w:t>:</w:t>
      </w:r>
      <w:r w:rsidR="00C72B00" w:rsidRPr="00C72B00">
        <w:rPr>
          <w:rFonts w:ascii="Arial" w:hAnsi="Arial" w:cs="Arial"/>
        </w:rPr>
        <w:t xml:space="preserve"> </w:t>
      </w:r>
      <w:r w:rsidR="003679EA">
        <w:rPr>
          <w:rFonts w:ascii="Arial" w:hAnsi="Arial" w:cs="Arial"/>
        </w:rPr>
        <w:t>R</w:t>
      </w:r>
      <w:r w:rsidR="00C72B00" w:rsidRPr="00C72B00">
        <w:rPr>
          <w:rFonts w:ascii="Arial" w:hAnsi="Arial" w:cs="Arial"/>
        </w:rPr>
        <w:t xml:space="preserve">isk </w:t>
      </w:r>
      <w:r w:rsidR="003679EA">
        <w:rPr>
          <w:rFonts w:ascii="Arial" w:hAnsi="Arial" w:cs="Arial"/>
        </w:rPr>
        <w:t>R</w:t>
      </w:r>
      <w:r w:rsidR="00C72B00" w:rsidRPr="00C72B00">
        <w:rPr>
          <w:rFonts w:ascii="Arial" w:hAnsi="Arial" w:cs="Arial"/>
        </w:rPr>
        <w:t>atio, SE</w:t>
      </w:r>
      <w:r w:rsidR="003679EA">
        <w:rPr>
          <w:rFonts w:ascii="Arial" w:hAnsi="Arial" w:cs="Arial"/>
        </w:rPr>
        <w:t>:</w:t>
      </w:r>
      <w:r w:rsidR="00C72B00" w:rsidRPr="00C72B00">
        <w:rPr>
          <w:rFonts w:ascii="Arial" w:hAnsi="Arial" w:cs="Arial"/>
        </w:rPr>
        <w:t xml:space="preserve"> </w:t>
      </w:r>
      <w:r w:rsidR="003679EA">
        <w:rPr>
          <w:rFonts w:ascii="Arial" w:hAnsi="Arial" w:cs="Arial"/>
        </w:rPr>
        <w:t>S</w:t>
      </w:r>
      <w:r w:rsidR="00C72B00" w:rsidRPr="00C72B00">
        <w:rPr>
          <w:rFonts w:ascii="Arial" w:hAnsi="Arial" w:cs="Arial"/>
        </w:rPr>
        <w:t xml:space="preserve">tandard </w:t>
      </w:r>
      <w:r w:rsidR="003679EA">
        <w:rPr>
          <w:rFonts w:ascii="Arial" w:hAnsi="Arial" w:cs="Arial"/>
        </w:rPr>
        <w:t>E</w:t>
      </w:r>
      <w:r w:rsidR="00C72B00" w:rsidRPr="00C72B00">
        <w:rPr>
          <w:rFonts w:ascii="Arial" w:hAnsi="Arial" w:cs="Arial"/>
        </w:rPr>
        <w:t>rror</w:t>
      </w:r>
    </w:p>
    <w:p w14:paraId="70242EA9" w14:textId="640A0625" w:rsidR="00700097" w:rsidRDefault="00C72B00" w:rsidP="00D75C34">
      <w:pPr>
        <w:rPr>
          <w:rFonts w:ascii="Times New Roman" w:hAnsi="Times New Roman" w:cs="Times New Roman"/>
        </w:rPr>
      </w:pPr>
      <w:r>
        <w:rPr>
          <w:noProof/>
        </w:rPr>
        <w:drawing>
          <wp:inline distT="0" distB="0" distL="0" distR="0" wp14:anchorId="6F9A942D" wp14:editId="42ABBD5B">
            <wp:extent cx="5295900" cy="351511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9275" cy="3517355"/>
                    </a:xfrm>
                    <a:prstGeom prst="rect">
                      <a:avLst/>
                    </a:prstGeom>
                    <a:noFill/>
                    <a:ln>
                      <a:noFill/>
                    </a:ln>
                  </pic:spPr>
                </pic:pic>
              </a:graphicData>
            </a:graphic>
          </wp:inline>
        </w:drawing>
      </w:r>
    </w:p>
    <w:p w14:paraId="14D56C89" w14:textId="4EADE99B" w:rsidR="00A404F3" w:rsidRDefault="00DD7FC4">
      <w:pPr>
        <w:rPr>
          <w:rFonts w:ascii="Arial" w:hAnsi="Arial" w:cs="Arial"/>
        </w:rPr>
      </w:pPr>
      <w:r w:rsidRPr="00C71B99">
        <w:rPr>
          <w:rFonts w:ascii="Arial" w:hAnsi="Arial" w:cs="Arial"/>
          <w:b/>
          <w:bCs/>
        </w:rPr>
        <w:t>Fig</w:t>
      </w:r>
      <w:r w:rsidR="007D46B4">
        <w:rPr>
          <w:rFonts w:ascii="Arial" w:hAnsi="Arial" w:cs="Arial"/>
          <w:b/>
          <w:bCs/>
        </w:rPr>
        <w:t>ure</w:t>
      </w:r>
      <w:r w:rsidR="006C35A2" w:rsidRPr="006C35A2">
        <w:rPr>
          <w:rFonts w:ascii="Arial" w:hAnsi="Arial" w:cs="Arial"/>
          <w:b/>
          <w:bCs/>
        </w:rPr>
        <w:t xml:space="preserve"> </w:t>
      </w:r>
      <w:r w:rsidR="007D46B4">
        <w:rPr>
          <w:rFonts w:ascii="Arial" w:hAnsi="Arial" w:cs="Arial"/>
          <w:b/>
          <w:bCs/>
        </w:rPr>
        <w:t>S</w:t>
      </w:r>
      <w:r w:rsidR="006C35A2" w:rsidRPr="006C35A2">
        <w:rPr>
          <w:rFonts w:ascii="Arial" w:hAnsi="Arial" w:cs="Arial"/>
          <w:b/>
          <w:bCs/>
        </w:rPr>
        <w:t>2</w:t>
      </w:r>
      <w:r w:rsidR="00C72B00" w:rsidRPr="006C35A2">
        <w:rPr>
          <w:rFonts w:ascii="Arial" w:hAnsi="Arial" w:cs="Arial"/>
          <w:b/>
          <w:bCs/>
        </w:rPr>
        <w:t xml:space="preserve"> </w:t>
      </w:r>
      <w:r w:rsidR="00C72B00" w:rsidRPr="006C35A2">
        <w:rPr>
          <w:rFonts w:ascii="Arial" w:hAnsi="Arial" w:cs="Arial"/>
        </w:rPr>
        <w:t>The egger regression test for mortality</w:t>
      </w:r>
    </w:p>
    <w:p w14:paraId="42BF9229" w14:textId="4A57141F" w:rsidR="00B11C6C" w:rsidRDefault="00B11C6C">
      <w:pPr>
        <w:rPr>
          <w:rFonts w:ascii="Arial" w:hAnsi="Arial" w:cs="Arial"/>
        </w:rPr>
      </w:pPr>
    </w:p>
    <w:p w14:paraId="09ABD251" w14:textId="1FB013DE" w:rsidR="00B11C6C" w:rsidRDefault="00B11C6C">
      <w:pPr>
        <w:rPr>
          <w:rFonts w:ascii="Arial" w:hAnsi="Arial" w:cs="Arial"/>
        </w:rPr>
      </w:pPr>
    </w:p>
    <w:p w14:paraId="40F6E618" w14:textId="5AE5F445" w:rsidR="00B11C6C" w:rsidRDefault="00B11C6C">
      <w:pPr>
        <w:rPr>
          <w:rFonts w:ascii="Arial" w:hAnsi="Arial" w:cs="Arial"/>
        </w:rPr>
      </w:pPr>
    </w:p>
    <w:p w14:paraId="42D8D4D5" w14:textId="1369BA16" w:rsidR="00B11C6C" w:rsidRDefault="00B11C6C">
      <w:pPr>
        <w:rPr>
          <w:rFonts w:ascii="Arial" w:hAnsi="Arial" w:cs="Arial"/>
        </w:rPr>
      </w:pPr>
    </w:p>
    <w:p w14:paraId="5A149523" w14:textId="62AA53ED" w:rsidR="00B11C6C" w:rsidRDefault="00B11C6C">
      <w:pPr>
        <w:rPr>
          <w:rFonts w:ascii="Arial" w:hAnsi="Arial" w:cs="Arial"/>
        </w:rPr>
      </w:pPr>
    </w:p>
    <w:p w14:paraId="616F92BF" w14:textId="69831349" w:rsidR="00B11C6C" w:rsidRDefault="005A065F">
      <w:pPr>
        <w:rPr>
          <w:rFonts w:ascii="Arial" w:hAnsi="Arial" w:cs="Arial"/>
        </w:rPr>
      </w:pPr>
      <w:r>
        <w:rPr>
          <w:noProof/>
        </w:rPr>
        <w:drawing>
          <wp:inline distT="0" distB="0" distL="0" distR="0" wp14:anchorId="6487D6F8" wp14:editId="0CAAE7C5">
            <wp:extent cx="5274310" cy="351218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512185"/>
                    </a:xfrm>
                    <a:prstGeom prst="rect">
                      <a:avLst/>
                    </a:prstGeom>
                    <a:noFill/>
                    <a:ln>
                      <a:noFill/>
                    </a:ln>
                  </pic:spPr>
                </pic:pic>
              </a:graphicData>
            </a:graphic>
          </wp:inline>
        </w:drawing>
      </w:r>
    </w:p>
    <w:p w14:paraId="411A32DF" w14:textId="450A8BBE" w:rsidR="00531546" w:rsidRDefault="00531546" w:rsidP="00531546">
      <w:pPr>
        <w:rPr>
          <w:rFonts w:ascii="Arial" w:hAnsi="Arial" w:cs="Arial"/>
        </w:rPr>
      </w:pPr>
      <w:r w:rsidRPr="00C71B99">
        <w:rPr>
          <w:rFonts w:ascii="Arial" w:hAnsi="Arial" w:cs="Arial"/>
          <w:b/>
          <w:bCs/>
        </w:rPr>
        <w:t>Fig</w:t>
      </w:r>
      <w:r w:rsidR="007D46B4">
        <w:rPr>
          <w:rFonts w:ascii="Arial" w:hAnsi="Arial" w:cs="Arial"/>
          <w:b/>
          <w:bCs/>
        </w:rPr>
        <w:t>ure</w:t>
      </w:r>
      <w:r w:rsidRPr="00C71B99">
        <w:rPr>
          <w:rFonts w:ascii="Arial" w:hAnsi="Arial" w:cs="Arial"/>
          <w:b/>
          <w:bCs/>
        </w:rPr>
        <w:t xml:space="preserve"> </w:t>
      </w:r>
      <w:r w:rsidR="007D46B4">
        <w:rPr>
          <w:rFonts w:ascii="Arial" w:hAnsi="Arial" w:cs="Arial"/>
          <w:b/>
          <w:bCs/>
        </w:rPr>
        <w:t>S</w:t>
      </w:r>
      <w:r w:rsidRPr="00C71B99">
        <w:rPr>
          <w:rFonts w:ascii="Arial" w:hAnsi="Arial" w:cs="Arial"/>
          <w:b/>
          <w:bCs/>
        </w:rPr>
        <w:t xml:space="preserve">3 </w:t>
      </w:r>
      <w:r w:rsidRPr="00C71B99">
        <w:rPr>
          <w:rFonts w:ascii="Arial" w:hAnsi="Arial" w:cs="Arial"/>
        </w:rPr>
        <w:t>Funnel plot comparing frequency of hospitalization between NIPPV and control group by mean difference. MD</w:t>
      </w:r>
      <w:r w:rsidR="00000103">
        <w:rPr>
          <w:rFonts w:ascii="Arial" w:hAnsi="Arial" w:cs="Arial"/>
        </w:rPr>
        <w:t>:</w:t>
      </w:r>
      <w:r w:rsidRPr="00C71B99">
        <w:rPr>
          <w:rFonts w:ascii="Arial" w:hAnsi="Arial" w:cs="Arial"/>
        </w:rPr>
        <w:t xml:space="preserve"> </w:t>
      </w:r>
      <w:r w:rsidR="00000103">
        <w:rPr>
          <w:rFonts w:ascii="Arial" w:hAnsi="Arial" w:cs="Arial"/>
        </w:rPr>
        <w:t>M</w:t>
      </w:r>
      <w:r w:rsidRPr="00C71B99">
        <w:rPr>
          <w:rFonts w:ascii="Arial" w:hAnsi="Arial" w:cs="Arial"/>
        </w:rPr>
        <w:t xml:space="preserve">ean </w:t>
      </w:r>
      <w:r w:rsidR="00000103">
        <w:rPr>
          <w:rFonts w:ascii="Arial" w:hAnsi="Arial" w:cs="Arial"/>
        </w:rPr>
        <w:t>D</w:t>
      </w:r>
      <w:r w:rsidRPr="00C71B99">
        <w:rPr>
          <w:rFonts w:ascii="Arial" w:hAnsi="Arial" w:cs="Arial"/>
        </w:rPr>
        <w:t>ifference, SE</w:t>
      </w:r>
      <w:r w:rsidR="00000103">
        <w:rPr>
          <w:rFonts w:ascii="Arial" w:hAnsi="Arial" w:cs="Arial"/>
        </w:rPr>
        <w:t>:</w:t>
      </w:r>
      <w:r w:rsidRPr="00C71B99">
        <w:rPr>
          <w:rFonts w:ascii="Arial" w:hAnsi="Arial" w:cs="Arial"/>
        </w:rPr>
        <w:t xml:space="preserve"> </w:t>
      </w:r>
      <w:r w:rsidR="00000103">
        <w:rPr>
          <w:rFonts w:ascii="Arial" w:hAnsi="Arial" w:cs="Arial"/>
        </w:rPr>
        <w:t>S</w:t>
      </w:r>
      <w:r w:rsidRPr="00C71B99">
        <w:rPr>
          <w:rFonts w:ascii="Arial" w:hAnsi="Arial" w:cs="Arial"/>
        </w:rPr>
        <w:t xml:space="preserve">tandard </w:t>
      </w:r>
      <w:r w:rsidR="00000103">
        <w:rPr>
          <w:rFonts w:ascii="Arial" w:hAnsi="Arial" w:cs="Arial"/>
        </w:rPr>
        <w:t>E</w:t>
      </w:r>
      <w:r w:rsidRPr="00C71B99">
        <w:rPr>
          <w:rFonts w:ascii="Arial" w:hAnsi="Arial" w:cs="Arial"/>
        </w:rPr>
        <w:t>rror</w:t>
      </w:r>
    </w:p>
    <w:p w14:paraId="38EBF779" w14:textId="4F819C45" w:rsidR="007F27DF" w:rsidRPr="00C71B99" w:rsidRDefault="007F27DF" w:rsidP="00531546">
      <w:pPr>
        <w:rPr>
          <w:rFonts w:ascii="Arial" w:hAnsi="Arial" w:cs="Arial"/>
        </w:rPr>
      </w:pPr>
      <w:r>
        <w:rPr>
          <w:noProof/>
        </w:rPr>
        <w:drawing>
          <wp:inline distT="0" distB="0" distL="0" distR="0" wp14:anchorId="3A54EF90" wp14:editId="2D50015D">
            <wp:extent cx="5274310" cy="374015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740150"/>
                    </a:xfrm>
                    <a:prstGeom prst="rect">
                      <a:avLst/>
                    </a:prstGeom>
                    <a:noFill/>
                    <a:ln>
                      <a:noFill/>
                    </a:ln>
                  </pic:spPr>
                </pic:pic>
              </a:graphicData>
            </a:graphic>
          </wp:inline>
        </w:drawing>
      </w:r>
    </w:p>
    <w:p w14:paraId="4179D456" w14:textId="3E2FD8C3" w:rsidR="007F27DF" w:rsidRPr="007F27DF" w:rsidRDefault="007F27DF" w:rsidP="007F27DF">
      <w:pPr>
        <w:rPr>
          <w:rFonts w:ascii="Arial" w:hAnsi="Arial" w:cs="Arial"/>
        </w:rPr>
      </w:pPr>
      <w:r w:rsidRPr="007F27DF">
        <w:rPr>
          <w:rFonts w:ascii="Arial" w:hAnsi="Arial" w:cs="Arial"/>
          <w:b/>
          <w:bCs/>
        </w:rPr>
        <w:t>Fig</w:t>
      </w:r>
      <w:r w:rsidR="007D46B4">
        <w:rPr>
          <w:rFonts w:ascii="Arial" w:hAnsi="Arial" w:cs="Arial"/>
          <w:b/>
          <w:bCs/>
        </w:rPr>
        <w:t>ure S</w:t>
      </w:r>
      <w:r w:rsidRPr="007F27DF">
        <w:rPr>
          <w:rFonts w:ascii="Arial" w:hAnsi="Arial" w:cs="Arial"/>
          <w:b/>
          <w:bCs/>
        </w:rPr>
        <w:t xml:space="preserve">4 </w:t>
      </w:r>
      <w:r w:rsidRPr="007F27DF">
        <w:rPr>
          <w:rFonts w:ascii="Arial" w:hAnsi="Arial" w:cs="Arial"/>
        </w:rPr>
        <w:t>Funnel plot comparing endpoint PaCO2 between NIPPV and control group by mean difference. MD</w:t>
      </w:r>
      <w:r w:rsidR="00000103">
        <w:rPr>
          <w:rFonts w:ascii="Arial" w:hAnsi="Arial" w:cs="Arial"/>
        </w:rPr>
        <w:t>:</w:t>
      </w:r>
      <w:r w:rsidRPr="007F27DF">
        <w:rPr>
          <w:rFonts w:ascii="Arial" w:hAnsi="Arial" w:cs="Arial"/>
        </w:rPr>
        <w:t xml:space="preserve"> </w:t>
      </w:r>
      <w:r w:rsidR="00000103">
        <w:rPr>
          <w:rFonts w:ascii="Arial" w:hAnsi="Arial" w:cs="Arial"/>
        </w:rPr>
        <w:t>M</w:t>
      </w:r>
      <w:r w:rsidRPr="007F27DF">
        <w:rPr>
          <w:rFonts w:ascii="Arial" w:hAnsi="Arial" w:cs="Arial"/>
        </w:rPr>
        <w:t xml:space="preserve">ean </w:t>
      </w:r>
      <w:r w:rsidR="00000103">
        <w:rPr>
          <w:rFonts w:ascii="Arial" w:hAnsi="Arial" w:cs="Arial"/>
        </w:rPr>
        <w:t>D</w:t>
      </w:r>
      <w:r w:rsidRPr="007F27DF">
        <w:rPr>
          <w:rFonts w:ascii="Arial" w:hAnsi="Arial" w:cs="Arial"/>
        </w:rPr>
        <w:t>ifference, SE</w:t>
      </w:r>
      <w:r w:rsidR="00000103">
        <w:rPr>
          <w:rFonts w:ascii="Arial" w:hAnsi="Arial" w:cs="Arial"/>
        </w:rPr>
        <w:t>:</w:t>
      </w:r>
      <w:r w:rsidRPr="007F27DF">
        <w:rPr>
          <w:rFonts w:ascii="Arial" w:hAnsi="Arial" w:cs="Arial"/>
        </w:rPr>
        <w:t xml:space="preserve"> </w:t>
      </w:r>
      <w:r w:rsidR="00000103">
        <w:rPr>
          <w:rFonts w:ascii="Arial" w:hAnsi="Arial" w:cs="Arial"/>
        </w:rPr>
        <w:t>S</w:t>
      </w:r>
      <w:r w:rsidRPr="007F27DF">
        <w:rPr>
          <w:rFonts w:ascii="Arial" w:hAnsi="Arial" w:cs="Arial"/>
        </w:rPr>
        <w:t xml:space="preserve">tandard </w:t>
      </w:r>
      <w:r w:rsidR="00000103">
        <w:rPr>
          <w:rFonts w:ascii="Arial" w:hAnsi="Arial" w:cs="Arial"/>
        </w:rPr>
        <w:t>E</w:t>
      </w:r>
      <w:r w:rsidRPr="007F27DF">
        <w:rPr>
          <w:rFonts w:ascii="Arial" w:hAnsi="Arial" w:cs="Arial"/>
        </w:rPr>
        <w:t>rror</w:t>
      </w:r>
    </w:p>
    <w:p w14:paraId="70578488" w14:textId="68843D7B" w:rsidR="00B11C6C" w:rsidRPr="007F27DF" w:rsidRDefault="00B11C6C">
      <w:pPr>
        <w:rPr>
          <w:rFonts w:ascii="Arial" w:hAnsi="Arial" w:cs="Arial"/>
        </w:rPr>
      </w:pPr>
    </w:p>
    <w:p w14:paraId="34377D10" w14:textId="4FC59F6F" w:rsidR="00B11C6C" w:rsidRPr="007F27DF" w:rsidRDefault="00B11C6C">
      <w:pPr>
        <w:rPr>
          <w:rFonts w:ascii="Arial" w:hAnsi="Arial" w:cs="Arial"/>
        </w:rPr>
      </w:pPr>
    </w:p>
    <w:p w14:paraId="6B82503F" w14:textId="014D6273" w:rsidR="00B11C6C" w:rsidRPr="007F27DF" w:rsidRDefault="00B11C6C">
      <w:pPr>
        <w:rPr>
          <w:rFonts w:ascii="Arial" w:hAnsi="Arial" w:cs="Arial"/>
        </w:rPr>
      </w:pPr>
    </w:p>
    <w:p w14:paraId="10C67613" w14:textId="059D51DE" w:rsidR="00B11C6C" w:rsidRDefault="007F27DF" w:rsidP="001605FA">
      <w:pPr>
        <w:ind w:firstLineChars="50" w:firstLine="105"/>
        <w:rPr>
          <w:rFonts w:ascii="Arial" w:hAnsi="Arial" w:cs="Arial"/>
        </w:rPr>
      </w:pPr>
      <w:r>
        <w:rPr>
          <w:noProof/>
        </w:rPr>
        <w:drawing>
          <wp:inline distT="0" distB="0" distL="0" distR="0" wp14:anchorId="7F5A7096" wp14:editId="7722456A">
            <wp:extent cx="5179801" cy="3619500"/>
            <wp:effectExtent l="0" t="0" r="190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787" cy="3620888"/>
                    </a:xfrm>
                    <a:prstGeom prst="rect">
                      <a:avLst/>
                    </a:prstGeom>
                    <a:noFill/>
                    <a:ln>
                      <a:noFill/>
                    </a:ln>
                  </pic:spPr>
                </pic:pic>
              </a:graphicData>
            </a:graphic>
          </wp:inline>
        </w:drawing>
      </w:r>
    </w:p>
    <w:p w14:paraId="131996F7" w14:textId="21DBE84B" w:rsidR="007F27DF" w:rsidRPr="007F27DF" w:rsidRDefault="007F27DF" w:rsidP="007F27DF">
      <w:pPr>
        <w:rPr>
          <w:rFonts w:ascii="Arial" w:hAnsi="Arial" w:cs="Arial"/>
        </w:rPr>
      </w:pPr>
      <w:r w:rsidRPr="007F27DF">
        <w:rPr>
          <w:rFonts w:ascii="Arial" w:hAnsi="Arial" w:cs="Arial"/>
          <w:b/>
          <w:bCs/>
        </w:rPr>
        <w:t>Fig</w:t>
      </w:r>
      <w:r w:rsidR="007D46B4">
        <w:rPr>
          <w:rFonts w:ascii="Arial" w:hAnsi="Arial" w:cs="Arial"/>
          <w:b/>
          <w:bCs/>
        </w:rPr>
        <w:t>ure S</w:t>
      </w:r>
      <w:r w:rsidRPr="007F27DF">
        <w:rPr>
          <w:rFonts w:ascii="Arial" w:hAnsi="Arial" w:cs="Arial"/>
          <w:b/>
          <w:bCs/>
        </w:rPr>
        <w:t xml:space="preserve">5 </w:t>
      </w:r>
      <w:r w:rsidRPr="007F27DF">
        <w:rPr>
          <w:rFonts w:ascii="Arial" w:hAnsi="Arial" w:cs="Arial"/>
        </w:rPr>
        <w:t>Funnel plot comparing endpoint PaO2 between N</w:t>
      </w:r>
      <w:r w:rsidR="00F04868">
        <w:rPr>
          <w:rFonts w:ascii="Arial" w:hAnsi="Arial" w:cs="Arial"/>
        </w:rPr>
        <w:t>I</w:t>
      </w:r>
      <w:r w:rsidRPr="007F27DF">
        <w:rPr>
          <w:rFonts w:ascii="Arial" w:hAnsi="Arial" w:cs="Arial"/>
        </w:rPr>
        <w:t>PPV and control group by mean difference. MD</w:t>
      </w:r>
      <w:r w:rsidR="00000103">
        <w:rPr>
          <w:rFonts w:ascii="Arial" w:hAnsi="Arial" w:cs="Arial"/>
        </w:rPr>
        <w:t>:</w:t>
      </w:r>
      <w:r w:rsidRPr="007F27DF">
        <w:rPr>
          <w:rFonts w:ascii="Arial" w:hAnsi="Arial" w:cs="Arial"/>
        </w:rPr>
        <w:t xml:space="preserve"> </w:t>
      </w:r>
      <w:r w:rsidR="00000103">
        <w:rPr>
          <w:rFonts w:ascii="Arial" w:hAnsi="Arial" w:cs="Arial"/>
        </w:rPr>
        <w:t>M</w:t>
      </w:r>
      <w:r w:rsidRPr="007F27DF">
        <w:rPr>
          <w:rFonts w:ascii="Arial" w:hAnsi="Arial" w:cs="Arial"/>
        </w:rPr>
        <w:t xml:space="preserve">ean </w:t>
      </w:r>
      <w:r w:rsidR="00000103">
        <w:rPr>
          <w:rFonts w:ascii="Arial" w:hAnsi="Arial" w:cs="Arial"/>
        </w:rPr>
        <w:t>D</w:t>
      </w:r>
      <w:r w:rsidRPr="007F27DF">
        <w:rPr>
          <w:rFonts w:ascii="Arial" w:hAnsi="Arial" w:cs="Arial"/>
        </w:rPr>
        <w:t>ifference, SE</w:t>
      </w:r>
      <w:r w:rsidR="00000103">
        <w:rPr>
          <w:rFonts w:ascii="Arial" w:hAnsi="Arial" w:cs="Arial"/>
        </w:rPr>
        <w:t>:</w:t>
      </w:r>
      <w:r w:rsidRPr="007F27DF">
        <w:rPr>
          <w:rFonts w:ascii="Arial" w:hAnsi="Arial" w:cs="Arial"/>
        </w:rPr>
        <w:t xml:space="preserve"> </w:t>
      </w:r>
      <w:r w:rsidR="00000103">
        <w:rPr>
          <w:rFonts w:ascii="Arial" w:hAnsi="Arial" w:cs="Arial"/>
        </w:rPr>
        <w:t>S</w:t>
      </w:r>
      <w:r w:rsidRPr="007F27DF">
        <w:rPr>
          <w:rFonts w:ascii="Arial" w:hAnsi="Arial" w:cs="Arial"/>
        </w:rPr>
        <w:t xml:space="preserve">tandard </w:t>
      </w:r>
      <w:r w:rsidR="00000103">
        <w:rPr>
          <w:rFonts w:ascii="Arial" w:hAnsi="Arial" w:cs="Arial"/>
        </w:rPr>
        <w:t>E</w:t>
      </w:r>
      <w:r w:rsidRPr="007F27DF">
        <w:rPr>
          <w:rFonts w:ascii="Arial" w:hAnsi="Arial" w:cs="Arial"/>
        </w:rPr>
        <w:t>rror</w:t>
      </w:r>
    </w:p>
    <w:p w14:paraId="7B207566" w14:textId="703326EB" w:rsidR="00B11C6C" w:rsidRDefault="00006614">
      <w:pPr>
        <w:rPr>
          <w:rFonts w:ascii="Arial" w:hAnsi="Arial" w:cs="Arial"/>
        </w:rPr>
      </w:pPr>
      <w:r>
        <w:rPr>
          <w:noProof/>
        </w:rPr>
        <w:drawing>
          <wp:inline distT="0" distB="0" distL="0" distR="0" wp14:anchorId="75690233" wp14:editId="75C579B3">
            <wp:extent cx="5274310" cy="36195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619500"/>
                    </a:xfrm>
                    <a:prstGeom prst="rect">
                      <a:avLst/>
                    </a:prstGeom>
                    <a:noFill/>
                    <a:ln>
                      <a:noFill/>
                    </a:ln>
                  </pic:spPr>
                </pic:pic>
              </a:graphicData>
            </a:graphic>
          </wp:inline>
        </w:drawing>
      </w:r>
    </w:p>
    <w:p w14:paraId="391093D2" w14:textId="2544E7E5" w:rsidR="00006614" w:rsidRPr="00006614" w:rsidRDefault="00006614" w:rsidP="00006614">
      <w:pPr>
        <w:rPr>
          <w:rFonts w:ascii="Arial" w:hAnsi="Arial" w:cs="Arial"/>
        </w:rPr>
      </w:pPr>
      <w:r w:rsidRPr="00006614">
        <w:rPr>
          <w:rFonts w:ascii="Arial" w:hAnsi="Arial" w:cs="Arial"/>
          <w:b/>
          <w:bCs/>
        </w:rPr>
        <w:t>Fig</w:t>
      </w:r>
      <w:r w:rsidR="007D46B4">
        <w:rPr>
          <w:rFonts w:ascii="Arial" w:hAnsi="Arial" w:cs="Arial"/>
          <w:b/>
          <w:bCs/>
        </w:rPr>
        <w:t>ure S</w:t>
      </w:r>
      <w:r w:rsidRPr="00006614">
        <w:rPr>
          <w:rFonts w:ascii="Arial" w:hAnsi="Arial" w:cs="Arial"/>
          <w:b/>
          <w:bCs/>
        </w:rPr>
        <w:t xml:space="preserve">6 </w:t>
      </w:r>
      <w:r w:rsidRPr="00006614">
        <w:rPr>
          <w:rFonts w:ascii="Arial" w:hAnsi="Arial" w:cs="Arial"/>
        </w:rPr>
        <w:t>Funnel plot comparing 6-MWD between N</w:t>
      </w:r>
      <w:r w:rsidR="00F04868">
        <w:rPr>
          <w:rFonts w:ascii="Arial" w:hAnsi="Arial" w:cs="Arial"/>
        </w:rPr>
        <w:t>I</w:t>
      </w:r>
      <w:r w:rsidRPr="00006614">
        <w:rPr>
          <w:rFonts w:ascii="Arial" w:hAnsi="Arial" w:cs="Arial"/>
        </w:rPr>
        <w:t>PPV and control group by mean difference. MD</w:t>
      </w:r>
      <w:r w:rsidR="00000103">
        <w:rPr>
          <w:rFonts w:ascii="Arial" w:hAnsi="Arial" w:cs="Arial"/>
        </w:rPr>
        <w:t>:</w:t>
      </w:r>
      <w:r w:rsidRPr="00006614">
        <w:rPr>
          <w:rFonts w:ascii="Arial" w:hAnsi="Arial" w:cs="Arial"/>
        </w:rPr>
        <w:t xml:space="preserve"> </w:t>
      </w:r>
      <w:r w:rsidR="00000103">
        <w:rPr>
          <w:rFonts w:ascii="Arial" w:hAnsi="Arial" w:cs="Arial"/>
        </w:rPr>
        <w:t>M</w:t>
      </w:r>
      <w:r w:rsidRPr="00006614">
        <w:rPr>
          <w:rFonts w:ascii="Arial" w:hAnsi="Arial" w:cs="Arial"/>
        </w:rPr>
        <w:t xml:space="preserve">ean </w:t>
      </w:r>
      <w:r w:rsidR="00000103">
        <w:rPr>
          <w:rFonts w:ascii="Arial" w:hAnsi="Arial" w:cs="Arial"/>
        </w:rPr>
        <w:t>D</w:t>
      </w:r>
      <w:r w:rsidRPr="00006614">
        <w:rPr>
          <w:rFonts w:ascii="Arial" w:hAnsi="Arial" w:cs="Arial"/>
        </w:rPr>
        <w:t>ifference, SE</w:t>
      </w:r>
      <w:r w:rsidR="00000103">
        <w:rPr>
          <w:rFonts w:ascii="Arial" w:hAnsi="Arial" w:cs="Arial"/>
        </w:rPr>
        <w:t>:</w:t>
      </w:r>
      <w:r w:rsidRPr="00006614">
        <w:rPr>
          <w:rFonts w:ascii="Arial" w:hAnsi="Arial" w:cs="Arial"/>
        </w:rPr>
        <w:t xml:space="preserve"> </w:t>
      </w:r>
      <w:r w:rsidR="00000103">
        <w:rPr>
          <w:rFonts w:ascii="Arial" w:hAnsi="Arial" w:cs="Arial"/>
        </w:rPr>
        <w:t>S</w:t>
      </w:r>
      <w:r w:rsidRPr="00006614">
        <w:rPr>
          <w:rFonts w:ascii="Arial" w:hAnsi="Arial" w:cs="Arial"/>
        </w:rPr>
        <w:t xml:space="preserve">tandard </w:t>
      </w:r>
      <w:r w:rsidR="00000103">
        <w:rPr>
          <w:rFonts w:ascii="Arial" w:hAnsi="Arial" w:cs="Arial"/>
        </w:rPr>
        <w:t>E</w:t>
      </w:r>
      <w:r w:rsidRPr="00006614">
        <w:rPr>
          <w:rFonts w:ascii="Arial" w:hAnsi="Arial" w:cs="Arial"/>
        </w:rPr>
        <w:t>rror</w:t>
      </w:r>
    </w:p>
    <w:p w14:paraId="12A4A38F" w14:textId="51236131" w:rsidR="00B11C6C" w:rsidRDefault="00B11C6C">
      <w:pPr>
        <w:rPr>
          <w:rFonts w:ascii="Arial" w:hAnsi="Arial" w:cs="Arial"/>
        </w:rPr>
      </w:pPr>
    </w:p>
    <w:p w14:paraId="55547023" w14:textId="235ED8AA" w:rsidR="00B11C6C" w:rsidRDefault="00B11C6C">
      <w:pPr>
        <w:rPr>
          <w:rFonts w:ascii="Arial" w:hAnsi="Arial" w:cs="Arial"/>
        </w:rPr>
      </w:pPr>
    </w:p>
    <w:p w14:paraId="08AAC575" w14:textId="0AD337F9" w:rsidR="00B11C6C" w:rsidRDefault="00735933">
      <w:pPr>
        <w:rPr>
          <w:rFonts w:ascii="Arial" w:hAnsi="Arial" w:cs="Arial"/>
        </w:rPr>
      </w:pPr>
      <w:r>
        <w:rPr>
          <w:noProof/>
        </w:rPr>
        <w:drawing>
          <wp:inline distT="0" distB="0" distL="0" distR="0" wp14:anchorId="64170F44" wp14:editId="570ABF42">
            <wp:extent cx="5274310" cy="355854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558540"/>
                    </a:xfrm>
                    <a:prstGeom prst="rect">
                      <a:avLst/>
                    </a:prstGeom>
                    <a:noFill/>
                    <a:ln>
                      <a:noFill/>
                    </a:ln>
                  </pic:spPr>
                </pic:pic>
              </a:graphicData>
            </a:graphic>
          </wp:inline>
        </w:drawing>
      </w:r>
    </w:p>
    <w:p w14:paraId="1C67D704" w14:textId="59C2104A" w:rsidR="00735933" w:rsidRPr="00DD7FC4" w:rsidRDefault="00735933" w:rsidP="00735933">
      <w:pPr>
        <w:rPr>
          <w:rFonts w:ascii="Arial" w:hAnsi="Arial" w:cs="Arial"/>
        </w:rPr>
      </w:pPr>
      <w:r w:rsidRPr="00DD7FC4">
        <w:rPr>
          <w:rFonts w:ascii="Arial" w:hAnsi="Arial" w:cs="Arial"/>
          <w:b/>
          <w:bCs/>
        </w:rPr>
        <w:t>Fig</w:t>
      </w:r>
      <w:r w:rsidR="007D46B4">
        <w:rPr>
          <w:rFonts w:ascii="Arial" w:hAnsi="Arial" w:cs="Arial"/>
          <w:b/>
          <w:bCs/>
        </w:rPr>
        <w:t>ure S</w:t>
      </w:r>
      <w:r w:rsidRPr="00DD7FC4">
        <w:rPr>
          <w:rFonts w:ascii="Arial" w:hAnsi="Arial" w:cs="Arial"/>
          <w:b/>
          <w:bCs/>
        </w:rPr>
        <w:t xml:space="preserve">7 </w:t>
      </w:r>
      <w:r w:rsidRPr="00DD7FC4">
        <w:rPr>
          <w:rFonts w:ascii="Arial" w:hAnsi="Arial" w:cs="Arial"/>
        </w:rPr>
        <w:t>Funnel plot comparing MRC-dyspnea between N</w:t>
      </w:r>
      <w:r w:rsidR="00F04868">
        <w:rPr>
          <w:rFonts w:ascii="Arial" w:hAnsi="Arial" w:cs="Arial"/>
        </w:rPr>
        <w:t>I</w:t>
      </w:r>
      <w:r w:rsidRPr="00DD7FC4">
        <w:rPr>
          <w:rFonts w:ascii="Arial" w:hAnsi="Arial" w:cs="Arial"/>
        </w:rPr>
        <w:t>PPV group and control group by mean difference. MD</w:t>
      </w:r>
      <w:r w:rsidR="00813BFF">
        <w:rPr>
          <w:rFonts w:ascii="Arial" w:hAnsi="Arial" w:cs="Arial"/>
        </w:rPr>
        <w:t>:</w:t>
      </w:r>
      <w:r w:rsidRPr="00DD7FC4">
        <w:rPr>
          <w:rFonts w:ascii="Arial" w:hAnsi="Arial" w:cs="Arial"/>
        </w:rPr>
        <w:t xml:space="preserve"> </w:t>
      </w:r>
      <w:r w:rsidR="00813BFF">
        <w:rPr>
          <w:rFonts w:ascii="Arial" w:hAnsi="Arial" w:cs="Arial"/>
        </w:rPr>
        <w:t>M</w:t>
      </w:r>
      <w:r w:rsidRPr="00DD7FC4">
        <w:rPr>
          <w:rFonts w:ascii="Arial" w:hAnsi="Arial" w:cs="Arial"/>
        </w:rPr>
        <w:t xml:space="preserve">ean </w:t>
      </w:r>
      <w:r w:rsidR="00813BFF">
        <w:rPr>
          <w:rFonts w:ascii="Arial" w:hAnsi="Arial" w:cs="Arial"/>
        </w:rPr>
        <w:t>D</w:t>
      </w:r>
      <w:r w:rsidRPr="00DD7FC4">
        <w:rPr>
          <w:rFonts w:ascii="Arial" w:hAnsi="Arial" w:cs="Arial"/>
        </w:rPr>
        <w:t>ifference, SE</w:t>
      </w:r>
      <w:r w:rsidR="00813BFF">
        <w:rPr>
          <w:rFonts w:ascii="Arial" w:hAnsi="Arial" w:cs="Arial"/>
        </w:rPr>
        <w:t>:</w:t>
      </w:r>
      <w:r w:rsidRPr="00DD7FC4">
        <w:rPr>
          <w:rFonts w:ascii="Arial" w:hAnsi="Arial" w:cs="Arial"/>
        </w:rPr>
        <w:t xml:space="preserve"> </w:t>
      </w:r>
      <w:r w:rsidR="00813BFF">
        <w:rPr>
          <w:rFonts w:ascii="Arial" w:hAnsi="Arial" w:cs="Arial"/>
        </w:rPr>
        <w:t>S</w:t>
      </w:r>
      <w:r w:rsidRPr="00DD7FC4">
        <w:rPr>
          <w:rFonts w:ascii="Arial" w:hAnsi="Arial" w:cs="Arial"/>
        </w:rPr>
        <w:t xml:space="preserve">tandard </w:t>
      </w:r>
      <w:r w:rsidR="00813BFF">
        <w:rPr>
          <w:rFonts w:ascii="Arial" w:hAnsi="Arial" w:cs="Arial"/>
        </w:rPr>
        <w:t>E</w:t>
      </w:r>
      <w:r w:rsidRPr="00DD7FC4">
        <w:rPr>
          <w:rFonts w:ascii="Arial" w:hAnsi="Arial" w:cs="Arial"/>
        </w:rPr>
        <w:t>rror</w:t>
      </w:r>
    </w:p>
    <w:p w14:paraId="4DD771F8" w14:textId="4ACA14C6" w:rsidR="00B11C6C" w:rsidRDefault="00DD7FC4" w:rsidP="001605FA">
      <w:pPr>
        <w:ind w:firstLineChars="100" w:firstLine="210"/>
        <w:rPr>
          <w:rFonts w:ascii="Arial" w:hAnsi="Arial" w:cs="Arial"/>
        </w:rPr>
      </w:pPr>
      <w:r>
        <w:rPr>
          <w:noProof/>
        </w:rPr>
        <w:drawing>
          <wp:inline distT="0" distB="0" distL="0" distR="0" wp14:anchorId="458BCFC3" wp14:editId="45C9BCE0">
            <wp:extent cx="5044440" cy="3364580"/>
            <wp:effectExtent l="0" t="0" r="381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1781" cy="3369477"/>
                    </a:xfrm>
                    <a:prstGeom prst="rect">
                      <a:avLst/>
                    </a:prstGeom>
                    <a:noFill/>
                    <a:ln>
                      <a:noFill/>
                    </a:ln>
                  </pic:spPr>
                </pic:pic>
              </a:graphicData>
            </a:graphic>
          </wp:inline>
        </w:drawing>
      </w:r>
    </w:p>
    <w:p w14:paraId="3AB48F45" w14:textId="0B293859" w:rsidR="00DD7FC4" w:rsidRPr="00DD7FC4" w:rsidRDefault="00DD7FC4" w:rsidP="00DD7FC4">
      <w:pPr>
        <w:rPr>
          <w:rFonts w:ascii="Arial" w:hAnsi="Arial" w:cs="Arial"/>
        </w:rPr>
      </w:pPr>
      <w:r w:rsidRPr="00DD7FC4">
        <w:rPr>
          <w:rFonts w:ascii="Arial" w:hAnsi="Arial" w:cs="Arial"/>
          <w:b/>
          <w:bCs/>
        </w:rPr>
        <w:t>Fig</w:t>
      </w:r>
      <w:r w:rsidR="007D46B4">
        <w:rPr>
          <w:rFonts w:ascii="Arial" w:hAnsi="Arial" w:cs="Arial"/>
          <w:b/>
          <w:bCs/>
        </w:rPr>
        <w:t>ure S8</w:t>
      </w:r>
      <w:r w:rsidRPr="00DD7FC4">
        <w:rPr>
          <w:rFonts w:ascii="Arial" w:hAnsi="Arial" w:cs="Arial"/>
          <w:b/>
          <w:bCs/>
        </w:rPr>
        <w:t xml:space="preserve"> </w:t>
      </w:r>
      <w:r w:rsidRPr="00DD7FC4">
        <w:rPr>
          <w:rFonts w:ascii="Arial" w:hAnsi="Arial" w:cs="Arial"/>
        </w:rPr>
        <w:t>Funnel plot comparing SGRQ between N</w:t>
      </w:r>
      <w:r w:rsidR="00F04868">
        <w:rPr>
          <w:rFonts w:ascii="Arial" w:hAnsi="Arial" w:cs="Arial"/>
        </w:rPr>
        <w:t>I</w:t>
      </w:r>
      <w:r w:rsidRPr="00DD7FC4">
        <w:rPr>
          <w:rFonts w:ascii="Arial" w:hAnsi="Arial" w:cs="Arial"/>
        </w:rPr>
        <w:t>PPV group and control group by mean difference. MD</w:t>
      </w:r>
      <w:r w:rsidR="00813BFF">
        <w:rPr>
          <w:rFonts w:ascii="Arial" w:hAnsi="Arial" w:cs="Arial"/>
        </w:rPr>
        <w:t>:</w:t>
      </w:r>
      <w:r w:rsidRPr="00DD7FC4">
        <w:rPr>
          <w:rFonts w:ascii="Arial" w:hAnsi="Arial" w:cs="Arial"/>
        </w:rPr>
        <w:t xml:space="preserve"> </w:t>
      </w:r>
      <w:r w:rsidR="00813BFF">
        <w:rPr>
          <w:rFonts w:ascii="Arial" w:hAnsi="Arial" w:cs="Arial"/>
        </w:rPr>
        <w:t>M</w:t>
      </w:r>
      <w:r w:rsidRPr="00DD7FC4">
        <w:rPr>
          <w:rFonts w:ascii="Arial" w:hAnsi="Arial" w:cs="Arial"/>
        </w:rPr>
        <w:t xml:space="preserve">ean </w:t>
      </w:r>
      <w:r w:rsidR="00813BFF">
        <w:rPr>
          <w:rFonts w:ascii="Arial" w:hAnsi="Arial" w:cs="Arial"/>
        </w:rPr>
        <w:t>D</w:t>
      </w:r>
      <w:r w:rsidRPr="00DD7FC4">
        <w:rPr>
          <w:rFonts w:ascii="Arial" w:hAnsi="Arial" w:cs="Arial"/>
        </w:rPr>
        <w:t>ifference, SE</w:t>
      </w:r>
      <w:r w:rsidR="00813BFF">
        <w:rPr>
          <w:rFonts w:ascii="Arial" w:hAnsi="Arial" w:cs="Arial"/>
        </w:rPr>
        <w:t>:</w:t>
      </w:r>
      <w:r w:rsidRPr="00DD7FC4">
        <w:rPr>
          <w:rFonts w:ascii="Arial" w:hAnsi="Arial" w:cs="Arial"/>
        </w:rPr>
        <w:t xml:space="preserve"> </w:t>
      </w:r>
      <w:r w:rsidR="00813BFF">
        <w:rPr>
          <w:rFonts w:ascii="Arial" w:hAnsi="Arial" w:cs="Arial"/>
        </w:rPr>
        <w:t>S</w:t>
      </w:r>
      <w:r w:rsidRPr="00DD7FC4">
        <w:rPr>
          <w:rFonts w:ascii="Arial" w:hAnsi="Arial" w:cs="Arial"/>
        </w:rPr>
        <w:t xml:space="preserve">tandard </w:t>
      </w:r>
      <w:r w:rsidR="00813BFF">
        <w:rPr>
          <w:rFonts w:ascii="Arial" w:hAnsi="Arial" w:cs="Arial"/>
        </w:rPr>
        <w:t>E</w:t>
      </w:r>
      <w:r w:rsidRPr="00DD7FC4">
        <w:rPr>
          <w:rFonts w:ascii="Arial" w:hAnsi="Arial" w:cs="Arial"/>
        </w:rPr>
        <w:t>rror</w:t>
      </w:r>
    </w:p>
    <w:p w14:paraId="63CA1959" w14:textId="5B3B5F52" w:rsidR="00B11C6C" w:rsidRDefault="00B11C6C">
      <w:pPr>
        <w:rPr>
          <w:rFonts w:ascii="Arial" w:hAnsi="Arial" w:cs="Arial"/>
        </w:rPr>
      </w:pPr>
    </w:p>
    <w:p w14:paraId="0FC4AD86" w14:textId="720EA397" w:rsidR="00B11C6C" w:rsidRDefault="00B11C6C">
      <w:pPr>
        <w:rPr>
          <w:rFonts w:ascii="Arial" w:hAnsi="Arial" w:cs="Arial"/>
          <w:b/>
          <w:bCs/>
        </w:rPr>
      </w:pPr>
    </w:p>
    <w:p w14:paraId="36A6D643" w14:textId="39768C4D" w:rsidR="00DD7FC4" w:rsidRDefault="00DD7FC4">
      <w:pPr>
        <w:rPr>
          <w:rFonts w:ascii="Arial" w:hAnsi="Arial" w:cs="Arial"/>
          <w:b/>
          <w:bCs/>
        </w:rPr>
      </w:pPr>
    </w:p>
    <w:p w14:paraId="13F13626" w14:textId="27B710EB" w:rsidR="00DD7FC4" w:rsidRDefault="00DD7FC4">
      <w:pPr>
        <w:rPr>
          <w:rFonts w:ascii="Arial" w:hAnsi="Arial" w:cs="Arial"/>
          <w:b/>
          <w:bCs/>
        </w:rPr>
      </w:pPr>
    </w:p>
    <w:p w14:paraId="3510DB4B" w14:textId="5272F64E" w:rsidR="00DD7FC4" w:rsidRDefault="00DD7FC4">
      <w:pPr>
        <w:rPr>
          <w:rFonts w:ascii="Arial" w:hAnsi="Arial" w:cs="Arial"/>
          <w:b/>
          <w:bCs/>
        </w:rPr>
      </w:pPr>
      <w:r>
        <w:rPr>
          <w:noProof/>
        </w:rPr>
        <w:drawing>
          <wp:inline distT="0" distB="0" distL="0" distR="0" wp14:anchorId="03E990EA" wp14:editId="5CC90D5B">
            <wp:extent cx="5274310" cy="3595370"/>
            <wp:effectExtent l="0" t="0" r="254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595370"/>
                    </a:xfrm>
                    <a:prstGeom prst="rect">
                      <a:avLst/>
                    </a:prstGeom>
                    <a:noFill/>
                    <a:ln>
                      <a:noFill/>
                    </a:ln>
                  </pic:spPr>
                </pic:pic>
              </a:graphicData>
            </a:graphic>
          </wp:inline>
        </w:drawing>
      </w:r>
    </w:p>
    <w:p w14:paraId="1A28BCEB" w14:textId="4B052FDD" w:rsidR="00DD7FC4" w:rsidRPr="00DD7FC4" w:rsidRDefault="007D46B4" w:rsidP="00DD7FC4">
      <w:pPr>
        <w:rPr>
          <w:rFonts w:ascii="Arial" w:hAnsi="Arial" w:cs="Arial"/>
        </w:rPr>
      </w:pPr>
      <w:r>
        <w:rPr>
          <w:rFonts w:ascii="Arial" w:hAnsi="Arial" w:cs="Arial"/>
          <w:b/>
          <w:bCs/>
        </w:rPr>
        <w:t>Figure S</w:t>
      </w:r>
      <w:r w:rsidR="00DD7FC4">
        <w:rPr>
          <w:rFonts w:ascii="Arial" w:hAnsi="Arial" w:cs="Arial"/>
          <w:b/>
          <w:bCs/>
        </w:rPr>
        <w:t>9</w:t>
      </w:r>
      <w:r w:rsidR="00DD7FC4" w:rsidRPr="00DD7FC4">
        <w:rPr>
          <w:rFonts w:ascii="Arial" w:hAnsi="Arial" w:cs="Arial"/>
          <w:b/>
          <w:bCs/>
        </w:rPr>
        <w:t xml:space="preserve"> </w:t>
      </w:r>
      <w:r w:rsidR="00DD7FC4" w:rsidRPr="00DD7FC4">
        <w:rPr>
          <w:rFonts w:ascii="Arial" w:hAnsi="Arial" w:cs="Arial"/>
        </w:rPr>
        <w:t xml:space="preserve">Funnel plot comparing FEV1% predicted between NPPV and control group by mean difference. </w:t>
      </w:r>
      <w:bookmarkStart w:id="5" w:name="_Hlk57807093"/>
      <w:r w:rsidR="00DD7FC4" w:rsidRPr="00DD7FC4">
        <w:rPr>
          <w:rFonts w:ascii="Arial" w:hAnsi="Arial" w:cs="Arial"/>
        </w:rPr>
        <w:t>MD</w:t>
      </w:r>
      <w:r w:rsidR="00813BFF">
        <w:rPr>
          <w:rFonts w:ascii="Arial" w:hAnsi="Arial" w:cs="Arial"/>
        </w:rPr>
        <w:t>:</w:t>
      </w:r>
      <w:r w:rsidR="00DD7FC4" w:rsidRPr="00DD7FC4">
        <w:rPr>
          <w:rFonts w:ascii="Arial" w:hAnsi="Arial" w:cs="Arial"/>
        </w:rPr>
        <w:t xml:space="preserve"> </w:t>
      </w:r>
      <w:r w:rsidR="00813BFF">
        <w:rPr>
          <w:rFonts w:ascii="Arial" w:hAnsi="Arial" w:cs="Arial"/>
        </w:rPr>
        <w:t>M</w:t>
      </w:r>
      <w:r w:rsidR="00DD7FC4" w:rsidRPr="00DD7FC4">
        <w:rPr>
          <w:rFonts w:ascii="Arial" w:hAnsi="Arial" w:cs="Arial"/>
        </w:rPr>
        <w:t xml:space="preserve">ean </w:t>
      </w:r>
      <w:r w:rsidR="00813BFF">
        <w:rPr>
          <w:rFonts w:ascii="Arial" w:hAnsi="Arial" w:cs="Arial"/>
        </w:rPr>
        <w:t>D</w:t>
      </w:r>
      <w:r w:rsidR="00DD7FC4" w:rsidRPr="00DD7FC4">
        <w:rPr>
          <w:rFonts w:ascii="Arial" w:hAnsi="Arial" w:cs="Arial"/>
        </w:rPr>
        <w:t>ifference, SE</w:t>
      </w:r>
      <w:r w:rsidR="00813BFF">
        <w:rPr>
          <w:rFonts w:ascii="Arial" w:hAnsi="Arial" w:cs="Arial"/>
        </w:rPr>
        <w:t>:</w:t>
      </w:r>
      <w:r w:rsidR="00DD7FC4" w:rsidRPr="00DD7FC4">
        <w:rPr>
          <w:rFonts w:ascii="Arial" w:hAnsi="Arial" w:cs="Arial"/>
        </w:rPr>
        <w:t xml:space="preserve"> </w:t>
      </w:r>
      <w:r w:rsidR="00813BFF">
        <w:rPr>
          <w:rFonts w:ascii="Arial" w:hAnsi="Arial" w:cs="Arial"/>
        </w:rPr>
        <w:t>S</w:t>
      </w:r>
      <w:r w:rsidR="00DD7FC4" w:rsidRPr="00DD7FC4">
        <w:rPr>
          <w:rFonts w:ascii="Arial" w:hAnsi="Arial" w:cs="Arial"/>
        </w:rPr>
        <w:t xml:space="preserve">tandard </w:t>
      </w:r>
      <w:r w:rsidR="00813BFF">
        <w:rPr>
          <w:rFonts w:ascii="Arial" w:hAnsi="Arial" w:cs="Arial"/>
        </w:rPr>
        <w:t>E</w:t>
      </w:r>
      <w:r w:rsidR="00DD7FC4" w:rsidRPr="00DD7FC4">
        <w:rPr>
          <w:rFonts w:ascii="Arial" w:hAnsi="Arial" w:cs="Arial"/>
        </w:rPr>
        <w:t>rror</w:t>
      </w:r>
      <w:bookmarkEnd w:id="5"/>
    </w:p>
    <w:p w14:paraId="6F43E157" w14:textId="0DF96C7E" w:rsidR="00DD7FC4" w:rsidRDefault="00DD7FC4">
      <w:pPr>
        <w:rPr>
          <w:rFonts w:ascii="Arial" w:hAnsi="Arial" w:cs="Arial"/>
          <w:b/>
          <w:bCs/>
        </w:rPr>
      </w:pPr>
    </w:p>
    <w:p w14:paraId="34C3D6DF" w14:textId="5816EC39" w:rsidR="00D86B2A" w:rsidRDefault="00D86B2A">
      <w:pPr>
        <w:rPr>
          <w:rFonts w:ascii="Arial" w:hAnsi="Arial" w:cs="Arial"/>
          <w:b/>
          <w:bCs/>
        </w:rPr>
      </w:pPr>
    </w:p>
    <w:p w14:paraId="02711DED" w14:textId="448EE613" w:rsidR="00D86B2A" w:rsidRDefault="00D86B2A">
      <w:pPr>
        <w:rPr>
          <w:rFonts w:ascii="Arial" w:hAnsi="Arial" w:cs="Arial"/>
          <w:b/>
          <w:bCs/>
        </w:rPr>
      </w:pPr>
    </w:p>
    <w:p w14:paraId="391D5160" w14:textId="34C7ADFC" w:rsidR="00456ECC" w:rsidRDefault="00456ECC">
      <w:pPr>
        <w:rPr>
          <w:rFonts w:ascii="Arial" w:hAnsi="Arial" w:cs="Arial"/>
          <w:b/>
          <w:bCs/>
        </w:rPr>
      </w:pPr>
    </w:p>
    <w:p w14:paraId="6B6A7BC7" w14:textId="6F1B7C53" w:rsidR="00456ECC" w:rsidRDefault="00456ECC">
      <w:pPr>
        <w:rPr>
          <w:rFonts w:ascii="Arial" w:hAnsi="Arial" w:cs="Arial"/>
          <w:b/>
          <w:bCs/>
        </w:rPr>
      </w:pPr>
    </w:p>
    <w:p w14:paraId="0C7D5FE3" w14:textId="77777777" w:rsidR="00456ECC" w:rsidRDefault="00456ECC">
      <w:pPr>
        <w:rPr>
          <w:rFonts w:ascii="Arial" w:hAnsi="Arial" w:cs="Arial"/>
          <w:b/>
          <w:bCs/>
        </w:rPr>
      </w:pPr>
    </w:p>
    <w:p w14:paraId="6C9DB639" w14:textId="1A1DB941" w:rsidR="007A21AB" w:rsidRDefault="00A134C9">
      <w:pPr>
        <w:rPr>
          <w:rFonts w:ascii="Arial" w:hAnsi="Arial" w:cs="Arial"/>
          <w:b/>
          <w:bCs/>
        </w:rPr>
      </w:pPr>
      <w:r>
        <w:rPr>
          <w:noProof/>
        </w:rPr>
        <w:drawing>
          <wp:inline distT="0" distB="0" distL="0" distR="0" wp14:anchorId="00617FF1" wp14:editId="32D39771">
            <wp:extent cx="5274310" cy="15621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2100"/>
                    </a:xfrm>
                    <a:prstGeom prst="rect">
                      <a:avLst/>
                    </a:prstGeom>
                    <a:noFill/>
                    <a:ln>
                      <a:noFill/>
                    </a:ln>
                  </pic:spPr>
                </pic:pic>
              </a:graphicData>
            </a:graphic>
          </wp:inline>
        </w:drawing>
      </w:r>
    </w:p>
    <w:p w14:paraId="68E258E8" w14:textId="176292EF" w:rsidR="00E00B0D" w:rsidRDefault="007D46B4">
      <w:pPr>
        <w:rPr>
          <w:rFonts w:ascii="Arial" w:hAnsi="Arial" w:cs="Arial"/>
        </w:rPr>
      </w:pPr>
      <w:r>
        <w:rPr>
          <w:rFonts w:ascii="Arial" w:hAnsi="Arial" w:cs="Arial"/>
          <w:b/>
          <w:bCs/>
        </w:rPr>
        <w:t>Figure S</w:t>
      </w:r>
      <w:r w:rsidR="00A31458">
        <w:rPr>
          <w:rFonts w:ascii="Arial" w:hAnsi="Arial" w:cs="Arial"/>
          <w:b/>
          <w:bCs/>
        </w:rPr>
        <w:t>10</w:t>
      </w:r>
      <w:r w:rsidR="00A31458" w:rsidRPr="00A31458">
        <w:rPr>
          <w:rFonts w:ascii="Arial" w:hAnsi="Arial" w:cs="Arial"/>
          <w:b/>
          <w:bCs/>
        </w:rPr>
        <w:t xml:space="preserve"> </w:t>
      </w:r>
      <w:r w:rsidR="00A31458" w:rsidRPr="00A31458">
        <w:rPr>
          <w:rFonts w:ascii="Arial" w:hAnsi="Arial" w:cs="Arial"/>
        </w:rPr>
        <w:t xml:space="preserve">Forest plot comparing </w:t>
      </w:r>
      <w:bookmarkStart w:id="6" w:name="_Hlk57751891"/>
      <w:r w:rsidR="00025B8D" w:rsidRPr="00025B8D">
        <w:rPr>
          <w:rFonts w:ascii="Arial" w:hAnsi="Arial" w:cs="Arial"/>
        </w:rPr>
        <w:t xml:space="preserve">frequency of </w:t>
      </w:r>
      <w:r w:rsidR="00A31458" w:rsidRPr="00A31458">
        <w:rPr>
          <w:rFonts w:ascii="Arial" w:hAnsi="Arial" w:cs="Arial"/>
        </w:rPr>
        <w:t>hospital admissions</w:t>
      </w:r>
      <w:bookmarkEnd w:id="6"/>
      <w:r w:rsidR="00A31458" w:rsidRPr="00A31458">
        <w:rPr>
          <w:rFonts w:ascii="Arial" w:hAnsi="Arial" w:cs="Arial"/>
        </w:rPr>
        <w:t xml:space="preserve"> between NIPPV and control group. CI</w:t>
      </w:r>
      <w:r w:rsidR="00CB56E4">
        <w:rPr>
          <w:rFonts w:ascii="Arial" w:hAnsi="Arial" w:cs="Arial"/>
        </w:rPr>
        <w:t>:</w:t>
      </w:r>
      <w:r w:rsidR="00A31458" w:rsidRPr="00A31458">
        <w:rPr>
          <w:rFonts w:ascii="Arial" w:hAnsi="Arial" w:cs="Arial"/>
        </w:rPr>
        <w:t xml:space="preserve"> </w:t>
      </w:r>
      <w:r w:rsidR="00CB56E4">
        <w:rPr>
          <w:rFonts w:ascii="Arial" w:hAnsi="Arial" w:cs="Arial"/>
        </w:rPr>
        <w:t>C</w:t>
      </w:r>
      <w:r w:rsidR="00A31458" w:rsidRPr="00A31458">
        <w:rPr>
          <w:rFonts w:ascii="Arial" w:hAnsi="Arial" w:cs="Arial"/>
        </w:rPr>
        <w:t xml:space="preserve">onfidence </w:t>
      </w:r>
      <w:r w:rsidR="00CB56E4">
        <w:rPr>
          <w:rFonts w:ascii="Arial" w:hAnsi="Arial" w:cs="Arial"/>
        </w:rPr>
        <w:t>I</w:t>
      </w:r>
      <w:r w:rsidR="00A31458" w:rsidRPr="00A31458">
        <w:rPr>
          <w:rFonts w:ascii="Arial" w:hAnsi="Arial" w:cs="Arial"/>
        </w:rPr>
        <w:t>nterval, M-H</w:t>
      </w:r>
      <w:r w:rsidR="00CB56E4">
        <w:rPr>
          <w:rFonts w:ascii="Arial" w:hAnsi="Arial" w:cs="Arial"/>
        </w:rPr>
        <w:t>:</w:t>
      </w:r>
      <w:r w:rsidR="00A31458" w:rsidRPr="00A31458">
        <w:rPr>
          <w:rFonts w:ascii="Arial" w:hAnsi="Arial" w:cs="Arial"/>
        </w:rPr>
        <w:t xml:space="preserve"> Mantel-Haenszel</w:t>
      </w:r>
    </w:p>
    <w:p w14:paraId="111ACC1A" w14:textId="72336E3A" w:rsidR="002B58CD" w:rsidRDefault="00A134C9">
      <w:pPr>
        <w:rPr>
          <w:rFonts w:ascii="Arial" w:hAnsi="Arial" w:cs="Arial"/>
        </w:rPr>
      </w:pPr>
      <w:r>
        <w:rPr>
          <w:noProof/>
        </w:rPr>
        <w:drawing>
          <wp:inline distT="0" distB="0" distL="0" distR="0" wp14:anchorId="14B83866" wp14:editId="542CCC38">
            <wp:extent cx="5274310" cy="24599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459990"/>
                    </a:xfrm>
                    <a:prstGeom prst="rect">
                      <a:avLst/>
                    </a:prstGeom>
                    <a:noFill/>
                    <a:ln>
                      <a:noFill/>
                    </a:ln>
                  </pic:spPr>
                </pic:pic>
              </a:graphicData>
            </a:graphic>
          </wp:inline>
        </w:drawing>
      </w:r>
    </w:p>
    <w:p w14:paraId="044BE7FB" w14:textId="77777777" w:rsidR="00274641" w:rsidRDefault="00274641">
      <w:pPr>
        <w:rPr>
          <w:rFonts w:ascii="Arial" w:hAnsi="Arial" w:cs="Arial"/>
        </w:rPr>
      </w:pPr>
    </w:p>
    <w:p w14:paraId="35BD3B61" w14:textId="3E459FBE" w:rsidR="00D86B2A" w:rsidRDefault="007D46B4">
      <w:pPr>
        <w:rPr>
          <w:rFonts w:ascii="Arial" w:hAnsi="Arial" w:cs="Arial"/>
        </w:rPr>
      </w:pPr>
      <w:r>
        <w:rPr>
          <w:rFonts w:ascii="Arial" w:hAnsi="Arial" w:cs="Arial"/>
          <w:b/>
          <w:bCs/>
        </w:rPr>
        <w:t>Figure S</w:t>
      </w:r>
      <w:r w:rsidR="00D86B2A">
        <w:rPr>
          <w:rFonts w:ascii="Arial" w:hAnsi="Arial" w:cs="Arial"/>
          <w:b/>
          <w:bCs/>
        </w:rPr>
        <w:t>11</w:t>
      </w:r>
      <w:r w:rsidR="004E61B7" w:rsidRPr="004E61B7">
        <w:rPr>
          <w:rFonts w:ascii="Arial" w:hAnsi="Arial" w:cs="Arial"/>
        </w:rPr>
        <w:t xml:space="preserve"> Forest plot comparing endpoint PaCO2 between N</w:t>
      </w:r>
      <w:r w:rsidR="004E61B7">
        <w:rPr>
          <w:rFonts w:ascii="Arial" w:hAnsi="Arial" w:cs="Arial"/>
        </w:rPr>
        <w:t>I</w:t>
      </w:r>
      <w:r w:rsidR="004E61B7" w:rsidRPr="004E61B7">
        <w:rPr>
          <w:rFonts w:ascii="Arial" w:hAnsi="Arial" w:cs="Arial"/>
        </w:rPr>
        <w:t>PPV and control group</w:t>
      </w:r>
    </w:p>
    <w:p w14:paraId="378487A7" w14:textId="7254DF37" w:rsidR="00274641" w:rsidRDefault="00274641">
      <w:pPr>
        <w:rPr>
          <w:rFonts w:ascii="Arial" w:hAnsi="Arial" w:cs="Arial"/>
        </w:rPr>
      </w:pPr>
    </w:p>
    <w:p w14:paraId="3D04411C" w14:textId="77777777" w:rsidR="00274641" w:rsidRDefault="00274641">
      <w:pPr>
        <w:rPr>
          <w:rFonts w:ascii="Arial" w:hAnsi="Arial" w:cs="Arial"/>
        </w:rPr>
      </w:pPr>
    </w:p>
    <w:p w14:paraId="7C171588" w14:textId="146F2FDA" w:rsidR="00004EF2" w:rsidRDefault="00A134C9">
      <w:pPr>
        <w:rPr>
          <w:rFonts w:ascii="Arial" w:hAnsi="Arial" w:cs="Arial"/>
        </w:rPr>
      </w:pPr>
      <w:r>
        <w:rPr>
          <w:noProof/>
        </w:rPr>
        <w:drawing>
          <wp:inline distT="0" distB="0" distL="0" distR="0" wp14:anchorId="04FAC048" wp14:editId="142887CB">
            <wp:extent cx="5274310" cy="237172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371725"/>
                    </a:xfrm>
                    <a:prstGeom prst="rect">
                      <a:avLst/>
                    </a:prstGeom>
                    <a:noFill/>
                    <a:ln>
                      <a:noFill/>
                    </a:ln>
                  </pic:spPr>
                </pic:pic>
              </a:graphicData>
            </a:graphic>
          </wp:inline>
        </w:drawing>
      </w:r>
    </w:p>
    <w:p w14:paraId="011BC3A2" w14:textId="77777777" w:rsidR="00274641" w:rsidRDefault="00274641">
      <w:pPr>
        <w:rPr>
          <w:rFonts w:ascii="Arial" w:hAnsi="Arial" w:cs="Arial"/>
        </w:rPr>
      </w:pPr>
    </w:p>
    <w:p w14:paraId="25DF8405" w14:textId="05AC0502" w:rsidR="00004EF2" w:rsidRDefault="007D46B4">
      <w:pPr>
        <w:rPr>
          <w:rFonts w:ascii="Arial" w:hAnsi="Arial" w:cs="Arial"/>
        </w:rPr>
      </w:pPr>
      <w:r>
        <w:rPr>
          <w:rFonts w:ascii="Arial" w:hAnsi="Arial" w:cs="Arial"/>
          <w:b/>
          <w:bCs/>
        </w:rPr>
        <w:t>Figure S</w:t>
      </w:r>
      <w:r w:rsidR="00004EF2">
        <w:rPr>
          <w:rFonts w:ascii="Arial" w:hAnsi="Arial" w:cs="Arial"/>
          <w:b/>
          <w:bCs/>
        </w:rPr>
        <w:t xml:space="preserve">12 </w:t>
      </w:r>
      <w:r w:rsidR="00004EF2" w:rsidRPr="00004EF2">
        <w:rPr>
          <w:rFonts w:ascii="Arial" w:hAnsi="Arial" w:cs="Arial"/>
        </w:rPr>
        <w:t>Forest plot comparing endpoint PaO2 between N</w:t>
      </w:r>
      <w:r w:rsidR="00AB7A6E">
        <w:rPr>
          <w:rFonts w:ascii="Arial" w:hAnsi="Arial" w:cs="Arial"/>
        </w:rPr>
        <w:t>I</w:t>
      </w:r>
      <w:r w:rsidR="00004EF2" w:rsidRPr="00004EF2">
        <w:rPr>
          <w:rFonts w:ascii="Arial" w:hAnsi="Arial" w:cs="Arial"/>
        </w:rPr>
        <w:t>PPV group and control group</w:t>
      </w:r>
    </w:p>
    <w:p w14:paraId="65A001CE" w14:textId="212CBD19" w:rsidR="00AC484A" w:rsidRDefault="00AC484A">
      <w:pPr>
        <w:rPr>
          <w:rFonts w:ascii="Arial" w:hAnsi="Arial" w:cs="Arial"/>
        </w:rPr>
      </w:pPr>
    </w:p>
    <w:p w14:paraId="7F0F97AD" w14:textId="77777777" w:rsidR="00274641" w:rsidRDefault="00274641">
      <w:pPr>
        <w:rPr>
          <w:rFonts w:ascii="Arial" w:hAnsi="Arial" w:cs="Arial"/>
        </w:rPr>
      </w:pPr>
    </w:p>
    <w:p w14:paraId="2542B6A8" w14:textId="5E10E3E2" w:rsidR="00AC484A" w:rsidRDefault="007B350F">
      <w:pPr>
        <w:rPr>
          <w:rFonts w:ascii="Arial" w:hAnsi="Arial" w:cs="Arial"/>
        </w:rPr>
      </w:pPr>
      <w:r>
        <w:rPr>
          <w:noProof/>
        </w:rPr>
        <w:drawing>
          <wp:inline distT="0" distB="0" distL="0" distR="0" wp14:anchorId="5D9D9CCE" wp14:editId="1E989174">
            <wp:extent cx="5273040" cy="147066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3040" cy="1470660"/>
                    </a:xfrm>
                    <a:prstGeom prst="rect">
                      <a:avLst/>
                    </a:prstGeom>
                    <a:noFill/>
                    <a:ln>
                      <a:noFill/>
                    </a:ln>
                  </pic:spPr>
                </pic:pic>
              </a:graphicData>
            </a:graphic>
          </wp:inline>
        </w:drawing>
      </w:r>
    </w:p>
    <w:p w14:paraId="21DC4B91" w14:textId="1B4BC43B" w:rsidR="00186E9D" w:rsidRDefault="00186E9D">
      <w:pPr>
        <w:rPr>
          <w:rFonts w:ascii="Arial" w:hAnsi="Arial" w:cs="Arial"/>
        </w:rPr>
      </w:pPr>
    </w:p>
    <w:p w14:paraId="44B3DB02" w14:textId="097AC17E" w:rsidR="00186E9D" w:rsidRDefault="007D46B4" w:rsidP="00AC62FC">
      <w:pPr>
        <w:rPr>
          <w:rFonts w:ascii="Arial" w:hAnsi="Arial" w:cs="Arial"/>
        </w:rPr>
      </w:pPr>
      <w:r>
        <w:rPr>
          <w:rFonts w:ascii="Arial" w:hAnsi="Arial" w:cs="Arial"/>
          <w:b/>
          <w:bCs/>
        </w:rPr>
        <w:t>Figure S</w:t>
      </w:r>
      <w:r w:rsidR="00AC62FC">
        <w:rPr>
          <w:rFonts w:ascii="Arial" w:hAnsi="Arial" w:cs="Arial"/>
          <w:b/>
          <w:bCs/>
        </w:rPr>
        <w:t>1</w:t>
      </w:r>
      <w:r w:rsidR="00303DFF">
        <w:rPr>
          <w:rFonts w:ascii="Arial" w:hAnsi="Arial" w:cs="Arial"/>
          <w:b/>
          <w:bCs/>
        </w:rPr>
        <w:t>3</w:t>
      </w:r>
      <w:r w:rsidR="00AC62FC">
        <w:rPr>
          <w:rFonts w:ascii="Arial" w:hAnsi="Arial" w:cs="Arial"/>
          <w:b/>
          <w:bCs/>
        </w:rPr>
        <w:t xml:space="preserve"> </w:t>
      </w:r>
      <w:r w:rsidR="00AC62FC" w:rsidRPr="00AC62FC">
        <w:rPr>
          <w:rFonts w:ascii="Arial" w:hAnsi="Arial" w:cs="Arial"/>
        </w:rPr>
        <w:t>Forest plot comparing 6-MWD between N</w:t>
      </w:r>
      <w:r w:rsidR="00AC62FC">
        <w:rPr>
          <w:rFonts w:ascii="Arial" w:hAnsi="Arial" w:cs="Arial"/>
        </w:rPr>
        <w:t>I</w:t>
      </w:r>
      <w:r w:rsidR="00AC62FC" w:rsidRPr="00AC62FC">
        <w:rPr>
          <w:rFonts w:ascii="Arial" w:hAnsi="Arial" w:cs="Arial"/>
        </w:rPr>
        <w:t>PPV and control group</w:t>
      </w:r>
    </w:p>
    <w:p w14:paraId="07F8A080" w14:textId="77777777" w:rsidR="00101852" w:rsidRDefault="00101852" w:rsidP="00AC62FC">
      <w:pPr>
        <w:rPr>
          <w:rFonts w:ascii="Arial" w:hAnsi="Arial" w:cs="Arial"/>
          <w:b/>
          <w:bCs/>
        </w:rPr>
      </w:pPr>
    </w:p>
    <w:p w14:paraId="6E87B968" w14:textId="18F71E4B" w:rsidR="00927448" w:rsidRDefault="007B350F" w:rsidP="00303DFF">
      <w:pPr>
        <w:rPr>
          <w:rFonts w:ascii="Arial" w:hAnsi="Arial" w:cs="Arial"/>
          <w:b/>
          <w:bCs/>
        </w:rPr>
      </w:pPr>
      <w:r>
        <w:rPr>
          <w:rFonts w:ascii="Arial" w:hAnsi="Arial" w:cs="Arial"/>
          <w:b/>
          <w:bCs/>
          <w:noProof/>
        </w:rPr>
        <w:drawing>
          <wp:inline distT="0" distB="0" distL="0" distR="0" wp14:anchorId="75A9AE40" wp14:editId="251104EF">
            <wp:extent cx="5273040" cy="1249680"/>
            <wp:effectExtent l="0" t="0" r="381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3040" cy="1249680"/>
                    </a:xfrm>
                    <a:prstGeom prst="rect">
                      <a:avLst/>
                    </a:prstGeom>
                    <a:noFill/>
                    <a:ln>
                      <a:noFill/>
                    </a:ln>
                  </pic:spPr>
                </pic:pic>
              </a:graphicData>
            </a:graphic>
          </wp:inline>
        </w:drawing>
      </w:r>
    </w:p>
    <w:p w14:paraId="32E6D92E" w14:textId="77777777" w:rsidR="00927448" w:rsidRDefault="00927448" w:rsidP="00303DFF">
      <w:pPr>
        <w:rPr>
          <w:rFonts w:ascii="Arial" w:hAnsi="Arial" w:cs="Arial"/>
          <w:b/>
          <w:bCs/>
        </w:rPr>
      </w:pPr>
    </w:p>
    <w:p w14:paraId="1389D0A3" w14:textId="35BFFC1B" w:rsidR="00303DFF" w:rsidRPr="0045421F" w:rsidRDefault="007D46B4" w:rsidP="00303DFF">
      <w:pPr>
        <w:rPr>
          <w:rFonts w:ascii="Arial" w:hAnsi="Arial" w:cs="Arial"/>
        </w:rPr>
      </w:pPr>
      <w:r>
        <w:rPr>
          <w:rFonts w:ascii="Arial" w:hAnsi="Arial" w:cs="Arial"/>
          <w:b/>
          <w:bCs/>
        </w:rPr>
        <w:t>Figure S</w:t>
      </w:r>
      <w:r w:rsidR="00303DFF" w:rsidRPr="0045421F">
        <w:rPr>
          <w:rFonts w:ascii="Arial" w:hAnsi="Arial" w:cs="Arial"/>
          <w:b/>
          <w:bCs/>
        </w:rPr>
        <w:t xml:space="preserve">14 </w:t>
      </w:r>
      <w:r w:rsidR="00303DFF" w:rsidRPr="0045421F">
        <w:rPr>
          <w:rFonts w:ascii="Arial" w:hAnsi="Arial" w:cs="Arial"/>
        </w:rPr>
        <w:t>Forest plot comparing SGRQ between N</w:t>
      </w:r>
      <w:r w:rsidR="00AB7A6E">
        <w:rPr>
          <w:rFonts w:ascii="Arial" w:hAnsi="Arial" w:cs="Arial"/>
        </w:rPr>
        <w:t>I</w:t>
      </w:r>
      <w:r w:rsidR="00303DFF" w:rsidRPr="0045421F">
        <w:rPr>
          <w:rFonts w:ascii="Arial" w:hAnsi="Arial" w:cs="Arial"/>
        </w:rPr>
        <w:t>PPV and control group</w:t>
      </w:r>
    </w:p>
    <w:p w14:paraId="738563B4" w14:textId="5F4EE833" w:rsidR="00927448" w:rsidRDefault="00927448" w:rsidP="00303DFF">
      <w:pPr>
        <w:rPr>
          <w:rFonts w:ascii="Times New Roman" w:hAnsi="Times New Roman" w:cs="Times New Roman"/>
        </w:rPr>
      </w:pPr>
    </w:p>
    <w:p w14:paraId="712ED773" w14:textId="77777777" w:rsidR="00927448" w:rsidRPr="00303DFF" w:rsidRDefault="00927448" w:rsidP="00303DFF">
      <w:pPr>
        <w:rPr>
          <w:rFonts w:ascii="Arial" w:hAnsi="Arial" w:cs="Arial"/>
          <w:b/>
          <w:bCs/>
        </w:rPr>
      </w:pPr>
    </w:p>
    <w:p w14:paraId="1301A5E1" w14:textId="4D3BB40A" w:rsidR="00B20B39" w:rsidRDefault="007B350F" w:rsidP="00AC62FC">
      <w:pPr>
        <w:rPr>
          <w:rFonts w:ascii="Arial" w:hAnsi="Arial" w:cs="Arial"/>
          <w:b/>
          <w:bCs/>
        </w:rPr>
      </w:pPr>
      <w:r>
        <w:rPr>
          <w:noProof/>
        </w:rPr>
        <w:drawing>
          <wp:inline distT="0" distB="0" distL="0" distR="0" wp14:anchorId="0C37C1BB" wp14:editId="0983D601">
            <wp:extent cx="5273040" cy="103632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3040" cy="1036320"/>
                    </a:xfrm>
                    <a:prstGeom prst="rect">
                      <a:avLst/>
                    </a:prstGeom>
                    <a:noFill/>
                    <a:ln>
                      <a:noFill/>
                    </a:ln>
                  </pic:spPr>
                </pic:pic>
              </a:graphicData>
            </a:graphic>
          </wp:inline>
        </w:drawing>
      </w:r>
    </w:p>
    <w:p w14:paraId="0676B097" w14:textId="77777777" w:rsidR="007B350F" w:rsidRDefault="007B350F" w:rsidP="00AC62FC">
      <w:pPr>
        <w:rPr>
          <w:rFonts w:ascii="Arial" w:hAnsi="Arial" w:cs="Arial"/>
          <w:b/>
          <w:bCs/>
        </w:rPr>
      </w:pPr>
    </w:p>
    <w:p w14:paraId="1E1758DB" w14:textId="64D97874" w:rsidR="00AC62FC" w:rsidRPr="0045421F" w:rsidRDefault="007D46B4" w:rsidP="00AC62FC">
      <w:pPr>
        <w:rPr>
          <w:rFonts w:ascii="Arial" w:hAnsi="Arial" w:cs="Arial"/>
        </w:rPr>
      </w:pPr>
      <w:r>
        <w:rPr>
          <w:rFonts w:ascii="Arial" w:hAnsi="Arial" w:cs="Arial"/>
          <w:b/>
          <w:bCs/>
        </w:rPr>
        <w:t>Figure S</w:t>
      </w:r>
      <w:r w:rsidR="00101852" w:rsidRPr="0045421F">
        <w:rPr>
          <w:rFonts w:ascii="Arial" w:hAnsi="Arial" w:cs="Arial"/>
          <w:b/>
          <w:bCs/>
        </w:rPr>
        <w:t>1</w:t>
      </w:r>
      <w:r w:rsidR="00303DFF" w:rsidRPr="0045421F">
        <w:rPr>
          <w:rFonts w:ascii="Arial" w:hAnsi="Arial" w:cs="Arial"/>
          <w:b/>
          <w:bCs/>
        </w:rPr>
        <w:t>5</w:t>
      </w:r>
      <w:r w:rsidR="00101852" w:rsidRPr="0045421F">
        <w:rPr>
          <w:rFonts w:ascii="Arial" w:hAnsi="Arial" w:cs="Arial"/>
          <w:b/>
          <w:bCs/>
        </w:rPr>
        <w:t xml:space="preserve"> </w:t>
      </w:r>
      <w:r w:rsidR="00101852" w:rsidRPr="0045421F">
        <w:rPr>
          <w:rFonts w:ascii="Arial" w:hAnsi="Arial" w:cs="Arial"/>
        </w:rPr>
        <w:t>Forest plot comparing MRC-dyspnea scale between N</w:t>
      </w:r>
      <w:r w:rsidR="00AB7A6E">
        <w:rPr>
          <w:rFonts w:ascii="Arial" w:hAnsi="Arial" w:cs="Arial"/>
        </w:rPr>
        <w:t>I</w:t>
      </w:r>
      <w:r w:rsidR="00101852" w:rsidRPr="0045421F">
        <w:rPr>
          <w:rFonts w:ascii="Arial" w:hAnsi="Arial" w:cs="Arial"/>
        </w:rPr>
        <w:t>PPV and control group</w:t>
      </w:r>
    </w:p>
    <w:p w14:paraId="39590C7E" w14:textId="28411CEF" w:rsidR="00A7281D" w:rsidRDefault="00A7281D" w:rsidP="00AC62FC">
      <w:pPr>
        <w:rPr>
          <w:rFonts w:ascii="Times New Roman" w:hAnsi="Times New Roman" w:cs="Times New Roman"/>
        </w:rPr>
      </w:pPr>
    </w:p>
    <w:p w14:paraId="64FFCA86" w14:textId="77777777" w:rsidR="00A7281D" w:rsidRDefault="00A7281D" w:rsidP="00AC62FC">
      <w:pPr>
        <w:rPr>
          <w:rFonts w:ascii="Times New Roman" w:hAnsi="Times New Roman" w:cs="Times New Roman"/>
        </w:rPr>
      </w:pPr>
    </w:p>
    <w:p w14:paraId="2806674A" w14:textId="2A357EA2" w:rsidR="00927448" w:rsidRDefault="007B350F" w:rsidP="00AC62FC">
      <w:pPr>
        <w:rPr>
          <w:rFonts w:ascii="Times New Roman" w:hAnsi="Times New Roman" w:cs="Times New Roman"/>
        </w:rPr>
      </w:pPr>
      <w:r>
        <w:rPr>
          <w:noProof/>
        </w:rPr>
        <w:drawing>
          <wp:inline distT="0" distB="0" distL="0" distR="0" wp14:anchorId="68F7461D" wp14:editId="7986248F">
            <wp:extent cx="5273040" cy="156210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3040" cy="1562100"/>
                    </a:xfrm>
                    <a:prstGeom prst="rect">
                      <a:avLst/>
                    </a:prstGeom>
                    <a:noFill/>
                    <a:ln>
                      <a:noFill/>
                    </a:ln>
                  </pic:spPr>
                </pic:pic>
              </a:graphicData>
            </a:graphic>
          </wp:inline>
        </w:drawing>
      </w:r>
    </w:p>
    <w:p w14:paraId="472D63A0" w14:textId="77777777" w:rsidR="0045421F" w:rsidRDefault="0045421F" w:rsidP="00AC62FC">
      <w:pPr>
        <w:rPr>
          <w:rFonts w:ascii="Times New Roman" w:hAnsi="Times New Roman" w:cs="Times New Roman"/>
        </w:rPr>
      </w:pPr>
    </w:p>
    <w:p w14:paraId="7EC94E2E" w14:textId="37246BE6" w:rsidR="00927448" w:rsidRPr="0045421F" w:rsidRDefault="007D46B4" w:rsidP="00AC62FC">
      <w:pPr>
        <w:rPr>
          <w:rFonts w:ascii="Arial" w:hAnsi="Arial" w:cs="Arial"/>
        </w:rPr>
      </w:pPr>
      <w:r>
        <w:rPr>
          <w:rFonts w:ascii="Arial" w:hAnsi="Arial" w:cs="Arial"/>
          <w:b/>
          <w:bCs/>
        </w:rPr>
        <w:t>Figure S</w:t>
      </w:r>
      <w:r w:rsidR="00077C01" w:rsidRPr="0045421F">
        <w:rPr>
          <w:rFonts w:ascii="Arial" w:hAnsi="Arial" w:cs="Arial"/>
          <w:b/>
          <w:bCs/>
        </w:rPr>
        <w:t xml:space="preserve">16 </w:t>
      </w:r>
      <w:r w:rsidR="00077C01" w:rsidRPr="0045421F">
        <w:rPr>
          <w:rFonts w:ascii="Arial" w:hAnsi="Arial" w:cs="Arial"/>
        </w:rPr>
        <w:t>Forest plot comparing FEV1%</w:t>
      </w:r>
      <w:r w:rsidR="003B78BC">
        <w:rPr>
          <w:rFonts w:ascii="Arial" w:hAnsi="Arial" w:cs="Arial"/>
        </w:rPr>
        <w:t xml:space="preserve"> </w:t>
      </w:r>
      <w:r w:rsidR="00077C01" w:rsidRPr="0045421F">
        <w:rPr>
          <w:rFonts w:ascii="Arial" w:hAnsi="Arial" w:cs="Arial"/>
        </w:rPr>
        <w:t>pred between N</w:t>
      </w:r>
      <w:r w:rsidR="00AB7A6E">
        <w:rPr>
          <w:rFonts w:ascii="Arial" w:hAnsi="Arial" w:cs="Arial"/>
        </w:rPr>
        <w:t>I</w:t>
      </w:r>
      <w:r w:rsidR="00077C01" w:rsidRPr="0045421F">
        <w:rPr>
          <w:rFonts w:ascii="Arial" w:hAnsi="Arial" w:cs="Arial"/>
        </w:rPr>
        <w:t>PPV and control group</w:t>
      </w:r>
    </w:p>
    <w:p w14:paraId="410E5E61" w14:textId="37133553" w:rsidR="00927448" w:rsidRDefault="00927448" w:rsidP="00AC62FC">
      <w:pPr>
        <w:rPr>
          <w:rFonts w:ascii="Arial" w:hAnsi="Arial" w:cs="Arial"/>
        </w:rPr>
      </w:pPr>
    </w:p>
    <w:p w14:paraId="50C0DAE5" w14:textId="77777777" w:rsidR="00D75C34" w:rsidRDefault="00D75C34" w:rsidP="00AC62FC">
      <w:pPr>
        <w:rPr>
          <w:rFonts w:ascii="Arial" w:hAnsi="Arial" w:cs="Arial"/>
        </w:rPr>
      </w:pPr>
    </w:p>
    <w:p w14:paraId="6748CA80" w14:textId="593ABDB8" w:rsidR="0014730C" w:rsidRDefault="0014730C" w:rsidP="00AC62FC">
      <w:pPr>
        <w:rPr>
          <w:rFonts w:ascii="Arial" w:hAnsi="Arial" w:cs="Arial"/>
        </w:rPr>
      </w:pPr>
      <w:r>
        <w:rPr>
          <w:rFonts w:ascii="Times New Roman" w:hAnsi="Times New Roman" w:cs="Times New Roman"/>
          <w:noProof/>
        </w:rPr>
        <w:drawing>
          <wp:inline distT="0" distB="0" distL="0" distR="0" wp14:anchorId="4CA83802" wp14:editId="52887D46">
            <wp:extent cx="5273040" cy="2499360"/>
            <wp:effectExtent l="0" t="0" r="381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3040" cy="2499360"/>
                    </a:xfrm>
                    <a:prstGeom prst="rect">
                      <a:avLst/>
                    </a:prstGeom>
                    <a:noFill/>
                    <a:ln>
                      <a:noFill/>
                    </a:ln>
                  </pic:spPr>
                </pic:pic>
              </a:graphicData>
            </a:graphic>
          </wp:inline>
        </w:drawing>
      </w:r>
    </w:p>
    <w:p w14:paraId="039BC88B" w14:textId="77777777" w:rsidR="0014730C" w:rsidRDefault="0014730C" w:rsidP="00AC62FC">
      <w:pPr>
        <w:rPr>
          <w:rFonts w:ascii="Arial" w:hAnsi="Arial" w:cs="Arial"/>
        </w:rPr>
      </w:pPr>
    </w:p>
    <w:p w14:paraId="53F49D3B" w14:textId="0348971F" w:rsidR="00D75C34" w:rsidRDefault="007D46B4" w:rsidP="00AC62FC">
      <w:pPr>
        <w:rPr>
          <w:rFonts w:ascii="Arial" w:hAnsi="Arial" w:cs="Arial"/>
        </w:rPr>
      </w:pPr>
      <w:r>
        <w:rPr>
          <w:rFonts w:ascii="Arial" w:hAnsi="Arial" w:cs="Arial"/>
          <w:b/>
          <w:bCs/>
        </w:rPr>
        <w:t>Figure S</w:t>
      </w:r>
      <w:r w:rsidR="007B350F" w:rsidRPr="0045421F">
        <w:rPr>
          <w:rFonts w:ascii="Arial" w:hAnsi="Arial" w:cs="Arial"/>
          <w:b/>
          <w:bCs/>
        </w:rPr>
        <w:t>1</w:t>
      </w:r>
      <w:r w:rsidR="007B350F">
        <w:rPr>
          <w:rFonts w:ascii="Arial" w:hAnsi="Arial" w:cs="Arial"/>
          <w:b/>
          <w:bCs/>
        </w:rPr>
        <w:t xml:space="preserve">7 </w:t>
      </w:r>
      <w:r w:rsidR="007C0639" w:rsidRPr="000A2EAA">
        <w:rPr>
          <w:rFonts w:ascii="Arial" w:hAnsi="Arial" w:cs="Arial"/>
        </w:rPr>
        <w:t xml:space="preserve">Subgroup analysis forest plot according to </w:t>
      </w:r>
      <w:r w:rsidR="007C0639" w:rsidRPr="00CE0DFD">
        <w:rPr>
          <w:rFonts w:ascii="Arial" w:hAnsi="Arial" w:cs="Arial"/>
        </w:rPr>
        <w:t>baseline PaCO2 level</w:t>
      </w:r>
      <w:r w:rsidR="007C0639" w:rsidRPr="000A2EAA">
        <w:rPr>
          <w:rFonts w:ascii="Arial" w:hAnsi="Arial" w:cs="Arial"/>
        </w:rPr>
        <w:t xml:space="preserve"> comparing </w:t>
      </w:r>
      <w:r w:rsidR="007C0639">
        <w:rPr>
          <w:rFonts w:ascii="Arial" w:hAnsi="Arial" w:cs="Arial"/>
        </w:rPr>
        <w:t>f</w:t>
      </w:r>
      <w:r w:rsidR="007C0639" w:rsidRPr="007C0639">
        <w:rPr>
          <w:rFonts w:ascii="Arial" w:hAnsi="Arial" w:cs="Arial"/>
        </w:rPr>
        <w:t>requency of hospital admissions</w:t>
      </w:r>
      <w:r w:rsidR="007C0639" w:rsidRPr="000A2EAA">
        <w:rPr>
          <w:rFonts w:ascii="Arial" w:hAnsi="Arial" w:cs="Arial"/>
        </w:rPr>
        <w:t xml:space="preserve"> between NIPPV and control group</w:t>
      </w:r>
    </w:p>
    <w:p w14:paraId="0EA177F2" w14:textId="638348A4" w:rsidR="00D75C34" w:rsidRDefault="00D75C34" w:rsidP="00AC62FC">
      <w:pPr>
        <w:rPr>
          <w:rFonts w:ascii="Arial" w:hAnsi="Arial" w:cs="Arial"/>
        </w:rPr>
      </w:pPr>
    </w:p>
    <w:p w14:paraId="3E86B197" w14:textId="301F80BE" w:rsidR="00D75C34" w:rsidRDefault="00B033E2" w:rsidP="00AC62FC">
      <w:pPr>
        <w:rPr>
          <w:rFonts w:ascii="Arial" w:hAnsi="Arial" w:cs="Arial"/>
        </w:rPr>
      </w:pPr>
      <w:r>
        <w:rPr>
          <w:rFonts w:ascii="Arial" w:hAnsi="Arial" w:cs="Arial"/>
          <w:noProof/>
        </w:rPr>
        <w:drawing>
          <wp:inline distT="0" distB="0" distL="0" distR="0" wp14:anchorId="4B10D696" wp14:editId="3AC84583">
            <wp:extent cx="5273040" cy="3177540"/>
            <wp:effectExtent l="0" t="0" r="381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3040" cy="3177540"/>
                    </a:xfrm>
                    <a:prstGeom prst="rect">
                      <a:avLst/>
                    </a:prstGeom>
                    <a:noFill/>
                    <a:ln>
                      <a:noFill/>
                    </a:ln>
                  </pic:spPr>
                </pic:pic>
              </a:graphicData>
            </a:graphic>
          </wp:inline>
        </w:drawing>
      </w:r>
    </w:p>
    <w:p w14:paraId="2D9586A5" w14:textId="1DA7BE05" w:rsidR="00D75C34" w:rsidRDefault="00D75C34" w:rsidP="00AC62FC">
      <w:pPr>
        <w:rPr>
          <w:rFonts w:ascii="Arial" w:hAnsi="Arial" w:cs="Arial"/>
        </w:rPr>
      </w:pPr>
    </w:p>
    <w:p w14:paraId="47318F2C" w14:textId="557EA82C" w:rsidR="00D75C34" w:rsidRDefault="007D46B4" w:rsidP="00AC62FC">
      <w:pPr>
        <w:rPr>
          <w:rFonts w:ascii="Arial" w:hAnsi="Arial" w:cs="Arial"/>
        </w:rPr>
      </w:pPr>
      <w:r>
        <w:rPr>
          <w:rFonts w:ascii="Arial" w:hAnsi="Arial" w:cs="Arial"/>
          <w:b/>
          <w:bCs/>
        </w:rPr>
        <w:t>Figure S</w:t>
      </w:r>
      <w:r w:rsidR="008A5A58" w:rsidRPr="0045421F">
        <w:rPr>
          <w:rFonts w:ascii="Arial" w:hAnsi="Arial" w:cs="Arial"/>
          <w:b/>
          <w:bCs/>
        </w:rPr>
        <w:t>1</w:t>
      </w:r>
      <w:r w:rsidR="008A5A58">
        <w:rPr>
          <w:rFonts w:ascii="Arial" w:hAnsi="Arial" w:cs="Arial"/>
          <w:b/>
          <w:bCs/>
        </w:rPr>
        <w:t>8</w:t>
      </w:r>
      <w:r w:rsidR="00AB4AA3">
        <w:rPr>
          <w:rFonts w:ascii="Arial" w:hAnsi="Arial" w:cs="Arial"/>
        </w:rPr>
        <w:t xml:space="preserve"> </w:t>
      </w:r>
      <w:r w:rsidR="00AB4AA3" w:rsidRPr="000A2EAA">
        <w:rPr>
          <w:rFonts w:ascii="Arial" w:hAnsi="Arial" w:cs="Arial"/>
        </w:rPr>
        <w:t xml:space="preserve">Subgroup analysis forest plot according to </w:t>
      </w:r>
      <w:r w:rsidR="00AB4AA3" w:rsidRPr="00CE0DFD">
        <w:rPr>
          <w:rFonts w:ascii="Arial" w:hAnsi="Arial" w:cs="Arial"/>
        </w:rPr>
        <w:t>baseline PaCO2 level</w:t>
      </w:r>
      <w:r w:rsidR="00AB4AA3" w:rsidRPr="000A2EAA">
        <w:rPr>
          <w:rFonts w:ascii="Arial" w:hAnsi="Arial" w:cs="Arial"/>
        </w:rPr>
        <w:t xml:space="preserve"> comparing </w:t>
      </w:r>
      <w:r w:rsidR="00AB4AA3">
        <w:rPr>
          <w:rFonts w:ascii="Arial" w:hAnsi="Arial" w:cs="Arial"/>
        </w:rPr>
        <w:t>e</w:t>
      </w:r>
      <w:r w:rsidR="00AB4AA3" w:rsidRPr="00AB4AA3">
        <w:rPr>
          <w:rFonts w:ascii="Arial" w:hAnsi="Arial" w:cs="Arial"/>
        </w:rPr>
        <w:t>nd point PaCO2</w:t>
      </w:r>
      <w:r w:rsidR="00AB4AA3" w:rsidRPr="000A2EAA">
        <w:rPr>
          <w:rFonts w:ascii="Arial" w:hAnsi="Arial" w:cs="Arial"/>
        </w:rPr>
        <w:t xml:space="preserve"> between NIPPV and control group</w:t>
      </w:r>
    </w:p>
    <w:p w14:paraId="6CF02D5D" w14:textId="77777777" w:rsidR="00B033E2" w:rsidRDefault="00B033E2" w:rsidP="00AC62FC">
      <w:pPr>
        <w:rPr>
          <w:rFonts w:ascii="Arial" w:hAnsi="Arial" w:cs="Arial"/>
          <w:b/>
          <w:bCs/>
        </w:rPr>
      </w:pPr>
      <w:r>
        <w:rPr>
          <w:noProof/>
        </w:rPr>
        <w:drawing>
          <wp:inline distT="0" distB="0" distL="0" distR="0" wp14:anchorId="22EB6691" wp14:editId="0A3DADD3">
            <wp:extent cx="5273040" cy="4099560"/>
            <wp:effectExtent l="0" t="0" r="381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3040" cy="4099560"/>
                    </a:xfrm>
                    <a:prstGeom prst="rect">
                      <a:avLst/>
                    </a:prstGeom>
                    <a:noFill/>
                    <a:ln>
                      <a:noFill/>
                    </a:ln>
                  </pic:spPr>
                </pic:pic>
              </a:graphicData>
            </a:graphic>
          </wp:inline>
        </w:drawing>
      </w:r>
    </w:p>
    <w:p w14:paraId="5EF192DD" w14:textId="77777777" w:rsidR="00B033E2" w:rsidRDefault="00B033E2" w:rsidP="00AC62FC">
      <w:pPr>
        <w:rPr>
          <w:rFonts w:ascii="Arial" w:hAnsi="Arial" w:cs="Arial"/>
          <w:b/>
          <w:bCs/>
        </w:rPr>
      </w:pPr>
    </w:p>
    <w:p w14:paraId="6166FAFB" w14:textId="519B815F" w:rsidR="00C30E0C" w:rsidRDefault="007D46B4" w:rsidP="00AC62FC">
      <w:pPr>
        <w:rPr>
          <w:rFonts w:ascii="Arial" w:hAnsi="Arial" w:cs="Arial"/>
        </w:rPr>
      </w:pPr>
      <w:r>
        <w:rPr>
          <w:rFonts w:ascii="Arial" w:hAnsi="Arial" w:cs="Arial"/>
          <w:b/>
          <w:bCs/>
        </w:rPr>
        <w:t>Figure S</w:t>
      </w:r>
      <w:r w:rsidR="004B59CF" w:rsidRPr="0045421F">
        <w:rPr>
          <w:rFonts w:ascii="Arial" w:hAnsi="Arial" w:cs="Arial"/>
          <w:b/>
          <w:bCs/>
        </w:rPr>
        <w:t>1</w:t>
      </w:r>
      <w:r w:rsidR="004B59CF">
        <w:rPr>
          <w:rFonts w:ascii="Arial" w:hAnsi="Arial" w:cs="Arial"/>
          <w:b/>
          <w:bCs/>
        </w:rPr>
        <w:t>9</w:t>
      </w:r>
      <w:r w:rsidR="00A33264">
        <w:rPr>
          <w:rFonts w:ascii="Arial" w:hAnsi="Arial" w:cs="Arial"/>
        </w:rPr>
        <w:t xml:space="preserve"> </w:t>
      </w:r>
      <w:r w:rsidR="00490B56">
        <w:rPr>
          <w:rFonts w:ascii="Arial" w:hAnsi="Arial" w:cs="Arial"/>
        </w:rPr>
        <w:t>Three s</w:t>
      </w:r>
      <w:r w:rsidR="00A82867" w:rsidRPr="00A82867">
        <w:rPr>
          <w:rFonts w:ascii="Arial" w:hAnsi="Arial" w:cs="Arial"/>
        </w:rPr>
        <w:t>ubgroup</w:t>
      </w:r>
      <w:r w:rsidR="00490B56">
        <w:rPr>
          <w:rFonts w:ascii="Arial" w:hAnsi="Arial" w:cs="Arial"/>
        </w:rPr>
        <w:t>s</w:t>
      </w:r>
      <w:r w:rsidR="00A82867" w:rsidRPr="00A82867">
        <w:rPr>
          <w:rFonts w:ascii="Arial" w:hAnsi="Arial" w:cs="Arial"/>
        </w:rPr>
        <w:t xml:space="preserve"> analysis forest plot according to degree of dPaCO2 comparing mortality between NIPPV and control group</w:t>
      </w:r>
    </w:p>
    <w:p w14:paraId="77C3D7E5" w14:textId="2F3E6F04" w:rsidR="007D2FA8" w:rsidRPr="00B033E2" w:rsidRDefault="007D2FA8" w:rsidP="00AC62FC">
      <w:pPr>
        <w:rPr>
          <w:rFonts w:ascii="Arial" w:hAnsi="Arial" w:cs="Arial"/>
        </w:rPr>
      </w:pPr>
    </w:p>
    <w:p w14:paraId="0935CBFE" w14:textId="509A062E" w:rsidR="007D2FA8" w:rsidRDefault="007D2FA8" w:rsidP="00AC62FC">
      <w:pPr>
        <w:rPr>
          <w:rFonts w:ascii="Arial" w:hAnsi="Arial" w:cs="Arial"/>
        </w:rPr>
      </w:pPr>
    </w:p>
    <w:p w14:paraId="3FEC0281" w14:textId="279407B6" w:rsidR="004D04B5" w:rsidRDefault="00B033E2" w:rsidP="00AC62FC">
      <w:pPr>
        <w:rPr>
          <w:rFonts w:ascii="Arial" w:hAnsi="Arial" w:cs="Arial"/>
        </w:rPr>
      </w:pPr>
      <w:r>
        <w:rPr>
          <w:noProof/>
        </w:rPr>
        <w:drawing>
          <wp:inline distT="0" distB="0" distL="0" distR="0" wp14:anchorId="1494D84A" wp14:editId="2F248877">
            <wp:extent cx="5273040" cy="2499360"/>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3040" cy="2499360"/>
                    </a:xfrm>
                    <a:prstGeom prst="rect">
                      <a:avLst/>
                    </a:prstGeom>
                    <a:noFill/>
                    <a:ln>
                      <a:noFill/>
                    </a:ln>
                  </pic:spPr>
                </pic:pic>
              </a:graphicData>
            </a:graphic>
          </wp:inline>
        </w:drawing>
      </w:r>
    </w:p>
    <w:p w14:paraId="04C06B95" w14:textId="5C4EBB36" w:rsidR="00C30E0C" w:rsidRDefault="00C30E0C" w:rsidP="00AC62FC">
      <w:pPr>
        <w:rPr>
          <w:rFonts w:ascii="Arial" w:hAnsi="Arial" w:cs="Arial"/>
        </w:rPr>
      </w:pPr>
    </w:p>
    <w:p w14:paraId="5370FFC6" w14:textId="1A428D18" w:rsidR="00777217" w:rsidRDefault="007D46B4" w:rsidP="00AC62FC">
      <w:pPr>
        <w:rPr>
          <w:rFonts w:ascii="Arial" w:hAnsi="Arial" w:cs="Arial"/>
        </w:rPr>
      </w:pPr>
      <w:r>
        <w:rPr>
          <w:rFonts w:ascii="Arial" w:hAnsi="Arial" w:cs="Arial"/>
          <w:b/>
          <w:bCs/>
        </w:rPr>
        <w:t>Figure S</w:t>
      </w:r>
      <w:r w:rsidR="005A1B06">
        <w:rPr>
          <w:rFonts w:ascii="Arial" w:hAnsi="Arial" w:cs="Arial"/>
          <w:b/>
          <w:bCs/>
        </w:rPr>
        <w:t>20</w:t>
      </w:r>
      <w:r w:rsidR="00A82867">
        <w:rPr>
          <w:rFonts w:ascii="Arial" w:hAnsi="Arial" w:cs="Arial"/>
        </w:rPr>
        <w:t xml:space="preserve"> </w:t>
      </w:r>
      <w:r w:rsidR="00490B56">
        <w:rPr>
          <w:rFonts w:ascii="Arial" w:hAnsi="Arial" w:cs="Arial"/>
        </w:rPr>
        <w:t>S</w:t>
      </w:r>
      <w:r w:rsidR="00A82867" w:rsidRPr="00A82867">
        <w:rPr>
          <w:rFonts w:ascii="Arial" w:hAnsi="Arial" w:cs="Arial"/>
        </w:rPr>
        <w:t xml:space="preserve">ubgroup analysis forest plot according to degree of dPaCO2 comparing </w:t>
      </w:r>
      <w:r w:rsidR="0057622D">
        <w:rPr>
          <w:rFonts w:ascii="Arial" w:hAnsi="Arial" w:cs="Arial"/>
        </w:rPr>
        <w:t>f</w:t>
      </w:r>
      <w:r w:rsidR="0057622D" w:rsidRPr="0057622D">
        <w:rPr>
          <w:rFonts w:ascii="Arial" w:hAnsi="Arial" w:cs="Arial"/>
        </w:rPr>
        <w:t>requency of hospital admissions</w:t>
      </w:r>
      <w:r w:rsidR="00A82867" w:rsidRPr="00A82867">
        <w:rPr>
          <w:rFonts w:ascii="Arial" w:hAnsi="Arial" w:cs="Arial"/>
        </w:rPr>
        <w:t xml:space="preserve"> between NIPPV and control group</w:t>
      </w:r>
    </w:p>
    <w:p w14:paraId="1527AC58" w14:textId="2E0B6C1C" w:rsidR="00777217" w:rsidRDefault="00777217" w:rsidP="00AC62FC">
      <w:pPr>
        <w:rPr>
          <w:rFonts w:ascii="Arial" w:hAnsi="Arial" w:cs="Arial"/>
        </w:rPr>
      </w:pPr>
    </w:p>
    <w:p w14:paraId="073F343C" w14:textId="1EC38EE8" w:rsidR="00777217" w:rsidRDefault="00777217" w:rsidP="00AC62FC">
      <w:pPr>
        <w:rPr>
          <w:rFonts w:ascii="Arial" w:hAnsi="Arial" w:cs="Arial"/>
        </w:rPr>
      </w:pPr>
    </w:p>
    <w:p w14:paraId="548F0202" w14:textId="0D4CE716" w:rsidR="00777217" w:rsidRDefault="00777217" w:rsidP="00AC62FC">
      <w:pPr>
        <w:rPr>
          <w:rFonts w:ascii="Arial" w:hAnsi="Arial" w:cs="Arial"/>
        </w:rPr>
      </w:pPr>
    </w:p>
    <w:p w14:paraId="5A4A0118" w14:textId="2952F755" w:rsidR="00777217" w:rsidRDefault="00B033E2" w:rsidP="00AC62FC">
      <w:pPr>
        <w:rPr>
          <w:rFonts w:ascii="Arial" w:hAnsi="Arial" w:cs="Arial"/>
        </w:rPr>
      </w:pPr>
      <w:r>
        <w:rPr>
          <w:noProof/>
        </w:rPr>
        <w:drawing>
          <wp:inline distT="0" distB="0" distL="0" distR="0" wp14:anchorId="7B843559" wp14:editId="426B4C17">
            <wp:extent cx="5273040" cy="3040380"/>
            <wp:effectExtent l="0" t="0" r="3810"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3040" cy="3040380"/>
                    </a:xfrm>
                    <a:prstGeom prst="rect">
                      <a:avLst/>
                    </a:prstGeom>
                    <a:noFill/>
                    <a:ln>
                      <a:noFill/>
                    </a:ln>
                  </pic:spPr>
                </pic:pic>
              </a:graphicData>
            </a:graphic>
          </wp:inline>
        </w:drawing>
      </w:r>
    </w:p>
    <w:p w14:paraId="788D325F" w14:textId="77777777" w:rsidR="00D30E4A" w:rsidRDefault="00D30E4A" w:rsidP="00AC62FC">
      <w:pPr>
        <w:rPr>
          <w:rFonts w:ascii="Arial" w:hAnsi="Arial" w:cs="Arial"/>
        </w:rPr>
      </w:pPr>
    </w:p>
    <w:p w14:paraId="0EB7EB6B" w14:textId="4F485956" w:rsidR="00571AB6" w:rsidRDefault="007D46B4" w:rsidP="00AC62FC">
      <w:pPr>
        <w:rPr>
          <w:rFonts w:ascii="Arial" w:hAnsi="Arial" w:cs="Arial"/>
        </w:rPr>
      </w:pPr>
      <w:r>
        <w:rPr>
          <w:rFonts w:ascii="Arial" w:hAnsi="Arial" w:cs="Arial"/>
          <w:b/>
          <w:bCs/>
        </w:rPr>
        <w:t>Figure S</w:t>
      </w:r>
      <w:r w:rsidR="00B033E2" w:rsidRPr="000A2EAA">
        <w:rPr>
          <w:rFonts w:ascii="Arial" w:hAnsi="Arial" w:cs="Arial"/>
          <w:b/>
          <w:bCs/>
        </w:rPr>
        <w:t>2</w:t>
      </w:r>
      <w:r w:rsidR="00B033E2">
        <w:rPr>
          <w:rFonts w:ascii="Arial" w:hAnsi="Arial" w:cs="Arial"/>
          <w:b/>
          <w:bCs/>
        </w:rPr>
        <w:t>1</w:t>
      </w:r>
      <w:r w:rsidR="00DF7C7E">
        <w:rPr>
          <w:rFonts w:ascii="Arial" w:hAnsi="Arial" w:cs="Arial"/>
        </w:rPr>
        <w:t xml:space="preserve"> </w:t>
      </w:r>
      <w:r w:rsidR="0053578E">
        <w:rPr>
          <w:rFonts w:ascii="Arial" w:hAnsi="Arial" w:cs="Arial"/>
        </w:rPr>
        <w:t>Three s</w:t>
      </w:r>
      <w:r w:rsidR="00DF7C7E" w:rsidRPr="00A82867">
        <w:rPr>
          <w:rFonts w:ascii="Arial" w:hAnsi="Arial" w:cs="Arial"/>
        </w:rPr>
        <w:t>ubgroup</w:t>
      </w:r>
      <w:r w:rsidR="0053578E">
        <w:rPr>
          <w:rFonts w:ascii="Arial" w:hAnsi="Arial" w:cs="Arial"/>
        </w:rPr>
        <w:t>s</w:t>
      </w:r>
      <w:r w:rsidR="00DF7C7E" w:rsidRPr="00A82867">
        <w:rPr>
          <w:rFonts w:ascii="Arial" w:hAnsi="Arial" w:cs="Arial"/>
        </w:rPr>
        <w:t xml:space="preserve"> analysis forest plot according to degree of dPaCO2 comparing </w:t>
      </w:r>
      <w:r w:rsidR="00DF7C7E">
        <w:rPr>
          <w:rFonts w:ascii="Arial" w:hAnsi="Arial" w:cs="Arial"/>
        </w:rPr>
        <w:t>f</w:t>
      </w:r>
      <w:r w:rsidR="00DF7C7E" w:rsidRPr="0057622D">
        <w:rPr>
          <w:rFonts w:ascii="Arial" w:hAnsi="Arial" w:cs="Arial"/>
        </w:rPr>
        <w:t>requency of hospital admissions</w:t>
      </w:r>
      <w:r w:rsidR="00DF7C7E" w:rsidRPr="00A82867">
        <w:rPr>
          <w:rFonts w:ascii="Arial" w:hAnsi="Arial" w:cs="Arial"/>
        </w:rPr>
        <w:t xml:space="preserve"> between NIPPV and control group</w:t>
      </w:r>
    </w:p>
    <w:p w14:paraId="2E881129" w14:textId="77777777" w:rsidR="00D30E4A" w:rsidRPr="0053578E" w:rsidRDefault="00D30E4A" w:rsidP="00AC62FC">
      <w:pPr>
        <w:rPr>
          <w:rFonts w:ascii="Arial" w:hAnsi="Arial" w:cs="Arial"/>
        </w:rPr>
      </w:pPr>
    </w:p>
    <w:p w14:paraId="7A96C126" w14:textId="6876DD2C" w:rsidR="001F3F10" w:rsidRDefault="00B033E2" w:rsidP="00AC62FC">
      <w:pPr>
        <w:rPr>
          <w:rFonts w:ascii="Arial" w:hAnsi="Arial" w:cs="Arial"/>
        </w:rPr>
      </w:pPr>
      <w:r>
        <w:rPr>
          <w:rFonts w:ascii="Arial" w:hAnsi="Arial" w:cs="Arial"/>
          <w:noProof/>
        </w:rPr>
        <w:drawing>
          <wp:inline distT="0" distB="0" distL="0" distR="0" wp14:anchorId="7C4C3752" wp14:editId="058207EE">
            <wp:extent cx="5273040" cy="3429000"/>
            <wp:effectExtent l="0" t="0" r="381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3040" cy="3429000"/>
                    </a:xfrm>
                    <a:prstGeom prst="rect">
                      <a:avLst/>
                    </a:prstGeom>
                    <a:noFill/>
                    <a:ln>
                      <a:noFill/>
                    </a:ln>
                  </pic:spPr>
                </pic:pic>
              </a:graphicData>
            </a:graphic>
          </wp:inline>
        </w:drawing>
      </w:r>
    </w:p>
    <w:p w14:paraId="1BBD9BC1" w14:textId="77777777" w:rsidR="003966F1" w:rsidRDefault="003966F1" w:rsidP="00AC62FC">
      <w:pPr>
        <w:rPr>
          <w:rFonts w:ascii="Arial" w:hAnsi="Arial" w:cs="Arial"/>
        </w:rPr>
      </w:pPr>
    </w:p>
    <w:p w14:paraId="2E561D94" w14:textId="54961156" w:rsidR="00D25A21" w:rsidRPr="000A2EAA" w:rsidRDefault="007D46B4" w:rsidP="00D25A21">
      <w:pPr>
        <w:rPr>
          <w:rFonts w:ascii="Arial" w:hAnsi="Arial" w:cs="Arial"/>
          <w:b/>
          <w:bCs/>
        </w:rPr>
      </w:pPr>
      <w:r>
        <w:rPr>
          <w:rFonts w:ascii="Arial" w:hAnsi="Arial" w:cs="Arial"/>
          <w:b/>
          <w:bCs/>
        </w:rPr>
        <w:t>Figure S</w:t>
      </w:r>
      <w:r w:rsidR="000C275C" w:rsidRPr="000A2EAA">
        <w:rPr>
          <w:rFonts w:ascii="Arial" w:hAnsi="Arial" w:cs="Arial"/>
          <w:b/>
          <w:bCs/>
        </w:rPr>
        <w:t>22</w:t>
      </w:r>
      <w:r w:rsidR="00D25A21" w:rsidRPr="000A2EAA">
        <w:rPr>
          <w:rFonts w:ascii="Arial" w:hAnsi="Arial" w:cs="Arial"/>
          <w:b/>
          <w:bCs/>
        </w:rPr>
        <w:t xml:space="preserve"> </w:t>
      </w:r>
      <w:r w:rsidR="00D25A21" w:rsidRPr="000A2EAA">
        <w:rPr>
          <w:rFonts w:ascii="Arial" w:hAnsi="Arial" w:cs="Arial"/>
        </w:rPr>
        <w:t>Subgroup analysis forest plot according to changing of PaCO2 in control treatment group comparing mortality between N</w:t>
      </w:r>
      <w:r w:rsidR="003966F1" w:rsidRPr="000A2EAA">
        <w:rPr>
          <w:rFonts w:ascii="Arial" w:hAnsi="Arial" w:cs="Arial"/>
        </w:rPr>
        <w:t>I</w:t>
      </w:r>
      <w:r w:rsidR="00D25A21" w:rsidRPr="000A2EAA">
        <w:rPr>
          <w:rFonts w:ascii="Arial" w:hAnsi="Arial" w:cs="Arial"/>
        </w:rPr>
        <w:t>PPV and control group</w:t>
      </w:r>
    </w:p>
    <w:p w14:paraId="08305B70" w14:textId="1E7F33F6" w:rsidR="007249EA" w:rsidRDefault="00601C31" w:rsidP="00AC62FC">
      <w:pPr>
        <w:rPr>
          <w:rFonts w:ascii="Arial" w:hAnsi="Arial" w:cs="Arial"/>
        </w:rPr>
      </w:pPr>
      <w:r>
        <w:rPr>
          <w:rFonts w:ascii="Arial" w:hAnsi="Arial" w:cs="Arial"/>
          <w:noProof/>
        </w:rPr>
        <w:drawing>
          <wp:inline distT="0" distB="0" distL="0" distR="0" wp14:anchorId="3AA1380B" wp14:editId="0D78D269">
            <wp:extent cx="5082710" cy="4054416"/>
            <wp:effectExtent l="0" t="0" r="381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93805" cy="4063266"/>
                    </a:xfrm>
                    <a:prstGeom prst="rect">
                      <a:avLst/>
                    </a:prstGeom>
                    <a:noFill/>
                    <a:ln>
                      <a:noFill/>
                    </a:ln>
                  </pic:spPr>
                </pic:pic>
              </a:graphicData>
            </a:graphic>
          </wp:inline>
        </w:drawing>
      </w:r>
    </w:p>
    <w:p w14:paraId="05B0B9C4" w14:textId="2A9E24DE" w:rsidR="000A2EAA" w:rsidRDefault="007D46B4" w:rsidP="000A2EAA">
      <w:pPr>
        <w:rPr>
          <w:rFonts w:ascii="Arial" w:hAnsi="Arial" w:cs="Arial"/>
        </w:rPr>
      </w:pPr>
      <w:r>
        <w:rPr>
          <w:rFonts w:ascii="Arial" w:hAnsi="Arial" w:cs="Arial"/>
          <w:b/>
          <w:bCs/>
        </w:rPr>
        <w:t>Figure S</w:t>
      </w:r>
      <w:r w:rsidR="000A2EAA" w:rsidRPr="000A2EAA">
        <w:rPr>
          <w:rFonts w:ascii="Arial" w:hAnsi="Arial" w:cs="Arial"/>
          <w:b/>
          <w:bCs/>
        </w:rPr>
        <w:t xml:space="preserve">23 </w:t>
      </w:r>
      <w:r w:rsidR="000A2EAA" w:rsidRPr="000A2EAA">
        <w:rPr>
          <w:rFonts w:ascii="Arial" w:hAnsi="Arial" w:cs="Arial"/>
        </w:rPr>
        <w:t>Subgroup analysis forest plot according to prior screening time comparing mortality between N</w:t>
      </w:r>
      <w:r w:rsidR="000A2EAA">
        <w:rPr>
          <w:rFonts w:ascii="Arial" w:hAnsi="Arial" w:cs="Arial"/>
        </w:rPr>
        <w:t>I</w:t>
      </w:r>
      <w:r w:rsidR="000A2EAA" w:rsidRPr="000A2EAA">
        <w:rPr>
          <w:rFonts w:ascii="Arial" w:hAnsi="Arial" w:cs="Arial"/>
        </w:rPr>
        <w:t>PPV and control group</w:t>
      </w:r>
    </w:p>
    <w:p w14:paraId="37D8D044" w14:textId="13BA7F59" w:rsidR="000A2EAA" w:rsidRDefault="000A2EAA" w:rsidP="000A2EAA">
      <w:pPr>
        <w:rPr>
          <w:rFonts w:ascii="Arial" w:hAnsi="Arial" w:cs="Arial"/>
        </w:rPr>
      </w:pPr>
    </w:p>
    <w:p w14:paraId="7FCEBE1C" w14:textId="0054CDF1" w:rsidR="007249EA" w:rsidRDefault="00601C31" w:rsidP="00AC62FC">
      <w:pPr>
        <w:rPr>
          <w:rFonts w:ascii="Arial" w:hAnsi="Arial" w:cs="Arial"/>
        </w:rPr>
      </w:pPr>
      <w:r>
        <w:rPr>
          <w:rFonts w:ascii="Arial" w:hAnsi="Arial" w:cs="Arial"/>
          <w:noProof/>
        </w:rPr>
        <w:drawing>
          <wp:inline distT="0" distB="0" distL="0" distR="0" wp14:anchorId="37B82C53" wp14:editId="3D1C4376">
            <wp:extent cx="5273040" cy="354330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3040" cy="3543300"/>
                    </a:xfrm>
                    <a:prstGeom prst="rect">
                      <a:avLst/>
                    </a:prstGeom>
                    <a:noFill/>
                    <a:ln>
                      <a:noFill/>
                    </a:ln>
                  </pic:spPr>
                </pic:pic>
              </a:graphicData>
            </a:graphic>
          </wp:inline>
        </w:drawing>
      </w:r>
    </w:p>
    <w:p w14:paraId="38B08B75" w14:textId="6F2CCE00" w:rsidR="007249EA" w:rsidRPr="000A2EAA" w:rsidRDefault="007D46B4" w:rsidP="000A2EAA">
      <w:pPr>
        <w:rPr>
          <w:rFonts w:ascii="Arial" w:hAnsi="Arial" w:cs="Arial"/>
        </w:rPr>
      </w:pPr>
      <w:r>
        <w:rPr>
          <w:rFonts w:ascii="Arial" w:hAnsi="Arial" w:cs="Arial"/>
          <w:b/>
          <w:bCs/>
        </w:rPr>
        <w:t>Figure S</w:t>
      </w:r>
      <w:r w:rsidR="000A2EAA" w:rsidRPr="000A2EAA">
        <w:rPr>
          <w:rFonts w:ascii="Arial" w:hAnsi="Arial" w:cs="Arial"/>
          <w:b/>
          <w:bCs/>
        </w:rPr>
        <w:t xml:space="preserve">24 </w:t>
      </w:r>
      <w:r w:rsidR="000A2EAA" w:rsidRPr="000A2EAA">
        <w:rPr>
          <w:rFonts w:ascii="Arial" w:hAnsi="Arial" w:cs="Arial"/>
        </w:rPr>
        <w:t>Subgroup analysis forest plot according to duration of follow up comparing mortality between N</w:t>
      </w:r>
      <w:r w:rsidR="000A2EAA">
        <w:rPr>
          <w:rFonts w:ascii="Arial" w:hAnsi="Arial" w:cs="Arial"/>
        </w:rPr>
        <w:t>I</w:t>
      </w:r>
      <w:r w:rsidR="000A2EAA" w:rsidRPr="000A2EAA">
        <w:rPr>
          <w:rFonts w:ascii="Arial" w:hAnsi="Arial" w:cs="Arial"/>
        </w:rPr>
        <w:t>PPV and control group</w:t>
      </w:r>
    </w:p>
    <w:sectPr w:rsidR="007249EA" w:rsidRPr="000A2EAA">
      <w:headerReference w:type="default" r:id="rId31"/>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635BB" w14:textId="77777777" w:rsidR="00CD319A" w:rsidRDefault="00CD319A" w:rsidP="000678A4">
      <w:r>
        <w:separator/>
      </w:r>
    </w:p>
  </w:endnote>
  <w:endnote w:type="continuationSeparator" w:id="0">
    <w:p w14:paraId="5B6EE699" w14:textId="77777777" w:rsidR="00CD319A" w:rsidRDefault="00CD319A" w:rsidP="00067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E4490" w14:textId="77777777" w:rsidR="009A3ABC" w:rsidRDefault="005E6A3A" w:rsidP="009A3ABC">
    <w:pPr>
      <w:pBdr>
        <w:left w:val="single" w:sz="12" w:space="11" w:color="4472C4" w:themeColor="accent1"/>
      </w:pBdr>
      <w:tabs>
        <w:tab w:val="left" w:pos="622"/>
      </w:tabs>
      <w:ind w:firstLineChars="1600" w:firstLine="416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color w:val="2F5496" w:themeColor="accent1" w:themeShade="BF"/>
        <w:sz w:val="26"/>
        <w:szCs w:val="26"/>
        <w:lang w:val="zh-CN"/>
      </w:rPr>
      <w:t>2</w:t>
    </w:r>
    <w:r>
      <w:rPr>
        <w:rFonts w:asciiTheme="majorHAnsi" w:eastAsiaTheme="majorEastAsia" w:hAnsiTheme="majorHAnsi" w:cstheme="majorBidi"/>
        <w:color w:val="2F5496" w:themeColor="accent1" w:themeShade="BF"/>
        <w:sz w:val="26"/>
        <w:szCs w:val="26"/>
      </w:rPr>
      <w:fldChar w:fldCharType="end"/>
    </w:r>
  </w:p>
  <w:p w14:paraId="7F4940A5" w14:textId="77777777" w:rsidR="009A3ABC" w:rsidRDefault="00CD31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FA3D5" w14:textId="77777777" w:rsidR="00CD319A" w:rsidRDefault="00CD319A" w:rsidP="000678A4">
      <w:r>
        <w:separator/>
      </w:r>
    </w:p>
  </w:footnote>
  <w:footnote w:type="continuationSeparator" w:id="0">
    <w:p w14:paraId="70ED4CD2" w14:textId="77777777" w:rsidR="00CD319A" w:rsidRDefault="00CD319A" w:rsidP="00067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EndPr/>
    <w:sdtContent>
      <w:p w14:paraId="657965BB" w14:textId="77777777" w:rsidR="00A854BA" w:rsidRDefault="005E6A3A">
        <w:pPr>
          <w:pStyle w:val="Head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p w14:paraId="7D40AED1" w14:textId="77777777" w:rsidR="00A854BA" w:rsidRDefault="00CD31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566D63"/>
    <w:multiLevelType w:val="hybridMultilevel"/>
    <w:tmpl w:val="2B0CCFAC"/>
    <w:lvl w:ilvl="0" w:tplc="A7F62BE4">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2F6"/>
    <w:rsid w:val="00000103"/>
    <w:rsid w:val="00004EF2"/>
    <w:rsid w:val="00006614"/>
    <w:rsid w:val="00025B8D"/>
    <w:rsid w:val="00036ADA"/>
    <w:rsid w:val="00045854"/>
    <w:rsid w:val="00055898"/>
    <w:rsid w:val="000678A4"/>
    <w:rsid w:val="00077C01"/>
    <w:rsid w:val="000A06DD"/>
    <w:rsid w:val="000A2B66"/>
    <w:rsid w:val="000A2EAA"/>
    <w:rsid w:val="000C275C"/>
    <w:rsid w:val="00101852"/>
    <w:rsid w:val="00106C75"/>
    <w:rsid w:val="00107A08"/>
    <w:rsid w:val="0014730C"/>
    <w:rsid w:val="00151B49"/>
    <w:rsid w:val="001605FA"/>
    <w:rsid w:val="00184220"/>
    <w:rsid w:val="00186E9D"/>
    <w:rsid w:val="001D3648"/>
    <w:rsid w:val="001D5405"/>
    <w:rsid w:val="001D7A01"/>
    <w:rsid w:val="001F3F10"/>
    <w:rsid w:val="00212638"/>
    <w:rsid w:val="00274641"/>
    <w:rsid w:val="00290311"/>
    <w:rsid w:val="002A7E04"/>
    <w:rsid w:val="002B58CD"/>
    <w:rsid w:val="002C2CC5"/>
    <w:rsid w:val="002D1E81"/>
    <w:rsid w:val="00303DFF"/>
    <w:rsid w:val="003612F6"/>
    <w:rsid w:val="00364BE9"/>
    <w:rsid w:val="003679EA"/>
    <w:rsid w:val="003966F1"/>
    <w:rsid w:val="003B78BC"/>
    <w:rsid w:val="003F71E9"/>
    <w:rsid w:val="00441B9B"/>
    <w:rsid w:val="0045421F"/>
    <w:rsid w:val="00456ECC"/>
    <w:rsid w:val="0047430E"/>
    <w:rsid w:val="00476C2A"/>
    <w:rsid w:val="00487262"/>
    <w:rsid w:val="0049026C"/>
    <w:rsid w:val="00490B56"/>
    <w:rsid w:val="004B59CF"/>
    <w:rsid w:val="004C154C"/>
    <w:rsid w:val="004C3AE7"/>
    <w:rsid w:val="004D04B5"/>
    <w:rsid w:val="004E61B7"/>
    <w:rsid w:val="00531546"/>
    <w:rsid w:val="0053578E"/>
    <w:rsid w:val="00571AB6"/>
    <w:rsid w:val="00571B86"/>
    <w:rsid w:val="0057622D"/>
    <w:rsid w:val="005A065F"/>
    <w:rsid w:val="005A1B06"/>
    <w:rsid w:val="005E6A3A"/>
    <w:rsid w:val="005F794C"/>
    <w:rsid w:val="006015E1"/>
    <w:rsid w:val="00601C31"/>
    <w:rsid w:val="00653212"/>
    <w:rsid w:val="006A78E1"/>
    <w:rsid w:val="006C35A2"/>
    <w:rsid w:val="00700097"/>
    <w:rsid w:val="007249EA"/>
    <w:rsid w:val="00733953"/>
    <w:rsid w:val="00735933"/>
    <w:rsid w:val="007450E1"/>
    <w:rsid w:val="00765D30"/>
    <w:rsid w:val="00777217"/>
    <w:rsid w:val="00795C83"/>
    <w:rsid w:val="007A21AB"/>
    <w:rsid w:val="007B350F"/>
    <w:rsid w:val="007C0639"/>
    <w:rsid w:val="007D2FA8"/>
    <w:rsid w:val="007D46B4"/>
    <w:rsid w:val="007F27DF"/>
    <w:rsid w:val="007F6112"/>
    <w:rsid w:val="00813BFF"/>
    <w:rsid w:val="00851292"/>
    <w:rsid w:val="00865C81"/>
    <w:rsid w:val="00880CD5"/>
    <w:rsid w:val="008A5A58"/>
    <w:rsid w:val="008B26B0"/>
    <w:rsid w:val="008C1CBF"/>
    <w:rsid w:val="008C5F80"/>
    <w:rsid w:val="008F15D0"/>
    <w:rsid w:val="008F29F1"/>
    <w:rsid w:val="00904DCB"/>
    <w:rsid w:val="0092008A"/>
    <w:rsid w:val="00927448"/>
    <w:rsid w:val="009A1C09"/>
    <w:rsid w:val="009B12B8"/>
    <w:rsid w:val="009C28D7"/>
    <w:rsid w:val="009E169A"/>
    <w:rsid w:val="00A134C9"/>
    <w:rsid w:val="00A25F32"/>
    <w:rsid w:val="00A31458"/>
    <w:rsid w:val="00A33264"/>
    <w:rsid w:val="00A404F3"/>
    <w:rsid w:val="00A67D10"/>
    <w:rsid w:val="00A7281D"/>
    <w:rsid w:val="00A76D81"/>
    <w:rsid w:val="00A82867"/>
    <w:rsid w:val="00AA48A2"/>
    <w:rsid w:val="00AB4AA3"/>
    <w:rsid w:val="00AB7A6E"/>
    <w:rsid w:val="00AC3768"/>
    <w:rsid w:val="00AC484A"/>
    <w:rsid w:val="00AC62FC"/>
    <w:rsid w:val="00AD25A0"/>
    <w:rsid w:val="00B033E2"/>
    <w:rsid w:val="00B11C6C"/>
    <w:rsid w:val="00B141E0"/>
    <w:rsid w:val="00B16C99"/>
    <w:rsid w:val="00B20B39"/>
    <w:rsid w:val="00B22566"/>
    <w:rsid w:val="00B56F15"/>
    <w:rsid w:val="00B76E0E"/>
    <w:rsid w:val="00BD5FFB"/>
    <w:rsid w:val="00C30E0C"/>
    <w:rsid w:val="00C510D6"/>
    <w:rsid w:val="00C71B99"/>
    <w:rsid w:val="00C72B00"/>
    <w:rsid w:val="00CB56E4"/>
    <w:rsid w:val="00CD319A"/>
    <w:rsid w:val="00D25A21"/>
    <w:rsid w:val="00D30E4A"/>
    <w:rsid w:val="00D575C5"/>
    <w:rsid w:val="00D75C34"/>
    <w:rsid w:val="00D76A22"/>
    <w:rsid w:val="00D86B2A"/>
    <w:rsid w:val="00DB3946"/>
    <w:rsid w:val="00DC05A4"/>
    <w:rsid w:val="00DC5633"/>
    <w:rsid w:val="00DD0C00"/>
    <w:rsid w:val="00DD7FC4"/>
    <w:rsid w:val="00DF7C7E"/>
    <w:rsid w:val="00E00B0D"/>
    <w:rsid w:val="00E473D6"/>
    <w:rsid w:val="00E52AB2"/>
    <w:rsid w:val="00E74228"/>
    <w:rsid w:val="00EA4A6B"/>
    <w:rsid w:val="00ED66D9"/>
    <w:rsid w:val="00F04868"/>
    <w:rsid w:val="00F46350"/>
    <w:rsid w:val="00FB7680"/>
    <w:rsid w:val="00FE69A3"/>
    <w:rsid w:val="00FF4A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841CF"/>
  <w15:chartTrackingRefBased/>
  <w15:docId w15:val="{FB4B0907-90DE-4604-95E3-8D7F6A3FB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8A4"/>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8A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678A4"/>
    <w:rPr>
      <w:sz w:val="18"/>
      <w:szCs w:val="18"/>
    </w:rPr>
  </w:style>
  <w:style w:type="paragraph" w:styleId="Footer">
    <w:name w:val="footer"/>
    <w:basedOn w:val="Normal"/>
    <w:link w:val="FooterChar"/>
    <w:uiPriority w:val="99"/>
    <w:unhideWhenUsed/>
    <w:rsid w:val="000678A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678A4"/>
    <w:rPr>
      <w:sz w:val="18"/>
      <w:szCs w:val="18"/>
    </w:rPr>
  </w:style>
  <w:style w:type="paragraph" w:styleId="ListParagraph">
    <w:name w:val="List Paragraph"/>
    <w:basedOn w:val="Normal"/>
    <w:uiPriority w:val="34"/>
    <w:qFormat/>
    <w:rsid w:val="000678A4"/>
    <w:pPr>
      <w:ind w:firstLineChars="200" w:firstLine="420"/>
    </w:pPr>
  </w:style>
  <w:style w:type="paragraph" w:styleId="NormalWeb">
    <w:name w:val="Normal (Web)"/>
    <w:basedOn w:val="Normal"/>
    <w:uiPriority w:val="99"/>
    <w:semiHidden/>
    <w:unhideWhenUsed/>
    <w:rsid w:val="00476C2A"/>
    <w:pPr>
      <w:widowControl/>
      <w:spacing w:before="100" w:beforeAutospacing="1" w:after="100" w:afterAutospacing="1"/>
      <w:jc w:val="left"/>
    </w:pPr>
    <w:rPr>
      <w:rFonts w:ascii="SimSun" w:eastAsia="SimSun" w:hAnsi="SimSun" w:cs="SimSun"/>
      <w:kern w:val="0"/>
      <w:sz w:val="24"/>
      <w:szCs w:val="24"/>
    </w:rPr>
  </w:style>
  <w:style w:type="table" w:styleId="TableGrid">
    <w:name w:val="Table Grid"/>
    <w:basedOn w:val="TableNormal"/>
    <w:uiPriority w:val="39"/>
    <w:rsid w:val="00AA4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1791</Words>
  <Characters>10213</Characters>
  <Application>Microsoft Office Word</Application>
  <DocSecurity>0</DocSecurity>
  <Lines>85</Lines>
  <Paragraphs>23</Paragraphs>
  <ScaleCrop>false</ScaleCrop>
  <Company/>
  <LinksUpToDate>false</LinksUpToDate>
  <CharactersWithSpaces>11981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13141404452@163.com</dc:creator>
  <cp:keywords/>
  <dc:description/>
  <cp:lastModifiedBy>Mel Phimester</cp:lastModifiedBy>
  <cp:revision>2</cp:revision>
  <dcterms:created xsi:type="dcterms:W3CDTF">2022-03-21T02:09:00Z</dcterms:created>
  <dcterms:modified xsi:type="dcterms:W3CDTF">2022-03-21T02:09:00Z</dcterms:modified>
</cp:coreProperties>
</file>