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095F1" w14:textId="77777777" w:rsidR="0021326C" w:rsidRPr="0021326C" w:rsidRDefault="0021326C" w:rsidP="0021326C">
      <w:pPr>
        <w:rPr>
          <w:rFonts w:ascii="Arial" w:hAnsi="Arial" w:cs="Arial"/>
          <w:b/>
          <w:bCs/>
          <w:lang w:val="en-GB"/>
        </w:rPr>
      </w:pPr>
    </w:p>
    <w:p w14:paraId="22450A3B" w14:textId="512336EE" w:rsidR="0021326C" w:rsidRPr="0021326C" w:rsidRDefault="0021326C" w:rsidP="0021326C">
      <w:pPr>
        <w:rPr>
          <w:rFonts w:ascii="Arial" w:hAnsi="Arial" w:cs="Arial"/>
          <w:b/>
          <w:bCs/>
          <w:lang w:val="en-GB"/>
        </w:rPr>
      </w:pPr>
      <w:r w:rsidRPr="0021326C">
        <w:rPr>
          <w:rFonts w:ascii="Arial" w:hAnsi="Arial" w:cs="Arial"/>
          <w:b/>
          <w:bCs/>
          <w:lang w:val="en-GB"/>
        </w:rPr>
        <w:t>Supplemental data</w:t>
      </w:r>
    </w:p>
    <w:p w14:paraId="4DA63E71" w14:textId="77777777" w:rsidR="0021326C" w:rsidRPr="0021326C" w:rsidRDefault="0021326C" w:rsidP="0021326C">
      <w:pPr>
        <w:rPr>
          <w:rFonts w:ascii="Arial" w:hAnsi="Arial" w:cs="Arial"/>
          <w:b/>
          <w:bCs/>
          <w:lang w:val="en-GB"/>
        </w:rPr>
      </w:pPr>
      <w:r w:rsidRPr="0021326C">
        <w:rPr>
          <w:rFonts w:ascii="Arial" w:hAnsi="Arial" w:cs="Arial"/>
          <w:b/>
          <w:bCs/>
          <w:lang w:val="en-GB"/>
        </w:rPr>
        <w:t>Table S1. Patient characteristics: single versus dual site intrascleral haptic fixation</w:t>
      </w:r>
    </w:p>
    <w:tbl>
      <w:tblPr>
        <w:tblW w:w="789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19"/>
        <w:gridCol w:w="1092"/>
        <w:gridCol w:w="1134"/>
        <w:gridCol w:w="851"/>
      </w:tblGrid>
      <w:tr w:rsidR="0021326C" w:rsidRPr="0021326C" w14:paraId="144C36B6" w14:textId="77777777" w:rsidTr="00FB741B">
        <w:tc>
          <w:tcPr>
            <w:tcW w:w="4819" w:type="dxa"/>
            <w:tcBorders>
              <w:top w:val="single" w:sz="1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65A0D" w14:textId="77777777" w:rsidR="0021326C" w:rsidRPr="0021326C" w:rsidRDefault="0021326C" w:rsidP="0021326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Site of intrascleral haptic fixation</w:t>
            </w:r>
          </w:p>
        </w:tc>
        <w:tc>
          <w:tcPr>
            <w:tcW w:w="1092" w:type="dxa"/>
            <w:tcBorders>
              <w:top w:val="single" w:sz="1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7A99F3B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Single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14E73AD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Dual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59B87423" w14:textId="77777777" w:rsidR="0021326C" w:rsidRPr="0021326C" w:rsidRDefault="0021326C" w:rsidP="0021326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P value</w:t>
            </w:r>
          </w:p>
        </w:tc>
      </w:tr>
      <w:tr w:rsidR="0021326C" w:rsidRPr="0021326C" w14:paraId="4BC3E9C3" w14:textId="77777777" w:rsidTr="00FB741B">
        <w:tc>
          <w:tcPr>
            <w:tcW w:w="4819" w:type="dxa"/>
            <w:tcBorders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4ADBAF58" w14:textId="77777777" w:rsidR="0021326C" w:rsidRPr="0021326C" w:rsidRDefault="0021326C" w:rsidP="0021326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92" w:type="dxa"/>
            <w:tcBorders>
              <w:left w:val="nil"/>
              <w:bottom w:val="single" w:sz="18" w:space="0" w:color="auto"/>
              <w:right w:val="nil"/>
            </w:tcBorders>
          </w:tcPr>
          <w:p w14:paraId="68E2AAE4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(n=26)</w:t>
            </w:r>
          </w:p>
        </w:tc>
        <w:tc>
          <w:tcPr>
            <w:tcW w:w="1134" w:type="dxa"/>
            <w:tcBorders>
              <w:left w:val="nil"/>
              <w:bottom w:val="single" w:sz="18" w:space="0" w:color="auto"/>
              <w:right w:val="nil"/>
            </w:tcBorders>
          </w:tcPr>
          <w:p w14:paraId="5AC2EA8E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(n=11)</w:t>
            </w:r>
          </w:p>
        </w:tc>
        <w:tc>
          <w:tcPr>
            <w:tcW w:w="851" w:type="dxa"/>
            <w:vMerge/>
            <w:tcBorders>
              <w:left w:val="nil"/>
              <w:bottom w:val="single" w:sz="18" w:space="0" w:color="auto"/>
              <w:right w:val="nil"/>
            </w:tcBorders>
          </w:tcPr>
          <w:p w14:paraId="02AD41DA" w14:textId="77777777" w:rsidR="0021326C" w:rsidRPr="0021326C" w:rsidRDefault="0021326C" w:rsidP="0021326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21326C" w:rsidRPr="0021326C" w14:paraId="0691FADA" w14:textId="77777777" w:rsidTr="00FB741B">
        <w:tc>
          <w:tcPr>
            <w:tcW w:w="4819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BC612" w14:textId="77777777" w:rsidR="0021326C" w:rsidRPr="0021326C" w:rsidRDefault="0021326C" w:rsidP="0021326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Number of eyes (patients)</w:t>
            </w:r>
          </w:p>
        </w:tc>
        <w:tc>
          <w:tcPr>
            <w:tcW w:w="1092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11A5E0E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26 (15)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B971DCB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11 (10)</w:t>
            </w:r>
          </w:p>
        </w:tc>
        <w:tc>
          <w:tcPr>
            <w:tcW w:w="851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F5EE55D" w14:textId="77777777" w:rsidR="0021326C" w:rsidRPr="0021326C" w:rsidRDefault="0021326C" w:rsidP="0021326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21326C" w:rsidRPr="0021326C" w14:paraId="788143D9" w14:textId="77777777" w:rsidTr="00FB741B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13D69" w14:textId="77777777" w:rsidR="0021326C" w:rsidRPr="0021326C" w:rsidRDefault="0021326C" w:rsidP="0021326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Age, y (mean ± SD)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14:paraId="2CADB22C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(76.6±13.1)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991156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(81.8±9.7)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13AD16D" w14:textId="77777777" w:rsidR="0021326C" w:rsidRPr="0021326C" w:rsidRDefault="0021326C" w:rsidP="0021326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0.257</w:t>
            </w:r>
          </w:p>
        </w:tc>
      </w:tr>
      <w:tr w:rsidR="0021326C" w:rsidRPr="0021326C" w14:paraId="4DF02920" w14:textId="77777777" w:rsidTr="00FB741B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4C269" w14:textId="77777777" w:rsidR="0021326C" w:rsidRPr="0021326C" w:rsidRDefault="0021326C" w:rsidP="0021326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Males/ females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14:paraId="4173033F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5/ 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4505E34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7/ 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A3AD452" w14:textId="77777777" w:rsidR="0021326C" w:rsidRPr="0021326C" w:rsidRDefault="0021326C" w:rsidP="0021326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21326C" w:rsidRPr="0021326C" w14:paraId="5A361B42" w14:textId="77777777" w:rsidTr="00FB741B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69A94" w14:textId="77777777" w:rsidR="0021326C" w:rsidRPr="0021326C" w:rsidRDefault="0021326C" w:rsidP="0021326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Follow-up period after surgery, m (mean ± SD)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14:paraId="2844CD19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(20.1±5.3)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27D0DCC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(23.3±4.4)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2874385" w14:textId="77777777" w:rsidR="0021326C" w:rsidRPr="0021326C" w:rsidRDefault="0021326C" w:rsidP="0021326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0.094</w:t>
            </w:r>
          </w:p>
        </w:tc>
      </w:tr>
      <w:tr w:rsidR="0021326C" w:rsidRPr="0021326C" w14:paraId="40C295E7" w14:textId="77777777" w:rsidTr="00FB741B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099ED" w14:textId="77777777" w:rsidR="0021326C" w:rsidRPr="0021326C" w:rsidRDefault="0021326C" w:rsidP="0021326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 xml:space="preserve">Timing of recognition of </w:t>
            </w:r>
            <w:proofErr w:type="spellStart"/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phacodonesis</w:t>
            </w:r>
            <w:proofErr w:type="spellEnd"/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, eyes (%)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14:paraId="3FDE08F7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0ACCD6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D61172A" w14:textId="77777777" w:rsidR="0021326C" w:rsidRPr="0021326C" w:rsidRDefault="0021326C" w:rsidP="0021326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21326C" w:rsidRPr="0021326C" w14:paraId="6AFCA4A9" w14:textId="77777777" w:rsidTr="00FB741B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D8B46" w14:textId="77777777" w:rsidR="0021326C" w:rsidRPr="0021326C" w:rsidRDefault="0021326C" w:rsidP="0021326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 xml:space="preserve">    Preoperative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14:paraId="30D4B36E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13 (50.0)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AF442DF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3 (27.3)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7B662E4" w14:textId="77777777" w:rsidR="0021326C" w:rsidRPr="0021326C" w:rsidRDefault="0021326C" w:rsidP="0021326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0.202</w:t>
            </w:r>
          </w:p>
        </w:tc>
      </w:tr>
      <w:tr w:rsidR="0021326C" w:rsidRPr="0021326C" w14:paraId="45CE6020" w14:textId="77777777" w:rsidTr="00FB741B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5CD72" w14:textId="77777777" w:rsidR="0021326C" w:rsidRPr="0021326C" w:rsidRDefault="0021326C" w:rsidP="0021326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 xml:space="preserve">    Intraoperative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14:paraId="05E7778B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13 (50.0)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E1BCFB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8 (72.7)</w:t>
            </w:r>
          </w:p>
        </w:tc>
        <w:tc>
          <w:tcPr>
            <w:tcW w:w="851" w:type="dxa"/>
            <w:vMerge/>
            <w:tcBorders>
              <w:left w:val="nil"/>
              <w:bottom w:val="nil"/>
              <w:right w:val="nil"/>
            </w:tcBorders>
          </w:tcPr>
          <w:p w14:paraId="3E1BA67A" w14:textId="77777777" w:rsidR="0021326C" w:rsidRPr="0021326C" w:rsidRDefault="0021326C" w:rsidP="0021326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21326C" w:rsidRPr="0021326C" w14:paraId="142A5635" w14:textId="77777777" w:rsidTr="00FB741B">
        <w:tc>
          <w:tcPr>
            <w:tcW w:w="5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A823F" w14:textId="77777777" w:rsidR="0021326C" w:rsidRPr="0021326C" w:rsidRDefault="0021326C" w:rsidP="0021326C">
            <w:pPr>
              <w:jc w:val="lef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Risk factors for progressive zonular insufficiency (multiple), eyes (%)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35D76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6D56903" w14:textId="77777777" w:rsidR="0021326C" w:rsidRPr="0021326C" w:rsidRDefault="0021326C" w:rsidP="0021326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21326C" w:rsidRPr="0021326C" w14:paraId="6E4982F4" w14:textId="77777777" w:rsidTr="00FB741B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9F8FC" w14:textId="77777777" w:rsidR="0021326C" w:rsidRPr="0021326C" w:rsidRDefault="0021326C" w:rsidP="0021326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 xml:space="preserve">    age &lt; 80 y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14:paraId="4611AB32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13 (50.0)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E17A3A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5 (45.5)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B1ACD7A" w14:textId="77777777" w:rsidR="0021326C" w:rsidRPr="0021326C" w:rsidRDefault="0021326C" w:rsidP="0021326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21326C" w:rsidRPr="0021326C" w14:paraId="0E969B63" w14:textId="77777777" w:rsidTr="00FB741B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1CF57" w14:textId="77777777" w:rsidR="0021326C" w:rsidRPr="0021326C" w:rsidRDefault="0021326C" w:rsidP="0021326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 xml:space="preserve">    advanced nuclear cataract (Emery grade ≥ 4)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14:paraId="32EC0A75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11 (42.3)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459F9C8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7 (63.6)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AD027E1" w14:textId="77777777" w:rsidR="0021326C" w:rsidRPr="0021326C" w:rsidRDefault="0021326C" w:rsidP="0021326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21326C" w:rsidRPr="0021326C" w14:paraId="09077278" w14:textId="77777777" w:rsidTr="00FB741B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3E4BB" w14:textId="77777777" w:rsidR="0021326C" w:rsidRPr="0021326C" w:rsidRDefault="0021326C" w:rsidP="0021326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 xml:space="preserve">    narrow angle and/or poor mydriasis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14:paraId="55FAA383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14 (53.8)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5FC0AB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2 (18.2)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36F1F0F" w14:textId="77777777" w:rsidR="0021326C" w:rsidRPr="0021326C" w:rsidRDefault="0021326C" w:rsidP="0021326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21326C" w:rsidRPr="0021326C" w14:paraId="3EA9C4F8" w14:textId="77777777" w:rsidTr="00FB741B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F2E58" w14:textId="77777777" w:rsidR="0021326C" w:rsidRPr="0021326C" w:rsidRDefault="0021326C" w:rsidP="0021326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 xml:space="preserve">    diabetes mellitus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14:paraId="2A61F47C" w14:textId="77275F96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8 (30.8)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AECFF1C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5 (45.5)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1038247" w14:textId="77777777" w:rsidR="0021326C" w:rsidRPr="0021326C" w:rsidRDefault="0021326C" w:rsidP="0021326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21326C" w:rsidRPr="0021326C" w14:paraId="4C8C7354" w14:textId="77777777" w:rsidTr="00FB741B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63C82" w14:textId="77777777" w:rsidR="0021326C" w:rsidRPr="0021326C" w:rsidRDefault="0021326C" w:rsidP="0021326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 xml:space="preserve">    history of glaucoma attack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14:paraId="2E7BF59C" w14:textId="3C8AE9C4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6 (23.1)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48A25DB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2 (18.2)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2DB27A4" w14:textId="77777777" w:rsidR="0021326C" w:rsidRPr="0021326C" w:rsidRDefault="0021326C" w:rsidP="0021326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21326C" w:rsidRPr="0021326C" w14:paraId="41724560" w14:textId="77777777" w:rsidTr="00FB741B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1328F" w14:textId="77777777" w:rsidR="0021326C" w:rsidRPr="0021326C" w:rsidRDefault="0021326C" w:rsidP="0021326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 xml:space="preserve">    </w:t>
            </w:r>
            <w:proofErr w:type="spellStart"/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pseudoexfoliation</w:t>
            </w:r>
            <w:proofErr w:type="spellEnd"/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D7802" w14:textId="3836C9D0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4 (15.4)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FA1B951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3 (27.3)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A4F5B67" w14:textId="77777777" w:rsidR="0021326C" w:rsidRPr="0021326C" w:rsidRDefault="0021326C" w:rsidP="0021326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21326C" w:rsidRPr="0021326C" w14:paraId="673A45AE" w14:textId="77777777" w:rsidTr="00FB741B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C4E3D" w14:textId="77777777" w:rsidR="0021326C" w:rsidRPr="0021326C" w:rsidRDefault="0021326C" w:rsidP="0021326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 xml:space="preserve">    trauma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14:paraId="39B2563F" w14:textId="28E90096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4 (15.4)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A391CC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31CE998" w14:textId="77777777" w:rsidR="0021326C" w:rsidRPr="0021326C" w:rsidRDefault="0021326C" w:rsidP="0021326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21326C" w:rsidRPr="0021326C" w14:paraId="3CF4865C" w14:textId="77777777" w:rsidTr="00FB741B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01FC5" w14:textId="77777777" w:rsidR="0021326C" w:rsidRPr="0021326C" w:rsidRDefault="0021326C" w:rsidP="0021326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 xml:space="preserve">    high myopia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14:paraId="511F9032" w14:textId="0DC85409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 xml:space="preserve">2 </w:t>
            </w:r>
            <w:proofErr w:type="gramStart"/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( 7.7</w:t>
            </w:r>
            <w:proofErr w:type="gramEnd"/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2EBC0E1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 xml:space="preserve">1 </w:t>
            </w:r>
            <w:proofErr w:type="gramStart"/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( 9.0</w:t>
            </w:r>
            <w:proofErr w:type="gramEnd"/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9535519" w14:textId="77777777" w:rsidR="0021326C" w:rsidRPr="0021326C" w:rsidRDefault="0021326C" w:rsidP="0021326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21326C" w:rsidRPr="0021326C" w14:paraId="11F186F6" w14:textId="77777777" w:rsidTr="00FB741B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34EF1" w14:textId="77777777" w:rsidR="0021326C" w:rsidRPr="0021326C" w:rsidRDefault="0021326C" w:rsidP="0021326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 xml:space="preserve">    iatrogenic surgical zonular damage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14:paraId="44882D05" w14:textId="594C9311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33FEDF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3 (27.3)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0C5739F" w14:textId="77777777" w:rsidR="0021326C" w:rsidRPr="0021326C" w:rsidRDefault="0021326C" w:rsidP="0021326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21326C" w:rsidRPr="0021326C" w14:paraId="4C9CDB6F" w14:textId="77777777" w:rsidTr="00FB741B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349EE" w14:textId="77777777" w:rsidR="0021326C" w:rsidRPr="0021326C" w:rsidRDefault="0021326C" w:rsidP="0021326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 xml:space="preserve">    atopic dermatitis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14:paraId="39C82300" w14:textId="0DD70874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2 (7.7)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DF3946F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4925393" w14:textId="77777777" w:rsidR="0021326C" w:rsidRPr="0021326C" w:rsidRDefault="0021326C" w:rsidP="0021326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21326C" w:rsidRPr="0021326C" w14:paraId="560DD45A" w14:textId="77777777" w:rsidTr="00FB741B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B1188" w14:textId="77777777" w:rsidR="0021326C" w:rsidRPr="0021326C" w:rsidRDefault="0021326C" w:rsidP="0021326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Number of risk factors/ eye (mean)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14:paraId="2FFC70F0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2.46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2857B90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2.55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5E1E4A8" w14:textId="77777777" w:rsidR="0021326C" w:rsidRPr="0021326C" w:rsidRDefault="0021326C" w:rsidP="0021326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21326C" w:rsidRPr="0021326C" w14:paraId="50BF74D3" w14:textId="77777777" w:rsidTr="00FB741B">
        <w:tc>
          <w:tcPr>
            <w:tcW w:w="7896" w:type="dxa"/>
            <w:gridSpan w:val="4"/>
            <w:tcBorders>
              <w:top w:val="single" w:sz="18" w:space="0" w:color="auto"/>
              <w:left w:val="nil"/>
            </w:tcBorders>
          </w:tcPr>
          <w:p w14:paraId="6B9870F0" w14:textId="77777777" w:rsidR="0021326C" w:rsidRPr="0021326C" w:rsidRDefault="0021326C" w:rsidP="0021326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Abbreviations:  y, years; SD, standard deviation; m, months</w:t>
            </w:r>
          </w:p>
          <w:p w14:paraId="523184C6" w14:textId="77777777" w:rsidR="0021326C" w:rsidRPr="0021326C" w:rsidRDefault="0021326C" w:rsidP="0021326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Notes: P-values are for Student’s t-test</w:t>
            </w:r>
          </w:p>
        </w:tc>
      </w:tr>
    </w:tbl>
    <w:p w14:paraId="5BF194C6" w14:textId="77777777" w:rsidR="0021326C" w:rsidRPr="0021326C" w:rsidRDefault="0021326C" w:rsidP="0021326C">
      <w:pPr>
        <w:rPr>
          <w:rFonts w:ascii="Arial" w:hAnsi="Arial" w:cs="Arial"/>
          <w:b/>
          <w:bCs/>
          <w:lang w:val="en-GB"/>
        </w:rPr>
      </w:pPr>
    </w:p>
    <w:p w14:paraId="5DE54CC4" w14:textId="77777777" w:rsidR="0021326C" w:rsidRPr="0021326C" w:rsidRDefault="0021326C" w:rsidP="0021326C">
      <w:pPr>
        <w:rPr>
          <w:rFonts w:ascii="Arial" w:hAnsi="Arial" w:cs="Arial"/>
          <w:b/>
          <w:bCs/>
          <w:lang w:val="en-GB"/>
        </w:rPr>
      </w:pPr>
      <w:r w:rsidRPr="0021326C">
        <w:rPr>
          <w:rFonts w:ascii="Arial" w:hAnsi="Arial" w:cs="Arial"/>
          <w:b/>
          <w:bCs/>
          <w:lang w:val="en-GB"/>
        </w:rPr>
        <w:br w:type="page"/>
      </w:r>
      <w:r w:rsidRPr="0021326C">
        <w:rPr>
          <w:rFonts w:ascii="Arial" w:hAnsi="Arial" w:cs="Arial"/>
          <w:b/>
          <w:bCs/>
          <w:lang w:val="en-GB"/>
        </w:rPr>
        <w:lastRenderedPageBreak/>
        <w:t>Table S2. Summary of surgical outcomes of single and dual site of intrascleral haptic fixation</w:t>
      </w:r>
    </w:p>
    <w:tbl>
      <w:tblPr>
        <w:tblW w:w="8746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94"/>
        <w:gridCol w:w="1134"/>
        <w:gridCol w:w="1134"/>
        <w:gridCol w:w="1134"/>
        <w:gridCol w:w="850"/>
      </w:tblGrid>
      <w:tr w:rsidR="0021326C" w:rsidRPr="0021326C" w14:paraId="2DBE52AA" w14:textId="77777777" w:rsidTr="00FB741B">
        <w:tc>
          <w:tcPr>
            <w:tcW w:w="4494" w:type="dxa"/>
            <w:tcBorders>
              <w:top w:val="single" w:sz="1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ED711" w14:textId="77777777" w:rsidR="0021326C" w:rsidRPr="0021326C" w:rsidRDefault="0021326C" w:rsidP="0021326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 xml:space="preserve">Site of intrascleral haptic fixation 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744D752C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After surgery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right w:val="nil"/>
            </w:tcBorders>
            <w:shd w:val="clear" w:color="auto" w:fill="auto"/>
          </w:tcPr>
          <w:p w14:paraId="5A951C8F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Single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right w:val="nil"/>
            </w:tcBorders>
            <w:shd w:val="clear" w:color="auto" w:fill="auto"/>
          </w:tcPr>
          <w:p w14:paraId="2575724B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Dual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25AE60A5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P value</w:t>
            </w:r>
          </w:p>
        </w:tc>
      </w:tr>
      <w:tr w:rsidR="0021326C" w:rsidRPr="0021326C" w14:paraId="69DF62B5" w14:textId="77777777" w:rsidTr="00FB741B">
        <w:tc>
          <w:tcPr>
            <w:tcW w:w="4494" w:type="dxa"/>
            <w:tcBorders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79760A7D" w14:textId="77777777" w:rsidR="0021326C" w:rsidRPr="0021326C" w:rsidRDefault="0021326C" w:rsidP="0021326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18" w:space="0" w:color="auto"/>
              <w:right w:val="nil"/>
            </w:tcBorders>
          </w:tcPr>
          <w:p w14:paraId="407D493B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216F44F6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(n=26)</w:t>
            </w:r>
          </w:p>
        </w:tc>
        <w:tc>
          <w:tcPr>
            <w:tcW w:w="1134" w:type="dxa"/>
            <w:tcBorders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44B553C1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(n=11)</w:t>
            </w:r>
          </w:p>
        </w:tc>
        <w:tc>
          <w:tcPr>
            <w:tcW w:w="850" w:type="dxa"/>
            <w:vMerge/>
            <w:tcBorders>
              <w:left w:val="nil"/>
              <w:bottom w:val="single" w:sz="18" w:space="0" w:color="auto"/>
              <w:right w:val="nil"/>
            </w:tcBorders>
          </w:tcPr>
          <w:p w14:paraId="7B5AEA67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21326C" w:rsidRPr="0021326C" w14:paraId="1D70090B" w14:textId="77777777" w:rsidTr="00FB741B">
        <w:tc>
          <w:tcPr>
            <w:tcW w:w="4494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AAC2C" w14:textId="77777777" w:rsidR="0021326C" w:rsidRPr="0021326C" w:rsidRDefault="0021326C" w:rsidP="0021326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CDVA (</w:t>
            </w:r>
            <w:proofErr w:type="spellStart"/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logMAR</w:t>
            </w:r>
            <w:proofErr w:type="spellEnd"/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)</w:t>
            </w: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 xml:space="preserve">　</w:t>
            </w: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 xml:space="preserve">(mean ± SD)                         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50BD57A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209535C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ACFA014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A3CE6D3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21326C" w:rsidRPr="0021326C" w14:paraId="348DE015" w14:textId="77777777" w:rsidTr="00FB741B"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79D0C" w14:textId="77777777" w:rsidR="0021326C" w:rsidRPr="0021326C" w:rsidRDefault="0021326C" w:rsidP="0021326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 xml:space="preserve">　　</w:t>
            </w: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 xml:space="preserve">Preoperative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F0BC17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06C7308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0.57±0.70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B85C7FA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1.18±0.92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655CC5D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0.040</w:t>
            </w:r>
          </w:p>
        </w:tc>
      </w:tr>
      <w:tr w:rsidR="0021326C" w:rsidRPr="0021326C" w14:paraId="2CEDBD39" w14:textId="77777777" w:rsidTr="00FB741B"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A465E" w14:textId="77777777" w:rsidR="0021326C" w:rsidRPr="0021326C" w:rsidRDefault="0021326C" w:rsidP="0021326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 xml:space="preserve">　　</w:t>
            </w: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 xml:space="preserve">Postoperative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DCA5B96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(</w:t>
            </w:r>
            <w:proofErr w:type="gramStart"/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at</w:t>
            </w:r>
            <w:proofErr w:type="gramEnd"/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 xml:space="preserve"> last visit)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2888B9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0.15±0.32***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11E52B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0.33±0.54***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E9172CA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0.332</w:t>
            </w:r>
          </w:p>
        </w:tc>
      </w:tr>
      <w:tr w:rsidR="0021326C" w:rsidRPr="0021326C" w14:paraId="6FA4F328" w14:textId="77777777" w:rsidTr="00FB741B">
        <w:tc>
          <w:tcPr>
            <w:tcW w:w="5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107B4" w14:textId="77777777" w:rsidR="0021326C" w:rsidRPr="0021326C" w:rsidRDefault="0021326C" w:rsidP="0021326C">
            <w:pPr>
              <w:jc w:val="lef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Endothelial cell density, cells/mm</w:t>
            </w:r>
            <w:r w:rsidRPr="0021326C">
              <w:rPr>
                <w:rFonts w:ascii="Arial" w:hAnsi="Arial" w:cs="Arial"/>
                <w:sz w:val="16"/>
                <w:szCs w:val="16"/>
                <w:vertAlign w:val="superscript"/>
                <w:lang w:val="en-GB"/>
              </w:rPr>
              <w:t>2</w:t>
            </w: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 xml:space="preserve"> (mean ± SD)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C114F9E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F284852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76B6F97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21326C" w:rsidRPr="0021326C" w14:paraId="3FA0F9EA" w14:textId="77777777" w:rsidTr="00FB741B"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136C0" w14:textId="77777777" w:rsidR="0021326C" w:rsidRPr="0021326C" w:rsidRDefault="0021326C" w:rsidP="0021326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 xml:space="preserve">　　</w:t>
            </w: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 xml:space="preserve">Preoperative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D6E28E8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6243F3A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2406±455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9A39C3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2416±467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2A6AF54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0.951</w:t>
            </w:r>
          </w:p>
        </w:tc>
      </w:tr>
      <w:tr w:rsidR="0021326C" w:rsidRPr="0021326C" w14:paraId="6356B8AB" w14:textId="77777777" w:rsidTr="00FB741B"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05C07" w14:textId="77777777" w:rsidR="0021326C" w:rsidRPr="0021326C" w:rsidRDefault="0021326C" w:rsidP="0021326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 xml:space="preserve">　　</w:t>
            </w: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 xml:space="preserve">Postoperative 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BF7401A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(</w:t>
            </w:r>
            <w:proofErr w:type="gramStart"/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at</w:t>
            </w:r>
            <w:proofErr w:type="gramEnd"/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 xml:space="preserve"> 1 m)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762EAD4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2211±504***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D7A880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2145±488***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467F60A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0.724</w:t>
            </w:r>
          </w:p>
        </w:tc>
      </w:tr>
      <w:tr w:rsidR="0021326C" w:rsidRPr="0021326C" w14:paraId="7702DA86" w14:textId="77777777" w:rsidTr="00FB741B">
        <w:tc>
          <w:tcPr>
            <w:tcW w:w="5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76C90" w14:textId="77777777" w:rsidR="0021326C" w:rsidRPr="0021326C" w:rsidRDefault="0021326C" w:rsidP="0021326C">
            <w:pPr>
              <w:ind w:firstLineChars="250" w:firstLine="400"/>
              <w:jc w:val="lef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Percent change in ECD, % (mean ± SD)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F0C8E20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10.0±10.6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FB55C36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11.0±13.1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B9F3D64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21326C" w:rsidRPr="0021326C" w14:paraId="7BC5AF48" w14:textId="77777777" w:rsidTr="00FB741B"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64589" w14:textId="77777777" w:rsidR="0021326C" w:rsidRPr="0021326C" w:rsidRDefault="0021326C" w:rsidP="0021326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Prediction error of the target refraction, dioptre (mean ± SD)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126602E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(</w:t>
            </w:r>
            <w:proofErr w:type="gramStart"/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at</w:t>
            </w:r>
            <w:proofErr w:type="gramEnd"/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 xml:space="preserve"> 6 </w:t>
            </w:r>
            <w:proofErr w:type="spellStart"/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mos</w:t>
            </w:r>
            <w:proofErr w:type="spellEnd"/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8447C29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-0.40±0.94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65BF441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-1.22±0.76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0B646C4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0.018</w:t>
            </w:r>
            <w:r w:rsidRPr="0021326C">
              <w:rPr>
                <w:rFonts w:ascii="Arial" w:hAnsi="Arial" w:cs="Arial"/>
                <w:sz w:val="16"/>
                <w:szCs w:val="16"/>
                <w:vertAlign w:val="superscript"/>
                <w:lang w:val="en-GB"/>
              </w:rPr>
              <w:t>＊</w:t>
            </w:r>
          </w:p>
        </w:tc>
      </w:tr>
      <w:tr w:rsidR="0021326C" w:rsidRPr="0021326C" w14:paraId="0A6E6DE6" w14:textId="77777777" w:rsidTr="00FB741B">
        <w:tc>
          <w:tcPr>
            <w:tcW w:w="5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25471" w14:textId="77777777" w:rsidR="0021326C" w:rsidRPr="0021326C" w:rsidRDefault="0021326C" w:rsidP="0021326C">
            <w:pPr>
              <w:jc w:val="lef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Percent of myopic deviation, eyes (%)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ACE537C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19 (73.1%)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8658D1E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10 (90.0%)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AE3A644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21326C" w:rsidRPr="0021326C" w14:paraId="22DB89D8" w14:textId="77777777" w:rsidTr="00FB741B"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AD94F" w14:textId="77777777" w:rsidR="0021326C" w:rsidRPr="0021326C" w:rsidRDefault="0021326C" w:rsidP="0021326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 xml:space="preserve">Tilting of IOL, degree (mean ± SD)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8EF93DA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(</w:t>
            </w:r>
            <w:proofErr w:type="gramStart"/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at</w:t>
            </w:r>
            <w:proofErr w:type="gramEnd"/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 xml:space="preserve"> 6 </w:t>
            </w:r>
            <w:proofErr w:type="spellStart"/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mos</w:t>
            </w:r>
            <w:proofErr w:type="spellEnd"/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A07D81A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6.75±3.13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9FA4957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6.94±3.28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1DC7E07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0.875</w:t>
            </w:r>
          </w:p>
        </w:tc>
      </w:tr>
      <w:tr w:rsidR="0021326C" w:rsidRPr="0021326C" w14:paraId="11E276B0" w14:textId="77777777" w:rsidTr="00FB741B"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3D8E4" w14:textId="77777777" w:rsidR="0021326C" w:rsidRPr="0021326C" w:rsidRDefault="0021326C" w:rsidP="0021326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4E49039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(</w:t>
            </w:r>
            <w:proofErr w:type="gramStart"/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at</w:t>
            </w:r>
            <w:proofErr w:type="gramEnd"/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 xml:space="preserve"> 12 </w:t>
            </w:r>
            <w:proofErr w:type="spellStart"/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mos</w:t>
            </w:r>
            <w:proofErr w:type="spellEnd"/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F7DBC0A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6.21±3.38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5A3A398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6.57±3.37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1C807DD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0.778</w:t>
            </w:r>
          </w:p>
        </w:tc>
      </w:tr>
      <w:tr w:rsidR="0021326C" w:rsidRPr="0021326C" w14:paraId="45A73CBB" w14:textId="77777777" w:rsidTr="00FB741B"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009C4" w14:textId="77777777" w:rsidR="0021326C" w:rsidRPr="0021326C" w:rsidRDefault="0021326C" w:rsidP="0021326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 xml:space="preserve">Decentration of IOL, mm (mean ± </w:t>
            </w:r>
            <w:proofErr w:type="gramStart"/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 xml:space="preserve">SD)   </w:t>
            </w:r>
            <w:proofErr w:type="gramEnd"/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 xml:space="preserve">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EB37727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(</w:t>
            </w:r>
            <w:proofErr w:type="gramStart"/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at</w:t>
            </w:r>
            <w:proofErr w:type="gramEnd"/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 xml:space="preserve"> 6 </w:t>
            </w:r>
            <w:proofErr w:type="spellStart"/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mos</w:t>
            </w:r>
            <w:proofErr w:type="spellEnd"/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5EEC992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0.61±0.32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4B79493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0.59±0.23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1CB772A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0.811</w:t>
            </w:r>
          </w:p>
        </w:tc>
      </w:tr>
      <w:tr w:rsidR="0021326C" w:rsidRPr="0021326C" w14:paraId="61FA71C8" w14:textId="77777777" w:rsidTr="00FB741B">
        <w:tc>
          <w:tcPr>
            <w:tcW w:w="44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1ADCC" w14:textId="77777777" w:rsidR="0021326C" w:rsidRPr="0021326C" w:rsidRDefault="0021326C" w:rsidP="0021326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7605391B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(</w:t>
            </w:r>
            <w:proofErr w:type="gramStart"/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at</w:t>
            </w:r>
            <w:proofErr w:type="gramEnd"/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 xml:space="preserve"> 12 </w:t>
            </w:r>
            <w:proofErr w:type="spellStart"/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mos</w:t>
            </w:r>
            <w:proofErr w:type="spellEnd"/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416CC462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0.66±0.37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04B6BBF2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0.50±0.23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7154EC4E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0.220</w:t>
            </w:r>
          </w:p>
        </w:tc>
      </w:tr>
      <w:tr w:rsidR="0021326C" w:rsidRPr="0021326C" w14:paraId="1C4DCB75" w14:textId="77777777" w:rsidTr="00FB741B">
        <w:tc>
          <w:tcPr>
            <w:tcW w:w="562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FEBF2D3" w14:textId="77777777" w:rsidR="0021326C" w:rsidRPr="0021326C" w:rsidRDefault="0021326C" w:rsidP="0021326C">
            <w:pPr>
              <w:jc w:val="lef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Postoperative complications, eyes (%)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79CF7B70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27BF8262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78F9A577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21326C" w:rsidRPr="0021326C" w14:paraId="7A2409A6" w14:textId="77777777" w:rsidTr="00FB741B">
        <w:tc>
          <w:tcPr>
            <w:tcW w:w="44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F82F97A" w14:textId="77777777" w:rsidR="0021326C" w:rsidRPr="0021326C" w:rsidRDefault="0021326C" w:rsidP="0021326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 xml:space="preserve">  Smooth vitreous haemorrhage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0EA9C372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21BBA549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1 (3.8)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36C0B630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1 (9.1)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1A1A3305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21326C" w:rsidRPr="0021326C" w14:paraId="37E9209A" w14:textId="77777777" w:rsidTr="00FB741B">
        <w:tc>
          <w:tcPr>
            <w:tcW w:w="44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3932668" w14:textId="77777777" w:rsidR="0021326C" w:rsidRPr="0021326C" w:rsidRDefault="0021326C" w:rsidP="0021326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 xml:space="preserve">  Transient ocular hypertension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4F353C6C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485BD081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055AB378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1 (9.1)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03A3A477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21326C" w:rsidRPr="0021326C" w14:paraId="2F29EDF4" w14:textId="77777777" w:rsidTr="00FB741B">
        <w:tc>
          <w:tcPr>
            <w:tcW w:w="4494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noWrap/>
            <w:vAlign w:val="center"/>
          </w:tcPr>
          <w:p w14:paraId="059496B4" w14:textId="77777777" w:rsidR="0021326C" w:rsidRPr="0021326C" w:rsidRDefault="0021326C" w:rsidP="0021326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 xml:space="preserve">  Rupture of posterior capsule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30663A4E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5CD77DAD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1 (3.8)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51FD50A8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7E0C0BB4" w14:textId="77777777" w:rsidR="0021326C" w:rsidRPr="0021326C" w:rsidRDefault="0021326C" w:rsidP="0021326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21326C" w:rsidRPr="0021326C" w14:paraId="2B6FC3AB" w14:textId="77777777" w:rsidTr="00FB741B">
        <w:tc>
          <w:tcPr>
            <w:tcW w:w="8746" w:type="dxa"/>
            <w:gridSpan w:val="5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A8354" w14:textId="77777777" w:rsidR="0021326C" w:rsidRPr="0021326C" w:rsidRDefault="0021326C" w:rsidP="0021326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 xml:space="preserve">Abbreviations: CDVA, corrected distance visual acuity; </w:t>
            </w:r>
            <w:proofErr w:type="spellStart"/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logMAR</w:t>
            </w:r>
            <w:proofErr w:type="spellEnd"/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, logarithm of minimum angle of resolution; SD, standard deviation; m, months; ECD, endothelial cell density; IOL, intraocular lens.</w:t>
            </w:r>
          </w:p>
          <w:p w14:paraId="20AD179E" w14:textId="77777777" w:rsidR="0021326C" w:rsidRPr="0021326C" w:rsidRDefault="0021326C" w:rsidP="0021326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1326C">
              <w:rPr>
                <w:rFonts w:ascii="Arial" w:hAnsi="Arial" w:cs="Arial"/>
                <w:sz w:val="16"/>
                <w:szCs w:val="16"/>
                <w:lang w:val="en-GB"/>
              </w:rPr>
              <w:t>Notes: *** P&lt;0.001, Wilcoxon signed-rank test; * P&lt;0.05, Student’s test</w:t>
            </w:r>
          </w:p>
        </w:tc>
      </w:tr>
    </w:tbl>
    <w:p w14:paraId="79B24498" w14:textId="77777777" w:rsidR="0021326C" w:rsidRPr="0021326C" w:rsidRDefault="0021326C" w:rsidP="0021326C">
      <w:pPr>
        <w:rPr>
          <w:rFonts w:ascii="Arial" w:hAnsi="Arial" w:cs="Arial"/>
          <w:lang w:val="en-GB"/>
        </w:rPr>
      </w:pPr>
    </w:p>
    <w:p w14:paraId="245FA241" w14:textId="77777777" w:rsidR="0062057D" w:rsidRPr="0021326C" w:rsidRDefault="00EC142E">
      <w:pPr>
        <w:rPr>
          <w:rFonts w:ascii="Arial" w:hAnsi="Arial" w:cs="Arial"/>
          <w:lang w:val="en-GB"/>
        </w:rPr>
      </w:pPr>
    </w:p>
    <w:sectPr w:rsidR="0062057D" w:rsidRPr="002132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26C"/>
    <w:rsid w:val="0021326C"/>
    <w:rsid w:val="00505517"/>
    <w:rsid w:val="009B6E48"/>
    <w:rsid w:val="00AF33DB"/>
    <w:rsid w:val="00EC142E"/>
    <w:rsid w:val="00FD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735793"/>
  <w15:chartTrackingRefBased/>
  <w15:docId w15:val="{99B3FCE8-CCD1-9242-8E03-D36461888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mutsukato2001@yahoo.co.jp</dc:creator>
  <cp:keywords/>
  <dc:description/>
  <cp:lastModifiedBy>mutsukato2001@yahoo.co.jp</cp:lastModifiedBy>
  <cp:revision>3</cp:revision>
  <dcterms:created xsi:type="dcterms:W3CDTF">2021-10-14T11:43:00Z</dcterms:created>
  <dcterms:modified xsi:type="dcterms:W3CDTF">2021-10-14T11:44:00Z</dcterms:modified>
</cp:coreProperties>
</file>