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2D0C" w14:textId="77777777" w:rsidR="00FF230F" w:rsidRPr="00C13CDC" w:rsidRDefault="004416AE">
      <w:pPr>
        <w:rPr>
          <w:rFonts w:ascii="Arial" w:hAnsi="Arial" w:cs="Arial"/>
          <w:b/>
          <w:color w:val="000000"/>
          <w:szCs w:val="21"/>
        </w:rPr>
      </w:pPr>
      <w:r w:rsidRPr="00C13CDC">
        <w:rPr>
          <w:rFonts w:ascii="Arial" w:hAnsi="Arial" w:cs="Arial" w:hint="eastAsia"/>
          <w:b/>
          <w:color w:val="000000"/>
          <w:szCs w:val="21"/>
        </w:rPr>
        <w:t>Supplement t</w:t>
      </w:r>
      <w:r w:rsidR="0013400D" w:rsidRPr="00C13CDC">
        <w:rPr>
          <w:rFonts w:ascii="Arial" w:hAnsi="Arial" w:cs="Arial"/>
          <w:b/>
          <w:color w:val="000000"/>
          <w:szCs w:val="21"/>
        </w:rPr>
        <w:t>able</w:t>
      </w:r>
      <w:r w:rsidRPr="00C13CDC">
        <w:rPr>
          <w:rFonts w:ascii="Arial" w:hAnsi="Arial" w:cs="Arial" w:hint="eastAsia"/>
          <w:b/>
          <w:color w:val="000000"/>
          <w:szCs w:val="21"/>
        </w:rPr>
        <w:t>1</w:t>
      </w:r>
      <w:r w:rsidR="00F74D3F" w:rsidRPr="00C13CDC">
        <w:rPr>
          <w:rFonts w:ascii="Arial" w:hAnsi="Arial" w:cs="Arial"/>
          <w:b/>
          <w:color w:val="000000"/>
          <w:szCs w:val="21"/>
        </w:rPr>
        <w:t xml:space="preserve"> Clinical characteristics of patients receiving consolidation treatment.</w:t>
      </w:r>
    </w:p>
    <w:p w14:paraId="079CE726" w14:textId="77777777" w:rsidR="004416AE" w:rsidRPr="00C13CDC" w:rsidRDefault="004416AE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605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2263"/>
        <w:gridCol w:w="2958"/>
        <w:gridCol w:w="1258"/>
      </w:tblGrid>
      <w:tr w:rsidR="0013400D" w:rsidRPr="00C13CDC" w14:paraId="321044BC" w14:textId="77777777" w:rsidTr="00F57582">
        <w:trPr>
          <w:trHeight w:val="330"/>
        </w:trPr>
        <w:tc>
          <w:tcPr>
            <w:tcW w:w="1859" w:type="pct"/>
            <w:shd w:val="clear" w:color="auto" w:fill="auto"/>
            <w:noWrap/>
            <w:vAlign w:val="center"/>
          </w:tcPr>
          <w:p w14:paraId="295C62B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843D9A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Intermediate/ high-dose cytarabine</w:t>
            </w:r>
            <w:r w:rsidRPr="00C13CDC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(n=</w:t>
            </w:r>
            <w:r w:rsidRPr="00C13C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  <w:r w:rsidRPr="00C13CDC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3E025EE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Sequential chemotherapy regimens</w:t>
            </w:r>
            <w:r w:rsidRPr="00C13CDC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(n=</w:t>
            </w:r>
            <w:r w:rsidRPr="00C13C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46</w:t>
            </w:r>
            <w:r w:rsidRPr="00C13CDC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C00497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/>
                <w:bCs/>
                <w:i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13400D" w:rsidRPr="00C13CDC" w14:paraId="08CB20F3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3529B1BF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Age (years), median (range)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1B94B0E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(60-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3252359A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65(60-7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8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16DF1F94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.86</w:t>
            </w:r>
          </w:p>
        </w:tc>
      </w:tr>
      <w:tr w:rsidR="0013400D" w:rsidRPr="00C13CDC" w14:paraId="0CE10B7E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3BBB5E2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Sex: M/F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033D945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pct"/>
            <w:vAlign w:val="center"/>
          </w:tcPr>
          <w:p w14:paraId="6C7197F6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/2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CDFB2F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3400D" w:rsidRPr="00C13CDC" w14:paraId="4B70E21A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308293E0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WBC at first diagnosis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×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10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/L)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median (range)  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1C6FCD9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26.20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78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-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265.02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82E21A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3.82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-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213.90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6CCE8FD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13400D" w:rsidRPr="00C13CDC" w14:paraId="0E9D684A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449EE5DF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PLT at first diagnosis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×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10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/L)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median (range)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1EE5817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(4-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268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65A489D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9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-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532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4482416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13400D" w:rsidRPr="00C13CDC" w14:paraId="1D73CC90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47B6A1F2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CD56 positive expression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%)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446F8A3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20.0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6156C5F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6(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13.0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EEB219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13400D" w:rsidRPr="00C13CDC" w14:paraId="29E239A3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E7B60CA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FA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B-classification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E3D133A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68177CFF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6823362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13400D" w:rsidRPr="00C13CDC" w14:paraId="4A936523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66C9DB29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68E98F8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633433D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0(0)</w:t>
            </w:r>
          </w:p>
        </w:tc>
        <w:tc>
          <w:tcPr>
            <w:tcW w:w="610" w:type="pct"/>
            <w:vAlign w:val="center"/>
          </w:tcPr>
          <w:p w14:paraId="64B68ED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4B9512CE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139BDA0B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M5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D0881C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42.9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2A68A35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1(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23.9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0B4E07F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0359C79B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30FF54E2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4E68391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11.4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F632324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8.7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6947D24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182AB2D3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264B3D6F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2F8080A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(1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7.1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6FD52CE9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32.6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6028CC19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12FB7230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391B1707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M1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F4F413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3(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8.6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7E865E8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03E5690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6ECC0A71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53584ED6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DD558C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7CBCDAB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1(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2.2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41F45F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2B232AAE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24B978AE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</w:t>
            </w: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nclassified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A5766C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20.0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60EC9A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32.6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005A816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08A86A85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F291C04" w14:textId="77777777" w:rsidR="0013400D" w:rsidRPr="00C13CDC" w:rsidRDefault="0013400D" w:rsidP="00F57582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Molecular biology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6724C6A1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08E4EE0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518C265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094</w:t>
            </w:r>
          </w:p>
        </w:tc>
      </w:tr>
      <w:tr w:rsidR="0013400D" w:rsidRPr="00C13CDC" w14:paraId="1F107E88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400B34A7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AML1-ETO positive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08EFB75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6F5897A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4.3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34BF043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7263107C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56D2D9C2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CBFB-MYH11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positive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1F8C3B6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2(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6F790DF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12195F2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5386CD84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5D7C5849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NPM1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mutation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0653D07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58707CC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6E6FD68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400D" w:rsidRPr="00C13CDC" w14:paraId="0B77360F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587292D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FLT3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-ITD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 xml:space="preserve"> mutation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D439696" w14:textId="77777777" w:rsidR="0013400D" w:rsidRPr="00C13CDC" w:rsidRDefault="0013400D" w:rsidP="00F57582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4F4E06C" w14:textId="77777777" w:rsidR="0013400D" w:rsidRPr="00C13CDC" w:rsidRDefault="0013400D" w:rsidP="00F57582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2(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4152403D" w14:textId="77777777" w:rsidR="0013400D" w:rsidRPr="00C13CDC" w:rsidRDefault="0013400D" w:rsidP="00F57582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400D" w:rsidRPr="00C13CDC" w14:paraId="2439F0C3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761A561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FLT3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mutation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 xml:space="preserve"> MPM1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mutation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8126276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14.3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74583C2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4.3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8099F8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6A51457B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5DD61FE9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CEBPA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mutation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A931AE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8.6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787B703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9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19.6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328D1AF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1A669A1C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4AE37D43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14495DA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5D9B12E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2.2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21321BF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3CA36DA8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6D32E86E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Negative detection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50BB00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11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31.4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3C6C13D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(4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7.8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19430F0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1D107512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64B2AD21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No data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35A8C8C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272BEC9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6.5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5B2106D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20130C95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1B67FCE5" w14:textId="77777777" w:rsidR="0013400D" w:rsidRPr="00C13CDC" w:rsidRDefault="0013400D" w:rsidP="00F57582">
            <w:pPr>
              <w:widowControl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ELN r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isk assessment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F5DB05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4843AB17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670759F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3400D" w:rsidRPr="00C13CDC" w14:paraId="36FA7C9B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15D67E48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Favorable-risk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60B754F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40.0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744271A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21.7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340ECDD0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7F82589A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428B0A32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Intermediate-risk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6B12E95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11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31.4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4F8FA6BF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43.5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54FCC0E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3400E037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468E0C99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High-risk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2861EC6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28.6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7E577FE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16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34.8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DD3737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4F5D9E28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20A664F1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Pre-i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nduction treatment before confirmed diagnosis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2A7B258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515C6E4F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6200AF9A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13400D" w:rsidRPr="00C13CDC" w14:paraId="6FB43E69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55893DFF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Hydroxyurea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0D1C34D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(1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1.4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E239704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(1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0.9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06651A7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49C6ECC7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0CB286B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Hydroxyurea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+ c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ytarabine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+ 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etoposide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3CDA8ED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27A61B88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(1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2A7AF2F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400D" w:rsidRPr="00C13CDC" w14:paraId="38F63241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6F767757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2ECD37C6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11E16174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1(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0E644D4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400D" w:rsidRPr="00C13CDC" w14:paraId="48142EB5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57F2B2B1" w14:textId="77777777" w:rsidR="0013400D" w:rsidRPr="00C13CDC" w:rsidRDefault="0013400D" w:rsidP="00F57582">
            <w:pPr>
              <w:widowControl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I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nduction chemotherapy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14BE0A4B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pct"/>
            <w:vAlign w:val="center"/>
          </w:tcPr>
          <w:p w14:paraId="599D987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0DEFEAE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.030</w:t>
            </w:r>
          </w:p>
        </w:tc>
      </w:tr>
      <w:tr w:rsidR="0013400D" w:rsidRPr="00C13CDC" w14:paraId="655B50A9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center"/>
          </w:tcPr>
          <w:p w14:paraId="4950C0D4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 xml:space="preserve">IDA 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 xml:space="preserve">~12mg/m2+ 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c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ytarabine 100mg/m2</w:t>
            </w: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3A024E2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2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57CC61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41.3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1EC7783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1E0E7122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center"/>
          </w:tcPr>
          <w:p w14:paraId="7B324134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CAG or HAG or IAG regimens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51FC519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57D3D94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7542C863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5268B237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center"/>
          </w:tcPr>
          <w:p w14:paraId="2B16DFDF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Hypomethylating agents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plus </w:t>
            </w:r>
          </w:p>
          <w:p w14:paraId="27974288" w14:textId="77777777" w:rsidR="0013400D" w:rsidRPr="00C13CDC" w:rsidRDefault="0013400D" w:rsidP="00F57582">
            <w:pPr>
              <w:widowControl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low dose cytarabine or CAG or HAG or IAG regimens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70E0310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4(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63C68AC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5(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52C7B49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5DB7A4AD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1589D740" w14:textId="77777777" w:rsidR="0013400D" w:rsidRPr="00C13CDC" w:rsidRDefault="0013400D" w:rsidP="00F57582">
            <w:pPr>
              <w:widowControl/>
              <w:wordWrap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641381F9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4(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5B6E117C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color w:val="000000"/>
                <w:sz w:val="18"/>
                <w:szCs w:val="18"/>
              </w:rPr>
              <w:t>26.1</w:t>
            </w:r>
            <w:r w:rsidRPr="00C13CDC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28A1AEB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3400D" w:rsidRPr="00C13CDC" w14:paraId="008B1830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69355BA9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Severe infection during induction, 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3F0A41EE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85.7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079011A5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50.0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3D0193AD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13400D" w:rsidRPr="00C13CDC" w14:paraId="7D1931F4" w14:textId="77777777" w:rsidTr="00F57582">
        <w:trPr>
          <w:trHeight w:val="315"/>
        </w:trPr>
        <w:tc>
          <w:tcPr>
            <w:tcW w:w="1859" w:type="pct"/>
            <w:shd w:val="clear" w:color="auto" w:fill="auto"/>
            <w:noWrap/>
            <w:vAlign w:val="bottom"/>
          </w:tcPr>
          <w:p w14:paraId="732B8FB9" w14:textId="77777777" w:rsidR="0013400D" w:rsidRPr="00C13CDC" w:rsidRDefault="0013400D" w:rsidP="00F57582">
            <w:pPr>
              <w:widowControl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CNS events (infarction or bleeding)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before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or during induction, 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 w:rsidRPr="00C13CD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(</w:t>
            </w:r>
            <w:r w:rsidRPr="00C13CDC">
              <w:rPr>
                <w:rFonts w:ascii="Arial" w:hAnsi="Arial" w:cs="Arial"/>
                <w:b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97" w:type="pct"/>
            <w:shd w:val="clear" w:color="auto" w:fill="auto"/>
            <w:noWrap/>
            <w:vAlign w:val="center"/>
          </w:tcPr>
          <w:p w14:paraId="6935A571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2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5.7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34" w:type="pct"/>
            <w:vAlign w:val="center"/>
          </w:tcPr>
          <w:p w14:paraId="4A18C16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3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6.5</w:t>
            </w: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10" w:type="pct"/>
            <w:vAlign w:val="center"/>
          </w:tcPr>
          <w:p w14:paraId="32BFA492" w14:textId="77777777" w:rsidR="0013400D" w:rsidRPr="00C13CDC" w:rsidRDefault="0013400D" w:rsidP="00F57582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C13CDC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>0.</w:t>
            </w:r>
            <w:r w:rsidRPr="00C13CDC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t>88</w:t>
            </w:r>
          </w:p>
        </w:tc>
      </w:tr>
    </w:tbl>
    <w:p w14:paraId="4A9E5154" w14:textId="77777777" w:rsidR="0013400D" w:rsidRPr="00C13CDC" w:rsidRDefault="0013400D">
      <w:pPr>
        <w:rPr>
          <w:color w:val="000000"/>
        </w:rPr>
      </w:pPr>
    </w:p>
    <w:p w14:paraId="36A2EEBD" w14:textId="77777777" w:rsidR="00C12674" w:rsidRPr="00C13CDC" w:rsidRDefault="00C12674" w:rsidP="00C12674">
      <w:pPr>
        <w:spacing w:line="480" w:lineRule="auto"/>
        <w:jc w:val="left"/>
        <w:rPr>
          <w:rFonts w:ascii="Arial" w:hAnsi="Arial" w:cs="Arial"/>
          <w:color w:val="000000"/>
          <w:szCs w:val="21"/>
        </w:rPr>
      </w:pPr>
      <w:r w:rsidRPr="00C13CDC">
        <w:rPr>
          <w:rFonts w:ascii="Arial" w:eastAsia="Microsoft YaHei" w:hAnsi="Arial" w:cs="Arial"/>
          <w:b/>
          <w:bCs/>
          <w:color w:val="000000"/>
          <w:szCs w:val="21"/>
        </w:rPr>
        <w:t>Abbreviations</w:t>
      </w:r>
      <w:r w:rsidRPr="00C13CDC">
        <w:rPr>
          <w:rFonts w:ascii="Arial" w:eastAsia="Microsoft YaHei" w:hAnsi="Arial" w:cs="Arial"/>
          <w:color w:val="000000"/>
          <w:szCs w:val="21"/>
        </w:rPr>
        <w:t>: WBC, white blood cell; PLT, platelet; FAB, French-American-British; ELN,</w:t>
      </w:r>
      <w:r w:rsidRPr="00C13CDC">
        <w:rPr>
          <w:rFonts w:ascii="Arial" w:hAnsi="Arial" w:cs="Arial"/>
          <w:color w:val="000000"/>
          <w:szCs w:val="21"/>
        </w:rPr>
        <w:t xml:space="preserve"> </w:t>
      </w:r>
      <w:r w:rsidRPr="00C13CDC">
        <w:rPr>
          <w:rFonts w:ascii="Arial" w:eastAsia="Microsoft YaHei" w:hAnsi="Arial" w:cs="Arial"/>
          <w:color w:val="000000"/>
          <w:szCs w:val="21"/>
        </w:rPr>
        <w:t xml:space="preserve">European LeukemiaNet; IDA, idarubicin; CAG, </w:t>
      </w:r>
      <w:r w:rsidRPr="00C13CDC">
        <w:rPr>
          <w:rFonts w:ascii="Arial" w:hAnsi="Arial" w:cs="Arial"/>
          <w:color w:val="000000"/>
          <w:szCs w:val="21"/>
        </w:rPr>
        <w:t>low-dose cytarabine</w:t>
      </w:r>
      <w:r w:rsidRPr="00C13CDC">
        <w:rPr>
          <w:rFonts w:ascii="Arial" w:hAnsi="Arial" w:cs="Arial" w:hint="eastAsia"/>
          <w:color w:val="000000"/>
          <w:szCs w:val="21"/>
        </w:rPr>
        <w:t xml:space="preserve"> </w:t>
      </w:r>
      <w:r w:rsidRPr="00C13CDC">
        <w:rPr>
          <w:rFonts w:ascii="Arial" w:hAnsi="Arial" w:cs="Arial"/>
          <w:color w:val="000000"/>
          <w:szCs w:val="21"/>
        </w:rPr>
        <w:t>+aclarubicin +G-CSF; HAG, homoharringtonine+</w:t>
      </w:r>
      <w:r w:rsidRPr="00C13CDC">
        <w:rPr>
          <w:rFonts w:ascii="Arial" w:hAnsi="Arial" w:cs="Arial" w:hint="eastAsia"/>
          <w:color w:val="000000"/>
          <w:szCs w:val="21"/>
        </w:rPr>
        <w:t xml:space="preserve"> </w:t>
      </w:r>
      <w:r w:rsidRPr="00C13CDC">
        <w:rPr>
          <w:rFonts w:ascii="Arial" w:hAnsi="Arial" w:cs="Arial"/>
          <w:color w:val="000000"/>
          <w:szCs w:val="21"/>
        </w:rPr>
        <w:t>low-dose cytarabine</w:t>
      </w:r>
      <w:r w:rsidRPr="00C13CDC">
        <w:rPr>
          <w:rFonts w:ascii="Arial" w:hAnsi="Arial" w:cs="Arial" w:hint="eastAsia"/>
          <w:color w:val="000000"/>
          <w:szCs w:val="21"/>
        </w:rPr>
        <w:t xml:space="preserve"> </w:t>
      </w:r>
      <w:r w:rsidRPr="00C13CDC">
        <w:rPr>
          <w:rFonts w:ascii="Arial" w:hAnsi="Arial" w:cs="Arial"/>
          <w:color w:val="000000"/>
          <w:szCs w:val="21"/>
        </w:rPr>
        <w:t>+G-CSF; IAG,</w:t>
      </w:r>
      <w:r w:rsidRPr="00C13CDC">
        <w:rPr>
          <w:rFonts w:ascii="Arial" w:eastAsia="Microsoft YaHei" w:hAnsi="Arial" w:cs="Arial"/>
          <w:color w:val="000000"/>
          <w:szCs w:val="21"/>
        </w:rPr>
        <w:t xml:space="preserve"> idarubicin</w:t>
      </w:r>
      <w:r w:rsidRPr="00C13CDC">
        <w:rPr>
          <w:rFonts w:ascii="Arial" w:eastAsia="Microsoft YaHei" w:hAnsi="Arial" w:cs="Arial" w:hint="eastAsia"/>
          <w:color w:val="000000"/>
          <w:szCs w:val="21"/>
        </w:rPr>
        <w:t xml:space="preserve"> </w:t>
      </w:r>
      <w:r w:rsidRPr="00C13CDC">
        <w:rPr>
          <w:rFonts w:ascii="Arial" w:hAnsi="Arial" w:cs="Arial"/>
          <w:color w:val="000000"/>
          <w:szCs w:val="21"/>
        </w:rPr>
        <w:t>+low-dose cytarabine</w:t>
      </w:r>
      <w:r w:rsidRPr="00C13CDC">
        <w:rPr>
          <w:rFonts w:ascii="Arial" w:hAnsi="Arial" w:cs="Arial" w:hint="eastAsia"/>
          <w:color w:val="000000"/>
          <w:szCs w:val="21"/>
        </w:rPr>
        <w:t xml:space="preserve"> </w:t>
      </w:r>
      <w:r w:rsidRPr="00C13CDC">
        <w:rPr>
          <w:rFonts w:ascii="Arial" w:hAnsi="Arial" w:cs="Arial"/>
          <w:color w:val="000000"/>
          <w:szCs w:val="21"/>
        </w:rPr>
        <w:t>+G-CSF; CNS, central nervous system</w:t>
      </w:r>
      <w:r w:rsidRPr="00C13CDC">
        <w:rPr>
          <w:rFonts w:ascii="Arial" w:hAnsi="Arial" w:cs="Arial" w:hint="eastAsia"/>
          <w:color w:val="000000"/>
          <w:szCs w:val="21"/>
        </w:rPr>
        <w:t>.</w:t>
      </w:r>
    </w:p>
    <w:p w14:paraId="23AD9FBB" w14:textId="77777777" w:rsidR="007A0622" w:rsidRPr="00C13CDC" w:rsidRDefault="007A0622">
      <w:pPr>
        <w:rPr>
          <w:color w:val="000000"/>
        </w:rPr>
      </w:pPr>
    </w:p>
    <w:p w14:paraId="56D57EF5" w14:textId="77777777" w:rsidR="007A0622" w:rsidRPr="00C13CDC" w:rsidRDefault="007A0622">
      <w:pPr>
        <w:rPr>
          <w:color w:val="000000"/>
        </w:rPr>
      </w:pPr>
    </w:p>
    <w:p w14:paraId="5774556B" w14:textId="77777777" w:rsidR="007A0622" w:rsidRPr="00C13CDC" w:rsidRDefault="007A0622">
      <w:pPr>
        <w:rPr>
          <w:color w:val="000000"/>
        </w:rPr>
      </w:pPr>
    </w:p>
    <w:p w14:paraId="24FDD09A" w14:textId="77777777" w:rsidR="007A0622" w:rsidRPr="00C13CDC" w:rsidRDefault="007A0622">
      <w:pPr>
        <w:rPr>
          <w:color w:val="000000"/>
        </w:rPr>
      </w:pPr>
    </w:p>
    <w:p w14:paraId="3838588C" w14:textId="77777777" w:rsidR="007A0622" w:rsidRPr="00C13CDC" w:rsidRDefault="007A0622">
      <w:pPr>
        <w:rPr>
          <w:color w:val="000000"/>
        </w:rPr>
      </w:pPr>
    </w:p>
    <w:p w14:paraId="64A9B9F7" w14:textId="77777777" w:rsidR="007A0622" w:rsidRPr="00C13CDC" w:rsidRDefault="007A0622">
      <w:pPr>
        <w:rPr>
          <w:color w:val="000000"/>
        </w:rPr>
      </w:pPr>
    </w:p>
    <w:p w14:paraId="5E502107" w14:textId="77777777" w:rsidR="007A0622" w:rsidRPr="00C13CDC" w:rsidRDefault="007A0622">
      <w:pPr>
        <w:rPr>
          <w:color w:val="000000"/>
        </w:rPr>
      </w:pPr>
    </w:p>
    <w:p w14:paraId="431003C0" w14:textId="77777777" w:rsidR="007A0622" w:rsidRPr="00C13CDC" w:rsidRDefault="007A0622">
      <w:pPr>
        <w:rPr>
          <w:color w:val="000000"/>
        </w:rPr>
      </w:pPr>
    </w:p>
    <w:p w14:paraId="586CC067" w14:textId="77777777" w:rsidR="007A0622" w:rsidRPr="00C13CDC" w:rsidRDefault="007A0622">
      <w:pPr>
        <w:rPr>
          <w:color w:val="000000"/>
        </w:rPr>
      </w:pPr>
    </w:p>
    <w:p w14:paraId="5F1E1F96" w14:textId="77777777" w:rsidR="007A0622" w:rsidRPr="00C13CDC" w:rsidRDefault="007A0622">
      <w:pPr>
        <w:rPr>
          <w:color w:val="000000"/>
        </w:rPr>
      </w:pPr>
    </w:p>
    <w:p w14:paraId="21AE941D" w14:textId="77777777" w:rsidR="007A0622" w:rsidRPr="00C13CDC" w:rsidRDefault="007A0622">
      <w:pPr>
        <w:rPr>
          <w:color w:val="000000"/>
        </w:rPr>
      </w:pPr>
    </w:p>
    <w:p w14:paraId="4174CF1D" w14:textId="77777777" w:rsidR="007A0622" w:rsidRPr="00C13CDC" w:rsidRDefault="007A0622">
      <w:pPr>
        <w:rPr>
          <w:color w:val="000000"/>
        </w:rPr>
      </w:pPr>
    </w:p>
    <w:p w14:paraId="393A5650" w14:textId="77777777" w:rsidR="007A0622" w:rsidRPr="00C13CDC" w:rsidRDefault="007A0622">
      <w:pPr>
        <w:rPr>
          <w:color w:val="000000"/>
        </w:rPr>
      </w:pPr>
    </w:p>
    <w:p w14:paraId="0E0E1F8B" w14:textId="77777777" w:rsidR="007A0622" w:rsidRPr="00C13CDC" w:rsidRDefault="007A0622">
      <w:pPr>
        <w:rPr>
          <w:color w:val="000000"/>
        </w:rPr>
      </w:pPr>
      <w:r w:rsidRPr="00C13CDC">
        <w:rPr>
          <w:color w:val="000000"/>
        </w:rPr>
        <w:lastRenderedPageBreak/>
        <w:drawing>
          <wp:inline distT="0" distB="0" distL="0" distR="0" wp14:anchorId="5420F458" wp14:editId="0F4AC45D">
            <wp:extent cx="5274310" cy="3986255"/>
            <wp:effectExtent l="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47088" cy="6384925"/>
                      <a:chOff x="457200" y="228600"/>
                      <a:chExt cx="8447088" cy="6384925"/>
                    </a:xfrm>
                  </a:grpSpPr>
                  <a:grpSp>
                    <a:nvGrpSpPr>
                      <a:cNvPr id="9218" name="Group 103"/>
                      <a:cNvGrpSpPr>
                        <a:grpSpLocks/>
                      </a:cNvGrpSpPr>
                    </a:nvGrpSpPr>
                    <a:grpSpPr bwMode="auto">
                      <a:xfrm>
                        <a:off x="457200" y="228600"/>
                        <a:ext cx="8447088" cy="6384925"/>
                        <a:chOff x="288" y="144"/>
                        <a:chExt cx="5321" cy="4022"/>
                      </a:xfrm>
                    </a:grpSpPr>
                    <a:sp>
                      <a:nvSpPr>
                        <a:cNvPr id="9219" name="矩形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68" y="576"/>
                          <a:ext cx="677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 b="1">
                                <a:latin typeface="Arial Black" pitchFamily="34" charset="0"/>
                              </a:rPr>
                              <a:t>p=0.0005</a:t>
                            </a:r>
                            <a:endParaRPr lang="zh-CN" altLang="en-US" sz="1400" b="1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20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6" y="3306"/>
                          <a:ext cx="309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1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6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2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82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3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92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4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108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5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24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6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40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7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656" y="3306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8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18" y="3432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29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34" y="3432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30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3432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31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33" y="3432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32" name="Rectangle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49" y="3432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33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65" y="3432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34" name="Rectangl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81" y="3432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35" name="Line 2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66" y="714"/>
                          <a:ext cx="0" cy="249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36" name="Line 2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06" y="320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37" name="Line 2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06" y="2706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38" name="Line 2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06" y="220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39" name="Line 3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06" y="1710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40" name="Line 3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06" y="1212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41" name="Line 3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06" y="71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42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2" y="3162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43" name="Rectangle 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2" y="2664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0.2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44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2" y="2166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0.4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45" name="Rectangle 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2" y="1668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0.6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46" name="Rectangle 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2" y="1170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0.8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47" name="Rectangle 3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2" y="672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1.0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48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1566" y="612"/>
                          <a:ext cx="3090" cy="2694"/>
                        </a:xfrm>
                        <a:custGeom>
                          <a:avLst/>
                          <a:gdLst>
                            <a:gd name="T0" fmla="*/ 0 w 515"/>
                            <a:gd name="T1" fmla="*/ 0 h 449"/>
                            <a:gd name="T2" fmla="*/ 0 w 515"/>
                            <a:gd name="T3" fmla="*/ 449 h 449"/>
                            <a:gd name="T4" fmla="*/ 515 w 515"/>
                            <a:gd name="T5" fmla="*/ 449 h 449"/>
                            <a:gd name="T6" fmla="*/ 0 60000 65536"/>
                            <a:gd name="T7" fmla="*/ 0 60000 65536"/>
                            <a:gd name="T8" fmla="*/ 0 60000 65536"/>
                            <a:gd name="T9" fmla="*/ 0 w 515"/>
                            <a:gd name="T10" fmla="*/ 0 h 449"/>
                            <a:gd name="T11" fmla="*/ 515 w 515"/>
                            <a:gd name="T12" fmla="*/ 449 h 449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515" h="449">
                              <a:moveTo>
                                <a:pt x="0" y="0"/>
                              </a:moveTo>
                              <a:lnTo>
                                <a:pt x="0" y="449"/>
                              </a:lnTo>
                              <a:lnTo>
                                <a:pt x="515" y="449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49" name="Rectangle 4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33" y="3606"/>
                          <a:ext cx="117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OS. Time (months) 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50" name="Rectangle 41"/>
                        <a:cNvSpPr>
                          <a:spLocks noChangeArrowheads="1"/>
                        </a:cNvSpPr>
                      </a:nvSpPr>
                      <a:spPr bwMode="auto">
                        <a:xfrm rot="-5400000">
                          <a:off x="745" y="1799"/>
                          <a:ext cx="66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Probability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51" name="Freeform 42"/>
                        <a:cNvSpPr>
                          <a:spLocks/>
                        </a:cNvSpPr>
                      </a:nvSpPr>
                      <a:spPr bwMode="auto">
                        <a:xfrm>
                          <a:off x="1566" y="714"/>
                          <a:ext cx="3330" cy="2268"/>
                        </a:xfrm>
                        <a:custGeom>
                          <a:avLst/>
                          <a:gdLst>
                            <a:gd name="T0" fmla="*/ 0 w 555"/>
                            <a:gd name="T1" fmla="*/ 0 h 378"/>
                            <a:gd name="T2" fmla="*/ 68 w 555"/>
                            <a:gd name="T3" fmla="*/ 0 h 378"/>
                            <a:gd name="T4" fmla="*/ 68 w 555"/>
                            <a:gd name="T5" fmla="*/ 46 h 378"/>
                            <a:gd name="T6" fmla="*/ 86 w 555"/>
                            <a:gd name="T7" fmla="*/ 46 h 378"/>
                            <a:gd name="T8" fmla="*/ 86 w 555"/>
                            <a:gd name="T9" fmla="*/ 69 h 378"/>
                            <a:gd name="T10" fmla="*/ 120 w 555"/>
                            <a:gd name="T11" fmla="*/ 69 h 378"/>
                            <a:gd name="T12" fmla="*/ 120 w 555"/>
                            <a:gd name="T13" fmla="*/ 92 h 378"/>
                            <a:gd name="T14" fmla="*/ 154 w 555"/>
                            <a:gd name="T15" fmla="*/ 92 h 378"/>
                            <a:gd name="T16" fmla="*/ 154 w 555"/>
                            <a:gd name="T17" fmla="*/ 115 h 378"/>
                            <a:gd name="T18" fmla="*/ 189 w 555"/>
                            <a:gd name="T19" fmla="*/ 115 h 378"/>
                            <a:gd name="T20" fmla="*/ 189 w 555"/>
                            <a:gd name="T21" fmla="*/ 138 h 378"/>
                            <a:gd name="T22" fmla="*/ 223 w 555"/>
                            <a:gd name="T23" fmla="*/ 138 h 378"/>
                            <a:gd name="T24" fmla="*/ 223 w 555"/>
                            <a:gd name="T25" fmla="*/ 189 h 378"/>
                            <a:gd name="T26" fmla="*/ 275 w 555"/>
                            <a:gd name="T27" fmla="*/ 189 h 378"/>
                            <a:gd name="T28" fmla="*/ 275 w 555"/>
                            <a:gd name="T29" fmla="*/ 239 h 378"/>
                            <a:gd name="T30" fmla="*/ 309 w 555"/>
                            <a:gd name="T31" fmla="*/ 239 h 378"/>
                            <a:gd name="T32" fmla="*/ 309 w 555"/>
                            <a:gd name="T33" fmla="*/ 268 h 378"/>
                            <a:gd name="T34" fmla="*/ 395 w 555"/>
                            <a:gd name="T35" fmla="*/ 268 h 378"/>
                            <a:gd name="T36" fmla="*/ 395 w 555"/>
                            <a:gd name="T37" fmla="*/ 305 h 378"/>
                            <a:gd name="T38" fmla="*/ 532 w 555"/>
                            <a:gd name="T39" fmla="*/ 305 h 378"/>
                            <a:gd name="T40" fmla="*/ 532 w 555"/>
                            <a:gd name="T41" fmla="*/ 378 h 378"/>
                            <a:gd name="T42" fmla="*/ 555 w 555"/>
                            <a:gd name="T43" fmla="*/ 378 h 37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555"/>
                            <a:gd name="T67" fmla="*/ 0 h 378"/>
                            <a:gd name="T68" fmla="*/ 555 w 555"/>
                            <a:gd name="T69" fmla="*/ 378 h 378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555" h="378">
                              <a:moveTo>
                                <a:pt x="0" y="0"/>
                              </a:moveTo>
                              <a:lnTo>
                                <a:pt x="68" y="0"/>
                              </a:lnTo>
                              <a:lnTo>
                                <a:pt x="68" y="46"/>
                              </a:lnTo>
                              <a:lnTo>
                                <a:pt x="86" y="46"/>
                              </a:lnTo>
                              <a:lnTo>
                                <a:pt x="86" y="69"/>
                              </a:lnTo>
                              <a:lnTo>
                                <a:pt x="120" y="69"/>
                              </a:lnTo>
                              <a:lnTo>
                                <a:pt x="120" y="92"/>
                              </a:lnTo>
                              <a:lnTo>
                                <a:pt x="154" y="92"/>
                              </a:lnTo>
                              <a:lnTo>
                                <a:pt x="154" y="115"/>
                              </a:lnTo>
                              <a:lnTo>
                                <a:pt x="189" y="115"/>
                              </a:lnTo>
                              <a:lnTo>
                                <a:pt x="189" y="138"/>
                              </a:lnTo>
                              <a:lnTo>
                                <a:pt x="223" y="138"/>
                              </a:lnTo>
                              <a:lnTo>
                                <a:pt x="223" y="189"/>
                              </a:lnTo>
                              <a:lnTo>
                                <a:pt x="275" y="189"/>
                              </a:lnTo>
                              <a:lnTo>
                                <a:pt x="275" y="239"/>
                              </a:lnTo>
                              <a:lnTo>
                                <a:pt x="309" y="239"/>
                              </a:lnTo>
                              <a:lnTo>
                                <a:pt x="309" y="268"/>
                              </a:lnTo>
                              <a:lnTo>
                                <a:pt x="395" y="268"/>
                              </a:lnTo>
                              <a:lnTo>
                                <a:pt x="395" y="305"/>
                              </a:lnTo>
                              <a:lnTo>
                                <a:pt x="532" y="305"/>
                              </a:lnTo>
                              <a:lnTo>
                                <a:pt x="532" y="378"/>
                              </a:lnTo>
                              <a:lnTo>
                                <a:pt x="555" y="378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2" name="Line 4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72" y="1542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3" name="Line 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802" y="1512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4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88" y="214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5" name="Line 4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318" y="211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6" name="Line 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94" y="2322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7" name="Line 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624" y="2292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8" name="Freeform 49"/>
                        <a:cNvSpPr>
                          <a:spLocks/>
                        </a:cNvSpPr>
                      </a:nvSpPr>
                      <a:spPr bwMode="auto">
                        <a:xfrm>
                          <a:off x="1566" y="714"/>
                          <a:ext cx="3330" cy="1014"/>
                        </a:xfrm>
                        <a:custGeom>
                          <a:avLst/>
                          <a:gdLst>
                            <a:gd name="T0" fmla="*/ 0 w 555"/>
                            <a:gd name="T1" fmla="*/ 0 h 169"/>
                            <a:gd name="T2" fmla="*/ 34 w 555"/>
                            <a:gd name="T3" fmla="*/ 0 h 169"/>
                            <a:gd name="T4" fmla="*/ 34 w 555"/>
                            <a:gd name="T5" fmla="*/ 9 h 169"/>
                            <a:gd name="T6" fmla="*/ 51 w 555"/>
                            <a:gd name="T7" fmla="*/ 9 h 169"/>
                            <a:gd name="T8" fmla="*/ 51 w 555"/>
                            <a:gd name="T9" fmla="*/ 28 h 169"/>
                            <a:gd name="T10" fmla="*/ 68 w 555"/>
                            <a:gd name="T11" fmla="*/ 28 h 169"/>
                            <a:gd name="T12" fmla="*/ 68 w 555"/>
                            <a:gd name="T13" fmla="*/ 37 h 169"/>
                            <a:gd name="T14" fmla="*/ 120 w 555"/>
                            <a:gd name="T15" fmla="*/ 37 h 169"/>
                            <a:gd name="T16" fmla="*/ 120 w 555"/>
                            <a:gd name="T17" fmla="*/ 46 h 169"/>
                            <a:gd name="T18" fmla="*/ 154 w 555"/>
                            <a:gd name="T19" fmla="*/ 46 h 169"/>
                            <a:gd name="T20" fmla="*/ 154 w 555"/>
                            <a:gd name="T21" fmla="*/ 64 h 169"/>
                            <a:gd name="T22" fmla="*/ 171 w 555"/>
                            <a:gd name="T23" fmla="*/ 64 h 169"/>
                            <a:gd name="T24" fmla="*/ 171 w 555"/>
                            <a:gd name="T25" fmla="*/ 74 h 169"/>
                            <a:gd name="T26" fmla="*/ 292 w 555"/>
                            <a:gd name="T27" fmla="*/ 74 h 169"/>
                            <a:gd name="T28" fmla="*/ 292 w 555"/>
                            <a:gd name="T29" fmla="*/ 84 h 169"/>
                            <a:gd name="T30" fmla="*/ 343 w 555"/>
                            <a:gd name="T31" fmla="*/ 84 h 169"/>
                            <a:gd name="T32" fmla="*/ 343 w 555"/>
                            <a:gd name="T33" fmla="*/ 95 h 169"/>
                            <a:gd name="T34" fmla="*/ 361 w 555"/>
                            <a:gd name="T35" fmla="*/ 95 h 169"/>
                            <a:gd name="T36" fmla="*/ 361 w 555"/>
                            <a:gd name="T37" fmla="*/ 106 h 169"/>
                            <a:gd name="T38" fmla="*/ 412 w 555"/>
                            <a:gd name="T39" fmla="*/ 106 h 169"/>
                            <a:gd name="T40" fmla="*/ 412 w 555"/>
                            <a:gd name="T41" fmla="*/ 117 h 169"/>
                            <a:gd name="T42" fmla="*/ 498 w 555"/>
                            <a:gd name="T43" fmla="*/ 117 h 169"/>
                            <a:gd name="T44" fmla="*/ 498 w 555"/>
                            <a:gd name="T45" fmla="*/ 129 h 169"/>
                            <a:gd name="T46" fmla="*/ 532 w 555"/>
                            <a:gd name="T47" fmla="*/ 129 h 169"/>
                            <a:gd name="T48" fmla="*/ 532 w 555"/>
                            <a:gd name="T49" fmla="*/ 142 h 169"/>
                            <a:gd name="T50" fmla="*/ 550 w 555"/>
                            <a:gd name="T51" fmla="*/ 142 h 169"/>
                            <a:gd name="T52" fmla="*/ 550 w 555"/>
                            <a:gd name="T53" fmla="*/ 169 h 169"/>
                            <a:gd name="T54" fmla="*/ 555 w 555"/>
                            <a:gd name="T55" fmla="*/ 169 h 16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w 555"/>
                            <a:gd name="T85" fmla="*/ 0 h 169"/>
                            <a:gd name="T86" fmla="*/ 555 w 555"/>
                            <a:gd name="T87" fmla="*/ 169 h 169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T84" t="T85" r="T86" b="T87"/>
                          <a:pathLst>
                            <a:path w="555" h="169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  <a:lnTo>
                                <a:pt x="34" y="9"/>
                              </a:lnTo>
                              <a:lnTo>
                                <a:pt x="51" y="9"/>
                              </a:lnTo>
                              <a:lnTo>
                                <a:pt x="51" y="28"/>
                              </a:lnTo>
                              <a:lnTo>
                                <a:pt x="68" y="28"/>
                              </a:lnTo>
                              <a:lnTo>
                                <a:pt x="68" y="37"/>
                              </a:lnTo>
                              <a:lnTo>
                                <a:pt x="120" y="37"/>
                              </a:lnTo>
                              <a:lnTo>
                                <a:pt x="120" y="46"/>
                              </a:lnTo>
                              <a:lnTo>
                                <a:pt x="154" y="46"/>
                              </a:lnTo>
                              <a:lnTo>
                                <a:pt x="154" y="64"/>
                              </a:lnTo>
                              <a:lnTo>
                                <a:pt x="171" y="64"/>
                              </a:lnTo>
                              <a:lnTo>
                                <a:pt x="171" y="74"/>
                              </a:lnTo>
                              <a:lnTo>
                                <a:pt x="292" y="74"/>
                              </a:lnTo>
                              <a:lnTo>
                                <a:pt x="292" y="84"/>
                              </a:lnTo>
                              <a:lnTo>
                                <a:pt x="343" y="84"/>
                              </a:lnTo>
                              <a:lnTo>
                                <a:pt x="343" y="95"/>
                              </a:lnTo>
                              <a:lnTo>
                                <a:pt x="361" y="95"/>
                              </a:lnTo>
                              <a:lnTo>
                                <a:pt x="361" y="106"/>
                              </a:lnTo>
                              <a:lnTo>
                                <a:pt x="412" y="106"/>
                              </a:lnTo>
                              <a:lnTo>
                                <a:pt x="412" y="117"/>
                              </a:lnTo>
                              <a:lnTo>
                                <a:pt x="498" y="117"/>
                              </a:lnTo>
                              <a:lnTo>
                                <a:pt x="498" y="129"/>
                              </a:lnTo>
                              <a:lnTo>
                                <a:pt x="532" y="129"/>
                              </a:lnTo>
                              <a:lnTo>
                                <a:pt x="532" y="142"/>
                              </a:lnTo>
                              <a:lnTo>
                                <a:pt x="550" y="142"/>
                              </a:lnTo>
                              <a:lnTo>
                                <a:pt x="550" y="169"/>
                              </a:lnTo>
                              <a:lnTo>
                                <a:pt x="555" y="169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59" name="Line 5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74" y="115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0" name="Line 5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04" y="112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1" name="Line 5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6" y="115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2" name="Line 5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006" y="112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3" name="Line 5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180" y="1158"/>
                          <a:ext cx="66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4" name="Line 5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216" y="112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5" name="Line 5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88" y="121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6" name="Line 5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318" y="118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7" name="Line 5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94" y="128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8" name="Line 5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624" y="1254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69" name="Line 6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008" y="1416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0" name="Line 6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038" y="1386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1" name="Line 6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12" y="1416"/>
                          <a:ext cx="66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2" name="Line 6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2" y="1386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3" name="Line 6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22" y="1416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4" name="Line 6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52" y="1386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5" name="Line 6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626" y="148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6" name="Line 6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656" y="145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7" name="Line 6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28" y="1566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8" name="Line 6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758" y="1536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79" name="Rectangle 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91" y="389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18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0" name="Rectangle 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07" y="389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16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1" name="Rectangle 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389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13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2" name="Rectangle 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60" y="3894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9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3" name="Rectangle 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76" y="3894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4" name="Rectangle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92" y="3894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5" name="Rectangle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08" y="3894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6" name="Rectangle 7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91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45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7" name="Rectangle 7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07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41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8" name="Rectangle 7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38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89" name="Rectangle 8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33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34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90" name="Rectangle 8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49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31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91" name="Rectangle 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65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26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92" name="Rectangle 8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81" y="400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23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93" name="Rectangle 8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66" y="3720"/>
                          <a:ext cx="909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Number at risk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78" name="Group 9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792" y="432"/>
                          <a:ext cx="1526" cy="470"/>
                          <a:chOff x="3792" y="432"/>
                          <a:chExt cx="1526" cy="470"/>
                        </a:xfrm>
                      </a:grpSpPr>
                      <a:sp>
                        <a:nvSpPr>
                          <a:cNvPr id="9300" name="Line 9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984" y="702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01" name="Line 9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984" y="816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25400" cap="rnd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02" name="Rectangle 9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792" y="432"/>
                            <a:ext cx="1526" cy="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altLang="zh-CN" sz="1400">
                                  <a:latin typeface="Arial Black" pitchFamily="34" charset="0"/>
                                </a:rPr>
                                <a:t>MRD after 1st induction 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03" name="Rectangle 9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24" y="624"/>
                            <a:ext cx="528" cy="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altLang="zh-CN" sz="1400">
                                  <a:solidFill>
                                    <a:srgbClr val="000000"/>
                                  </a:solidFill>
                                  <a:latin typeface="Arial Black" pitchFamily="34" charset="0"/>
                                </a:rPr>
                                <a:t>Positive </a:t>
                              </a:r>
                              <a:endParaRPr lang="en-US" altLang="zh-CN" sz="1400">
                                <a:latin typeface="Arial Black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04" name="Rectangle 9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176" y="768"/>
                            <a:ext cx="622" cy="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altLang="zh-CN" sz="1400">
                                  <a:solidFill>
                                    <a:srgbClr val="000000"/>
                                  </a:solidFill>
                                  <a:latin typeface="Arial Black" pitchFamily="34" charset="0"/>
                                </a:rPr>
                                <a:t> Negative </a:t>
                              </a:r>
                              <a:endParaRPr lang="en-US" altLang="zh-CN" sz="1400">
                                <a:latin typeface="Arial Black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295" name="矩形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" y="144"/>
                          <a:ext cx="160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b="1"/>
                              <a:t>Supplement figure 1A</a:t>
                            </a:r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96" name="矩形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64" y="1008"/>
                          <a:ext cx="2345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 b="1">
                                <a:latin typeface="Arial Black" pitchFamily="34" charset="0"/>
                              </a:rPr>
                              <a:t>2-year OS: 71.8% (95%CI, 55.6-83.0) </a:t>
                            </a:r>
                            <a:endParaRPr lang="zh-CN" altLang="en-US" sz="1400" b="1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97" name="矩形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12" y="1968"/>
                          <a:ext cx="2271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latin typeface="Arial Black" pitchFamily="34" charset="0"/>
                              </a:rPr>
                              <a:t>2-year OS: 26.5%(95%CI, 7.78-50.2)</a:t>
                            </a:r>
                            <a:endParaRPr lang="zh-CN" altLang="en-US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98" name="Rectangle 10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8" y="3888"/>
                          <a:ext cx="84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latin typeface="Arial Black" pitchFamily="34" charset="0"/>
                              </a:rPr>
                              <a:t>MRD Positive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99" name="Rectangle 10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8" y="4032"/>
                          <a:ext cx="884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MRD negative 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4EDCE13A" w14:textId="77777777" w:rsidR="007A0622" w:rsidRPr="00C13CDC" w:rsidRDefault="007A0622">
      <w:pPr>
        <w:rPr>
          <w:color w:val="000000"/>
        </w:rPr>
      </w:pPr>
    </w:p>
    <w:p w14:paraId="0AB93DB9" w14:textId="77777777" w:rsidR="007A0622" w:rsidRPr="00C13CDC" w:rsidRDefault="007A0622">
      <w:pPr>
        <w:rPr>
          <w:color w:val="000000"/>
        </w:rPr>
      </w:pPr>
      <w:r w:rsidRPr="00C13CDC">
        <w:rPr>
          <w:color w:val="000000"/>
        </w:rPr>
        <w:drawing>
          <wp:inline distT="0" distB="0" distL="0" distR="0" wp14:anchorId="425BE8F2" wp14:editId="5B04587D">
            <wp:extent cx="5274310" cy="3903234"/>
            <wp:effectExtent l="0" t="0" r="0" b="0"/>
            <wp:docPr id="2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18500" cy="6156325"/>
                      <a:chOff x="457200" y="228600"/>
                      <a:chExt cx="8318500" cy="6156325"/>
                    </a:xfrm>
                  </a:grpSpPr>
                  <a:grpSp>
                    <a:nvGrpSpPr>
                      <a:cNvPr id="10242" name="Group 176"/>
                      <a:cNvGrpSpPr>
                        <a:grpSpLocks/>
                      </a:cNvGrpSpPr>
                    </a:nvGrpSpPr>
                    <a:grpSpPr bwMode="auto">
                      <a:xfrm>
                        <a:off x="457200" y="228600"/>
                        <a:ext cx="8318500" cy="6156325"/>
                        <a:chOff x="288" y="144"/>
                        <a:chExt cx="5240" cy="3878"/>
                      </a:xfrm>
                    </a:grpSpPr>
                    <a:sp>
                      <a:nvSpPr>
                        <a:cNvPr id="10243" name="矩形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64" y="432"/>
                          <a:ext cx="789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latin typeface="Arial Black" pitchFamily="34" charset="0"/>
                              </a:rPr>
                              <a:t>p= 0.00032</a:t>
                            </a:r>
                            <a:endParaRPr lang="zh-CN" altLang="en-US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44" name="矩形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20" y="1056"/>
                          <a:ext cx="2408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 b="1">
                                <a:latin typeface="Arial Black" pitchFamily="34" charset="0"/>
                              </a:rPr>
                              <a:t>2-year EFS: 55.9% (95%CI, 39.7-69.3) </a:t>
                            </a:r>
                            <a:endParaRPr lang="zh-CN" altLang="en-US" sz="1400" b="1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45" name="矩形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20" y="2064"/>
                          <a:ext cx="2334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latin typeface="Arial Black" pitchFamily="34" charset="0"/>
                              </a:rPr>
                              <a:t>2-year EFS: 17.3%(95%CI, 3.48-39.9)</a:t>
                            </a:r>
                            <a:endParaRPr lang="zh-CN" altLang="en-US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46" name="矩形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" y="144"/>
                          <a:ext cx="160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b="1"/>
                              <a:t>Supplement figure 1B</a:t>
                            </a:r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47" name="Line 9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58" y="3162"/>
                          <a:ext cx="309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48" name="Line 9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58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49" name="Line 9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274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50" name="Line 9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84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51" name="Line 9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300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52" name="Line 9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16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53" name="Line 10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32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54" name="Line 10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48" y="3162"/>
                          <a:ext cx="0" cy="54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55" name="Rectangle 10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10" y="3288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56" name="Rectangle 10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26" y="3288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57" name="Rectangle 10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09" y="328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58" name="Rectangle 10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25" y="328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59" name="Rectangle 10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741" y="328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60" name="Rectangle 10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57" y="328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61" name="Rectangle 10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73" y="3288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62" name="Line 10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58" y="570"/>
                          <a:ext cx="0" cy="249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3" name="Line 11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98" y="3060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4" name="Line 11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98" y="2562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5" name="Line 11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98" y="206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6" name="Line 11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98" y="1566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7" name="Line 11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98" y="106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8" name="Line 11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98" y="570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69" name="Rectangle 1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64" y="3018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0" name="Rectangle 1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64" y="2520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0.2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1" name="Rectangle 1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64" y="2022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0.4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2" name="Rectangle 1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64" y="1524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0.6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3" name="Rectangle 1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64" y="1026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0.8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4" name="Rectangle 1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64" y="528"/>
                          <a:ext cx="187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1.0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5" name="Freeform 122"/>
                        <a:cNvSpPr>
                          <a:spLocks/>
                        </a:cNvSpPr>
                      </a:nvSpPr>
                      <a:spPr bwMode="auto">
                        <a:xfrm>
                          <a:off x="1758" y="468"/>
                          <a:ext cx="3090" cy="2694"/>
                        </a:xfrm>
                        <a:custGeom>
                          <a:avLst/>
                          <a:gdLst>
                            <a:gd name="T0" fmla="*/ 0 w 515"/>
                            <a:gd name="T1" fmla="*/ 0 h 449"/>
                            <a:gd name="T2" fmla="*/ 0 w 515"/>
                            <a:gd name="T3" fmla="*/ 449 h 449"/>
                            <a:gd name="T4" fmla="*/ 515 w 515"/>
                            <a:gd name="T5" fmla="*/ 449 h 449"/>
                            <a:gd name="T6" fmla="*/ 0 60000 65536"/>
                            <a:gd name="T7" fmla="*/ 0 60000 65536"/>
                            <a:gd name="T8" fmla="*/ 0 60000 65536"/>
                            <a:gd name="T9" fmla="*/ 0 w 515"/>
                            <a:gd name="T10" fmla="*/ 0 h 449"/>
                            <a:gd name="T11" fmla="*/ 515 w 515"/>
                            <a:gd name="T12" fmla="*/ 449 h 449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515" h="449">
                              <a:moveTo>
                                <a:pt x="0" y="0"/>
                              </a:moveTo>
                              <a:lnTo>
                                <a:pt x="0" y="449"/>
                              </a:lnTo>
                              <a:lnTo>
                                <a:pt x="515" y="449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76" name="Rectangle 1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00" y="3462"/>
                          <a:ext cx="127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EFS. Time (months)  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7" name="Rectangle 124"/>
                        <a:cNvSpPr>
                          <a:spLocks noChangeArrowheads="1"/>
                        </a:cNvSpPr>
                      </a:nvSpPr>
                      <a:spPr bwMode="auto">
                        <a:xfrm rot="-5400000">
                          <a:off x="911" y="1580"/>
                          <a:ext cx="808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Probability    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8" name="Freeform 125"/>
                        <a:cNvSpPr>
                          <a:spLocks/>
                        </a:cNvSpPr>
                      </a:nvSpPr>
                      <a:spPr bwMode="auto">
                        <a:xfrm>
                          <a:off x="1758" y="570"/>
                          <a:ext cx="3192" cy="2490"/>
                        </a:xfrm>
                        <a:custGeom>
                          <a:avLst/>
                          <a:gdLst>
                            <a:gd name="T0" fmla="*/ 0 w 532"/>
                            <a:gd name="T1" fmla="*/ 0 h 415"/>
                            <a:gd name="T2" fmla="*/ 34 w 532"/>
                            <a:gd name="T3" fmla="*/ 0 h 415"/>
                            <a:gd name="T4" fmla="*/ 34 w 532"/>
                            <a:gd name="T5" fmla="*/ 46 h 415"/>
                            <a:gd name="T6" fmla="*/ 51 w 532"/>
                            <a:gd name="T7" fmla="*/ 46 h 415"/>
                            <a:gd name="T8" fmla="*/ 51 w 532"/>
                            <a:gd name="T9" fmla="*/ 69 h 415"/>
                            <a:gd name="T10" fmla="*/ 68 w 532"/>
                            <a:gd name="T11" fmla="*/ 69 h 415"/>
                            <a:gd name="T12" fmla="*/ 68 w 532"/>
                            <a:gd name="T13" fmla="*/ 115 h 415"/>
                            <a:gd name="T14" fmla="*/ 86 w 532"/>
                            <a:gd name="T15" fmla="*/ 115 h 415"/>
                            <a:gd name="T16" fmla="*/ 86 w 532"/>
                            <a:gd name="T17" fmla="*/ 138 h 415"/>
                            <a:gd name="T18" fmla="*/ 120 w 532"/>
                            <a:gd name="T19" fmla="*/ 138 h 415"/>
                            <a:gd name="T20" fmla="*/ 120 w 532"/>
                            <a:gd name="T21" fmla="*/ 161 h 415"/>
                            <a:gd name="T22" fmla="*/ 137 w 532"/>
                            <a:gd name="T23" fmla="*/ 161 h 415"/>
                            <a:gd name="T24" fmla="*/ 137 w 532"/>
                            <a:gd name="T25" fmla="*/ 230 h 415"/>
                            <a:gd name="T26" fmla="*/ 189 w 532"/>
                            <a:gd name="T27" fmla="*/ 230 h 415"/>
                            <a:gd name="T28" fmla="*/ 189 w 532"/>
                            <a:gd name="T29" fmla="*/ 254 h 415"/>
                            <a:gd name="T30" fmla="*/ 223 w 532"/>
                            <a:gd name="T31" fmla="*/ 254 h 415"/>
                            <a:gd name="T32" fmla="*/ 223 w 532"/>
                            <a:gd name="T33" fmla="*/ 307 h 415"/>
                            <a:gd name="T34" fmla="*/ 309 w 532"/>
                            <a:gd name="T35" fmla="*/ 307 h 415"/>
                            <a:gd name="T36" fmla="*/ 309 w 532"/>
                            <a:gd name="T37" fmla="*/ 343 h 415"/>
                            <a:gd name="T38" fmla="*/ 532 w 532"/>
                            <a:gd name="T39" fmla="*/ 343 h 415"/>
                            <a:gd name="T40" fmla="*/ 532 w 532"/>
                            <a:gd name="T41" fmla="*/ 415 h 41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32"/>
                            <a:gd name="T64" fmla="*/ 0 h 415"/>
                            <a:gd name="T65" fmla="*/ 532 w 532"/>
                            <a:gd name="T66" fmla="*/ 415 h 41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32" h="415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  <a:lnTo>
                                <a:pt x="34" y="46"/>
                              </a:lnTo>
                              <a:lnTo>
                                <a:pt x="51" y="46"/>
                              </a:lnTo>
                              <a:lnTo>
                                <a:pt x="51" y="69"/>
                              </a:lnTo>
                              <a:lnTo>
                                <a:pt x="68" y="69"/>
                              </a:lnTo>
                              <a:lnTo>
                                <a:pt x="68" y="115"/>
                              </a:lnTo>
                              <a:lnTo>
                                <a:pt x="86" y="115"/>
                              </a:lnTo>
                              <a:lnTo>
                                <a:pt x="86" y="138"/>
                              </a:lnTo>
                              <a:lnTo>
                                <a:pt x="120" y="138"/>
                              </a:lnTo>
                              <a:lnTo>
                                <a:pt x="120" y="161"/>
                              </a:lnTo>
                              <a:lnTo>
                                <a:pt x="137" y="161"/>
                              </a:lnTo>
                              <a:lnTo>
                                <a:pt x="137" y="230"/>
                              </a:lnTo>
                              <a:lnTo>
                                <a:pt x="189" y="230"/>
                              </a:lnTo>
                              <a:lnTo>
                                <a:pt x="189" y="254"/>
                              </a:lnTo>
                              <a:lnTo>
                                <a:pt x="223" y="254"/>
                              </a:lnTo>
                              <a:lnTo>
                                <a:pt x="223" y="307"/>
                              </a:lnTo>
                              <a:lnTo>
                                <a:pt x="309" y="307"/>
                              </a:lnTo>
                              <a:lnTo>
                                <a:pt x="309" y="343"/>
                              </a:lnTo>
                              <a:lnTo>
                                <a:pt x="532" y="343"/>
                              </a:lnTo>
                              <a:lnTo>
                                <a:pt x="532" y="415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79" name="Line 1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64" y="209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0" name="Line 12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94" y="2058"/>
                          <a:ext cx="0" cy="66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1" name="Line 1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0" y="2412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2" name="Line 1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510" y="2382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3" name="Line 1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86" y="262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4" name="Line 1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816" y="259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5" name="Freeform 132"/>
                        <a:cNvSpPr>
                          <a:spLocks/>
                        </a:cNvSpPr>
                      </a:nvSpPr>
                      <a:spPr bwMode="auto">
                        <a:xfrm>
                          <a:off x="1758" y="570"/>
                          <a:ext cx="3330" cy="1404"/>
                        </a:xfrm>
                        <a:custGeom>
                          <a:avLst/>
                          <a:gdLst>
                            <a:gd name="T0" fmla="*/ 0 w 555"/>
                            <a:gd name="T1" fmla="*/ 0 h 234"/>
                            <a:gd name="T2" fmla="*/ 17 w 555"/>
                            <a:gd name="T3" fmla="*/ 0 h 234"/>
                            <a:gd name="T4" fmla="*/ 17 w 555"/>
                            <a:gd name="T5" fmla="*/ 9 h 234"/>
                            <a:gd name="T6" fmla="*/ 34 w 555"/>
                            <a:gd name="T7" fmla="*/ 9 h 234"/>
                            <a:gd name="T8" fmla="*/ 34 w 555"/>
                            <a:gd name="T9" fmla="*/ 18 h 234"/>
                            <a:gd name="T10" fmla="*/ 51 w 555"/>
                            <a:gd name="T11" fmla="*/ 18 h 234"/>
                            <a:gd name="T12" fmla="*/ 51 w 555"/>
                            <a:gd name="T13" fmla="*/ 28 h 234"/>
                            <a:gd name="T14" fmla="*/ 68 w 555"/>
                            <a:gd name="T15" fmla="*/ 28 h 234"/>
                            <a:gd name="T16" fmla="*/ 68 w 555"/>
                            <a:gd name="T17" fmla="*/ 37 h 234"/>
                            <a:gd name="T18" fmla="*/ 86 w 555"/>
                            <a:gd name="T19" fmla="*/ 37 h 234"/>
                            <a:gd name="T20" fmla="*/ 86 w 555"/>
                            <a:gd name="T21" fmla="*/ 46 h 234"/>
                            <a:gd name="T22" fmla="*/ 103 w 555"/>
                            <a:gd name="T23" fmla="*/ 46 h 234"/>
                            <a:gd name="T24" fmla="*/ 103 w 555"/>
                            <a:gd name="T25" fmla="*/ 55 h 234"/>
                            <a:gd name="T26" fmla="*/ 120 w 555"/>
                            <a:gd name="T27" fmla="*/ 55 h 234"/>
                            <a:gd name="T28" fmla="*/ 120 w 555"/>
                            <a:gd name="T29" fmla="*/ 64 h 234"/>
                            <a:gd name="T30" fmla="*/ 137 w 555"/>
                            <a:gd name="T31" fmla="*/ 64 h 234"/>
                            <a:gd name="T32" fmla="*/ 137 w 555"/>
                            <a:gd name="T33" fmla="*/ 74 h 234"/>
                            <a:gd name="T34" fmla="*/ 154 w 555"/>
                            <a:gd name="T35" fmla="*/ 74 h 234"/>
                            <a:gd name="T36" fmla="*/ 154 w 555"/>
                            <a:gd name="T37" fmla="*/ 83 h 234"/>
                            <a:gd name="T38" fmla="*/ 189 w 555"/>
                            <a:gd name="T39" fmla="*/ 83 h 234"/>
                            <a:gd name="T40" fmla="*/ 189 w 555"/>
                            <a:gd name="T41" fmla="*/ 111 h 234"/>
                            <a:gd name="T42" fmla="*/ 206 w 555"/>
                            <a:gd name="T43" fmla="*/ 111 h 234"/>
                            <a:gd name="T44" fmla="*/ 206 w 555"/>
                            <a:gd name="T45" fmla="*/ 120 h 234"/>
                            <a:gd name="T46" fmla="*/ 240 w 555"/>
                            <a:gd name="T47" fmla="*/ 120 h 234"/>
                            <a:gd name="T48" fmla="*/ 240 w 555"/>
                            <a:gd name="T49" fmla="*/ 129 h 234"/>
                            <a:gd name="T50" fmla="*/ 275 w 555"/>
                            <a:gd name="T51" fmla="*/ 129 h 234"/>
                            <a:gd name="T52" fmla="*/ 275 w 555"/>
                            <a:gd name="T53" fmla="*/ 139 h 234"/>
                            <a:gd name="T54" fmla="*/ 309 w 555"/>
                            <a:gd name="T55" fmla="*/ 139 h 234"/>
                            <a:gd name="T56" fmla="*/ 309 w 555"/>
                            <a:gd name="T57" fmla="*/ 150 h 234"/>
                            <a:gd name="T58" fmla="*/ 395 w 555"/>
                            <a:gd name="T59" fmla="*/ 150 h 234"/>
                            <a:gd name="T60" fmla="*/ 395 w 555"/>
                            <a:gd name="T61" fmla="*/ 161 h 234"/>
                            <a:gd name="T62" fmla="*/ 412 w 555"/>
                            <a:gd name="T63" fmla="*/ 161 h 234"/>
                            <a:gd name="T64" fmla="*/ 412 w 555"/>
                            <a:gd name="T65" fmla="*/ 183 h 234"/>
                            <a:gd name="T66" fmla="*/ 446 w 555"/>
                            <a:gd name="T67" fmla="*/ 183 h 234"/>
                            <a:gd name="T68" fmla="*/ 446 w 555"/>
                            <a:gd name="T69" fmla="*/ 194 h 234"/>
                            <a:gd name="T70" fmla="*/ 481 w 555"/>
                            <a:gd name="T71" fmla="*/ 194 h 234"/>
                            <a:gd name="T72" fmla="*/ 481 w 555"/>
                            <a:gd name="T73" fmla="*/ 207 h 234"/>
                            <a:gd name="T74" fmla="*/ 515 w 555"/>
                            <a:gd name="T75" fmla="*/ 207 h 234"/>
                            <a:gd name="T76" fmla="*/ 515 w 555"/>
                            <a:gd name="T77" fmla="*/ 220 h 234"/>
                            <a:gd name="T78" fmla="*/ 532 w 555"/>
                            <a:gd name="T79" fmla="*/ 220 h 234"/>
                            <a:gd name="T80" fmla="*/ 532 w 555"/>
                            <a:gd name="T81" fmla="*/ 234 h 234"/>
                            <a:gd name="T82" fmla="*/ 555 w 555"/>
                            <a:gd name="T83" fmla="*/ 234 h 23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w 555"/>
                            <a:gd name="T127" fmla="*/ 0 h 234"/>
                            <a:gd name="T128" fmla="*/ 555 w 555"/>
                            <a:gd name="T129" fmla="*/ 234 h 234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T126" t="T127" r="T128" b="T129"/>
                          <a:pathLst>
                            <a:path w="555" h="234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9"/>
                              </a:lnTo>
                              <a:lnTo>
                                <a:pt x="34" y="9"/>
                              </a:lnTo>
                              <a:lnTo>
                                <a:pt x="34" y="18"/>
                              </a:lnTo>
                              <a:lnTo>
                                <a:pt x="51" y="18"/>
                              </a:lnTo>
                              <a:lnTo>
                                <a:pt x="51" y="28"/>
                              </a:lnTo>
                              <a:lnTo>
                                <a:pt x="68" y="28"/>
                              </a:lnTo>
                              <a:lnTo>
                                <a:pt x="68" y="37"/>
                              </a:lnTo>
                              <a:lnTo>
                                <a:pt x="86" y="37"/>
                              </a:lnTo>
                              <a:lnTo>
                                <a:pt x="86" y="46"/>
                              </a:lnTo>
                              <a:lnTo>
                                <a:pt x="103" y="46"/>
                              </a:lnTo>
                              <a:lnTo>
                                <a:pt x="103" y="55"/>
                              </a:lnTo>
                              <a:lnTo>
                                <a:pt x="120" y="55"/>
                              </a:lnTo>
                              <a:lnTo>
                                <a:pt x="120" y="64"/>
                              </a:lnTo>
                              <a:lnTo>
                                <a:pt x="137" y="64"/>
                              </a:lnTo>
                              <a:lnTo>
                                <a:pt x="137" y="74"/>
                              </a:lnTo>
                              <a:lnTo>
                                <a:pt x="154" y="74"/>
                              </a:lnTo>
                              <a:lnTo>
                                <a:pt x="154" y="83"/>
                              </a:lnTo>
                              <a:lnTo>
                                <a:pt x="189" y="83"/>
                              </a:lnTo>
                              <a:lnTo>
                                <a:pt x="189" y="111"/>
                              </a:lnTo>
                              <a:lnTo>
                                <a:pt x="206" y="111"/>
                              </a:lnTo>
                              <a:lnTo>
                                <a:pt x="206" y="120"/>
                              </a:lnTo>
                              <a:lnTo>
                                <a:pt x="240" y="120"/>
                              </a:lnTo>
                              <a:lnTo>
                                <a:pt x="240" y="129"/>
                              </a:lnTo>
                              <a:lnTo>
                                <a:pt x="275" y="129"/>
                              </a:lnTo>
                              <a:lnTo>
                                <a:pt x="275" y="139"/>
                              </a:lnTo>
                              <a:lnTo>
                                <a:pt x="309" y="139"/>
                              </a:lnTo>
                              <a:lnTo>
                                <a:pt x="309" y="150"/>
                              </a:lnTo>
                              <a:lnTo>
                                <a:pt x="395" y="150"/>
                              </a:lnTo>
                              <a:lnTo>
                                <a:pt x="395" y="161"/>
                              </a:lnTo>
                              <a:lnTo>
                                <a:pt x="412" y="161"/>
                              </a:lnTo>
                              <a:lnTo>
                                <a:pt x="412" y="183"/>
                              </a:lnTo>
                              <a:lnTo>
                                <a:pt x="446" y="183"/>
                              </a:lnTo>
                              <a:lnTo>
                                <a:pt x="446" y="194"/>
                              </a:lnTo>
                              <a:lnTo>
                                <a:pt x="481" y="194"/>
                              </a:lnTo>
                              <a:lnTo>
                                <a:pt x="481" y="207"/>
                              </a:lnTo>
                              <a:lnTo>
                                <a:pt x="515" y="207"/>
                              </a:lnTo>
                              <a:lnTo>
                                <a:pt x="515" y="220"/>
                              </a:lnTo>
                              <a:lnTo>
                                <a:pt x="532" y="220"/>
                              </a:lnTo>
                              <a:lnTo>
                                <a:pt x="532" y="234"/>
                              </a:lnTo>
                              <a:lnTo>
                                <a:pt x="555" y="234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6" name="Line 1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66" y="1290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7" name="Line 1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096" y="1260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8" name="Line 1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168" y="134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89" name="Line 1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198" y="1314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0" name="Line 1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372" y="1404"/>
                          <a:ext cx="66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1" name="Line 1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08" y="1374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2" name="Line 1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0" y="140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3" name="Line 1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510" y="1374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4" name="Line 14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86" y="1470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5" name="Line 14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816" y="1440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6" name="Line 14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00" y="1668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7" name="Line 1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30" y="1638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8" name="Line 1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04" y="1734"/>
                          <a:ext cx="66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99" name="Line 14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34" y="1704"/>
                          <a:ext cx="0" cy="66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0" name="Line 1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614" y="1812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1" name="Line 1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644" y="1782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2" name="Line 14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18" y="1890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3" name="Line 15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848" y="1860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4" name="Line 15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20" y="1974"/>
                          <a:ext cx="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5" name="Line 15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50" y="1944"/>
                          <a:ext cx="0" cy="6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06" name="Rectangle 15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3" y="3750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18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7" name="Rectangle 15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99" y="3750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13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8" name="Rectangle 15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36" y="3750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8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9" name="Rectangle 15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52" y="3750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4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0" name="Rectangle 15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768" y="3750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1" name="Rectangle 15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84" y="3750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2" name="Rectangle 15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0" y="3750"/>
                          <a:ext cx="7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3" name="Rectangle 16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3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45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4" name="Rectangle 16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99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41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5" name="Rectangle 16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09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36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6" name="Rectangle 1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25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29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7" name="Rectangle 1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741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25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8" name="Rectangle 1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57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20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9" name="Rectangle 16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73" y="3864"/>
                          <a:ext cx="150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16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20" name="Rectangle 1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20" y="3744"/>
                          <a:ext cx="845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latin typeface="Arial Black" pitchFamily="34" charset="0"/>
                              </a:rPr>
                              <a:t>MRD Positive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21" name="Rectangle 1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20" y="3888"/>
                          <a:ext cx="884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MRD negative 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22" name="Rectangle 16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58" y="3576"/>
                          <a:ext cx="909" cy="13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400">
                                <a:solidFill>
                                  <a:srgbClr val="000000"/>
                                </a:solidFill>
                                <a:latin typeface="Arial Black" pitchFamily="34" charset="0"/>
                              </a:rPr>
                              <a:t>Number at risk</a:t>
                            </a:r>
                            <a:endParaRPr lang="en-US" altLang="zh-CN" sz="1400">
                              <a:latin typeface="Arial Black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83" name="Group 17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792" y="432"/>
                          <a:ext cx="1526" cy="470"/>
                          <a:chOff x="3792" y="432"/>
                          <a:chExt cx="1526" cy="470"/>
                        </a:xfrm>
                      </a:grpSpPr>
                      <a:sp>
                        <a:nvSpPr>
                          <a:cNvPr id="10324" name="Line 17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984" y="702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25" name="Line 17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984" y="816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25400" cap="rnd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CN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26" name="Rectangle 17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792" y="432"/>
                            <a:ext cx="1526" cy="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altLang="zh-CN" sz="1400">
                                  <a:latin typeface="Arial Black" pitchFamily="34" charset="0"/>
                                </a:rPr>
                                <a:t>MRD after 1st induction 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27" name="Rectangle 17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24" y="624"/>
                            <a:ext cx="528" cy="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altLang="zh-CN" sz="1400">
                                  <a:solidFill>
                                    <a:srgbClr val="000000"/>
                                  </a:solidFill>
                                  <a:latin typeface="Arial Black" pitchFamily="34" charset="0"/>
                                </a:rPr>
                                <a:t>Positive </a:t>
                              </a:r>
                              <a:endParaRPr lang="en-US" altLang="zh-CN" sz="1400">
                                <a:latin typeface="Arial Black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28" name="Rectangle 17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176" y="768"/>
                            <a:ext cx="622" cy="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宋体" pitchFamily="2" charset="-122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altLang="zh-CN" sz="1400">
                                  <a:solidFill>
                                    <a:srgbClr val="000000"/>
                                  </a:solidFill>
                                  <a:latin typeface="Arial Black" pitchFamily="34" charset="0"/>
                                </a:rPr>
                                <a:t> Negative </a:t>
                              </a:r>
                              <a:endParaRPr lang="en-US" altLang="zh-CN" sz="1400">
                                <a:latin typeface="Arial Black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14:paraId="7F8198E7" w14:textId="77777777" w:rsidR="00FA4BFA" w:rsidRPr="00C13CDC" w:rsidRDefault="00FA4BFA">
      <w:pPr>
        <w:rPr>
          <w:color w:val="000000"/>
        </w:rPr>
      </w:pPr>
    </w:p>
    <w:p w14:paraId="29D3C6B0" w14:textId="77777777" w:rsidR="00FA4BFA" w:rsidRPr="00C13CDC" w:rsidRDefault="00FA4BFA" w:rsidP="00FA4BFA">
      <w:pPr>
        <w:spacing w:line="480" w:lineRule="auto"/>
        <w:rPr>
          <w:rFonts w:ascii="Arial" w:hAnsi="Arial" w:cs="Arial"/>
          <w:b/>
          <w:color w:val="000000"/>
          <w:szCs w:val="21"/>
        </w:rPr>
      </w:pPr>
      <w:r w:rsidRPr="00C13CDC">
        <w:rPr>
          <w:rFonts w:ascii="Arial" w:hAnsi="Arial" w:cs="Arial" w:hint="eastAsia"/>
          <w:b/>
          <w:color w:val="000000"/>
          <w:szCs w:val="21"/>
        </w:rPr>
        <w:t>Supplement figure 1 Survival according to MRD in CR or CRi patients</w:t>
      </w:r>
    </w:p>
    <w:p w14:paraId="3C7A0FA6" w14:textId="77777777" w:rsidR="00FA4BFA" w:rsidRPr="00C13CDC" w:rsidRDefault="00FA4BFA" w:rsidP="00FA4BFA">
      <w:pPr>
        <w:spacing w:line="480" w:lineRule="auto"/>
        <w:rPr>
          <w:rFonts w:ascii="Arial" w:eastAsia="DengXian" w:hAnsi="Arial" w:cs="Arial"/>
          <w:color w:val="000000"/>
          <w:szCs w:val="21"/>
        </w:rPr>
      </w:pPr>
      <w:r w:rsidRPr="00C13CDC">
        <w:rPr>
          <w:rFonts w:ascii="Arial" w:eastAsia="DengXian" w:hAnsi="Arial" w:cs="Arial"/>
          <w:color w:val="000000"/>
          <w:szCs w:val="21"/>
        </w:rPr>
        <w:lastRenderedPageBreak/>
        <w:t>F</w:t>
      </w:r>
      <w:r w:rsidRPr="00C13CDC">
        <w:rPr>
          <w:rFonts w:ascii="Arial" w:eastAsia="DengXian" w:hAnsi="Arial" w:cs="Arial" w:hint="eastAsia"/>
          <w:color w:val="000000"/>
          <w:szCs w:val="21"/>
        </w:rPr>
        <w:t>o</w:t>
      </w:r>
      <w:r w:rsidRPr="00C13CDC">
        <w:rPr>
          <w:rFonts w:ascii="Arial" w:eastAsia="DengXian" w:hAnsi="Arial" w:cs="Arial"/>
          <w:color w:val="000000"/>
          <w:szCs w:val="21"/>
        </w:rPr>
        <w:t>r patients who achieved CR/CRi after the first induction treatment, MRD negative group was also associated with higher 2-year OS</w:t>
      </w:r>
      <w:r w:rsidRPr="00C13CDC">
        <w:rPr>
          <w:rFonts w:ascii="Arial" w:hAnsi="Arial" w:cs="Arial" w:hint="eastAsia"/>
          <w:color w:val="000000"/>
          <w:szCs w:val="21"/>
        </w:rPr>
        <w:t xml:space="preserve"> (7</w:t>
      </w:r>
      <w:r w:rsidRPr="00C13CDC">
        <w:rPr>
          <w:rFonts w:ascii="Arial" w:eastAsia="DengXian" w:hAnsi="Arial" w:cs="Arial" w:hint="eastAsia"/>
          <w:color w:val="000000"/>
          <w:szCs w:val="21"/>
        </w:rPr>
        <w:t>1.8% vs 26.5%)</w:t>
      </w:r>
      <w:r w:rsidR="0016353C" w:rsidRPr="00C13CDC">
        <w:rPr>
          <w:rFonts w:ascii="Arial" w:eastAsia="DengXian" w:hAnsi="Arial" w:cs="Arial" w:hint="eastAsia"/>
          <w:color w:val="000000"/>
          <w:szCs w:val="21"/>
        </w:rPr>
        <w:t xml:space="preserve"> (Supplement figure 1A)</w:t>
      </w:r>
      <w:r w:rsidRPr="00C13CDC">
        <w:rPr>
          <w:rFonts w:ascii="Arial" w:eastAsia="DengXian" w:hAnsi="Arial" w:cs="Arial"/>
          <w:color w:val="000000"/>
          <w:szCs w:val="21"/>
        </w:rPr>
        <w:t xml:space="preserve"> and 2-year EFS rates </w:t>
      </w:r>
      <w:r w:rsidRPr="00C13CDC">
        <w:rPr>
          <w:rFonts w:ascii="Arial" w:eastAsia="DengXian" w:hAnsi="Arial" w:cs="Arial" w:hint="eastAsia"/>
          <w:color w:val="000000"/>
          <w:szCs w:val="21"/>
        </w:rPr>
        <w:t xml:space="preserve">(55.9% vs 17.3%) </w:t>
      </w:r>
      <w:r w:rsidRPr="00C13CDC">
        <w:rPr>
          <w:rFonts w:ascii="Arial" w:eastAsia="DengXian" w:hAnsi="Arial" w:cs="Arial"/>
          <w:color w:val="000000"/>
          <w:szCs w:val="21"/>
        </w:rPr>
        <w:t>when compared with MRD positive group</w:t>
      </w:r>
      <w:r w:rsidRPr="00C13CDC">
        <w:rPr>
          <w:rFonts w:ascii="Arial" w:eastAsia="DengXian" w:hAnsi="Arial" w:cs="Arial" w:hint="eastAsia"/>
          <w:color w:val="000000"/>
          <w:szCs w:val="21"/>
        </w:rPr>
        <w:t xml:space="preserve"> (p=0.0005, 0.00032)</w:t>
      </w:r>
      <w:r w:rsidR="0016353C" w:rsidRPr="00C13CDC">
        <w:rPr>
          <w:rFonts w:ascii="Arial" w:eastAsia="DengXian" w:hAnsi="Arial" w:cs="Arial" w:hint="eastAsia"/>
          <w:color w:val="000000"/>
          <w:szCs w:val="21"/>
        </w:rPr>
        <w:t xml:space="preserve"> (Supplement figure 1B)</w:t>
      </w:r>
      <w:r w:rsidRPr="00C13CDC">
        <w:rPr>
          <w:rFonts w:ascii="Arial" w:eastAsia="DengXian" w:hAnsi="Arial" w:cs="Arial" w:hint="eastAsia"/>
          <w:color w:val="000000"/>
          <w:szCs w:val="21"/>
        </w:rPr>
        <w:t>.</w:t>
      </w:r>
    </w:p>
    <w:p w14:paraId="31B7389C" w14:textId="77777777" w:rsidR="00FA4BFA" w:rsidRPr="00C13CDC" w:rsidRDefault="00FA4BFA" w:rsidP="00FA4BFA">
      <w:pPr>
        <w:spacing w:line="480" w:lineRule="auto"/>
        <w:jc w:val="left"/>
        <w:rPr>
          <w:rFonts w:ascii="Arial" w:eastAsia="DengXian" w:hAnsi="Arial" w:cs="Arial"/>
          <w:color w:val="000000"/>
          <w:szCs w:val="21"/>
        </w:rPr>
      </w:pPr>
      <w:r w:rsidRPr="00C13CDC">
        <w:rPr>
          <w:rFonts w:ascii="Arial" w:eastAsia="Microsoft YaHei" w:hAnsi="Arial" w:cs="Arial"/>
          <w:b/>
          <w:bCs/>
          <w:color w:val="000000"/>
          <w:szCs w:val="21"/>
        </w:rPr>
        <w:t>Abbreviations</w:t>
      </w:r>
      <w:r w:rsidRPr="00C13CDC">
        <w:rPr>
          <w:rFonts w:ascii="Arial" w:eastAsia="Microsoft YaHei" w:hAnsi="Arial" w:cs="Arial"/>
          <w:color w:val="000000"/>
          <w:szCs w:val="21"/>
        </w:rPr>
        <w:t>:</w:t>
      </w:r>
      <w:r w:rsidRPr="00C13CDC">
        <w:rPr>
          <w:rFonts w:ascii="Arial" w:eastAsia="Microsoft YaHei" w:hAnsi="Arial" w:cs="Arial" w:hint="eastAsia"/>
          <w:color w:val="000000"/>
          <w:szCs w:val="21"/>
        </w:rPr>
        <w:t xml:space="preserve"> </w:t>
      </w:r>
      <w:r w:rsidRPr="00C13CDC">
        <w:rPr>
          <w:rFonts w:ascii="Arial" w:eastAsia="DengXian" w:hAnsi="Arial" w:cs="Arial"/>
          <w:color w:val="000000"/>
          <w:szCs w:val="21"/>
        </w:rPr>
        <w:t>CR, complete remission; CRi, CR with incomplete count recovery</w:t>
      </w:r>
      <w:r w:rsidRPr="00C13CDC">
        <w:rPr>
          <w:rFonts w:ascii="Arial" w:eastAsia="DengXian" w:hAnsi="Arial" w:cs="Arial" w:hint="eastAsia"/>
          <w:color w:val="000000"/>
          <w:szCs w:val="21"/>
        </w:rPr>
        <w:t xml:space="preserve">; </w:t>
      </w:r>
      <w:r w:rsidRPr="00C13CDC">
        <w:rPr>
          <w:rFonts w:ascii="Arial" w:eastAsia="DengXian" w:hAnsi="Arial" w:cs="Arial"/>
          <w:color w:val="000000"/>
          <w:szCs w:val="21"/>
        </w:rPr>
        <w:t>MRD</w:t>
      </w:r>
      <w:r w:rsidRPr="00C13CDC">
        <w:rPr>
          <w:rFonts w:ascii="Arial" w:eastAsia="DengXian" w:hAnsi="Arial" w:cs="Arial" w:hint="eastAsia"/>
          <w:color w:val="000000"/>
          <w:szCs w:val="21"/>
        </w:rPr>
        <w:t>,</w:t>
      </w:r>
      <w:r w:rsidRPr="00C13CDC">
        <w:rPr>
          <w:rFonts w:ascii="Arial" w:eastAsia="DengXian" w:hAnsi="Arial" w:cs="Arial"/>
          <w:color w:val="000000"/>
          <w:szCs w:val="21"/>
        </w:rPr>
        <w:t xml:space="preserve"> minimal residual disease</w:t>
      </w:r>
      <w:r w:rsidRPr="00C13CDC">
        <w:rPr>
          <w:rFonts w:ascii="Arial" w:hAnsi="Arial" w:cs="Arial" w:hint="eastAsia"/>
          <w:color w:val="000000"/>
          <w:szCs w:val="21"/>
        </w:rPr>
        <w:t xml:space="preserve">; </w:t>
      </w:r>
      <w:r w:rsidRPr="00C13CDC">
        <w:rPr>
          <w:rFonts w:ascii="Arial" w:eastAsia="DengXian" w:hAnsi="Arial" w:cs="Arial"/>
          <w:color w:val="000000"/>
          <w:szCs w:val="21"/>
        </w:rPr>
        <w:t>OS</w:t>
      </w:r>
      <w:r w:rsidRPr="00C13CDC">
        <w:rPr>
          <w:rFonts w:ascii="Arial" w:eastAsia="DengXian" w:hAnsi="Arial" w:cs="Arial" w:hint="eastAsia"/>
          <w:color w:val="000000"/>
          <w:szCs w:val="21"/>
        </w:rPr>
        <w:t xml:space="preserve">, </w:t>
      </w:r>
      <w:r w:rsidRPr="00C13CDC">
        <w:rPr>
          <w:rFonts w:ascii="Arial" w:eastAsia="DengXian" w:hAnsi="Arial" w:cs="Arial"/>
          <w:color w:val="000000"/>
          <w:szCs w:val="21"/>
        </w:rPr>
        <w:t>overall survival</w:t>
      </w:r>
      <w:r w:rsidRPr="00C13CDC">
        <w:rPr>
          <w:rFonts w:ascii="Arial" w:eastAsia="DengXian" w:hAnsi="Arial" w:cs="Arial" w:hint="eastAsia"/>
          <w:color w:val="000000"/>
          <w:szCs w:val="21"/>
        </w:rPr>
        <w:t>;</w:t>
      </w:r>
      <w:r w:rsidRPr="00C13CDC">
        <w:rPr>
          <w:rFonts w:ascii="Arial" w:eastAsia="DengXian" w:hAnsi="Arial" w:cs="Arial"/>
          <w:color w:val="000000"/>
          <w:szCs w:val="21"/>
        </w:rPr>
        <w:t xml:space="preserve"> EFS</w:t>
      </w:r>
      <w:r w:rsidRPr="00C13CDC">
        <w:rPr>
          <w:rFonts w:ascii="Arial" w:eastAsia="DengXian" w:hAnsi="Arial" w:cs="Arial" w:hint="eastAsia"/>
          <w:color w:val="000000"/>
          <w:szCs w:val="21"/>
        </w:rPr>
        <w:t xml:space="preserve">, </w:t>
      </w:r>
      <w:r w:rsidRPr="00C13CDC">
        <w:rPr>
          <w:rFonts w:ascii="Arial" w:eastAsia="DengXian" w:hAnsi="Arial" w:cs="Arial"/>
          <w:color w:val="000000"/>
          <w:szCs w:val="21"/>
        </w:rPr>
        <w:t>event-free survival</w:t>
      </w:r>
      <w:r w:rsidRPr="00C13CDC">
        <w:rPr>
          <w:rFonts w:ascii="Arial" w:hAnsi="Arial" w:cs="Arial" w:hint="eastAsia"/>
          <w:color w:val="000000"/>
          <w:szCs w:val="21"/>
        </w:rPr>
        <w:t>.</w:t>
      </w:r>
    </w:p>
    <w:p w14:paraId="5D038253" w14:textId="77777777" w:rsidR="00FA4BFA" w:rsidRPr="00C13CDC" w:rsidRDefault="00FA4BFA" w:rsidP="00FA4BFA">
      <w:pPr>
        <w:spacing w:line="480" w:lineRule="auto"/>
        <w:rPr>
          <w:rFonts w:ascii="Arial" w:hAnsi="Arial" w:cs="Arial"/>
          <w:b/>
          <w:color w:val="000000"/>
          <w:szCs w:val="21"/>
        </w:rPr>
      </w:pPr>
    </w:p>
    <w:p w14:paraId="6AAB9932" w14:textId="77777777" w:rsidR="00FA4BFA" w:rsidRPr="00C13CDC" w:rsidRDefault="00FA4BFA">
      <w:pPr>
        <w:rPr>
          <w:color w:val="000000"/>
        </w:rPr>
      </w:pPr>
    </w:p>
    <w:sectPr w:rsidR="00FA4BFA" w:rsidRPr="00C13CDC" w:rsidSect="001A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821C" w14:textId="77777777" w:rsidR="008337BF" w:rsidRDefault="008337BF" w:rsidP="0013400D">
      <w:r>
        <w:separator/>
      </w:r>
    </w:p>
  </w:endnote>
  <w:endnote w:type="continuationSeparator" w:id="0">
    <w:p w14:paraId="13A8D621" w14:textId="77777777" w:rsidR="008337BF" w:rsidRDefault="008337BF" w:rsidP="0013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A5AD" w14:textId="77777777" w:rsidR="008337BF" w:rsidRDefault="008337BF" w:rsidP="0013400D">
      <w:r>
        <w:separator/>
      </w:r>
    </w:p>
  </w:footnote>
  <w:footnote w:type="continuationSeparator" w:id="0">
    <w:p w14:paraId="2F118C7B" w14:textId="77777777" w:rsidR="008337BF" w:rsidRDefault="008337BF" w:rsidP="0013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DisplayPageBoundarie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DE3MzQ3szQ2tzBU0lEKTi0uzszPAykwrAUAaMOpxSwAAAA="/>
  </w:docVars>
  <w:rsids>
    <w:rsidRoot w:val="00674A42"/>
    <w:rsid w:val="0013400D"/>
    <w:rsid w:val="0016353C"/>
    <w:rsid w:val="001A50B6"/>
    <w:rsid w:val="001E2CA5"/>
    <w:rsid w:val="00252E11"/>
    <w:rsid w:val="00380DA6"/>
    <w:rsid w:val="004416AE"/>
    <w:rsid w:val="00452C1F"/>
    <w:rsid w:val="00453DA9"/>
    <w:rsid w:val="0050609D"/>
    <w:rsid w:val="00674A42"/>
    <w:rsid w:val="007A0622"/>
    <w:rsid w:val="007D0B47"/>
    <w:rsid w:val="008337BF"/>
    <w:rsid w:val="009B0DC7"/>
    <w:rsid w:val="00A863CB"/>
    <w:rsid w:val="00C12674"/>
    <w:rsid w:val="00C13CDC"/>
    <w:rsid w:val="00CB1893"/>
    <w:rsid w:val="00DB1E83"/>
    <w:rsid w:val="00E13669"/>
    <w:rsid w:val="00F74D3F"/>
    <w:rsid w:val="00FA4BFA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FFD661"/>
  <w15:docId w15:val="{F04E9808-9FB2-42E5-AE14-84CBC419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B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40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4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400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6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528434645@qq.com</dc:creator>
  <cp:keywords/>
  <dc:description/>
  <cp:lastModifiedBy>Khanapur, Soumya</cp:lastModifiedBy>
  <cp:revision>2</cp:revision>
  <dcterms:created xsi:type="dcterms:W3CDTF">2021-12-06T22:53:00Z</dcterms:created>
  <dcterms:modified xsi:type="dcterms:W3CDTF">2021-12-06T22:53:00Z</dcterms:modified>
</cp:coreProperties>
</file>