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F63A" w14:textId="63500A6A" w:rsidR="00111363" w:rsidRPr="00111363" w:rsidRDefault="007E270F" w:rsidP="00111363">
      <w:pPr>
        <w:autoSpaceDE w:val="0"/>
        <w:spacing w:before="240" w:after="60" w:line="480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Hlk89151078"/>
      <w:r>
        <w:rPr>
          <w:rFonts w:ascii="Arial" w:hAnsi="Arial" w:cs="Arial" w:hint="eastAsia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upplementary File 1: </w:t>
      </w:r>
      <w:r w:rsidR="00F40B7B">
        <w:rPr>
          <w:rFonts w:ascii="Arial" w:hAnsi="Arial" w:cs="Arial" w:hint="eastAsia"/>
          <w:b/>
          <w:bCs/>
          <w:sz w:val="28"/>
          <w:szCs w:val="28"/>
        </w:rPr>
        <w:t>T</w:t>
      </w:r>
      <w:r w:rsidR="00F40B7B" w:rsidRPr="00F40B7B">
        <w:rPr>
          <w:rFonts w:ascii="Arial" w:hAnsi="Arial" w:cs="Arial"/>
          <w:b/>
          <w:bCs/>
          <w:sz w:val="28"/>
          <w:szCs w:val="28"/>
        </w:rPr>
        <w:t>he definitions of</w:t>
      </w:r>
      <w:r w:rsidR="00F40B7B">
        <w:rPr>
          <w:rFonts w:ascii="Arial" w:hAnsi="Arial" w:cs="Arial"/>
          <w:b/>
          <w:bCs/>
          <w:sz w:val="28"/>
          <w:szCs w:val="28"/>
        </w:rPr>
        <w:t xml:space="preserve"> </w:t>
      </w:r>
      <w:r w:rsidR="00F40B7B" w:rsidRPr="00F40B7B">
        <w:rPr>
          <w:rFonts w:ascii="Arial" w:hAnsi="Arial" w:cs="Arial"/>
          <w:b/>
          <w:bCs/>
          <w:sz w:val="28"/>
          <w:szCs w:val="28"/>
        </w:rPr>
        <w:t>network properties and their computations</w:t>
      </w:r>
      <w:r w:rsidR="00F40B7B" w:rsidRPr="00073E14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</w:p>
    <w:p w14:paraId="5D0948AC" w14:textId="6886583C" w:rsidR="004C0D97" w:rsidRPr="00073E14" w:rsidRDefault="00F31EDB">
      <w:pPr>
        <w:autoSpaceDE w:val="0"/>
        <w:spacing w:line="480" w:lineRule="auto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Small-</w:t>
      </w:r>
      <w:proofErr w:type="spellStart"/>
      <w:r w:rsidRPr="00073E14">
        <w:rPr>
          <w:rFonts w:ascii="Arial" w:hAnsi="Arial" w:cs="Arial"/>
          <w:b/>
          <w:bCs/>
          <w:sz w:val="20"/>
          <w:szCs w:val="20"/>
        </w:rPr>
        <w:t>worldness</w:t>
      </w:r>
      <w:proofErr w:type="spellEnd"/>
      <w:r w:rsidRPr="00073E14">
        <w:rPr>
          <w:rFonts w:ascii="Arial" w:hAnsi="Arial" w:cs="Arial"/>
          <w:b/>
          <w:bCs/>
          <w:sz w:val="20"/>
          <w:szCs w:val="20"/>
        </w:rPr>
        <w:t>:</w:t>
      </w:r>
      <w:r w:rsidRPr="00073E14">
        <w:rPr>
          <w:rFonts w:ascii="Arial" w:hAnsi="Arial" w:cs="Arial"/>
          <w:sz w:val="20"/>
          <w:szCs w:val="20"/>
        </w:rPr>
        <w:t xml:space="preserve"> </w:t>
      </w:r>
      <w:r w:rsidR="0086136A" w:rsidRPr="00073E14">
        <w:rPr>
          <w:rFonts w:ascii="Arial" w:hAnsi="Arial" w:cs="Arial"/>
          <w:sz w:val="20"/>
          <w:szCs w:val="20"/>
        </w:rPr>
        <w:t>D</w:t>
      </w:r>
      <w:r w:rsidRPr="00073E14">
        <w:rPr>
          <w:rFonts w:ascii="Arial" w:hAnsi="Arial" w:cs="Arial"/>
          <w:sz w:val="20"/>
          <w:szCs w:val="20"/>
        </w:rPr>
        <w:t xml:space="preserve">efined by clustering coefficient (Cp) </w:t>
      </w:r>
      <w:r w:rsidRPr="00073E14">
        <w:rPr>
          <w:rFonts w:ascii="Arial" w:hAnsi="Arial" w:cs="Arial" w:hint="eastAsia"/>
          <w:sz w:val="20"/>
          <w:szCs w:val="20"/>
        </w:rPr>
        <w:t>and shortest path length (</w:t>
      </w:r>
      <w:proofErr w:type="spellStart"/>
      <w:r w:rsidRPr="00073E14">
        <w:rPr>
          <w:rFonts w:ascii="Arial" w:hAnsi="Arial" w:cs="Arial" w:hint="eastAsia"/>
          <w:sz w:val="20"/>
          <w:szCs w:val="20"/>
        </w:rPr>
        <w:t>Lp</w:t>
      </w:r>
      <w:proofErr w:type="spellEnd"/>
      <w:r w:rsidRPr="00073E14">
        <w:rPr>
          <w:rFonts w:ascii="Arial" w:hAnsi="Arial" w:cs="Arial" w:hint="eastAsia"/>
          <w:sz w:val="20"/>
          <w:szCs w:val="20"/>
        </w:rPr>
        <w:t>)</w:t>
      </w:r>
      <w:r w:rsidR="0086136A" w:rsidRPr="00073E14">
        <w:rPr>
          <w:rFonts w:ascii="Arial" w:hAnsi="Arial" w:cs="Arial"/>
          <w:sz w:val="20"/>
          <w:szCs w:val="20"/>
        </w:rPr>
        <w:t>;</w:t>
      </w:r>
      <w:r w:rsidRPr="00073E14">
        <w:rPr>
          <w:rFonts w:ascii="Arial" w:hAnsi="Arial" w:cs="Arial" w:hint="eastAsia"/>
          <w:sz w:val="20"/>
          <w:szCs w:val="20"/>
        </w:rPr>
        <w:t xml:space="preserve"> </w:t>
      </w:r>
      <w:r w:rsidRPr="00073E14">
        <w:rPr>
          <w:rFonts w:ascii="Arial" w:hAnsi="Arial" w:cs="Arial"/>
          <w:sz w:val="20"/>
          <w:szCs w:val="20"/>
        </w:rPr>
        <w:t xml:space="preserve">network clustering coefficient </w:t>
      </w:r>
      <w:proofErr w:type="spellStart"/>
      <w:r w:rsidRPr="00073E14">
        <w:rPr>
          <w:rFonts w:ascii="Arial" w:hAnsi="Arial" w:cs="Arial"/>
          <w:sz w:val="20"/>
          <w:szCs w:val="20"/>
        </w:rPr>
        <w:t>C</w:t>
      </w:r>
      <w:r w:rsidR="00E91056" w:rsidRPr="007E293E">
        <w:rPr>
          <w:rFonts w:ascii="Arial" w:hAnsi="Arial"/>
          <w:sz w:val="20"/>
          <w:vertAlign w:val="subscript"/>
        </w:rPr>
        <w:t>real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is larger than random network clustering coefficient </w:t>
      </w:r>
      <w:proofErr w:type="spellStart"/>
      <w:r w:rsidRPr="00073E14">
        <w:rPr>
          <w:rFonts w:ascii="Arial" w:hAnsi="Arial" w:cs="Arial"/>
          <w:sz w:val="20"/>
          <w:szCs w:val="20"/>
        </w:rPr>
        <w:t>C</w:t>
      </w:r>
      <w:r w:rsidR="00E91056" w:rsidRPr="007E293E">
        <w:rPr>
          <w:rFonts w:ascii="Arial" w:hAnsi="Arial"/>
          <w:sz w:val="20"/>
          <w:vertAlign w:val="subscript"/>
        </w:rPr>
        <w:t>random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(γ= </w:t>
      </w:r>
      <w:proofErr w:type="spellStart"/>
      <w:r w:rsidRPr="00073E14">
        <w:rPr>
          <w:rFonts w:ascii="Arial" w:hAnsi="Arial" w:cs="Arial"/>
          <w:sz w:val="20"/>
          <w:szCs w:val="20"/>
        </w:rPr>
        <w:t>C</w:t>
      </w:r>
      <w:r w:rsidR="00E91056" w:rsidRPr="007E293E">
        <w:rPr>
          <w:rFonts w:ascii="Arial" w:hAnsi="Arial"/>
          <w:sz w:val="20"/>
          <w:vertAlign w:val="subscript"/>
        </w:rPr>
        <w:t>real</w:t>
      </w:r>
      <w:proofErr w:type="spellEnd"/>
      <w:r w:rsidRPr="00073E14">
        <w:rPr>
          <w:rFonts w:ascii="Arial" w:hAnsi="Arial" w:cs="Arial"/>
          <w:sz w:val="20"/>
          <w:szCs w:val="20"/>
        </w:rPr>
        <w:t>/</w:t>
      </w:r>
      <w:proofErr w:type="spellStart"/>
      <w:r w:rsidRPr="00073E14">
        <w:rPr>
          <w:rFonts w:ascii="Arial" w:hAnsi="Arial" w:cs="Arial"/>
          <w:sz w:val="20"/>
          <w:szCs w:val="20"/>
        </w:rPr>
        <w:t>C</w:t>
      </w:r>
      <w:r w:rsidR="00E91056" w:rsidRPr="007E293E">
        <w:rPr>
          <w:rFonts w:ascii="Arial" w:hAnsi="Arial"/>
          <w:sz w:val="20"/>
          <w:vertAlign w:val="subscript"/>
        </w:rPr>
        <w:t>random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, γ&gt; 1); characteristic path length 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="00E91056" w:rsidRPr="007E293E">
        <w:rPr>
          <w:rFonts w:ascii="Arial" w:hAnsi="Arial"/>
          <w:sz w:val="20"/>
          <w:vertAlign w:val="subscript"/>
        </w:rPr>
        <w:t>real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is equal to random network length 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="00E91056" w:rsidRPr="007E293E">
        <w:rPr>
          <w:rFonts w:ascii="Arial" w:hAnsi="Arial"/>
          <w:sz w:val="20"/>
          <w:vertAlign w:val="subscript"/>
        </w:rPr>
        <w:t>random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(λ= 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="00E91056" w:rsidRPr="007E293E">
        <w:rPr>
          <w:rFonts w:ascii="Arial" w:hAnsi="Arial"/>
          <w:sz w:val="20"/>
          <w:vertAlign w:val="subscript"/>
        </w:rPr>
        <w:t>real</w:t>
      </w:r>
      <w:proofErr w:type="spellEnd"/>
      <w:r w:rsidRPr="00073E14">
        <w:rPr>
          <w:rFonts w:ascii="Arial" w:hAnsi="Arial" w:cs="Arial"/>
          <w:sz w:val="20"/>
          <w:szCs w:val="20"/>
        </w:rPr>
        <w:t>/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="00E91056" w:rsidRPr="007E293E">
        <w:rPr>
          <w:rFonts w:ascii="Arial" w:hAnsi="Arial"/>
          <w:sz w:val="20"/>
          <w:vertAlign w:val="subscript"/>
        </w:rPr>
        <w:t>random</w:t>
      </w:r>
      <w:proofErr w:type="spellEnd"/>
      <w:r w:rsidRPr="00073E14">
        <w:rPr>
          <w:rFonts w:ascii="Arial" w:hAnsi="Arial" w:cs="Arial"/>
          <w:sz w:val="20"/>
          <w:szCs w:val="20"/>
        </w:rPr>
        <w:t>, λ≈ 1); or σ= λ / γ&gt; 1, the network is considered to have small-</w:t>
      </w:r>
      <w:proofErr w:type="spellStart"/>
      <w:r w:rsidRPr="00073E14">
        <w:rPr>
          <w:rFonts w:ascii="Arial" w:hAnsi="Arial" w:cs="Arial"/>
          <w:sz w:val="20"/>
          <w:szCs w:val="20"/>
        </w:rPr>
        <w:t>worldness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73E14">
        <w:rPr>
          <w:rFonts w:ascii="Arial" w:hAnsi="Arial" w:cs="Arial"/>
          <w:sz w:val="20"/>
          <w:szCs w:val="20"/>
        </w:rPr>
        <w:t>Crandom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is the average clustering coefficient of 500 random networks. </w:t>
      </w:r>
      <w:proofErr w:type="spellStart"/>
      <w:r w:rsidR="0086136A" w:rsidRPr="00073E14">
        <w:rPr>
          <w:rFonts w:ascii="Arial" w:hAnsi="Arial" w:cs="Arial"/>
          <w:sz w:val="20"/>
          <w:szCs w:val="20"/>
        </w:rPr>
        <w:t>Lrandom</w:t>
      </w:r>
      <w:proofErr w:type="spellEnd"/>
      <w:r w:rsidR="0086136A" w:rsidRPr="00073E14">
        <w:rPr>
          <w:rFonts w:ascii="Arial" w:hAnsi="Arial" w:cs="Arial"/>
          <w:sz w:val="20"/>
          <w:szCs w:val="20"/>
        </w:rPr>
        <w:t xml:space="preserve"> </w:t>
      </w:r>
      <w:r w:rsidRPr="00073E14">
        <w:rPr>
          <w:rFonts w:ascii="Arial" w:hAnsi="Arial" w:cs="Arial"/>
          <w:sz w:val="20"/>
          <w:szCs w:val="20"/>
        </w:rPr>
        <w:t>is the average shortest path length of 500 random networks.</w:t>
      </w:r>
    </w:p>
    <w:p w14:paraId="4835D4B0" w14:textId="43F5B6F1" w:rsidR="00515E66" w:rsidRPr="00073E14" w:rsidRDefault="00F31EDB">
      <w:pPr>
        <w:autoSpaceDE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Global efficiency:</w:t>
      </w:r>
      <w:r w:rsidRPr="00073E14">
        <w:rPr>
          <w:rFonts w:ascii="Arial" w:hAnsi="Arial" w:cs="Arial"/>
          <w:sz w:val="20"/>
          <w:szCs w:val="20"/>
        </w:rPr>
        <w:t xml:space="preserve"> the reciprocal average of the shortest path length between each pair of nodes in the whole brain network. </w:t>
      </w:r>
      <w:r w:rsidR="0086136A" w:rsidRPr="00073E14">
        <w:rPr>
          <w:rFonts w:ascii="Arial" w:hAnsi="Arial" w:cs="Arial"/>
          <w:sz w:val="20"/>
          <w:szCs w:val="20"/>
        </w:rPr>
        <w:t xml:space="preserve">Global efficiency </w:t>
      </w:r>
      <w:r w:rsidRPr="00073E14">
        <w:rPr>
          <w:rFonts w:ascii="Arial" w:hAnsi="Arial" w:cs="Arial"/>
          <w:sz w:val="20"/>
          <w:szCs w:val="20"/>
        </w:rPr>
        <w:t xml:space="preserve">measures the information transmission ability between </w:t>
      </w:r>
      <w:r w:rsidR="0086136A" w:rsidRPr="00073E14">
        <w:rPr>
          <w:rFonts w:ascii="Arial" w:hAnsi="Arial" w:cs="Arial"/>
          <w:sz w:val="20"/>
          <w:szCs w:val="20"/>
        </w:rPr>
        <w:t xml:space="preserve">network </w:t>
      </w:r>
      <w:r w:rsidRPr="00073E14">
        <w:rPr>
          <w:rFonts w:ascii="Arial" w:hAnsi="Arial" w:cs="Arial"/>
          <w:sz w:val="20"/>
          <w:szCs w:val="20"/>
        </w:rPr>
        <w:t xml:space="preserve">nodes. The equation is as follows: </w:t>
      </w:r>
      <w:proofErr w:type="spell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global</w:t>
      </w:r>
      <w:proofErr w:type="spellEnd"/>
      <w:r w:rsidRPr="00073E14">
        <w:rPr>
          <w:rFonts w:ascii="Arial" w:hAnsi="Arial" w:cs="Arial"/>
          <w:sz w:val="20"/>
          <w:szCs w:val="20"/>
        </w:rPr>
        <w:t>=1/N(N-</w:t>
      </w:r>
      <w:proofErr w:type="gramStart"/>
      <w:r w:rsidRPr="00073E14">
        <w:rPr>
          <w:rFonts w:ascii="Arial" w:hAnsi="Arial" w:cs="Arial"/>
          <w:sz w:val="20"/>
          <w:szCs w:val="20"/>
        </w:rPr>
        <w:t>1)*</w:t>
      </w:r>
      <w:proofErr w:type="spellStart"/>
      <w:proofErr w:type="gramEnd"/>
      <w:r w:rsidRPr="00073E14">
        <w:rPr>
          <w:rFonts w:ascii="Arial" w:hAnsi="Arial" w:cs="Arial"/>
          <w:sz w:val="20"/>
          <w:szCs w:val="20"/>
        </w:rPr>
        <w:t>Σ</w:t>
      </w:r>
      <w:r w:rsidRPr="00073E14">
        <w:rPr>
          <w:rFonts w:ascii="Arial" w:hAnsi="Arial" w:cs="Arial"/>
          <w:sz w:val="20"/>
          <w:szCs w:val="20"/>
          <w:vertAlign w:val="subscript"/>
        </w:rPr>
        <w:t>i,j,i≠j</w:t>
      </w:r>
      <w:proofErr w:type="spellEnd"/>
      <w:r w:rsidRPr="00073E14">
        <w:rPr>
          <w:rFonts w:ascii="Arial" w:hAnsi="Arial" w:cs="Arial"/>
          <w:sz w:val="20"/>
          <w:szCs w:val="20"/>
        </w:rPr>
        <w:t>*(1/</w:t>
      </w:r>
      <w:proofErr w:type="spellStart"/>
      <w:r w:rsidRPr="00073E14">
        <w:rPr>
          <w:rFonts w:ascii="Arial" w:hAnsi="Arial" w:cs="Arial"/>
          <w:sz w:val="20"/>
          <w:szCs w:val="20"/>
        </w:rPr>
        <w:t>d</w:t>
      </w:r>
      <w:r w:rsidRPr="00073E14">
        <w:rPr>
          <w:rFonts w:ascii="Arial" w:hAnsi="Arial" w:cs="Arial"/>
          <w:sz w:val="20"/>
          <w:szCs w:val="20"/>
          <w:vertAlign w:val="subscript"/>
        </w:rPr>
        <w:t>ij</w:t>
      </w:r>
      <w:proofErr w:type="spellEnd"/>
      <w:r w:rsidR="004C0D97" w:rsidRPr="00073E14">
        <w:rPr>
          <w:rFonts w:ascii="Arial" w:hAnsi="Arial" w:cs="Arial"/>
          <w:sz w:val="20"/>
          <w:szCs w:val="20"/>
        </w:rPr>
        <w:t>)</w:t>
      </w:r>
      <w:r w:rsidR="00073E14" w:rsidRPr="00073E14">
        <w:rPr>
          <w:rFonts w:ascii="Arial" w:hAnsi="Arial" w:cs="Arial"/>
          <w:sz w:val="20"/>
          <w:szCs w:val="20"/>
        </w:rPr>
        <w:t xml:space="preserve">, </w:t>
      </w:r>
      <w:r w:rsidR="0086136A" w:rsidRPr="00073E14">
        <w:rPr>
          <w:rFonts w:ascii="Arial" w:hAnsi="Arial" w:cs="Arial"/>
          <w:sz w:val="20"/>
          <w:szCs w:val="20"/>
        </w:rPr>
        <w:t>w</w:t>
      </w:r>
      <w:r w:rsidRPr="00073E14">
        <w:rPr>
          <w:rFonts w:ascii="Arial" w:hAnsi="Arial" w:cs="Arial"/>
          <w:sz w:val="20"/>
          <w:szCs w:val="20"/>
        </w:rPr>
        <w:t xml:space="preserve">here N is the number of nodes, and </w:t>
      </w:r>
      <w:proofErr w:type="spellStart"/>
      <w:r w:rsidRPr="00073E14">
        <w:rPr>
          <w:rFonts w:ascii="Arial" w:hAnsi="Arial" w:cs="Arial"/>
          <w:sz w:val="20"/>
          <w:szCs w:val="20"/>
        </w:rPr>
        <w:t>d</w:t>
      </w:r>
      <w:r w:rsidRPr="00073E14">
        <w:rPr>
          <w:rFonts w:ascii="Arial" w:hAnsi="Arial" w:cs="Arial"/>
          <w:sz w:val="20"/>
          <w:szCs w:val="20"/>
          <w:vertAlign w:val="subscript"/>
        </w:rPr>
        <w:t>ij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represents the distance between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and node j.</w:t>
      </w:r>
    </w:p>
    <w:p w14:paraId="542D347C" w14:textId="2B2CD63E" w:rsidR="004C0D97" w:rsidRPr="00073E14" w:rsidRDefault="00F31EDB">
      <w:pPr>
        <w:autoSpaceDE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Local efficiency:</w:t>
      </w:r>
      <w:r w:rsidRPr="00073E14">
        <w:rPr>
          <w:rFonts w:ascii="Arial" w:hAnsi="Arial" w:cs="Arial"/>
          <w:sz w:val="20"/>
          <w:szCs w:val="20"/>
        </w:rPr>
        <w:t xml:space="preserve"> the local efficiency of the whole brain network is the global efficiency of each sub-network (Gi). The equation is as follows: </w:t>
      </w:r>
      <w:proofErr w:type="spell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local</w:t>
      </w:r>
      <w:proofErr w:type="spellEnd"/>
      <w:r w:rsidRPr="00073E14">
        <w:rPr>
          <w:rFonts w:ascii="Arial" w:hAnsi="Arial" w:cs="Arial"/>
          <w:sz w:val="20"/>
          <w:szCs w:val="20"/>
        </w:rPr>
        <w:t>(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)= </w:t>
      </w:r>
      <w:proofErr w:type="spellStart"/>
      <w:proofErr w:type="gram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global</w:t>
      </w:r>
      <w:proofErr w:type="spellEnd"/>
      <w:r w:rsidRPr="00073E14">
        <w:rPr>
          <w:rFonts w:ascii="Arial" w:hAnsi="Arial" w:cs="Arial"/>
          <w:sz w:val="20"/>
          <w:szCs w:val="20"/>
        </w:rPr>
        <w:t>(</w:t>
      </w:r>
      <w:proofErr w:type="gramEnd"/>
      <w:r w:rsidRPr="00073E14">
        <w:rPr>
          <w:rFonts w:ascii="Arial" w:hAnsi="Arial" w:cs="Arial"/>
          <w:sz w:val="20"/>
          <w:szCs w:val="20"/>
        </w:rPr>
        <w:t>G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 xml:space="preserve">). </w:t>
      </w:r>
      <w:r w:rsidR="0086136A" w:rsidRPr="00073E14">
        <w:rPr>
          <w:rFonts w:ascii="Arial" w:hAnsi="Arial" w:cs="Arial"/>
          <w:sz w:val="20"/>
          <w:szCs w:val="20"/>
        </w:rPr>
        <w:t>Local efficiency</w:t>
      </w:r>
      <w:r w:rsidRPr="00073E14">
        <w:rPr>
          <w:rFonts w:ascii="Arial" w:hAnsi="Arial" w:cs="Arial"/>
          <w:sz w:val="20"/>
          <w:szCs w:val="20"/>
        </w:rPr>
        <w:t xml:space="preserve"> also measures the information transmission capacity of nodes </w:t>
      </w:r>
      <w:r w:rsidR="0086136A" w:rsidRPr="00073E14">
        <w:rPr>
          <w:rFonts w:ascii="Arial" w:hAnsi="Arial" w:cs="Arial"/>
          <w:sz w:val="20"/>
          <w:szCs w:val="20"/>
        </w:rPr>
        <w:t>with</w:t>
      </w:r>
      <w:r w:rsidRPr="00073E14">
        <w:rPr>
          <w:rFonts w:ascii="Arial" w:hAnsi="Arial" w:cs="Arial"/>
          <w:sz w:val="20"/>
          <w:szCs w:val="20"/>
        </w:rPr>
        <w:t>in the network.</w:t>
      </w:r>
    </w:p>
    <w:p w14:paraId="65435D00" w14:textId="2AE9EAF5" w:rsidR="004C0D97" w:rsidRPr="00073E14" w:rsidRDefault="00F31EDB">
      <w:pPr>
        <w:autoSpaceDE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Cp:</w:t>
      </w:r>
      <w:r w:rsidRPr="00073E14">
        <w:rPr>
          <w:rFonts w:ascii="Arial" w:hAnsi="Arial" w:cs="Arial"/>
          <w:sz w:val="20"/>
          <w:szCs w:val="20"/>
        </w:rPr>
        <w:t xml:space="preserve"> the ratio of the number of edges between "other nodes" directly connected to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in the network to the maximum number of possible edges between these "other nodes". The equation is as follows: C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>=</w:t>
      </w:r>
      <w:proofErr w:type="spell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>/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den>
        </m:f>
      </m:oMath>
      <w:r w:rsidRPr="00073E14">
        <w:rPr>
          <w:rFonts w:ascii="Arial" w:hAnsi="Arial" w:cs="Arial"/>
          <w:sz w:val="20"/>
          <w:szCs w:val="20"/>
        </w:rPr>
        <w:t>k</w:t>
      </w:r>
      <w:proofErr w:type="spellStart"/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>(k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 xml:space="preserve">-1). </w:t>
      </w:r>
      <w:proofErr w:type="spell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represents the number of edges between "other nodes" directly connected to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>, and K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 xml:space="preserve"> represents the connectivity of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.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den>
        </m:f>
      </m:oMath>
      <w:r w:rsidRPr="00073E14">
        <w:rPr>
          <w:rFonts w:ascii="Arial" w:hAnsi="Arial" w:cs="Arial"/>
          <w:sz w:val="20"/>
          <w:szCs w:val="20"/>
        </w:rPr>
        <w:t>k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>(k</w:t>
      </w:r>
      <w:r w:rsidRPr="00073E14">
        <w:rPr>
          <w:rFonts w:ascii="Arial" w:hAnsi="Arial" w:cs="Arial"/>
          <w:sz w:val="20"/>
          <w:szCs w:val="20"/>
          <w:vertAlign w:val="subscript"/>
        </w:rPr>
        <w:t>i</w:t>
      </w:r>
      <w:r w:rsidRPr="00073E14">
        <w:rPr>
          <w:rFonts w:ascii="Arial" w:hAnsi="Arial" w:cs="Arial"/>
          <w:sz w:val="20"/>
          <w:szCs w:val="20"/>
        </w:rPr>
        <w:t>-1) is the maximum number of edges of "other nodes". Ci measures the collectiv</w:t>
      </w:r>
      <w:r w:rsidR="0086136A"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</w:rPr>
        <w:t xml:space="preserve"> degree of this node.</w:t>
      </w:r>
    </w:p>
    <w:p w14:paraId="6453AEAD" w14:textId="46CDF8A3" w:rsidR="00515E66" w:rsidRPr="00073E14" w:rsidRDefault="00F31EDB">
      <w:pPr>
        <w:autoSpaceDE w:val="0"/>
        <w:spacing w:line="480" w:lineRule="auto"/>
        <w:jc w:val="left"/>
        <w:rPr>
          <w:rFonts w:ascii="Arial" w:eastAsia="等线" w:hAnsi="Arial" w:cs="Arial"/>
          <w:sz w:val="20"/>
          <w:szCs w:val="20"/>
        </w:rPr>
      </w:pPr>
      <w:proofErr w:type="spellStart"/>
      <w:r w:rsidRPr="00073E14">
        <w:rPr>
          <w:rFonts w:ascii="Arial" w:hAnsi="Arial" w:cs="Arial" w:hint="eastAsia"/>
          <w:b/>
          <w:bCs/>
          <w:sz w:val="20"/>
          <w:szCs w:val="20"/>
        </w:rPr>
        <w:t>Lp</w:t>
      </w:r>
      <w:proofErr w:type="spellEnd"/>
      <w:r w:rsidRPr="00073E14">
        <w:rPr>
          <w:rFonts w:ascii="Arial" w:hAnsi="Arial" w:cs="Arial"/>
          <w:b/>
          <w:bCs/>
          <w:sz w:val="20"/>
          <w:szCs w:val="20"/>
        </w:rPr>
        <w:t>:</w:t>
      </w:r>
      <w:r w:rsidRPr="00073E14">
        <w:rPr>
          <w:rFonts w:ascii="Arial" w:hAnsi="Arial" w:cs="Arial"/>
          <w:sz w:val="20"/>
          <w:szCs w:val="20"/>
        </w:rPr>
        <w:t xml:space="preserve"> the shortest path length of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>. The equation is as follows: Li=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N-1</m:t>
            </m:r>
          </m:den>
        </m:f>
      </m:oMath>
      <w:r w:rsidRPr="00073E14">
        <w:rPr>
          <w:rFonts w:ascii="Arial" w:hAnsi="Arial" w:cs="Arial"/>
          <w:sz w:val="20"/>
          <w:szCs w:val="20"/>
        </w:rPr>
        <w:t>*</w:t>
      </w:r>
      <w:proofErr w:type="spellStart"/>
      <w:r w:rsidRPr="00073E14">
        <w:rPr>
          <w:rFonts w:ascii="Arial" w:hAnsi="Arial" w:cs="Arial"/>
          <w:sz w:val="20"/>
          <w:szCs w:val="20"/>
        </w:rPr>
        <w:t>Σ</w:t>
      </w:r>
      <w:r w:rsidRPr="00073E14">
        <w:rPr>
          <w:rFonts w:ascii="Arial" w:hAnsi="Arial" w:cs="Arial"/>
          <w:sz w:val="20"/>
          <w:szCs w:val="20"/>
          <w:vertAlign w:val="subscript"/>
        </w:rPr>
        <w:t>i≠j</w:t>
      </w:r>
      <w:proofErr w:type="spellEnd"/>
      <w:r w:rsidRPr="00073E14">
        <w:rPr>
          <w:rFonts w:ascii="宋体" w:hAnsi="宋体" w:hint="eastAsia"/>
          <w:sz w:val="20"/>
          <w:vertAlign w:val="subscript"/>
        </w:rPr>
        <w:t>∈</w:t>
      </w:r>
      <w:r w:rsidRPr="00073E14">
        <w:rPr>
          <w:rFonts w:ascii="Arial" w:hAnsi="Arial" w:cs="Arial"/>
          <w:sz w:val="20"/>
          <w:szCs w:val="20"/>
          <w:vertAlign w:val="subscript"/>
        </w:rPr>
        <w:t>G</w:t>
      </w:r>
      <w:r w:rsidRPr="00073E14">
        <w:rPr>
          <w:rFonts w:ascii="Arial" w:hAnsi="Arial" w:cs="Arial"/>
          <w:sz w:val="20"/>
          <w:szCs w:val="20"/>
        </w:rPr>
        <w:t>*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Pr="00073E14">
        <w:rPr>
          <w:rFonts w:ascii="Arial" w:hAnsi="Arial" w:cs="Arial"/>
          <w:sz w:val="20"/>
          <w:szCs w:val="20"/>
          <w:vertAlign w:val="subscript"/>
        </w:rPr>
        <w:t>i,j</w:t>
      </w:r>
      <w:proofErr w:type="spellEnd"/>
      <w:r w:rsidR="0086136A" w:rsidRPr="00073E14">
        <w:rPr>
          <w:rFonts w:ascii="Arial" w:hAnsi="Arial" w:cs="Arial"/>
          <w:sz w:val="20"/>
          <w:szCs w:val="20"/>
          <w:vertAlign w:val="subscript"/>
        </w:rPr>
        <w:t>,</w:t>
      </w:r>
      <w:r w:rsidRPr="00073E14">
        <w:rPr>
          <w:rFonts w:ascii="Arial" w:hAnsi="Arial" w:cs="Arial"/>
          <w:sz w:val="20"/>
          <w:szCs w:val="20"/>
        </w:rPr>
        <w:t xml:space="preserve"> </w:t>
      </w:r>
      <w:r w:rsidR="0086136A" w:rsidRPr="00073E14">
        <w:rPr>
          <w:rFonts w:ascii="Arial" w:eastAsia="等线" w:hAnsi="Arial" w:cs="Arial"/>
          <w:sz w:val="20"/>
          <w:szCs w:val="20"/>
        </w:rPr>
        <w:t>w</w:t>
      </w:r>
      <w:r w:rsidRPr="00073E14">
        <w:rPr>
          <w:rFonts w:ascii="Arial" w:eastAsia="等线" w:hAnsi="Arial" w:cs="Arial"/>
          <w:sz w:val="20"/>
          <w:szCs w:val="20"/>
        </w:rPr>
        <w:t xml:space="preserve">here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L</w:t>
      </w:r>
      <w:r w:rsidRPr="00073E14">
        <w:rPr>
          <w:rFonts w:ascii="Arial" w:eastAsia="等线" w:hAnsi="Arial" w:cs="Arial"/>
          <w:sz w:val="20"/>
          <w:szCs w:val="20"/>
          <w:vertAlign w:val="subscript"/>
        </w:rPr>
        <w:t>ij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 represents the shortest path between node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i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 and node j. This indicator measures the tightness </w:t>
      </w:r>
      <w:r w:rsidRPr="00073E14">
        <w:rPr>
          <w:rFonts w:ascii="Arial" w:eastAsia="等线" w:hAnsi="Arial" w:cs="Arial"/>
          <w:sz w:val="20"/>
          <w:szCs w:val="20"/>
        </w:rPr>
        <w:lastRenderedPageBreak/>
        <w:t>of the network connection.</w:t>
      </w:r>
    </w:p>
    <w:p w14:paraId="79610F57" w14:textId="66C8528A" w:rsidR="004C0D97" w:rsidRPr="00073E14" w:rsidRDefault="00F31EDB">
      <w:pPr>
        <w:autoSpaceDE w:val="0"/>
        <w:spacing w:line="480" w:lineRule="auto"/>
        <w:jc w:val="left"/>
        <w:rPr>
          <w:rFonts w:ascii="Arial" w:eastAsia="等线" w:hAnsi="Arial" w:cs="Arial"/>
          <w:sz w:val="20"/>
          <w:szCs w:val="20"/>
        </w:rPr>
      </w:pPr>
      <w:proofErr w:type="spellStart"/>
      <w:r w:rsidRPr="00073E14">
        <w:rPr>
          <w:rFonts w:ascii="Arial" w:eastAsia="等线" w:hAnsi="Arial" w:cs="Arial"/>
          <w:b/>
          <w:bCs/>
          <w:sz w:val="20"/>
          <w:szCs w:val="20"/>
        </w:rPr>
        <w:t>Assortativity</w:t>
      </w:r>
      <w:proofErr w:type="spellEnd"/>
      <w:r w:rsidRPr="00073E14">
        <w:rPr>
          <w:rFonts w:ascii="Arial" w:eastAsia="等线" w:hAnsi="Arial" w:cs="Arial"/>
          <w:b/>
          <w:bCs/>
          <w:sz w:val="20"/>
          <w:szCs w:val="20"/>
        </w:rPr>
        <w:t>:</w:t>
      </w:r>
      <w:r w:rsidRPr="00073E14">
        <w:rPr>
          <w:rFonts w:ascii="Arial" w:eastAsia="等线" w:hAnsi="Arial" w:cs="Arial"/>
          <w:sz w:val="20"/>
          <w:szCs w:val="20"/>
        </w:rPr>
        <w:t xml:space="preserve"> used to examine whether nodes with similar values tend to be connected.</w:t>
      </w:r>
    </w:p>
    <w:p w14:paraId="1B967D69" w14:textId="2E13635B" w:rsidR="00515E66" w:rsidRPr="00073E14" w:rsidRDefault="00F31EDB">
      <w:pPr>
        <w:autoSpaceDE w:val="0"/>
        <w:spacing w:line="480" w:lineRule="auto"/>
        <w:jc w:val="left"/>
        <w:rPr>
          <w:rFonts w:ascii="Arial" w:eastAsia="等线" w:hAnsi="Arial" w:cs="Arial"/>
          <w:sz w:val="20"/>
          <w:szCs w:val="20"/>
        </w:rPr>
      </w:pPr>
      <w:r w:rsidRPr="00073E14">
        <w:rPr>
          <w:rFonts w:ascii="Arial" w:eastAsia="等线" w:hAnsi="Arial" w:cs="Arial"/>
          <w:b/>
          <w:bCs/>
          <w:sz w:val="20"/>
          <w:szCs w:val="20"/>
        </w:rPr>
        <w:t>Nodal Efficiency:</w:t>
      </w:r>
      <w:r w:rsidRPr="00073E14">
        <w:rPr>
          <w:rFonts w:ascii="Arial" w:eastAsia="等线" w:hAnsi="Arial" w:cs="Arial"/>
          <w:sz w:val="20"/>
          <w:szCs w:val="20"/>
        </w:rPr>
        <w:t xml:space="preserve"> global efficiency of Node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i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. The equation is as follows: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Eglob_i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>=(1/N-</w:t>
      </w:r>
      <w:proofErr w:type="gramStart"/>
      <w:r w:rsidRPr="00073E14">
        <w:rPr>
          <w:rFonts w:ascii="Arial" w:eastAsia="等线" w:hAnsi="Arial" w:cs="Arial"/>
          <w:sz w:val="20"/>
          <w:szCs w:val="20"/>
        </w:rPr>
        <w:t>1)*</w:t>
      </w:r>
      <w:proofErr w:type="gramEnd"/>
      <w:r w:rsidRPr="00073E14">
        <w:rPr>
          <w:rFonts w:ascii="Arial" w:eastAsia="等线" w:hAnsi="Arial" w:cs="Arial"/>
          <w:sz w:val="20"/>
          <w:szCs w:val="20"/>
        </w:rPr>
        <w:t>Σ(1/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Li,j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).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L</w:t>
      </w:r>
      <w:r w:rsidRPr="00073E14">
        <w:rPr>
          <w:rFonts w:ascii="Arial" w:eastAsia="等线" w:hAnsi="Arial" w:cs="Arial"/>
          <w:sz w:val="20"/>
          <w:szCs w:val="20"/>
          <w:vertAlign w:val="subscript"/>
        </w:rPr>
        <w:t>ij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 represents the shortest path between node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i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 and node j, which reflects the information transmission ability of the node in the network. </w:t>
      </w:r>
      <w:r w:rsidR="0086136A" w:rsidRPr="00073E14">
        <w:rPr>
          <w:rFonts w:ascii="Arial" w:eastAsia="等线" w:hAnsi="Arial" w:cs="Arial"/>
          <w:sz w:val="20"/>
          <w:szCs w:val="20"/>
        </w:rPr>
        <w:t>L</w:t>
      </w:r>
      <w:r w:rsidRPr="00073E14">
        <w:rPr>
          <w:rFonts w:ascii="Arial" w:eastAsia="等线" w:hAnsi="Arial" w:cs="Arial"/>
          <w:sz w:val="20"/>
          <w:szCs w:val="20"/>
        </w:rPr>
        <w:t xml:space="preserve">arger </w:t>
      </w:r>
      <w:proofErr w:type="spellStart"/>
      <w:r w:rsidR="0086136A" w:rsidRPr="00073E14">
        <w:rPr>
          <w:rFonts w:ascii="Arial" w:eastAsia="等线" w:hAnsi="Arial" w:cs="Arial"/>
          <w:sz w:val="20"/>
          <w:szCs w:val="20"/>
        </w:rPr>
        <w:t>Eglob_i</w:t>
      </w:r>
      <w:proofErr w:type="spellEnd"/>
      <w:r w:rsidR="0086136A" w:rsidRPr="00073E14">
        <w:rPr>
          <w:rFonts w:ascii="Arial" w:eastAsia="等线" w:hAnsi="Arial" w:cs="Arial"/>
          <w:sz w:val="20"/>
          <w:szCs w:val="20"/>
        </w:rPr>
        <w:t xml:space="preserve"> values indicate </w:t>
      </w:r>
      <w:r w:rsidRPr="00073E14">
        <w:rPr>
          <w:rFonts w:ascii="Arial" w:eastAsia="等线" w:hAnsi="Arial" w:cs="Arial"/>
          <w:sz w:val="20"/>
          <w:szCs w:val="20"/>
        </w:rPr>
        <w:t>information transfer between this node and other nodes.</w:t>
      </w:r>
    </w:p>
    <w:p w14:paraId="7755E1E9" w14:textId="19789798" w:rsidR="00515E66" w:rsidRPr="00073E14" w:rsidRDefault="00F31EDB">
      <w:pPr>
        <w:autoSpaceDE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Nodal Local Efficiency:</w:t>
      </w:r>
      <w:r w:rsidRPr="00073E14">
        <w:rPr>
          <w:rFonts w:ascii="Arial" w:hAnsi="Arial" w:cs="Arial"/>
          <w:sz w:val="20"/>
          <w:szCs w:val="20"/>
        </w:rPr>
        <w:t xml:space="preserve"> local efficiency of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. The equation is as follows: </w:t>
      </w:r>
      <w:proofErr w:type="spellStart"/>
      <w:r w:rsidRPr="00073E14">
        <w:rPr>
          <w:rFonts w:ascii="Arial" w:hAnsi="Arial" w:cs="Arial"/>
          <w:sz w:val="20"/>
          <w:szCs w:val="20"/>
        </w:rPr>
        <w:t>E</w:t>
      </w:r>
      <w:r w:rsidRPr="00073E14">
        <w:rPr>
          <w:rFonts w:ascii="Arial" w:hAnsi="Arial" w:cs="Arial"/>
          <w:sz w:val="20"/>
          <w:szCs w:val="20"/>
          <w:vertAlign w:val="subscript"/>
        </w:rPr>
        <w:t>loc_i</w:t>
      </w:r>
      <w:proofErr w:type="spellEnd"/>
      <w:r w:rsidRPr="00073E14">
        <w:rPr>
          <w:rFonts w:ascii="Arial" w:hAnsi="Arial" w:cs="Arial"/>
          <w:sz w:val="20"/>
          <w:szCs w:val="20"/>
        </w:rPr>
        <w:t>=1/</w:t>
      </w:r>
      <w:proofErr w:type="spellStart"/>
      <w:r w:rsidRPr="00073E14">
        <w:rPr>
          <w:rFonts w:ascii="Arial" w:hAnsi="Arial" w:cs="Arial"/>
          <w:sz w:val="20"/>
          <w:szCs w:val="20"/>
        </w:rPr>
        <w:t>N</w:t>
      </w:r>
      <w:r w:rsidRPr="00073E14">
        <w:rPr>
          <w:rFonts w:ascii="Arial" w:hAnsi="Arial" w:cs="Arial"/>
          <w:sz w:val="20"/>
          <w:szCs w:val="20"/>
          <w:vertAlign w:val="subscript"/>
        </w:rPr>
        <w:t>Gi</w:t>
      </w:r>
      <w:proofErr w:type="spellEnd"/>
      <w:r w:rsidRPr="00073E14">
        <w:rPr>
          <w:rFonts w:ascii="Arial" w:hAnsi="Arial" w:cs="Arial"/>
          <w:sz w:val="20"/>
          <w:szCs w:val="20"/>
        </w:rPr>
        <w:t>(N</w:t>
      </w:r>
      <w:r w:rsidRPr="00073E14">
        <w:rPr>
          <w:rFonts w:ascii="Arial" w:hAnsi="Arial" w:cs="Arial"/>
          <w:sz w:val="20"/>
          <w:szCs w:val="20"/>
          <w:vertAlign w:val="subscript"/>
        </w:rPr>
        <w:t>Gi</w:t>
      </w:r>
      <w:r w:rsidRPr="00073E14">
        <w:rPr>
          <w:rFonts w:ascii="Arial" w:hAnsi="Arial" w:cs="Arial"/>
          <w:sz w:val="20"/>
          <w:szCs w:val="20"/>
        </w:rPr>
        <w:t>-1)*</w:t>
      </w:r>
      <w:proofErr w:type="spellStart"/>
      <w:r w:rsidRPr="00073E14">
        <w:rPr>
          <w:rFonts w:ascii="Arial" w:hAnsi="Arial" w:cs="Arial"/>
          <w:sz w:val="20"/>
          <w:szCs w:val="20"/>
        </w:rPr>
        <w:t>Σ</w:t>
      </w:r>
      <w:r w:rsidRPr="00073E14">
        <w:rPr>
          <w:rFonts w:ascii="Arial" w:hAnsi="Arial" w:cs="Arial"/>
          <w:sz w:val="20"/>
          <w:szCs w:val="20"/>
          <w:vertAlign w:val="subscript"/>
        </w:rPr>
        <w:t>j,k</w:t>
      </w:r>
      <w:proofErr w:type="spellEnd"/>
      <w:r w:rsidRPr="00073E14">
        <w:rPr>
          <w:rFonts w:ascii="宋体" w:hAnsi="宋体" w:hint="eastAsia"/>
          <w:sz w:val="20"/>
          <w:vertAlign w:val="subscript"/>
        </w:rPr>
        <w:t>∈</w:t>
      </w:r>
      <w:r w:rsidRPr="00073E14">
        <w:rPr>
          <w:rFonts w:ascii="Arial" w:hAnsi="Arial" w:cs="Arial"/>
          <w:sz w:val="20"/>
          <w:szCs w:val="20"/>
          <w:vertAlign w:val="subscript"/>
        </w:rPr>
        <w:t>Gi</w:t>
      </w:r>
      <w:r w:rsidRPr="00073E14">
        <w:rPr>
          <w:rFonts w:ascii="Arial" w:hAnsi="Arial" w:cs="Arial"/>
          <w:sz w:val="20"/>
          <w:szCs w:val="20"/>
        </w:rPr>
        <w:t>*(1/</w:t>
      </w:r>
      <w:proofErr w:type="spellStart"/>
      <w:r w:rsidRPr="00073E14">
        <w:rPr>
          <w:rFonts w:ascii="Arial" w:hAnsi="Arial" w:cs="Arial"/>
          <w:sz w:val="20"/>
          <w:szCs w:val="20"/>
        </w:rPr>
        <w:t>L</w:t>
      </w:r>
      <w:r w:rsidRPr="00073E14">
        <w:rPr>
          <w:rFonts w:ascii="Arial" w:hAnsi="Arial" w:cs="Arial"/>
          <w:sz w:val="20"/>
          <w:szCs w:val="20"/>
          <w:vertAlign w:val="subscript"/>
        </w:rPr>
        <w:t>i,j</w:t>
      </w:r>
      <w:proofErr w:type="spellEnd"/>
      <w:r w:rsidR="004C0D97" w:rsidRPr="00073E14">
        <w:rPr>
          <w:rFonts w:ascii="Arial" w:hAnsi="Arial" w:cs="Arial"/>
          <w:sz w:val="20"/>
          <w:szCs w:val="20"/>
        </w:rPr>
        <w:t>)</w:t>
      </w:r>
      <w:r w:rsidRPr="00073E14">
        <w:rPr>
          <w:rFonts w:ascii="Arial" w:hAnsi="Arial" w:cs="Arial"/>
          <w:sz w:val="20"/>
          <w:szCs w:val="20"/>
        </w:rPr>
        <w:t xml:space="preserve">. </w:t>
      </w:r>
      <w:r w:rsidRPr="00073E14">
        <w:rPr>
          <w:rFonts w:ascii="Arial" w:eastAsia="等线" w:hAnsi="Arial" w:cs="Arial"/>
          <w:sz w:val="20"/>
          <w:szCs w:val="20"/>
        </w:rPr>
        <w:t>G</w:t>
      </w:r>
      <w:r w:rsidRPr="00073E14">
        <w:rPr>
          <w:rFonts w:ascii="Arial" w:eastAsia="等线" w:hAnsi="Arial" w:cs="Arial"/>
          <w:sz w:val="20"/>
          <w:szCs w:val="20"/>
          <w:vertAlign w:val="subscript"/>
        </w:rPr>
        <w:t>i</w:t>
      </w:r>
      <w:r w:rsidRPr="00073E14">
        <w:rPr>
          <w:rFonts w:ascii="Arial" w:eastAsia="等线" w:hAnsi="Arial" w:cs="Arial"/>
          <w:sz w:val="20"/>
          <w:szCs w:val="20"/>
        </w:rPr>
        <w:t xml:space="preserve"> is the sub-network composed of "other nodes" directly connected by node </w:t>
      </w:r>
      <w:r w:rsidR="0086136A" w:rsidRPr="00073E14">
        <w:rPr>
          <w:rFonts w:ascii="Arial" w:eastAsia="等线" w:hAnsi="Arial" w:cs="Arial"/>
          <w:sz w:val="20"/>
          <w:szCs w:val="20"/>
        </w:rPr>
        <w:t>I;</w:t>
      </w:r>
      <w:r w:rsidRPr="00073E14">
        <w:rPr>
          <w:rFonts w:ascii="Arial" w:eastAsia="等线" w:hAnsi="Arial" w:cs="Arial"/>
          <w:sz w:val="20"/>
          <w:szCs w:val="20"/>
        </w:rPr>
        <w:t xml:space="preserve"> </w:t>
      </w:r>
      <w:proofErr w:type="spellStart"/>
      <w:r w:rsidRPr="00073E14">
        <w:rPr>
          <w:rFonts w:ascii="Arial" w:eastAsia="等线" w:hAnsi="Arial" w:cs="Arial"/>
          <w:sz w:val="20"/>
          <w:szCs w:val="20"/>
        </w:rPr>
        <w:t>N</w:t>
      </w:r>
      <w:r w:rsidRPr="00073E14">
        <w:rPr>
          <w:rFonts w:ascii="Arial" w:eastAsia="等线" w:hAnsi="Arial" w:cs="Arial"/>
          <w:sz w:val="20"/>
          <w:szCs w:val="20"/>
          <w:vertAlign w:val="subscript"/>
        </w:rPr>
        <w:t>Gi</w:t>
      </w:r>
      <w:proofErr w:type="spellEnd"/>
      <w:r w:rsidRPr="00073E14">
        <w:rPr>
          <w:rFonts w:ascii="Arial" w:eastAsia="等线" w:hAnsi="Arial" w:cs="Arial"/>
          <w:sz w:val="20"/>
          <w:szCs w:val="20"/>
        </w:rPr>
        <w:t xml:space="preserve"> is the total number of nodes in the subnetwork</w:t>
      </w:r>
      <w:r w:rsidR="0086136A" w:rsidRPr="00073E14">
        <w:rPr>
          <w:rFonts w:ascii="Arial" w:eastAsia="等线" w:hAnsi="Arial" w:cs="Arial"/>
          <w:sz w:val="20"/>
          <w:szCs w:val="20"/>
        </w:rPr>
        <w:t>;</w:t>
      </w:r>
      <w:r w:rsidRPr="00073E14">
        <w:rPr>
          <w:rFonts w:ascii="Arial" w:eastAsia="等线" w:hAnsi="Arial" w:cs="Arial"/>
          <w:sz w:val="20"/>
          <w:szCs w:val="20"/>
        </w:rPr>
        <w:t xml:space="preserve"> and </w:t>
      </w:r>
      <w:proofErr w:type="spellStart"/>
      <w:proofErr w:type="gramStart"/>
      <w:r w:rsidRPr="00073E14">
        <w:rPr>
          <w:rFonts w:ascii="Arial" w:eastAsia="等线" w:hAnsi="Arial" w:cs="Arial"/>
          <w:sz w:val="20"/>
          <w:szCs w:val="20"/>
        </w:rPr>
        <w:t>L</w:t>
      </w:r>
      <w:r w:rsidRPr="00073E14">
        <w:rPr>
          <w:rFonts w:ascii="Arial" w:eastAsia="等线" w:hAnsi="Arial" w:cs="Arial"/>
          <w:sz w:val="20"/>
          <w:szCs w:val="20"/>
          <w:vertAlign w:val="subscript"/>
        </w:rPr>
        <w:t>j,k</w:t>
      </w:r>
      <w:proofErr w:type="spellEnd"/>
      <w:proofErr w:type="gramEnd"/>
      <w:r w:rsidRPr="00073E14">
        <w:rPr>
          <w:rFonts w:ascii="Arial" w:eastAsia="等线" w:hAnsi="Arial" w:cs="Arial"/>
          <w:sz w:val="20"/>
          <w:szCs w:val="20"/>
        </w:rPr>
        <w:t xml:space="preserve"> represents the shortest path between node</w:t>
      </w:r>
      <w:r w:rsidR="0086136A" w:rsidRPr="00073E14">
        <w:rPr>
          <w:rFonts w:ascii="Arial" w:eastAsia="等线" w:hAnsi="Arial" w:cs="Arial"/>
          <w:sz w:val="20"/>
          <w:szCs w:val="20"/>
        </w:rPr>
        <w:t>s</w:t>
      </w:r>
      <w:r w:rsidRPr="00073E14">
        <w:rPr>
          <w:rFonts w:ascii="Arial" w:eastAsia="等线" w:hAnsi="Arial" w:cs="Arial"/>
          <w:sz w:val="20"/>
          <w:szCs w:val="20"/>
        </w:rPr>
        <w:t xml:space="preserve"> j and k.</w:t>
      </w:r>
    </w:p>
    <w:p w14:paraId="34C88D66" w14:textId="7B8673FD" w:rsidR="00515E66" w:rsidRPr="00073E14" w:rsidRDefault="00F31EDB">
      <w:pPr>
        <w:pStyle w:val="1"/>
        <w:autoSpaceDE w:val="0"/>
        <w:spacing w:line="480" w:lineRule="auto"/>
        <w:ind w:firstLineChars="0" w:firstLine="0"/>
        <w:jc w:val="left"/>
        <w:rPr>
          <w:rFonts w:ascii="Arial" w:eastAsia="宋体" w:hAnsi="Arial" w:cs="Arial"/>
          <w:sz w:val="20"/>
          <w:szCs w:val="20"/>
          <w:vertAlign w:val="subscript"/>
        </w:rPr>
      </w:pPr>
      <w:r w:rsidRPr="00073E14">
        <w:rPr>
          <w:rFonts w:ascii="Arial" w:hAnsi="Arial" w:cs="Arial"/>
          <w:b/>
          <w:bCs/>
          <w:sz w:val="20"/>
          <w:szCs w:val="20"/>
        </w:rPr>
        <w:t>Degree centrality:</w:t>
      </w:r>
      <w:r w:rsidRPr="00073E14">
        <w:rPr>
          <w:rFonts w:ascii="Arial" w:hAnsi="Arial" w:cs="Arial"/>
          <w:sz w:val="20"/>
          <w:szCs w:val="20"/>
        </w:rPr>
        <w:t xml:space="preserve"> the number of edges shared by </w:t>
      </w:r>
      <w:r w:rsidR="0086136A" w:rsidRPr="00073E14">
        <w:rPr>
          <w:rFonts w:ascii="Arial" w:hAnsi="Arial" w:cs="Arial"/>
          <w:sz w:val="20"/>
          <w:szCs w:val="20"/>
        </w:rPr>
        <w:t>n</w:t>
      </w:r>
      <w:r w:rsidRPr="00073E14">
        <w:rPr>
          <w:rFonts w:ascii="Arial" w:hAnsi="Arial" w:cs="Arial"/>
          <w:sz w:val="20"/>
          <w:szCs w:val="20"/>
        </w:rPr>
        <w:t xml:space="preserve">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with other nodes in the network. The equation is as follows: </w:t>
      </w:r>
      <w:r w:rsidRPr="00073E14">
        <w:rPr>
          <w:rFonts w:ascii="Arial" w:eastAsia="宋体" w:hAnsi="Arial" w:cs="Arial"/>
          <w:sz w:val="20"/>
          <w:szCs w:val="20"/>
        </w:rPr>
        <w:t>K</w:t>
      </w:r>
      <w:r w:rsidRPr="00073E14">
        <w:rPr>
          <w:rFonts w:ascii="Arial" w:eastAsia="宋体" w:hAnsi="Arial" w:cs="Arial"/>
          <w:sz w:val="20"/>
          <w:szCs w:val="20"/>
          <w:vertAlign w:val="subscript"/>
        </w:rPr>
        <w:t>i</w:t>
      </w:r>
      <w:r w:rsidRPr="00073E14">
        <w:rPr>
          <w:rFonts w:ascii="Arial" w:eastAsia="宋体" w:hAnsi="Arial" w:cs="Arial"/>
          <w:sz w:val="20"/>
          <w:szCs w:val="20"/>
        </w:rPr>
        <w:t>=1/</w:t>
      </w:r>
      <w:proofErr w:type="spellStart"/>
      <w:r w:rsidRPr="00073E14">
        <w:rPr>
          <w:rFonts w:ascii="Arial" w:eastAsia="宋体" w:hAnsi="Arial" w:cs="Arial"/>
          <w:sz w:val="20"/>
          <w:szCs w:val="20"/>
        </w:rPr>
        <w:t>n∑k</w:t>
      </w:r>
      <w:r w:rsidRPr="00073E14">
        <w:rPr>
          <w:rFonts w:ascii="Arial" w:eastAsia="宋体" w:hAnsi="Arial" w:cs="Arial"/>
          <w:sz w:val="20"/>
          <w:szCs w:val="20"/>
          <w:vertAlign w:val="subscript"/>
        </w:rPr>
        <w:t>i</w:t>
      </w:r>
      <w:proofErr w:type="spellEnd"/>
      <w:r w:rsidRPr="00073E14">
        <w:rPr>
          <w:rFonts w:ascii="Arial" w:eastAsia="宋体" w:hAnsi="Arial" w:cs="Arial"/>
          <w:sz w:val="20"/>
          <w:szCs w:val="20"/>
        </w:rPr>
        <w:t>. K</w:t>
      </w:r>
      <w:r w:rsidRPr="00073E14">
        <w:rPr>
          <w:rFonts w:ascii="Arial" w:eastAsia="宋体" w:hAnsi="Arial" w:cs="Arial"/>
          <w:sz w:val="20"/>
          <w:szCs w:val="20"/>
          <w:vertAlign w:val="subscript"/>
        </w:rPr>
        <w:t>i</w:t>
      </w:r>
      <w:r w:rsidRPr="00073E14">
        <w:rPr>
          <w:rFonts w:ascii="Arial" w:eastAsia="宋体" w:hAnsi="Arial" w:cs="Arial"/>
          <w:sz w:val="20"/>
          <w:szCs w:val="20"/>
        </w:rPr>
        <w:t xml:space="preserve"> is the centrality value of node </w:t>
      </w:r>
      <w:r w:rsidR="0086136A" w:rsidRPr="00073E14">
        <w:rPr>
          <w:rFonts w:ascii="Arial" w:eastAsia="宋体" w:hAnsi="Arial" w:cs="Arial"/>
          <w:sz w:val="20"/>
          <w:szCs w:val="20"/>
        </w:rPr>
        <w:t xml:space="preserve">I and </w:t>
      </w:r>
      <w:r w:rsidRPr="00073E14">
        <w:rPr>
          <w:rFonts w:ascii="Arial" w:eastAsia="宋体" w:hAnsi="Arial" w:cs="Arial"/>
          <w:sz w:val="20"/>
          <w:szCs w:val="20"/>
        </w:rPr>
        <w:t>measures the importance of a single node in the network.</w:t>
      </w:r>
    </w:p>
    <w:p w14:paraId="0CE54F4F" w14:textId="7C72FEF2" w:rsidR="00515E66" w:rsidRPr="00073E14" w:rsidRDefault="00F31EDB">
      <w:pPr>
        <w:autoSpaceDE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73E14">
        <w:rPr>
          <w:rFonts w:ascii="Arial" w:hAnsi="Arial" w:cs="Arial"/>
          <w:b/>
          <w:bCs/>
          <w:sz w:val="20"/>
          <w:szCs w:val="20"/>
        </w:rPr>
        <w:t>Betweenness centrality:</w:t>
      </w:r>
      <w:r w:rsidRPr="00073E14">
        <w:rPr>
          <w:rFonts w:ascii="Arial" w:hAnsi="Arial" w:cs="Arial"/>
          <w:sz w:val="20"/>
          <w:szCs w:val="20"/>
        </w:rPr>
        <w:t xml:space="preserve"> the number of shortest paths through </w:t>
      </w:r>
      <w:r w:rsidR="0086136A" w:rsidRPr="00073E14">
        <w:rPr>
          <w:rFonts w:ascii="Arial" w:hAnsi="Arial" w:cs="Arial"/>
          <w:sz w:val="20"/>
          <w:szCs w:val="20"/>
        </w:rPr>
        <w:t xml:space="preserve">a particular </w:t>
      </w:r>
      <w:r w:rsidRPr="00073E14">
        <w:rPr>
          <w:rFonts w:ascii="Arial" w:hAnsi="Arial" w:cs="Arial"/>
          <w:sz w:val="20"/>
          <w:szCs w:val="20"/>
        </w:rPr>
        <w:t xml:space="preserve">node among all other node pairs in the network. The equation is as follows: </w:t>
      </w:r>
      <w:proofErr w:type="spellStart"/>
      <w:r w:rsidRPr="00073E14">
        <w:rPr>
          <w:rFonts w:ascii="Arial" w:hAnsi="Arial" w:cs="Arial"/>
          <w:sz w:val="20"/>
          <w:szCs w:val="20"/>
        </w:rPr>
        <w:t>N</w:t>
      </w:r>
      <w:r w:rsidRPr="00073E14">
        <w:rPr>
          <w:rFonts w:ascii="Arial" w:hAnsi="Arial" w:cs="Arial"/>
          <w:sz w:val="20"/>
          <w:szCs w:val="20"/>
          <w:vertAlign w:val="subscript"/>
        </w:rPr>
        <w:t>bc</w:t>
      </w:r>
      <w:proofErr w:type="spellEnd"/>
      <w:r w:rsidRPr="00073E14">
        <w:rPr>
          <w:rFonts w:ascii="Arial" w:hAnsi="Arial" w:cs="Arial"/>
          <w:sz w:val="20"/>
          <w:szCs w:val="20"/>
        </w:rPr>
        <w:t>(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)= </w:t>
      </w:r>
      <w:proofErr w:type="spellStart"/>
      <w:r w:rsidRPr="00073E14">
        <w:rPr>
          <w:rFonts w:ascii="Arial" w:hAnsi="Arial" w:cs="Arial"/>
          <w:sz w:val="20"/>
          <w:szCs w:val="20"/>
        </w:rPr>
        <w:t>Σ</w:t>
      </w:r>
      <w:r w:rsidRPr="00073E14">
        <w:rPr>
          <w:rFonts w:ascii="Arial" w:hAnsi="Arial" w:cs="Arial"/>
          <w:sz w:val="20"/>
          <w:szCs w:val="20"/>
          <w:vertAlign w:val="subscript"/>
        </w:rPr>
        <w:t>j≠i≠k</w:t>
      </w:r>
      <w:proofErr w:type="spellEnd"/>
      <w:r w:rsidRPr="00073E14">
        <w:rPr>
          <w:rFonts w:ascii="宋体" w:hAnsi="宋体" w:hint="eastAsia"/>
          <w:sz w:val="20"/>
          <w:vertAlign w:val="subscript"/>
        </w:rPr>
        <w:t>∈</w:t>
      </w:r>
      <w:r w:rsidRPr="00073E14">
        <w:rPr>
          <w:rFonts w:ascii="Arial" w:hAnsi="Arial" w:cs="Arial"/>
          <w:sz w:val="20"/>
          <w:szCs w:val="20"/>
          <w:vertAlign w:val="subscript"/>
        </w:rPr>
        <w:t>G</w:t>
      </w:r>
      <w:r w:rsidRPr="00073E14">
        <w:rPr>
          <w:rFonts w:ascii="Arial" w:hAnsi="Arial" w:cs="Arial"/>
          <w:sz w:val="20"/>
          <w:szCs w:val="20"/>
        </w:rPr>
        <w:t>*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d</m:t>
            </m:r>
            <m:r>
              <m:rPr>
                <m:sty m:val="p"/>
              </m:rPr>
              <w:rPr>
                <w:rFonts w:ascii="Ca=mbpria Math" w:hAnsi="Cambria Math" w:cs="Arial"/>
                <w:sz w:val="20"/>
                <w:szCs w:val="20"/>
                <w:vertAlign w:val="subscript"/>
              </w:rPr>
              <m:t>j</m:t>
            </m:r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vertAlign w:val="subscript"/>
              </w:rPr>
              <m:t>k</m:t>
            </m:r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(i)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vertAlign w:val="subscript"/>
              </w:rPr>
              <m:t>jk</m:t>
            </m:r>
          </m:den>
        </m:f>
      </m:oMath>
      <w:r w:rsidRPr="00073E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73E14">
        <w:rPr>
          <w:rFonts w:ascii="Arial" w:hAnsi="Arial" w:cs="Arial"/>
          <w:sz w:val="20"/>
          <w:szCs w:val="20"/>
        </w:rPr>
        <w:t>δ</w:t>
      </w:r>
      <w:r w:rsidRPr="00073E14">
        <w:rPr>
          <w:rFonts w:ascii="Arial" w:hAnsi="Arial" w:cs="Arial"/>
          <w:sz w:val="20"/>
          <w:szCs w:val="20"/>
          <w:vertAlign w:val="subscript"/>
        </w:rPr>
        <w:t>jk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represents the number of shortest paths between any two nodes in the connected network except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073E14">
        <w:rPr>
          <w:rFonts w:ascii="Arial" w:hAnsi="Arial" w:cs="Arial"/>
          <w:sz w:val="20"/>
          <w:szCs w:val="20"/>
        </w:rPr>
        <w:t>δ</w:t>
      </w:r>
      <w:r w:rsidRPr="00073E14">
        <w:rPr>
          <w:rFonts w:ascii="Arial" w:hAnsi="Arial" w:cs="Arial"/>
          <w:sz w:val="20"/>
          <w:szCs w:val="20"/>
          <w:vertAlign w:val="subscript"/>
        </w:rPr>
        <w:t>jk</w:t>
      </w:r>
      <w:proofErr w:type="spellEnd"/>
      <w:r w:rsidRPr="00073E14">
        <w:rPr>
          <w:rFonts w:ascii="Arial" w:hAnsi="Arial" w:cs="Arial"/>
          <w:sz w:val="20"/>
          <w:szCs w:val="20"/>
        </w:rPr>
        <w:t>(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) is the number of paths passing through node </w:t>
      </w:r>
      <w:proofErr w:type="spellStart"/>
      <w:r w:rsidRPr="00073E14">
        <w:rPr>
          <w:rFonts w:ascii="Arial" w:hAnsi="Arial" w:cs="Arial"/>
          <w:sz w:val="20"/>
          <w:szCs w:val="20"/>
        </w:rPr>
        <w:t>i</w:t>
      </w:r>
      <w:proofErr w:type="spellEnd"/>
      <w:r w:rsidRPr="00073E14">
        <w:rPr>
          <w:rFonts w:ascii="Arial" w:hAnsi="Arial" w:cs="Arial"/>
          <w:sz w:val="20"/>
          <w:szCs w:val="20"/>
        </w:rPr>
        <w:t xml:space="preserve"> in the shortest path between any two nodes. </w:t>
      </w:r>
      <w:r w:rsidR="0086136A" w:rsidRPr="00073E14">
        <w:rPr>
          <w:rFonts w:ascii="Arial" w:hAnsi="Arial" w:cs="Arial"/>
          <w:sz w:val="20"/>
          <w:szCs w:val="20"/>
        </w:rPr>
        <w:t xml:space="preserve">This </w:t>
      </w:r>
      <w:r w:rsidRPr="00073E14">
        <w:rPr>
          <w:rFonts w:ascii="Arial" w:hAnsi="Arial" w:cs="Arial"/>
          <w:sz w:val="20"/>
          <w:szCs w:val="20"/>
        </w:rPr>
        <w:t>measures the importance of the node in the network.</w:t>
      </w:r>
    </w:p>
    <w:p w14:paraId="54204797" w14:textId="77777777" w:rsidR="00515E66" w:rsidRPr="00073E14" w:rsidRDefault="00515E66">
      <w:pPr>
        <w:spacing w:line="480" w:lineRule="auto"/>
        <w:jc w:val="left"/>
      </w:pPr>
    </w:p>
    <w:sectPr w:rsidR="00515E66" w:rsidRPr="00073E14" w:rsidSect="009A65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7991" w14:textId="77777777" w:rsidR="008B54AD" w:rsidRDefault="008B54AD" w:rsidP="00E30066">
      <w:r>
        <w:separator/>
      </w:r>
    </w:p>
  </w:endnote>
  <w:endnote w:type="continuationSeparator" w:id="0">
    <w:p w14:paraId="2FE2D1C5" w14:textId="77777777" w:rsidR="008B54AD" w:rsidRDefault="008B54AD" w:rsidP="00E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=mbp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C7DF" w14:textId="77777777" w:rsidR="008B54AD" w:rsidRDefault="008B54AD" w:rsidP="00E30066">
      <w:r>
        <w:separator/>
      </w:r>
    </w:p>
  </w:footnote>
  <w:footnote w:type="continuationSeparator" w:id="0">
    <w:p w14:paraId="3809D983" w14:textId="77777777" w:rsidR="008B54AD" w:rsidRDefault="008B54AD" w:rsidP="00E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MDQwsjQyMjE3NzRS0lEKTi0uzszPAykwrgUAU5MYkywAAAA="/>
  </w:docVars>
  <w:rsids>
    <w:rsidRoot w:val="008406C1"/>
    <w:rsid w:val="00037847"/>
    <w:rsid w:val="00062570"/>
    <w:rsid w:val="00073E14"/>
    <w:rsid w:val="00111363"/>
    <w:rsid w:val="0030785A"/>
    <w:rsid w:val="00361C26"/>
    <w:rsid w:val="00384820"/>
    <w:rsid w:val="00492054"/>
    <w:rsid w:val="004B0663"/>
    <w:rsid w:val="004C0D97"/>
    <w:rsid w:val="004F3DC0"/>
    <w:rsid w:val="00515E66"/>
    <w:rsid w:val="00532914"/>
    <w:rsid w:val="005E40AD"/>
    <w:rsid w:val="006207CB"/>
    <w:rsid w:val="006E46C5"/>
    <w:rsid w:val="00725C1B"/>
    <w:rsid w:val="007E270F"/>
    <w:rsid w:val="007E293E"/>
    <w:rsid w:val="007E57CC"/>
    <w:rsid w:val="008061F0"/>
    <w:rsid w:val="008406C1"/>
    <w:rsid w:val="0086136A"/>
    <w:rsid w:val="00893EDA"/>
    <w:rsid w:val="008B54AD"/>
    <w:rsid w:val="00956511"/>
    <w:rsid w:val="00980EB3"/>
    <w:rsid w:val="009A6507"/>
    <w:rsid w:val="009F642D"/>
    <w:rsid w:val="00A2110D"/>
    <w:rsid w:val="00A7348D"/>
    <w:rsid w:val="00AE4947"/>
    <w:rsid w:val="00B46844"/>
    <w:rsid w:val="00B86E68"/>
    <w:rsid w:val="00C529FE"/>
    <w:rsid w:val="00DA0F05"/>
    <w:rsid w:val="00E30066"/>
    <w:rsid w:val="00E91056"/>
    <w:rsid w:val="00EF11C2"/>
    <w:rsid w:val="00F31EDB"/>
    <w:rsid w:val="00F40B7B"/>
    <w:rsid w:val="00F83532"/>
    <w:rsid w:val="00FD0393"/>
    <w:rsid w:val="026A437C"/>
    <w:rsid w:val="3BE17AD6"/>
    <w:rsid w:val="481D75A7"/>
    <w:rsid w:val="6E5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6C76"/>
  <w15:docId w15:val="{1291A84D-1AB9-4BA8-8C90-2F9BBE2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056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rsid w:val="00EF11C2"/>
    <w:pPr>
      <w:ind w:firstLineChars="200" w:firstLine="420"/>
    </w:pPr>
    <w:rPr>
      <w:rFonts w:ascii="等线" w:eastAsia="等线" w:hAnsi="等线"/>
    </w:rPr>
  </w:style>
  <w:style w:type="character" w:customStyle="1" w:styleId="a6">
    <w:name w:val="页眉 字符"/>
    <w:link w:val="a5"/>
    <w:uiPriority w:val="99"/>
    <w:rsid w:val="00E91056"/>
    <w:rPr>
      <w:sz w:val="18"/>
      <w:szCs w:val="18"/>
    </w:rPr>
  </w:style>
  <w:style w:type="character" w:customStyle="1" w:styleId="a4">
    <w:name w:val="页脚 字符"/>
    <w:link w:val="a3"/>
    <w:uiPriority w:val="99"/>
    <w:rsid w:val="00E91056"/>
    <w:rPr>
      <w:sz w:val="18"/>
      <w:szCs w:val="18"/>
    </w:rPr>
  </w:style>
  <w:style w:type="character" w:styleId="a7">
    <w:name w:val="Placeholder Text"/>
    <w:uiPriority w:val="99"/>
    <w:semiHidden/>
    <w:rsid w:val="00E9105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C0D9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0D97"/>
    <w:rPr>
      <w:rFonts w:ascii="Times New Roman" w:eastAsia="宋体" w:hAnsi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13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6136A"/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86136A"/>
    <w:rPr>
      <w:rFonts w:ascii="Times New Roman" w:eastAsia="宋体" w:hAnsi="Times New Roman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136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6136A"/>
    <w:rPr>
      <w:rFonts w:ascii="Times New Roman" w:eastAsia="宋体" w:hAnsi="Times New Roman"/>
      <w:b/>
      <w:bCs/>
      <w:kern w:val="2"/>
    </w:rPr>
  </w:style>
  <w:style w:type="paragraph" w:styleId="af">
    <w:name w:val="Revision"/>
    <w:hidden/>
    <w:uiPriority w:val="99"/>
    <w:semiHidden/>
    <w:rsid w:val="0086136A"/>
    <w:rPr>
      <w:rFonts w:ascii="Times New Roman" w:eastAsia="宋体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chen</dc:creator>
  <cp:lastModifiedBy>Deng SM</cp:lastModifiedBy>
  <cp:revision>3</cp:revision>
  <dcterms:created xsi:type="dcterms:W3CDTF">2021-12-05T21:24:00Z</dcterms:created>
  <dcterms:modified xsi:type="dcterms:W3CDTF">2021-12-05T22:04:00Z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