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80006" w14:textId="77777777" w:rsidR="00D136D4" w:rsidRDefault="00D136D4" w:rsidP="00D136D4">
      <w:pPr>
        <w:pStyle w:val="NormalWeb"/>
        <w:widowControl/>
        <w:spacing w:beforeAutospacing="0" w:after="0" w:afterAutospacing="0" w:line="360" w:lineRule="auto"/>
        <w:rPr>
          <w:rFonts w:ascii="Times New Roman" w:hAnsi="Times New Roman"/>
          <w:color w:val="000000"/>
        </w:rPr>
      </w:pPr>
      <w:r w:rsidRPr="002F1EBB">
        <w:rPr>
          <w:rFonts w:ascii="Times New Roman" w:hAnsi="Times New Roman"/>
          <w:b/>
          <w:bCs/>
          <w:color w:val="000000"/>
        </w:rPr>
        <w:t>Appendix 1.</w:t>
      </w:r>
      <w:r>
        <w:rPr>
          <w:rFonts w:ascii="Times New Roman" w:hAnsi="Times New Roman"/>
          <w:color w:val="000000"/>
        </w:rPr>
        <w:t xml:space="preserve"> Prevalence (N, %) of allergic sensitization in 0-6 years old group and 7-14 years old group in different geographic areas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418"/>
        <w:gridCol w:w="511"/>
        <w:gridCol w:w="481"/>
        <w:gridCol w:w="136"/>
        <w:gridCol w:w="1140"/>
        <w:gridCol w:w="1276"/>
        <w:gridCol w:w="322"/>
        <w:gridCol w:w="493"/>
      </w:tblGrid>
      <w:tr w:rsidR="00D136D4" w14:paraId="476CD939" w14:textId="77777777" w:rsidTr="00BF6F0B">
        <w:trPr>
          <w:trHeight w:val="340"/>
        </w:trPr>
        <w:tc>
          <w:tcPr>
            <w:tcW w:w="166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315CE8E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320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66A1F866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Eastern (N=382)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6EC34096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gridSpan w:val="3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391AB09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Western (N=380)</w:t>
            </w:r>
          </w:p>
        </w:tc>
        <w:tc>
          <w:tcPr>
            <w:tcW w:w="49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65B4B85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D136D4" w14:paraId="5CBC99E1" w14:textId="77777777" w:rsidTr="00BF6F0B">
        <w:trPr>
          <w:trHeight w:val="285"/>
        </w:trPr>
        <w:tc>
          <w:tcPr>
            <w:tcW w:w="166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5D64A7B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Specific IgE (N, %)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8F4244D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0-6 yr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9219316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7-14 yr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814893D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  <w:t>P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19F42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0-6 yr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7865D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7-14 yr</w:t>
            </w:r>
          </w:p>
        </w:tc>
        <w:tc>
          <w:tcPr>
            <w:tcW w:w="81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DDA5A08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  <w:t>P</w:t>
            </w:r>
          </w:p>
        </w:tc>
      </w:tr>
      <w:tr w:rsidR="00D136D4" w14:paraId="23D98E38" w14:textId="77777777" w:rsidTr="00BF6F0B">
        <w:trPr>
          <w:trHeight w:val="285"/>
        </w:trPr>
        <w:tc>
          <w:tcPr>
            <w:tcW w:w="166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6836B0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B06D1A3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(N=167)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FA50991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(N=215)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6CF816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47639EF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(N=166)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6996CC6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(N=214)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EED7CC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D136D4" w14:paraId="27304374" w14:textId="77777777" w:rsidTr="00BF6F0B">
        <w:trPr>
          <w:trHeight w:val="340"/>
        </w:trPr>
        <w:tc>
          <w:tcPr>
            <w:tcW w:w="166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C31BD67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Mugwort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B3C0810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23 (13.8)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90E1A2A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27 (12.6)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D0E9A9F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0.727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44E85AE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90 (54.2)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36B155D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138 (64.5)</w:t>
            </w:r>
          </w:p>
        </w:tc>
        <w:tc>
          <w:tcPr>
            <w:tcW w:w="81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E1F709E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0.043</w:t>
            </w:r>
          </w:p>
        </w:tc>
      </w:tr>
      <w:tr w:rsidR="00D136D4" w14:paraId="2F01D613" w14:textId="77777777" w:rsidTr="00BF6F0B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87BC2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Marguerite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060F2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31 (18.6)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408D8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39 (18.1)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741F1B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0.916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A4A71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88 (53.0)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69FCD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127 (59.3)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D51A5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0.217</w:t>
            </w:r>
          </w:p>
        </w:tc>
      </w:tr>
      <w:tr w:rsidR="00D136D4" w14:paraId="3CA53CC1" w14:textId="77777777" w:rsidTr="00BF6F0B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7E540A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Dandelion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B0C3B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11 (6.6)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C0EC00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 (4.7)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AC186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0.410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EFF87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69 (41.6)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DD3AF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96 (44.9)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E9ACC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0.521</w:t>
            </w:r>
          </w:p>
        </w:tc>
      </w:tr>
      <w:tr w:rsidR="00D136D4" w14:paraId="16701172" w14:textId="77777777" w:rsidTr="00BF6F0B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189E3E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Plantain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7B8592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17 (10.2)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FEBBC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11 (5.1)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35FE5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0.060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28A71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61 (36.7)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C5D802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94 (43.9)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C9F18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0.158</w:t>
            </w:r>
          </w:p>
        </w:tc>
      </w:tr>
      <w:tr w:rsidR="00D136D4" w14:paraId="326CD345" w14:textId="77777777" w:rsidTr="00BF6F0B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9FEF4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Timothy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6CDD9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8 (4.8)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3FDAA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9 (4.2)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0711BC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0.776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40553A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47 (28.3)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27CB1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81 (37.9)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67E6C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0.051</w:t>
            </w:r>
          </w:p>
        </w:tc>
      </w:tr>
      <w:tr w:rsidR="00D136D4" w14:paraId="121E4C0E" w14:textId="77777777" w:rsidTr="00BF6F0B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1D656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Birch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853AB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8 (4.8)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EAA54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 (4.7)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891EE0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0.949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72405B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39 (23.5)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BB9C1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55 (25.7)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1DAA9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0.621</w:t>
            </w:r>
          </w:p>
        </w:tc>
      </w:tr>
      <w:tr w:rsidR="00D136D4" w14:paraId="79C1E41E" w14:textId="77777777" w:rsidTr="00BF6F0B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87394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  <w:t>Der p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6BAF9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115 (68.9)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FC3DD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169 (78.6)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19D439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0.031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EF4795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31 (18.7)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99CD6F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50 (23.4)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AFEE8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0.268</w:t>
            </w:r>
          </w:p>
        </w:tc>
      </w:tr>
      <w:tr w:rsidR="00D136D4" w14:paraId="1F68C41A" w14:textId="77777777" w:rsidTr="00BF6F0B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594AF0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  <w:t>Der f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C8C5D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116 (69.5)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1A7F3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170 (79.1)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54D8C9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0.032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D8A1B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26 (15.7)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82E02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49 (22.9)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9FAD6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0.079</w:t>
            </w:r>
          </w:p>
        </w:tc>
      </w:tr>
      <w:tr w:rsidR="00D136D4" w14:paraId="4A3ECF8B" w14:textId="77777777" w:rsidTr="00BF6F0B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7E38D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Cat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21645A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 (6.0)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39927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39 (18.1)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73973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3A0CF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27 (16.3)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CE93B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65 (30.4)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C79F0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0.001</w:t>
            </w:r>
          </w:p>
        </w:tc>
      </w:tr>
      <w:tr w:rsidR="00D136D4" w14:paraId="1C941388" w14:textId="77777777" w:rsidTr="00BF6F0B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CDBCA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Horse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8BB7D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 (6.0)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BD5B7E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27 (12.6)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BA347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0.031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39E9A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12 (7.2)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8798C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9 (4.2)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BD696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0.201</w:t>
            </w:r>
          </w:p>
        </w:tc>
      </w:tr>
      <w:tr w:rsidR="00D136D4" w14:paraId="4F63A38D" w14:textId="77777777" w:rsidTr="00BF6F0B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E167A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Dog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150DD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 (3.0)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80294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22 (10.2)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C7CEDE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0.006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57F218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23 (13.9)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F3539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38 (17.8)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D98F84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0.304</w:t>
            </w:r>
          </w:p>
        </w:tc>
      </w:tr>
      <w:tr w:rsidR="00D136D4" w14:paraId="70467643" w14:textId="77777777" w:rsidTr="00BF6F0B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647F1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Any pollen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2BBBA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46 (27.5)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87382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54 (25.1)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4311F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0.592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D4581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100 (60.2)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05E80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150 (70.1)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618E9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0.045</w:t>
            </w:r>
          </w:p>
        </w:tc>
      </w:tr>
      <w:tr w:rsidR="00D136D4" w14:paraId="66C63D8C" w14:textId="77777777" w:rsidTr="00BF6F0B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3DD74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Any mite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C38163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119 (71.3)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7690F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173 (80.5)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66A32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0.035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4E2D8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36 (21.7)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F5AC7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54 (25.2)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A43C2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0.420</w:t>
            </w:r>
          </w:p>
        </w:tc>
      </w:tr>
      <w:tr w:rsidR="00D136D4" w14:paraId="3F8BB353" w14:textId="77777777" w:rsidTr="00BF6F0B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40D0F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Any animal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5D331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18 (10.8)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3B101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58 (27.0)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0A41A9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5E97B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36 (21.7)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5ADB8B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72 (33.6)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51E64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0.010</w:t>
            </w:r>
          </w:p>
        </w:tc>
      </w:tr>
      <w:tr w:rsidR="00D136D4" w14:paraId="7937BA3A" w14:textId="77777777" w:rsidTr="00BF6F0B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D6B5E8D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Any allergen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B173A89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129 (77.2)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52D8896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185 (86.0)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EDDD522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F464FBF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115 (69.3)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76E166C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164 (76.6)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55F0461" w14:textId="77777777" w:rsidR="00D136D4" w:rsidRPr="00A763E5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0.107</w:t>
            </w:r>
          </w:p>
        </w:tc>
      </w:tr>
    </w:tbl>
    <w:p w14:paraId="69F03DBA" w14:textId="7DB5EAE4" w:rsidR="00D136D4" w:rsidRDefault="00D136D4" w:rsidP="00D136D4">
      <w:pPr>
        <w:spacing w:line="400" w:lineRule="atLeas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Notes: </w:t>
      </w:r>
      <w:r w:rsidRPr="00585F37">
        <w:rPr>
          <w:rFonts w:ascii="Arial" w:hAnsi="Arial" w:cs="Arial"/>
          <w:bCs/>
          <w:i/>
          <w:iCs/>
          <w:sz w:val="22"/>
          <w:szCs w:val="22"/>
        </w:rPr>
        <w:t>Der p</w:t>
      </w:r>
      <w:r>
        <w:rPr>
          <w:rFonts w:ascii="Arial" w:hAnsi="Arial" w:cs="Arial" w:hint="eastAsia"/>
          <w:bCs/>
          <w:sz w:val="22"/>
          <w:szCs w:val="22"/>
        </w:rPr>
        <w:t>（</w:t>
      </w:r>
      <w:r w:rsidRPr="00585F37">
        <w:rPr>
          <w:rFonts w:ascii="Arial" w:hAnsi="Arial" w:cs="Arial"/>
          <w:bCs/>
          <w:i/>
          <w:iCs/>
          <w:sz w:val="22"/>
          <w:szCs w:val="22"/>
        </w:rPr>
        <w:t>D. pteronyssinus</w:t>
      </w:r>
      <w:r>
        <w:rPr>
          <w:rFonts w:ascii="Arial" w:hAnsi="Arial" w:cs="Arial" w:hint="eastAsia"/>
          <w:bCs/>
          <w:sz w:val="22"/>
          <w:szCs w:val="22"/>
        </w:rPr>
        <w:t>）；</w:t>
      </w:r>
      <w:r w:rsidRPr="00585F37">
        <w:rPr>
          <w:rFonts w:ascii="Arial" w:hAnsi="Arial" w:cs="Arial"/>
          <w:bCs/>
          <w:i/>
          <w:iCs/>
          <w:sz w:val="22"/>
          <w:szCs w:val="22"/>
        </w:rPr>
        <w:t>Der f</w:t>
      </w:r>
      <w:r w:rsidRPr="00585F37">
        <w:rPr>
          <w:rFonts w:ascii="Arial" w:hAnsi="Arial" w:cs="Arial" w:hint="eastAsia"/>
          <w:bCs/>
          <w:sz w:val="22"/>
          <w:szCs w:val="22"/>
        </w:rPr>
        <w:t>（</w:t>
      </w:r>
      <w:r w:rsidRPr="00585F37">
        <w:rPr>
          <w:rFonts w:ascii="Arial" w:hAnsi="Arial" w:cs="Arial"/>
          <w:bCs/>
          <w:i/>
          <w:iCs/>
          <w:sz w:val="22"/>
          <w:szCs w:val="22"/>
        </w:rPr>
        <w:t>D. farina</w:t>
      </w:r>
      <w:r w:rsidRPr="00585F37">
        <w:rPr>
          <w:rFonts w:ascii="Arial" w:hAnsi="Arial" w:cs="Arial" w:hint="eastAsia"/>
          <w:bCs/>
          <w:sz w:val="22"/>
          <w:szCs w:val="22"/>
        </w:rPr>
        <w:t>）</w:t>
      </w:r>
      <w:r>
        <w:rPr>
          <w:rFonts w:ascii="Arial" w:hAnsi="Arial" w:cs="Arial" w:hint="eastAsia"/>
          <w:bCs/>
          <w:sz w:val="22"/>
          <w:szCs w:val="22"/>
        </w:rPr>
        <w:t>；</w:t>
      </w:r>
      <w:r>
        <w:rPr>
          <w:rFonts w:ascii="Arial" w:hAnsi="Arial" w:cs="Arial"/>
          <w:bCs/>
          <w:sz w:val="22"/>
          <w:szCs w:val="22"/>
        </w:rPr>
        <w:t xml:space="preserve">Any allergen included positive SIgE to any of allergens mentioned in pollen and </w:t>
      </w:r>
      <w:r>
        <w:rPr>
          <w:rFonts w:ascii="Arial" w:hAnsi="Arial" w:cs="Arial"/>
          <w:color w:val="000000"/>
          <w:kern w:val="0"/>
          <w:sz w:val="22"/>
          <w:szCs w:val="22"/>
        </w:rPr>
        <w:t>mite</w:t>
      </w:r>
      <w:r>
        <w:rPr>
          <w:rFonts w:ascii="Arial" w:hAnsi="Arial" w:cs="Arial"/>
          <w:bCs/>
          <w:sz w:val="22"/>
          <w:szCs w:val="22"/>
        </w:rPr>
        <w:t xml:space="preserve"> and animal</w:t>
      </w:r>
      <w:r w:rsidR="00A763E5">
        <w:rPr>
          <w:rFonts w:ascii="Arial" w:hAnsi="Arial" w:cs="Arial" w:hint="eastAsia"/>
          <w:bCs/>
          <w:sz w:val="22"/>
          <w:szCs w:val="22"/>
        </w:rPr>
        <w:t>.</w:t>
      </w:r>
    </w:p>
    <w:p w14:paraId="407CEFBF" w14:textId="77777777" w:rsidR="00D136D4" w:rsidRDefault="00D136D4" w:rsidP="00D136D4">
      <w:pPr>
        <w:pStyle w:val="NormalWeb"/>
        <w:widowControl/>
        <w:spacing w:beforeAutospacing="0" w:after="0" w:afterAutospacing="0" w:line="360" w:lineRule="auto"/>
        <w:jc w:val="both"/>
        <w:rPr>
          <w:rFonts w:ascii="SimSun" w:hAnsi="SimSun"/>
          <w:sz w:val="28"/>
          <w:szCs w:val="28"/>
        </w:rPr>
      </w:pPr>
    </w:p>
    <w:p w14:paraId="140650CD" w14:textId="77777777" w:rsidR="00D136D4" w:rsidRDefault="00D136D4" w:rsidP="00D136D4">
      <w:pPr>
        <w:pStyle w:val="NormalWeb"/>
        <w:widowControl/>
        <w:spacing w:beforeAutospacing="0" w:after="0" w:afterAutospacing="0" w:line="360" w:lineRule="auto"/>
        <w:jc w:val="both"/>
        <w:rPr>
          <w:rFonts w:ascii="SimSun" w:hAnsi="SimSun"/>
          <w:sz w:val="28"/>
          <w:szCs w:val="28"/>
        </w:rPr>
      </w:pPr>
      <w:r>
        <w:rPr>
          <w:rFonts w:ascii="SimSun" w:hAnsi="SimSun"/>
          <w:sz w:val="28"/>
          <w:szCs w:val="28"/>
        </w:rPr>
        <w:br w:type="page"/>
      </w:r>
    </w:p>
    <w:p w14:paraId="515676DA" w14:textId="1A37B5CC" w:rsidR="00D136D4" w:rsidRDefault="00D136D4" w:rsidP="00D136D4">
      <w:pPr>
        <w:pStyle w:val="NormalWeb"/>
        <w:widowControl/>
        <w:spacing w:beforeAutospacing="0" w:after="0" w:afterAutospacing="0" w:line="360" w:lineRule="auto"/>
        <w:jc w:val="both"/>
        <w:rPr>
          <w:rFonts w:ascii="Times New Roman" w:hAnsi="Times New Roman"/>
          <w:spacing w:val="8"/>
        </w:rPr>
      </w:pPr>
      <w:r w:rsidRPr="002F1EBB">
        <w:rPr>
          <w:rFonts w:ascii="Times New Roman" w:hAnsi="Times New Roman"/>
          <w:b/>
          <w:bCs/>
          <w:sz w:val="28"/>
          <w:szCs w:val="28"/>
        </w:rPr>
        <w:lastRenderedPageBreak/>
        <w:t>Appendix</w:t>
      </w:r>
      <w:r w:rsidR="002F1EB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F1EBB">
        <w:rPr>
          <w:rFonts w:ascii="Times New Roman" w:hAnsi="Times New Roman"/>
          <w:b/>
          <w:bCs/>
          <w:sz w:val="28"/>
          <w:szCs w:val="28"/>
        </w:rPr>
        <w:t>2</w:t>
      </w:r>
      <w:r w:rsidRPr="002F1EBB">
        <w:rPr>
          <w:rFonts w:ascii="SimSun" w:hAnsi="SimSun"/>
          <w:b/>
          <w:bCs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/>
        </w:rPr>
        <w:t>Prevalence</w:t>
      </w:r>
      <w:r>
        <w:rPr>
          <w:rFonts w:ascii="Times New Roman" w:hAnsi="Times New Roman"/>
          <w:spacing w:val="8"/>
        </w:rPr>
        <w:t xml:space="preserve"> of allergic sensitization in children Eastern and Western in different age groups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39"/>
        <w:gridCol w:w="1219"/>
        <w:gridCol w:w="1219"/>
        <w:gridCol w:w="896"/>
        <w:gridCol w:w="1219"/>
        <w:gridCol w:w="1219"/>
        <w:gridCol w:w="896"/>
      </w:tblGrid>
      <w:tr w:rsidR="00D136D4" w14:paraId="2B494291" w14:textId="77777777" w:rsidTr="00BF6F0B">
        <w:trPr>
          <w:trHeight w:val="330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D1A73BD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AD72519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0-6 yr (N=333)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AB731A2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0F7EFF0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7-14 yr (N=429)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2BCAD18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D136D4" w14:paraId="3D04329E" w14:textId="77777777" w:rsidTr="00BF6F0B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48B8E24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Specific IgE</w:t>
            </w:r>
          </w:p>
          <w:p w14:paraId="68D8D045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(N, 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AD50F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Eastern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C9329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Western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DF68F9D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F086D3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Eastern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1322F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Western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59EED59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  <w:t>P</w:t>
            </w:r>
          </w:p>
        </w:tc>
      </w:tr>
      <w:tr w:rsidR="00D136D4" w14:paraId="0A8BB807" w14:textId="77777777" w:rsidTr="00BF6F0B">
        <w:trPr>
          <w:trHeight w:val="330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516B595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340FB55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(N=167)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EF6BC6D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(N=166)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AA7858D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7BB57E6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(N=215)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927FF0C" w14:textId="77777777" w:rsidR="00D136D4" w:rsidRDefault="00D136D4" w:rsidP="00BF6F0B">
            <w:pPr>
              <w:widowControl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(N=214)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E70702A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D136D4" w14:paraId="183A6B60" w14:textId="77777777" w:rsidTr="00BF6F0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1FA3EF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Mugwort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0D4ED" w14:textId="77777777" w:rsidR="00D136D4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23 (13.8)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555E6B" w14:textId="77777777" w:rsidR="00D136D4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90 (54.2)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3EBEF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F3173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27 (12.6)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8EBE8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138 (64.5)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F0909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:rsidR="00D136D4" w14:paraId="05750325" w14:textId="77777777" w:rsidTr="00BF6F0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5F1D5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Marguerite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8B3571" w14:textId="77777777" w:rsidR="00D136D4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31 (18.6)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E31AE" w14:textId="77777777" w:rsidR="00D136D4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88 (53.0)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49CFB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70892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39 (18.1)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70BC80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127 (59.3)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C772F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:rsidR="00D136D4" w14:paraId="5B08D721" w14:textId="77777777" w:rsidTr="00BF6F0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65756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Dandelion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518797" w14:textId="77777777" w:rsidR="00D136D4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11 (6.6)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CB5D62" w14:textId="77777777" w:rsidR="00D136D4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69 (41.6)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A54EA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86674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 (4.7)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F5AFD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96 (44.9)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82767F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:rsidR="00D136D4" w14:paraId="13FF2D5D" w14:textId="77777777" w:rsidTr="00BF6F0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31E387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Plantain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2AA60" w14:textId="77777777" w:rsidR="00D136D4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17 (10.2)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F1A49" w14:textId="77777777" w:rsidR="00D136D4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61 (36.7)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054A2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BBD31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11 (5.1)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5E1AF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94 (43.9)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FCB18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:rsidR="00D136D4" w14:paraId="0E1062A1" w14:textId="77777777" w:rsidTr="00BF6F0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C13DD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Timothy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2DF47" w14:textId="77777777" w:rsidR="00D136D4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8 (4.8)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C6009" w14:textId="77777777" w:rsidR="00D136D4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47 (28.3)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D30C9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537B4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9 (4.2)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C6E66F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81 (37.9)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2F57B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:rsidR="00D136D4" w14:paraId="459821D1" w14:textId="77777777" w:rsidTr="00BF6F0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4602E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Birch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A8633" w14:textId="77777777" w:rsidR="00D136D4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8 (4.8)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B22EC" w14:textId="77777777" w:rsidR="00D136D4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39 (23.5)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07B41D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5AA75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 (4.7)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90FE3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55 (25.7)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358F2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:rsidR="00D136D4" w14:paraId="45A3BFF5" w14:textId="77777777" w:rsidTr="00BF6F0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629F6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  <w:t>Der 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4B6CF" w14:textId="77777777" w:rsidR="00D136D4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115 (68.9)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5E12B" w14:textId="77777777" w:rsidR="00D136D4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31 (18.7)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0BEA69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CBC66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169 (78.6)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47172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50 (23.4)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0D478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:rsidR="00D136D4" w14:paraId="26C4D7D8" w14:textId="77777777" w:rsidTr="00BF6F0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7F4F8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  <w:t>Der 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D9533" w14:textId="77777777" w:rsidR="00D136D4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116 (69.5)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1ADD4" w14:textId="77777777" w:rsidR="00D136D4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26 (15.7)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671DC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AE893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170 (79.1)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93F93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49 (22.9)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89ABB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:rsidR="00D136D4" w14:paraId="7E0C7792" w14:textId="77777777" w:rsidTr="00BF6F0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94020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DF07A" w14:textId="77777777" w:rsidR="00D136D4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 (6.0)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F64E5" w14:textId="77777777" w:rsidR="00D136D4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27 (16.3)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E603C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EBCBC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39 (18.1)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B3118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65 (30.4)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7336C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0.003</w:t>
            </w:r>
          </w:p>
        </w:tc>
      </w:tr>
      <w:tr w:rsidR="00D136D4" w14:paraId="0D87A0CB" w14:textId="77777777" w:rsidTr="00BF6F0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5404DD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Horse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4B709F" w14:textId="77777777" w:rsidR="00D136D4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 (6.0)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C518A" w14:textId="77777777" w:rsidR="00D136D4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12 (7.2)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0E370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22465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27 (12.6)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AEEF6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9 (4.2)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E3D05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0.002</w:t>
            </w:r>
          </w:p>
        </w:tc>
      </w:tr>
      <w:tr w:rsidR="00D136D4" w14:paraId="7EC3FFBF" w14:textId="77777777" w:rsidTr="00BF6F0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303329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Dog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77432" w14:textId="77777777" w:rsidR="00D136D4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 (3.0)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1AD3C" w14:textId="77777777" w:rsidR="00D136D4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23 (13.9)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F8F12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068D3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22 (10.2)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244D6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38 (17.8)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7B769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0.025</w:t>
            </w:r>
          </w:p>
        </w:tc>
      </w:tr>
      <w:tr w:rsidR="00D136D4" w14:paraId="1DD39D69" w14:textId="77777777" w:rsidTr="00BF6F0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742F7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Any pollen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0CBE2" w14:textId="77777777" w:rsidR="00D136D4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46 (27.5)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A61E2" w14:textId="77777777" w:rsidR="00D136D4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100 (60.2)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A1190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0A1D2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54 (25.1)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CCD54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150 (70.1)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DF9C4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:rsidR="00D136D4" w14:paraId="0E89E8F7" w14:textId="77777777" w:rsidTr="00BF6F0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A8A61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Any mite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AB7EC8" w14:textId="77777777" w:rsidR="00D136D4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119 (71.3)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BACCD" w14:textId="77777777" w:rsidR="00D136D4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36 (21.7)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10EEA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5E3B3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173 (80.5)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D28CF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54 (25.2)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384C9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:rsidR="00D136D4" w14:paraId="7C3FAD4B" w14:textId="77777777" w:rsidTr="00BF6F0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B0C51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Any animal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46F4B" w14:textId="77777777" w:rsidR="00D136D4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18 (10.8)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E715B" w14:textId="77777777" w:rsidR="00D136D4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36 (21.7)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F731E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0358B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58 (27.0)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2E1B4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72 (33.6)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95F75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0.133</w:t>
            </w:r>
          </w:p>
        </w:tc>
      </w:tr>
      <w:tr w:rsidR="00D136D4" w14:paraId="260E5074" w14:textId="77777777" w:rsidTr="00BF6F0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1E81361" w14:textId="77777777" w:rsidR="00D136D4" w:rsidRDefault="00D136D4" w:rsidP="00BF6F0B">
            <w:pPr>
              <w:widowControl/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Any allergen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F3C30E7" w14:textId="77777777" w:rsidR="00D136D4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129 (77.2)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32CDE64" w14:textId="77777777" w:rsidR="00D136D4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115 (69.3)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B5C7F50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68D09DD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185 (86.0)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BC0290B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164 (76.6)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5F368F5" w14:textId="77777777" w:rsidR="00D136D4" w:rsidRPr="00A763E5" w:rsidRDefault="00D136D4" w:rsidP="00BF6F0B">
            <w:pPr>
              <w:widowControl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763E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0.012</w:t>
            </w:r>
          </w:p>
        </w:tc>
      </w:tr>
    </w:tbl>
    <w:p w14:paraId="0E3136A1" w14:textId="47011A60" w:rsidR="00D136D4" w:rsidRDefault="00D136D4" w:rsidP="00D136D4">
      <w:pPr>
        <w:spacing w:line="400" w:lineRule="atLeas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Notes: </w:t>
      </w:r>
      <w:r w:rsidRPr="00585F37">
        <w:rPr>
          <w:rFonts w:ascii="Arial" w:hAnsi="Arial" w:cs="Arial"/>
          <w:bCs/>
          <w:i/>
          <w:iCs/>
          <w:sz w:val="22"/>
          <w:szCs w:val="22"/>
        </w:rPr>
        <w:t>Der p</w:t>
      </w:r>
      <w:r>
        <w:rPr>
          <w:rFonts w:ascii="Arial" w:hAnsi="Arial" w:cs="Arial" w:hint="eastAsia"/>
          <w:bCs/>
          <w:sz w:val="22"/>
          <w:szCs w:val="22"/>
        </w:rPr>
        <w:t>（</w:t>
      </w:r>
      <w:r w:rsidRPr="00585F37">
        <w:rPr>
          <w:rFonts w:ascii="Arial" w:hAnsi="Arial" w:cs="Arial"/>
          <w:bCs/>
          <w:i/>
          <w:iCs/>
          <w:sz w:val="22"/>
          <w:szCs w:val="22"/>
        </w:rPr>
        <w:t>D. pteronyssinus</w:t>
      </w:r>
      <w:r>
        <w:rPr>
          <w:rFonts w:ascii="Arial" w:hAnsi="Arial" w:cs="Arial" w:hint="eastAsia"/>
          <w:bCs/>
          <w:sz w:val="22"/>
          <w:szCs w:val="22"/>
        </w:rPr>
        <w:t>）；</w:t>
      </w:r>
      <w:r w:rsidRPr="00585F37">
        <w:rPr>
          <w:rFonts w:ascii="Arial" w:hAnsi="Arial" w:cs="Arial"/>
          <w:bCs/>
          <w:i/>
          <w:iCs/>
          <w:sz w:val="22"/>
          <w:szCs w:val="22"/>
        </w:rPr>
        <w:t>Der f</w:t>
      </w:r>
      <w:r w:rsidRPr="00585F37">
        <w:rPr>
          <w:rFonts w:ascii="Arial" w:hAnsi="Arial" w:cs="Arial" w:hint="eastAsia"/>
          <w:bCs/>
          <w:sz w:val="22"/>
          <w:szCs w:val="22"/>
        </w:rPr>
        <w:t>（</w:t>
      </w:r>
      <w:r w:rsidRPr="00585F37">
        <w:rPr>
          <w:rFonts w:ascii="Arial" w:hAnsi="Arial" w:cs="Arial"/>
          <w:bCs/>
          <w:i/>
          <w:iCs/>
          <w:sz w:val="22"/>
          <w:szCs w:val="22"/>
        </w:rPr>
        <w:t>D. farina</w:t>
      </w:r>
      <w:r w:rsidRPr="00585F37">
        <w:rPr>
          <w:rFonts w:ascii="Arial" w:hAnsi="Arial" w:cs="Arial" w:hint="eastAsia"/>
          <w:bCs/>
          <w:sz w:val="22"/>
          <w:szCs w:val="22"/>
        </w:rPr>
        <w:t>）</w:t>
      </w:r>
      <w:r>
        <w:rPr>
          <w:rFonts w:ascii="Arial" w:hAnsi="Arial" w:cs="Arial" w:hint="eastAsia"/>
          <w:bCs/>
          <w:sz w:val="22"/>
          <w:szCs w:val="22"/>
        </w:rPr>
        <w:t>；</w:t>
      </w:r>
      <w:r>
        <w:rPr>
          <w:rFonts w:ascii="Arial" w:hAnsi="Arial" w:cs="Arial"/>
          <w:bCs/>
          <w:sz w:val="22"/>
          <w:szCs w:val="22"/>
        </w:rPr>
        <w:t xml:space="preserve">Any allergen included positive </w:t>
      </w:r>
      <w:r>
        <w:rPr>
          <w:rFonts w:ascii="Arial" w:hAnsi="Arial" w:cs="Arial" w:hint="eastAsia"/>
          <w:bCs/>
          <w:sz w:val="22"/>
          <w:szCs w:val="22"/>
        </w:rPr>
        <w:t>sIgE</w:t>
      </w:r>
      <w:r>
        <w:rPr>
          <w:rFonts w:ascii="Arial" w:hAnsi="Arial" w:cs="Arial"/>
          <w:bCs/>
          <w:sz w:val="22"/>
          <w:szCs w:val="22"/>
        </w:rPr>
        <w:t xml:space="preserve"> to any of allergens mentioned in pollen and </w:t>
      </w:r>
      <w:r>
        <w:rPr>
          <w:rFonts w:ascii="Arial" w:hAnsi="Arial" w:cs="Arial"/>
          <w:color w:val="000000"/>
          <w:kern w:val="0"/>
          <w:sz w:val="22"/>
          <w:szCs w:val="22"/>
        </w:rPr>
        <w:t>mite</w:t>
      </w:r>
      <w:r>
        <w:rPr>
          <w:rFonts w:ascii="Arial" w:hAnsi="Arial" w:cs="Arial"/>
          <w:bCs/>
          <w:sz w:val="22"/>
          <w:szCs w:val="22"/>
        </w:rPr>
        <w:t xml:space="preserve"> and animal</w:t>
      </w:r>
      <w:r w:rsidR="00A763E5">
        <w:rPr>
          <w:rFonts w:ascii="Arial" w:hAnsi="Arial" w:cs="Arial"/>
          <w:bCs/>
          <w:sz w:val="22"/>
          <w:szCs w:val="22"/>
        </w:rPr>
        <w:t>.</w:t>
      </w:r>
    </w:p>
    <w:p w14:paraId="110972B7" w14:textId="77777777" w:rsidR="00D136D4" w:rsidRDefault="00D136D4" w:rsidP="00D136D4">
      <w:pPr>
        <w:pStyle w:val="Default"/>
        <w:spacing w:line="480" w:lineRule="auto"/>
        <w:rPr>
          <w:rFonts w:ascii="Times New Roman" w:hAnsi="Times New Roman"/>
          <w:b/>
          <w:bCs/>
          <w:szCs w:val="24"/>
        </w:rPr>
      </w:pPr>
    </w:p>
    <w:p w14:paraId="3282A11C" w14:textId="77777777" w:rsidR="00D136D4" w:rsidRDefault="00D136D4" w:rsidP="00D136D4">
      <w:pPr>
        <w:pStyle w:val="Default"/>
        <w:spacing w:line="480" w:lineRule="auto"/>
        <w:rPr>
          <w:rFonts w:ascii="Times New Roman" w:hAnsi="Times New Roman"/>
          <w:szCs w:val="24"/>
        </w:rPr>
      </w:pPr>
    </w:p>
    <w:p w14:paraId="2E23FC6D" w14:textId="7A8D2409" w:rsidR="006C1852" w:rsidRPr="00D136D4" w:rsidRDefault="006C1852">
      <w:pPr>
        <w:rPr>
          <w:rFonts w:ascii="Times New Roman" w:hAnsi="Times New Roman"/>
        </w:rPr>
      </w:pPr>
    </w:p>
    <w:sectPr w:rsidR="006C1852" w:rsidRPr="00D13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6D4"/>
    <w:rsid w:val="002F1EBB"/>
    <w:rsid w:val="006C1852"/>
    <w:rsid w:val="00A763E5"/>
    <w:rsid w:val="00C466E4"/>
    <w:rsid w:val="00D136D4"/>
    <w:rsid w:val="00DD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0AC8A"/>
  <w15:chartTrackingRefBased/>
  <w15:docId w15:val="{5EBE6066-0101-47A2-8041-B052645C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6D4"/>
    <w:pPr>
      <w:widowControl w:val="0"/>
      <w:spacing w:after="160" w:line="259" w:lineRule="auto"/>
      <w:jc w:val="both"/>
    </w:pPr>
    <w:rPr>
      <w:rFonts w:ascii="Calibri" w:eastAsia="SimSun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qFormat/>
    <w:rsid w:val="00D136D4"/>
    <w:pPr>
      <w:spacing w:beforeAutospacing="1" w:afterAutospacing="1"/>
      <w:jc w:val="left"/>
    </w:pPr>
    <w:rPr>
      <w:kern w:val="0"/>
      <w:sz w:val="24"/>
    </w:rPr>
  </w:style>
  <w:style w:type="paragraph" w:customStyle="1" w:styleId="Default">
    <w:name w:val="Default"/>
    <w:link w:val="Default0"/>
    <w:uiPriority w:val="99"/>
    <w:unhideWhenUsed/>
    <w:qFormat/>
    <w:rsid w:val="00D136D4"/>
    <w:pPr>
      <w:widowControl w:val="0"/>
      <w:autoSpaceDE w:val="0"/>
      <w:autoSpaceDN w:val="0"/>
      <w:adjustRightInd w:val="0"/>
      <w:spacing w:after="160" w:line="259" w:lineRule="auto"/>
    </w:pPr>
    <w:rPr>
      <w:rFonts w:ascii="SimSun" w:eastAsia="SimSun" w:hAnsi="SimSun" w:cs="Times New Roman"/>
      <w:color w:val="000000"/>
      <w:kern w:val="0"/>
      <w:sz w:val="24"/>
      <w:szCs w:val="20"/>
    </w:rPr>
  </w:style>
  <w:style w:type="character" w:customStyle="1" w:styleId="Default0">
    <w:name w:val="Default 字符"/>
    <w:link w:val="Default"/>
    <w:uiPriority w:val="99"/>
    <w:qFormat/>
    <w:rsid w:val="00D136D4"/>
    <w:rPr>
      <w:rFonts w:ascii="SimSun" w:eastAsia="SimSun" w:hAnsi="SimSun" w:cs="Times New Roman"/>
      <w:color w:val="000000"/>
      <w:kern w:val="0"/>
      <w:sz w:val="24"/>
      <w:szCs w:val="20"/>
    </w:rPr>
  </w:style>
  <w:style w:type="character" w:customStyle="1" w:styleId="NormalWebChar">
    <w:name w:val="Normal (Web) Char"/>
    <w:link w:val="NormalWeb"/>
    <w:qFormat/>
    <w:rsid w:val="00D136D4"/>
    <w:rPr>
      <w:rFonts w:ascii="Calibri" w:eastAsia="SimSun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丽婷</dc:creator>
  <cp:keywords/>
  <dc:description/>
  <cp:lastModifiedBy>Patel, Sonam Kajal</cp:lastModifiedBy>
  <cp:revision>4</cp:revision>
  <dcterms:created xsi:type="dcterms:W3CDTF">2021-11-10T01:50:00Z</dcterms:created>
  <dcterms:modified xsi:type="dcterms:W3CDTF">2021-11-15T00:17:00Z</dcterms:modified>
</cp:coreProperties>
</file>