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403B3" w14:textId="77777777" w:rsidR="00FF1210" w:rsidRPr="004D782F" w:rsidRDefault="000A04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782F">
        <w:rPr>
          <w:rFonts w:ascii="Times New Roman" w:hAnsi="Times New Roman" w:cs="Times New Roman"/>
          <w:b/>
          <w:bCs/>
          <w:sz w:val="24"/>
          <w:szCs w:val="24"/>
        </w:rPr>
        <w:t xml:space="preserve">Supplement: </w:t>
      </w:r>
      <w:r w:rsidR="003C7BAC" w:rsidRPr="004D782F">
        <w:rPr>
          <w:rFonts w:ascii="Times New Roman" w:hAnsi="Times New Roman" w:cs="Times New Roman"/>
          <w:b/>
          <w:bCs/>
          <w:sz w:val="24"/>
          <w:szCs w:val="24"/>
        </w:rPr>
        <w:t>Assessment</w:t>
      </w:r>
      <w:r w:rsidRPr="004D782F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4D782F">
        <w:rPr>
          <w:rFonts w:ascii="Times New Roman" w:hAnsi="Times New Roman" w:cs="Times New Roman"/>
          <w:b/>
          <w:bCs/>
          <w:sz w:val="24"/>
          <w:szCs w:val="24"/>
        </w:rPr>
        <w:t>uni</w:t>
      </w:r>
      <w:proofErr w:type="spellEnd"/>
      <w:r w:rsidRPr="004D782F">
        <w:rPr>
          <w:rFonts w:ascii="Times New Roman" w:hAnsi="Times New Roman" w:cs="Times New Roman"/>
          <w:b/>
          <w:bCs/>
          <w:sz w:val="24"/>
          <w:szCs w:val="24"/>
        </w:rPr>
        <w:t>-dimensionality</w:t>
      </w:r>
      <w:r w:rsidR="003C7BAC" w:rsidRPr="004D782F">
        <w:rPr>
          <w:rFonts w:ascii="Times New Roman" w:hAnsi="Times New Roman" w:cs="Times New Roman"/>
          <w:b/>
          <w:bCs/>
          <w:sz w:val="24"/>
          <w:szCs w:val="24"/>
        </w:rPr>
        <w:t xml:space="preserve"> for each measure</w:t>
      </w:r>
    </w:p>
    <w:p w14:paraId="6A4EAFB5" w14:textId="77777777" w:rsidR="000A04EB" w:rsidRPr="00AD70A8" w:rsidRDefault="000A04EB">
      <w:pPr>
        <w:rPr>
          <w:rFonts w:ascii="Times New Roman" w:hAnsi="Times New Roman" w:cs="Times New Roman"/>
          <w:sz w:val="24"/>
          <w:szCs w:val="24"/>
        </w:rPr>
      </w:pPr>
    </w:p>
    <w:p w14:paraId="67B7B01B" w14:textId="77777777" w:rsidR="000A04EB" w:rsidRPr="00AD70A8" w:rsidRDefault="000A04EB" w:rsidP="002C1FF4">
      <w:pPr>
        <w:pStyle w:val="Heading1"/>
        <w:keepNext w:val="0"/>
        <w:ind w:firstLine="0"/>
        <w:rPr>
          <w:rFonts w:ascii="Times New Roman" w:hAnsi="Times New Roman"/>
          <w:sz w:val="24"/>
          <w:szCs w:val="24"/>
        </w:rPr>
      </w:pPr>
      <w:r w:rsidRPr="00AD70A8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Pr="00AD70A8">
        <w:rPr>
          <w:rFonts w:ascii="Times New Roman" w:hAnsi="Times New Roman"/>
          <w:sz w:val="24"/>
          <w:szCs w:val="24"/>
        </w:rPr>
        <w:t>unidimensionality</w:t>
      </w:r>
      <w:proofErr w:type="spellEnd"/>
      <w:r w:rsidRPr="00AD70A8">
        <w:rPr>
          <w:rFonts w:ascii="Times New Roman" w:hAnsi="Times New Roman"/>
          <w:sz w:val="24"/>
          <w:szCs w:val="24"/>
        </w:rPr>
        <w:t xml:space="preserve"> assumption </w:t>
      </w:r>
      <w:r w:rsidR="007C55A2" w:rsidRPr="00AD70A8">
        <w:rPr>
          <w:rFonts w:ascii="Times New Roman" w:hAnsi="Times New Roman"/>
          <w:sz w:val="24"/>
          <w:szCs w:val="24"/>
        </w:rPr>
        <w:t>which is necessary for</w:t>
      </w:r>
      <w:r w:rsidRPr="00AD70A8">
        <w:rPr>
          <w:rFonts w:ascii="Times New Roman" w:hAnsi="Times New Roman"/>
          <w:sz w:val="24"/>
          <w:szCs w:val="24"/>
        </w:rPr>
        <w:t xml:space="preserve"> the IRT approach was assessed </w:t>
      </w:r>
      <w:r w:rsidR="004E66D0" w:rsidRPr="00AD70A8">
        <w:rPr>
          <w:rFonts w:ascii="Times New Roman" w:hAnsi="Times New Roman"/>
          <w:sz w:val="24"/>
          <w:szCs w:val="24"/>
        </w:rPr>
        <w:t>by</w:t>
      </w:r>
      <w:r w:rsidRPr="00AD70A8">
        <w:rPr>
          <w:rFonts w:ascii="Times New Roman" w:hAnsi="Times New Roman"/>
          <w:sz w:val="24"/>
          <w:szCs w:val="24"/>
        </w:rPr>
        <w:t xml:space="preserve"> parallel analysis (Humphreys and Montanelli, 1975</w:t>
      </w:r>
      <w:r w:rsidR="00E83446" w:rsidRPr="00AD70A8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E83446" w:rsidRPr="00AD70A8">
        <w:rPr>
          <w:rFonts w:ascii="Times New Roman" w:hAnsi="Times New Roman"/>
          <w:sz w:val="24"/>
          <w:szCs w:val="24"/>
        </w:rPr>
        <w:t>Dinno</w:t>
      </w:r>
      <w:proofErr w:type="spellEnd"/>
      <w:r w:rsidR="00E83446" w:rsidRPr="00AD70A8">
        <w:rPr>
          <w:rFonts w:ascii="Times New Roman" w:hAnsi="Times New Roman"/>
          <w:sz w:val="24"/>
          <w:szCs w:val="24"/>
        </w:rPr>
        <w:t>, 2009</w:t>
      </w:r>
      <w:r w:rsidRPr="00AD70A8">
        <w:rPr>
          <w:rFonts w:ascii="Times New Roman" w:hAnsi="Times New Roman"/>
          <w:sz w:val="24"/>
          <w:szCs w:val="24"/>
        </w:rPr>
        <w:t>)</w:t>
      </w:r>
      <w:r w:rsidRPr="00AD70A8">
        <w:rPr>
          <w:rFonts w:ascii="Times New Roman" w:hAnsi="Times New Roman"/>
          <w:bCs/>
          <w:sz w:val="24"/>
          <w:szCs w:val="24"/>
        </w:rPr>
        <w:t xml:space="preserve"> </w:t>
      </w:r>
      <w:r w:rsidRPr="00AD70A8">
        <w:rPr>
          <w:rFonts w:ascii="Times New Roman" w:hAnsi="Times New Roman"/>
          <w:sz w:val="24"/>
          <w:szCs w:val="24"/>
        </w:rPr>
        <w:t>to infer the number of factors. In parallel analysis factors are chosen with eigenvalues greater than wou</w:t>
      </w:r>
      <w:r w:rsidR="00F37ED6" w:rsidRPr="00AD70A8">
        <w:rPr>
          <w:rFonts w:ascii="Times New Roman" w:hAnsi="Times New Roman"/>
          <w:sz w:val="24"/>
          <w:szCs w:val="24"/>
        </w:rPr>
        <w:t>ld be expected to arise by chanc</w:t>
      </w:r>
      <w:r w:rsidRPr="00AD70A8">
        <w:rPr>
          <w:rFonts w:ascii="Times New Roman" w:hAnsi="Times New Roman"/>
          <w:sz w:val="24"/>
          <w:szCs w:val="24"/>
        </w:rPr>
        <w:t>e</w:t>
      </w:r>
      <w:r w:rsidR="004E66D0" w:rsidRPr="00AD70A8">
        <w:rPr>
          <w:rFonts w:ascii="Times New Roman" w:hAnsi="Times New Roman"/>
          <w:sz w:val="24"/>
          <w:szCs w:val="24"/>
        </w:rPr>
        <w:t xml:space="preserve"> rather the typical criteria of choosing factors wi</w:t>
      </w:r>
      <w:r w:rsidR="00F37ED6" w:rsidRPr="00AD70A8">
        <w:rPr>
          <w:rFonts w:ascii="Times New Roman" w:hAnsi="Times New Roman"/>
          <w:sz w:val="24"/>
          <w:szCs w:val="24"/>
        </w:rPr>
        <w:t>th eigenvalues greater than one.</w:t>
      </w:r>
      <w:r w:rsidRPr="00AD70A8">
        <w:rPr>
          <w:rFonts w:ascii="Times New Roman" w:hAnsi="Times New Roman"/>
          <w:sz w:val="24"/>
          <w:szCs w:val="24"/>
        </w:rPr>
        <w:t xml:space="preserve"> Specifically, principal component eigenvalues from the real data</w:t>
      </w:r>
      <w:r w:rsidR="00F37ED6" w:rsidRPr="00AD70A8">
        <w:rPr>
          <w:rFonts w:ascii="Times New Roman" w:hAnsi="Times New Roman"/>
          <w:sz w:val="24"/>
          <w:szCs w:val="24"/>
        </w:rPr>
        <w:t>set</w:t>
      </w:r>
      <w:r w:rsidRPr="00AD70A8">
        <w:rPr>
          <w:rFonts w:ascii="Times New Roman" w:hAnsi="Times New Roman"/>
          <w:sz w:val="24"/>
          <w:szCs w:val="24"/>
        </w:rPr>
        <w:t xml:space="preserve"> are compared to </w:t>
      </w:r>
      <w:r w:rsidR="004E66D0" w:rsidRPr="00AD70A8">
        <w:rPr>
          <w:rFonts w:ascii="Times New Roman" w:hAnsi="Times New Roman"/>
          <w:sz w:val="24"/>
          <w:szCs w:val="24"/>
        </w:rPr>
        <w:t xml:space="preserve">the </w:t>
      </w:r>
      <w:r w:rsidR="00F37ED6" w:rsidRPr="00AD70A8">
        <w:rPr>
          <w:rFonts w:ascii="Times New Roman" w:hAnsi="Times New Roman"/>
          <w:sz w:val="24"/>
          <w:szCs w:val="24"/>
        </w:rPr>
        <w:t>median</w:t>
      </w:r>
      <w:r w:rsidR="004E66D0" w:rsidRPr="00AD70A8">
        <w:rPr>
          <w:rFonts w:ascii="Times New Roman" w:hAnsi="Times New Roman"/>
          <w:sz w:val="24"/>
          <w:szCs w:val="24"/>
        </w:rPr>
        <w:t xml:space="preserve"> </w:t>
      </w:r>
      <w:r w:rsidR="00F51D31" w:rsidRPr="00AD70A8">
        <w:rPr>
          <w:rFonts w:ascii="Times New Roman" w:hAnsi="Times New Roman"/>
          <w:sz w:val="24"/>
          <w:szCs w:val="24"/>
        </w:rPr>
        <w:t xml:space="preserve">of </w:t>
      </w:r>
      <w:r w:rsidRPr="00AD70A8">
        <w:rPr>
          <w:rFonts w:ascii="Times New Roman" w:hAnsi="Times New Roman"/>
          <w:sz w:val="24"/>
          <w:szCs w:val="24"/>
        </w:rPr>
        <w:t xml:space="preserve">eigenvalues from simulated datasets with </w:t>
      </w:r>
      <w:r w:rsidR="001B668A" w:rsidRPr="00AD70A8">
        <w:rPr>
          <w:rFonts w:ascii="Times New Roman" w:hAnsi="Times New Roman"/>
          <w:sz w:val="24"/>
          <w:szCs w:val="24"/>
        </w:rPr>
        <w:t xml:space="preserve">randomly generated data with </w:t>
      </w:r>
      <w:r w:rsidRPr="00AD70A8">
        <w:rPr>
          <w:rFonts w:ascii="Times New Roman" w:hAnsi="Times New Roman"/>
          <w:sz w:val="24"/>
          <w:szCs w:val="24"/>
        </w:rPr>
        <w:t>the same number of observations and items as the real data</w:t>
      </w:r>
      <w:r w:rsidR="001B668A" w:rsidRPr="00AD70A8">
        <w:rPr>
          <w:rFonts w:ascii="Times New Roman" w:hAnsi="Times New Roman"/>
          <w:sz w:val="24"/>
          <w:szCs w:val="24"/>
        </w:rPr>
        <w:t xml:space="preserve">. In the simulated datasets </w:t>
      </w:r>
      <w:r w:rsidRPr="00AD70A8">
        <w:rPr>
          <w:rFonts w:ascii="Times New Roman" w:hAnsi="Times New Roman"/>
          <w:sz w:val="24"/>
          <w:szCs w:val="24"/>
        </w:rPr>
        <w:t>correlations between all items are e</w:t>
      </w:r>
      <w:r w:rsidR="003113DD" w:rsidRPr="00AD70A8">
        <w:rPr>
          <w:rFonts w:ascii="Times New Roman" w:hAnsi="Times New Roman"/>
          <w:sz w:val="24"/>
          <w:szCs w:val="24"/>
        </w:rPr>
        <w:t>xpected to be zero. If the real data eigenvalue for a given principal comp</w:t>
      </w:r>
      <w:r w:rsidR="00F37ED6" w:rsidRPr="00AD70A8">
        <w:rPr>
          <w:rFonts w:ascii="Times New Roman" w:hAnsi="Times New Roman"/>
          <w:sz w:val="24"/>
          <w:szCs w:val="24"/>
        </w:rPr>
        <w:t>o</w:t>
      </w:r>
      <w:r w:rsidR="003113DD" w:rsidRPr="00AD70A8">
        <w:rPr>
          <w:rFonts w:ascii="Times New Roman" w:hAnsi="Times New Roman"/>
          <w:sz w:val="24"/>
          <w:szCs w:val="24"/>
        </w:rPr>
        <w:t xml:space="preserve">nent exceeds the </w:t>
      </w:r>
      <w:r w:rsidR="00F37ED6" w:rsidRPr="00AD70A8">
        <w:rPr>
          <w:rFonts w:ascii="Times New Roman" w:hAnsi="Times New Roman"/>
          <w:sz w:val="24"/>
          <w:szCs w:val="24"/>
        </w:rPr>
        <w:t>median</w:t>
      </w:r>
      <w:r w:rsidR="003113DD" w:rsidRPr="00AD70A8">
        <w:rPr>
          <w:rFonts w:ascii="Times New Roman" w:hAnsi="Times New Roman"/>
          <w:sz w:val="24"/>
          <w:szCs w:val="24"/>
        </w:rPr>
        <w:t xml:space="preserve"> of the simulated data </w:t>
      </w:r>
      <w:proofErr w:type="gramStart"/>
      <w:r w:rsidR="003113DD" w:rsidRPr="00AD70A8">
        <w:rPr>
          <w:rFonts w:ascii="Times New Roman" w:hAnsi="Times New Roman"/>
          <w:sz w:val="24"/>
          <w:szCs w:val="24"/>
        </w:rPr>
        <w:t>eigenvalues</w:t>
      </w:r>
      <w:proofErr w:type="gramEnd"/>
      <w:r w:rsidR="003113DD" w:rsidRPr="00AD70A8">
        <w:rPr>
          <w:rFonts w:ascii="Times New Roman" w:hAnsi="Times New Roman"/>
          <w:sz w:val="24"/>
          <w:szCs w:val="24"/>
        </w:rPr>
        <w:t xml:space="preserve"> then then the eigenvalue is considered to be larger than would be expected by chance. A total of 5</w:t>
      </w:r>
      <w:r w:rsidRPr="00AD70A8">
        <w:rPr>
          <w:rFonts w:ascii="Times New Roman" w:hAnsi="Times New Roman"/>
          <w:sz w:val="24"/>
          <w:szCs w:val="24"/>
        </w:rPr>
        <w:t>000 si</w:t>
      </w:r>
      <w:r w:rsidR="003113DD" w:rsidRPr="00AD70A8">
        <w:rPr>
          <w:rFonts w:ascii="Times New Roman" w:hAnsi="Times New Roman"/>
          <w:sz w:val="24"/>
          <w:szCs w:val="24"/>
        </w:rPr>
        <w:t>mulated datasets were generated and the dimensionality was</w:t>
      </w:r>
      <w:r w:rsidRPr="00AD70A8">
        <w:rPr>
          <w:rFonts w:ascii="Times New Roman" w:hAnsi="Times New Roman"/>
          <w:sz w:val="24"/>
          <w:szCs w:val="24"/>
        </w:rPr>
        <w:t xml:space="preserve"> defined as the number of principal components whose real data eigenvalues exceed the </w:t>
      </w:r>
      <w:r w:rsidR="00F37ED6" w:rsidRPr="00AD70A8">
        <w:rPr>
          <w:rFonts w:ascii="Times New Roman" w:hAnsi="Times New Roman"/>
          <w:sz w:val="24"/>
          <w:szCs w:val="24"/>
        </w:rPr>
        <w:t>median</w:t>
      </w:r>
      <w:r w:rsidRPr="00AD70A8">
        <w:rPr>
          <w:rFonts w:ascii="Times New Roman" w:hAnsi="Times New Roman"/>
          <w:sz w:val="24"/>
          <w:szCs w:val="24"/>
        </w:rPr>
        <w:t xml:space="preserve"> of the simulated data eigenvalues. </w:t>
      </w:r>
    </w:p>
    <w:p w14:paraId="0CEBF798" w14:textId="77777777" w:rsidR="002C1FF4" w:rsidRPr="00AD70A8" w:rsidRDefault="002C1FF4" w:rsidP="002C1FF4">
      <w:pPr>
        <w:rPr>
          <w:rFonts w:ascii="Times New Roman" w:hAnsi="Times New Roman" w:cs="Times New Roman"/>
          <w:sz w:val="24"/>
          <w:szCs w:val="24"/>
        </w:rPr>
      </w:pPr>
    </w:p>
    <w:p w14:paraId="3A538C27" w14:textId="77777777" w:rsidR="004D782F" w:rsidRDefault="000A04EB" w:rsidP="000A04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D70A8">
        <w:rPr>
          <w:rFonts w:ascii="Times New Roman" w:hAnsi="Times New Roman" w:cs="Times New Roman"/>
          <w:sz w:val="24"/>
          <w:szCs w:val="24"/>
        </w:rPr>
        <w:t xml:space="preserve">For the </w:t>
      </w:r>
      <w:r w:rsidR="008719C5" w:rsidRPr="00AD70A8">
        <w:rPr>
          <w:rFonts w:ascii="Times New Roman" w:hAnsi="Times New Roman" w:cs="Times New Roman"/>
          <w:sz w:val="24"/>
          <w:szCs w:val="24"/>
        </w:rPr>
        <w:t>QIDS-C, QIDS-SR, VQIDS-C, VQIDS-SR, and HAMD-6</w:t>
      </w:r>
      <w:proofErr w:type="gramStart"/>
      <w:r w:rsidR="008719C5" w:rsidRPr="00AD70A8">
        <w:rPr>
          <w:rFonts w:ascii="Times New Roman" w:hAnsi="Times New Roman" w:cs="Times New Roman"/>
          <w:sz w:val="24"/>
          <w:szCs w:val="24"/>
        </w:rPr>
        <w:t xml:space="preserve">, </w:t>
      </w:r>
      <w:r w:rsidRPr="00AD70A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D70A8">
        <w:rPr>
          <w:rFonts w:ascii="Times New Roman" w:hAnsi="Times New Roman" w:cs="Times New Roman"/>
          <w:sz w:val="24"/>
          <w:szCs w:val="24"/>
        </w:rPr>
        <w:t xml:space="preserve"> the first real data eigenvalue was much larger than the </w:t>
      </w:r>
      <w:r w:rsidR="00F37ED6" w:rsidRPr="00AD70A8">
        <w:rPr>
          <w:rFonts w:ascii="Times New Roman" w:hAnsi="Times New Roman" w:cs="Times New Roman"/>
          <w:sz w:val="24"/>
          <w:szCs w:val="24"/>
        </w:rPr>
        <w:t xml:space="preserve">median of the </w:t>
      </w:r>
      <w:r w:rsidRPr="00AD70A8">
        <w:rPr>
          <w:rFonts w:ascii="Times New Roman" w:hAnsi="Times New Roman" w:cs="Times New Roman"/>
          <w:sz w:val="24"/>
          <w:szCs w:val="24"/>
        </w:rPr>
        <w:t>first simulated data eigenvalue</w:t>
      </w:r>
      <w:r w:rsidR="00F37ED6" w:rsidRPr="00AD70A8">
        <w:rPr>
          <w:rFonts w:ascii="Times New Roman" w:hAnsi="Times New Roman" w:cs="Times New Roman"/>
          <w:sz w:val="24"/>
          <w:szCs w:val="24"/>
        </w:rPr>
        <w:t>s</w:t>
      </w:r>
      <w:r w:rsidRPr="00AD70A8">
        <w:rPr>
          <w:rFonts w:ascii="Times New Roman" w:hAnsi="Times New Roman" w:cs="Times New Roman"/>
          <w:sz w:val="24"/>
          <w:szCs w:val="24"/>
        </w:rPr>
        <w:t>, while the second real data eigenvalue was smaller than the second simulated data eigenvalue</w:t>
      </w:r>
      <w:r w:rsidR="00F51D31" w:rsidRPr="00AD70A8">
        <w:rPr>
          <w:rFonts w:ascii="Times New Roman" w:hAnsi="Times New Roman" w:cs="Times New Roman"/>
          <w:sz w:val="24"/>
          <w:szCs w:val="24"/>
        </w:rPr>
        <w:t xml:space="preserve"> (Table S1)</w:t>
      </w:r>
      <w:r w:rsidRPr="00AD70A8">
        <w:rPr>
          <w:rFonts w:ascii="Times New Roman" w:hAnsi="Times New Roman" w:cs="Times New Roman"/>
          <w:sz w:val="24"/>
          <w:szCs w:val="24"/>
        </w:rPr>
        <w:t xml:space="preserve">. Therefore, </w:t>
      </w:r>
      <w:r w:rsidR="00F37ED6" w:rsidRPr="00AD70A8">
        <w:rPr>
          <w:rFonts w:ascii="Times New Roman" w:hAnsi="Times New Roman" w:cs="Times New Roman"/>
          <w:sz w:val="24"/>
          <w:szCs w:val="24"/>
        </w:rPr>
        <w:t>each of these measures</w:t>
      </w:r>
      <w:r w:rsidRPr="00AD70A8">
        <w:rPr>
          <w:rFonts w:ascii="Times New Roman" w:hAnsi="Times New Roman" w:cs="Times New Roman"/>
          <w:sz w:val="24"/>
          <w:szCs w:val="24"/>
        </w:rPr>
        <w:t xml:space="preserve"> w</w:t>
      </w:r>
      <w:r w:rsidR="002C1FF4" w:rsidRPr="00AD70A8">
        <w:rPr>
          <w:rFonts w:ascii="Times New Roman" w:hAnsi="Times New Roman" w:cs="Times New Roman"/>
          <w:sz w:val="24"/>
          <w:szCs w:val="24"/>
        </w:rPr>
        <w:t>as determined to be unidimensional</w:t>
      </w:r>
      <w:r w:rsidRPr="00AD70A8">
        <w:rPr>
          <w:rFonts w:ascii="Times New Roman" w:hAnsi="Times New Roman" w:cs="Times New Roman"/>
          <w:sz w:val="24"/>
          <w:szCs w:val="24"/>
        </w:rPr>
        <w:t xml:space="preserve">. </w:t>
      </w:r>
      <w:r w:rsidR="003D0BD9" w:rsidRPr="00AD70A8">
        <w:rPr>
          <w:rFonts w:ascii="Times New Roman" w:hAnsi="Times New Roman" w:cs="Times New Roman"/>
          <w:sz w:val="24"/>
          <w:szCs w:val="24"/>
        </w:rPr>
        <w:t xml:space="preserve">For the HAMD-17 and IDS-C30 the real and median of the simulated eigenvalues for the first four principal components are shown in Table </w:t>
      </w:r>
      <w:r w:rsidR="00F51D31" w:rsidRPr="00AD70A8">
        <w:rPr>
          <w:rFonts w:ascii="Times New Roman" w:hAnsi="Times New Roman" w:cs="Times New Roman"/>
          <w:sz w:val="24"/>
          <w:szCs w:val="24"/>
        </w:rPr>
        <w:t>S2</w:t>
      </w:r>
      <w:r w:rsidR="00AA1F12" w:rsidRPr="00AD70A8">
        <w:rPr>
          <w:rFonts w:ascii="Times New Roman" w:hAnsi="Times New Roman" w:cs="Times New Roman"/>
          <w:sz w:val="24"/>
          <w:szCs w:val="24"/>
        </w:rPr>
        <w:t xml:space="preserve"> where </w:t>
      </w:r>
      <w:proofErr w:type="gramStart"/>
      <w:r w:rsidR="00AA1F12" w:rsidRPr="00AD70A8">
        <w:rPr>
          <w:rFonts w:ascii="Times New Roman" w:hAnsi="Times New Roman" w:cs="Times New Roman"/>
          <w:sz w:val="24"/>
          <w:szCs w:val="24"/>
        </w:rPr>
        <w:t>it can be seen that for</w:t>
      </w:r>
      <w:proofErr w:type="gramEnd"/>
      <w:r w:rsidR="00AA1F12" w:rsidRPr="00AD70A8">
        <w:rPr>
          <w:rFonts w:ascii="Times New Roman" w:hAnsi="Times New Roman" w:cs="Times New Roman"/>
          <w:sz w:val="24"/>
          <w:szCs w:val="24"/>
        </w:rPr>
        <w:t xml:space="preserve"> each of these measures has first 3 real data eigenvalues are larger than the median of the corresponding simulated data eigenvalues</w:t>
      </w:r>
      <w:r w:rsidR="003D0BD9" w:rsidRPr="00AD70A8">
        <w:rPr>
          <w:rFonts w:ascii="Times New Roman" w:hAnsi="Times New Roman" w:cs="Times New Roman"/>
          <w:sz w:val="24"/>
          <w:szCs w:val="24"/>
        </w:rPr>
        <w:t>.</w:t>
      </w:r>
      <w:r w:rsidR="00AA1F12" w:rsidRPr="00AD70A8">
        <w:rPr>
          <w:rFonts w:ascii="Times New Roman" w:hAnsi="Times New Roman" w:cs="Times New Roman"/>
          <w:sz w:val="24"/>
          <w:szCs w:val="24"/>
        </w:rPr>
        <w:t xml:space="preserve"> Thus, each of these measures has 3</w:t>
      </w:r>
      <w:r w:rsidR="00AA7B9A" w:rsidRPr="00AD70A8">
        <w:rPr>
          <w:rFonts w:ascii="Times New Roman" w:hAnsi="Times New Roman" w:cs="Times New Roman"/>
          <w:sz w:val="24"/>
          <w:szCs w:val="24"/>
        </w:rPr>
        <w:t xml:space="preserve"> factors.</w:t>
      </w:r>
    </w:p>
    <w:p w14:paraId="22CBD056" w14:textId="77777777" w:rsidR="004D782F" w:rsidRDefault="004D7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F2E3AAE" w14:textId="32347DD3" w:rsidR="00F51D31" w:rsidRPr="00AD70A8" w:rsidRDefault="00F51D31" w:rsidP="000A04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D70A8">
        <w:rPr>
          <w:rFonts w:ascii="Times New Roman" w:hAnsi="Times New Roman" w:cs="Times New Roman"/>
          <w:sz w:val="24"/>
          <w:szCs w:val="24"/>
        </w:rPr>
        <w:lastRenderedPageBreak/>
        <w:t>Table S1: Eigenvalues from Real and Simulated Datasets: QIDS, VQIDS, HAMD6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51D31" w:rsidRPr="00AD70A8" w14:paraId="07BE93FC" w14:textId="77777777" w:rsidTr="00F51D31">
        <w:tc>
          <w:tcPr>
            <w:tcW w:w="1870" w:type="dxa"/>
          </w:tcPr>
          <w:p w14:paraId="0B8E03B3" w14:textId="77777777" w:rsidR="00F51D31" w:rsidRPr="00AD70A8" w:rsidRDefault="00F51D31" w:rsidP="00F5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870" w:type="dxa"/>
          </w:tcPr>
          <w:p w14:paraId="62309F60" w14:textId="77777777" w:rsidR="00F51D31" w:rsidRPr="00AD70A8" w:rsidRDefault="00F51D31" w:rsidP="00F5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First Real Data Eigenvalue</w:t>
            </w:r>
          </w:p>
        </w:tc>
        <w:tc>
          <w:tcPr>
            <w:tcW w:w="1870" w:type="dxa"/>
          </w:tcPr>
          <w:p w14:paraId="7E5F0C4C" w14:textId="77777777" w:rsidR="00F51D31" w:rsidRPr="00AD70A8" w:rsidRDefault="00F51D31" w:rsidP="00F5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First Simulated Data Eigenvalue*</w:t>
            </w:r>
          </w:p>
        </w:tc>
        <w:tc>
          <w:tcPr>
            <w:tcW w:w="1870" w:type="dxa"/>
          </w:tcPr>
          <w:p w14:paraId="1F67CB6E" w14:textId="77777777" w:rsidR="00F51D31" w:rsidRPr="00AD70A8" w:rsidRDefault="00F51D31" w:rsidP="00F5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Second Real Data Eigenvalue</w:t>
            </w:r>
          </w:p>
        </w:tc>
        <w:tc>
          <w:tcPr>
            <w:tcW w:w="1870" w:type="dxa"/>
          </w:tcPr>
          <w:p w14:paraId="6BF3EC56" w14:textId="77777777" w:rsidR="00F51D31" w:rsidRPr="00AD70A8" w:rsidRDefault="00F51D31" w:rsidP="00F5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Second Simulated Data Eigenvalue*</w:t>
            </w:r>
          </w:p>
        </w:tc>
      </w:tr>
      <w:tr w:rsidR="00F51D31" w:rsidRPr="00AD70A8" w14:paraId="6CE35273" w14:textId="77777777" w:rsidTr="00F51D31">
        <w:tc>
          <w:tcPr>
            <w:tcW w:w="1870" w:type="dxa"/>
          </w:tcPr>
          <w:p w14:paraId="353FDE06" w14:textId="77777777" w:rsidR="00F51D31" w:rsidRPr="00AD70A8" w:rsidRDefault="00F51D31" w:rsidP="000A04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VQIDS-C</w:t>
            </w:r>
          </w:p>
        </w:tc>
        <w:tc>
          <w:tcPr>
            <w:tcW w:w="1870" w:type="dxa"/>
          </w:tcPr>
          <w:p w14:paraId="6E355DD9" w14:textId="77777777" w:rsidR="00F51D31" w:rsidRPr="00AD70A8" w:rsidRDefault="00763B8C" w:rsidP="000A04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3.204</w:t>
            </w:r>
          </w:p>
        </w:tc>
        <w:tc>
          <w:tcPr>
            <w:tcW w:w="1870" w:type="dxa"/>
          </w:tcPr>
          <w:p w14:paraId="105E4D97" w14:textId="77777777" w:rsidR="00F51D31" w:rsidRPr="00AD70A8" w:rsidRDefault="00B81FC8" w:rsidP="000A04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1.056</w:t>
            </w:r>
          </w:p>
        </w:tc>
        <w:tc>
          <w:tcPr>
            <w:tcW w:w="1870" w:type="dxa"/>
          </w:tcPr>
          <w:p w14:paraId="0CD341CC" w14:textId="77777777" w:rsidR="00F51D31" w:rsidRPr="00AD70A8" w:rsidRDefault="00763B8C" w:rsidP="000A04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0.620</w:t>
            </w:r>
          </w:p>
        </w:tc>
        <w:tc>
          <w:tcPr>
            <w:tcW w:w="1870" w:type="dxa"/>
          </w:tcPr>
          <w:p w14:paraId="1F8FDB78" w14:textId="77777777" w:rsidR="00F51D31" w:rsidRPr="00AD70A8" w:rsidRDefault="00B81FC8" w:rsidP="000A04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1.024</w:t>
            </w:r>
          </w:p>
        </w:tc>
      </w:tr>
      <w:tr w:rsidR="00F51D31" w:rsidRPr="00AD70A8" w14:paraId="37A77000" w14:textId="77777777" w:rsidTr="00F51D31">
        <w:tc>
          <w:tcPr>
            <w:tcW w:w="1870" w:type="dxa"/>
          </w:tcPr>
          <w:p w14:paraId="67DEE708" w14:textId="77777777" w:rsidR="00F51D31" w:rsidRPr="00AD70A8" w:rsidRDefault="00F51D31" w:rsidP="000A04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VQIDS-SR</w:t>
            </w:r>
          </w:p>
        </w:tc>
        <w:tc>
          <w:tcPr>
            <w:tcW w:w="1870" w:type="dxa"/>
          </w:tcPr>
          <w:p w14:paraId="6D52156A" w14:textId="77777777" w:rsidR="00F51D31" w:rsidRPr="00AD70A8" w:rsidRDefault="00763B8C" w:rsidP="000A04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3.206</w:t>
            </w:r>
          </w:p>
        </w:tc>
        <w:tc>
          <w:tcPr>
            <w:tcW w:w="1870" w:type="dxa"/>
          </w:tcPr>
          <w:p w14:paraId="010C78DA" w14:textId="77777777" w:rsidR="00F51D31" w:rsidRPr="00AD70A8" w:rsidRDefault="00B81FC8" w:rsidP="000A04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1.056</w:t>
            </w:r>
          </w:p>
        </w:tc>
        <w:tc>
          <w:tcPr>
            <w:tcW w:w="1870" w:type="dxa"/>
          </w:tcPr>
          <w:p w14:paraId="5684E1B1" w14:textId="77777777" w:rsidR="00F51D31" w:rsidRPr="00AD70A8" w:rsidRDefault="00763B8C" w:rsidP="000A04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0.566</w:t>
            </w:r>
          </w:p>
        </w:tc>
        <w:tc>
          <w:tcPr>
            <w:tcW w:w="1870" w:type="dxa"/>
          </w:tcPr>
          <w:p w14:paraId="42D31A5E" w14:textId="77777777" w:rsidR="00F51D31" w:rsidRPr="00AD70A8" w:rsidRDefault="00B81FC8" w:rsidP="000A04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1.024</w:t>
            </w:r>
          </w:p>
        </w:tc>
      </w:tr>
      <w:tr w:rsidR="00F51D31" w:rsidRPr="00AD70A8" w14:paraId="076286D7" w14:textId="77777777" w:rsidTr="00F51D31">
        <w:tc>
          <w:tcPr>
            <w:tcW w:w="1870" w:type="dxa"/>
          </w:tcPr>
          <w:p w14:paraId="2D808066" w14:textId="77777777" w:rsidR="00F51D31" w:rsidRPr="00AD70A8" w:rsidRDefault="00F51D31" w:rsidP="000A04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QIDS-C</w:t>
            </w:r>
          </w:p>
        </w:tc>
        <w:tc>
          <w:tcPr>
            <w:tcW w:w="1870" w:type="dxa"/>
          </w:tcPr>
          <w:p w14:paraId="35CA9F13" w14:textId="77777777" w:rsidR="00F51D31" w:rsidRPr="00AD70A8" w:rsidRDefault="002C4B96" w:rsidP="000A04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4.553</w:t>
            </w:r>
          </w:p>
        </w:tc>
        <w:tc>
          <w:tcPr>
            <w:tcW w:w="1870" w:type="dxa"/>
          </w:tcPr>
          <w:p w14:paraId="39456376" w14:textId="77777777" w:rsidR="00F51D31" w:rsidRPr="00AD70A8" w:rsidRDefault="00B81FC8" w:rsidP="000A04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1.093</w:t>
            </w:r>
          </w:p>
        </w:tc>
        <w:tc>
          <w:tcPr>
            <w:tcW w:w="1870" w:type="dxa"/>
          </w:tcPr>
          <w:p w14:paraId="36056B40" w14:textId="77777777" w:rsidR="00F51D31" w:rsidRPr="00AD70A8" w:rsidRDefault="002C4B96" w:rsidP="000A04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0.912</w:t>
            </w:r>
          </w:p>
        </w:tc>
        <w:tc>
          <w:tcPr>
            <w:tcW w:w="1870" w:type="dxa"/>
          </w:tcPr>
          <w:p w14:paraId="08F057BC" w14:textId="77777777" w:rsidR="00F51D31" w:rsidRPr="00AD70A8" w:rsidRDefault="00B81FC8" w:rsidP="000A04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1.063</w:t>
            </w:r>
          </w:p>
        </w:tc>
      </w:tr>
      <w:tr w:rsidR="00F51D31" w:rsidRPr="00AD70A8" w14:paraId="611CBE73" w14:textId="77777777" w:rsidTr="00F51D31">
        <w:tc>
          <w:tcPr>
            <w:tcW w:w="1870" w:type="dxa"/>
          </w:tcPr>
          <w:p w14:paraId="69DB9AC7" w14:textId="77777777" w:rsidR="00F51D31" w:rsidRPr="00AD70A8" w:rsidRDefault="00F51D31" w:rsidP="000A04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QIDS-SR</w:t>
            </w:r>
          </w:p>
        </w:tc>
        <w:tc>
          <w:tcPr>
            <w:tcW w:w="1870" w:type="dxa"/>
          </w:tcPr>
          <w:p w14:paraId="28CDB8BC" w14:textId="77777777" w:rsidR="00F51D31" w:rsidRPr="00AD70A8" w:rsidRDefault="002C4B96" w:rsidP="000A04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4.496</w:t>
            </w:r>
          </w:p>
        </w:tc>
        <w:tc>
          <w:tcPr>
            <w:tcW w:w="1870" w:type="dxa"/>
          </w:tcPr>
          <w:p w14:paraId="7734C21C" w14:textId="77777777" w:rsidR="00F51D31" w:rsidRPr="00AD70A8" w:rsidRDefault="00B81FC8" w:rsidP="000A04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1.094</w:t>
            </w:r>
          </w:p>
        </w:tc>
        <w:tc>
          <w:tcPr>
            <w:tcW w:w="1870" w:type="dxa"/>
          </w:tcPr>
          <w:p w14:paraId="3E07A6C1" w14:textId="77777777" w:rsidR="00F51D31" w:rsidRPr="00AD70A8" w:rsidRDefault="002C4B96" w:rsidP="000A04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0.940</w:t>
            </w:r>
          </w:p>
        </w:tc>
        <w:tc>
          <w:tcPr>
            <w:tcW w:w="1870" w:type="dxa"/>
          </w:tcPr>
          <w:p w14:paraId="46951A3F" w14:textId="77777777" w:rsidR="00F51D31" w:rsidRPr="00AD70A8" w:rsidRDefault="00B81FC8" w:rsidP="000A04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1.063</w:t>
            </w:r>
          </w:p>
        </w:tc>
      </w:tr>
      <w:tr w:rsidR="00F51D31" w:rsidRPr="00AD70A8" w14:paraId="5477DA09" w14:textId="77777777" w:rsidTr="00F51D31">
        <w:tc>
          <w:tcPr>
            <w:tcW w:w="1870" w:type="dxa"/>
          </w:tcPr>
          <w:p w14:paraId="26C31A45" w14:textId="77777777" w:rsidR="00F51D31" w:rsidRPr="00AD70A8" w:rsidRDefault="00F51D31" w:rsidP="000A04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HAMD-6</w:t>
            </w:r>
          </w:p>
        </w:tc>
        <w:tc>
          <w:tcPr>
            <w:tcW w:w="1870" w:type="dxa"/>
          </w:tcPr>
          <w:p w14:paraId="25D39066" w14:textId="77777777" w:rsidR="00F51D31" w:rsidRPr="00AD70A8" w:rsidRDefault="00763B8C" w:rsidP="000A04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3.553</w:t>
            </w:r>
          </w:p>
        </w:tc>
        <w:tc>
          <w:tcPr>
            <w:tcW w:w="1870" w:type="dxa"/>
          </w:tcPr>
          <w:p w14:paraId="40576FE6" w14:textId="77777777" w:rsidR="00F51D31" w:rsidRPr="00AD70A8" w:rsidRDefault="0014029F" w:rsidP="000A04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1.067</w:t>
            </w:r>
          </w:p>
        </w:tc>
        <w:tc>
          <w:tcPr>
            <w:tcW w:w="1870" w:type="dxa"/>
          </w:tcPr>
          <w:p w14:paraId="756C9209" w14:textId="77777777" w:rsidR="00F51D31" w:rsidRPr="00AD70A8" w:rsidRDefault="00763B8C" w:rsidP="000A04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0.746</w:t>
            </w:r>
          </w:p>
        </w:tc>
        <w:tc>
          <w:tcPr>
            <w:tcW w:w="1870" w:type="dxa"/>
          </w:tcPr>
          <w:p w14:paraId="612B480C" w14:textId="77777777" w:rsidR="00F51D31" w:rsidRPr="00AD70A8" w:rsidRDefault="0014029F" w:rsidP="000A04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1.036</w:t>
            </w:r>
          </w:p>
        </w:tc>
      </w:tr>
    </w:tbl>
    <w:p w14:paraId="14F477C5" w14:textId="77777777" w:rsidR="00F51D31" w:rsidRPr="00AD70A8" w:rsidRDefault="00F51D31" w:rsidP="00F51D31">
      <w:pPr>
        <w:rPr>
          <w:rFonts w:ascii="Times New Roman" w:hAnsi="Times New Roman" w:cs="Times New Roman"/>
          <w:sz w:val="24"/>
          <w:szCs w:val="24"/>
        </w:rPr>
      </w:pPr>
      <w:r w:rsidRPr="00AD70A8">
        <w:rPr>
          <w:rFonts w:ascii="Times New Roman" w:hAnsi="Times New Roman" w:cs="Times New Roman"/>
          <w:sz w:val="24"/>
          <w:szCs w:val="24"/>
        </w:rPr>
        <w:t>*Median eigenvalue from 5000 simulated datasets</w:t>
      </w:r>
    </w:p>
    <w:p w14:paraId="01A374A5" w14:textId="77777777" w:rsidR="00F51D31" w:rsidRPr="00AD70A8" w:rsidRDefault="00F51D31" w:rsidP="000A04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6BE9AA1" w14:textId="77777777" w:rsidR="000A04EB" w:rsidRPr="00AD70A8" w:rsidRDefault="003D0BD9">
      <w:pPr>
        <w:rPr>
          <w:rFonts w:ascii="Times New Roman" w:hAnsi="Times New Roman" w:cs="Times New Roman"/>
          <w:sz w:val="24"/>
          <w:szCs w:val="24"/>
        </w:rPr>
      </w:pPr>
      <w:r w:rsidRPr="00AD70A8">
        <w:rPr>
          <w:rFonts w:ascii="Times New Roman" w:hAnsi="Times New Roman" w:cs="Times New Roman"/>
          <w:sz w:val="24"/>
          <w:szCs w:val="24"/>
        </w:rPr>
        <w:t xml:space="preserve">Table </w:t>
      </w:r>
      <w:r w:rsidR="00F51D31" w:rsidRPr="00AD70A8">
        <w:rPr>
          <w:rFonts w:ascii="Times New Roman" w:hAnsi="Times New Roman" w:cs="Times New Roman"/>
          <w:sz w:val="24"/>
          <w:szCs w:val="24"/>
        </w:rPr>
        <w:t>S2</w:t>
      </w:r>
      <w:r w:rsidR="00AA1F12" w:rsidRPr="00AD70A8">
        <w:rPr>
          <w:rFonts w:ascii="Times New Roman" w:hAnsi="Times New Roman" w:cs="Times New Roman"/>
          <w:sz w:val="24"/>
          <w:szCs w:val="24"/>
        </w:rPr>
        <w:t xml:space="preserve">: </w:t>
      </w:r>
      <w:r w:rsidR="00F51D31" w:rsidRPr="00AD70A8">
        <w:rPr>
          <w:rFonts w:ascii="Times New Roman" w:hAnsi="Times New Roman" w:cs="Times New Roman"/>
          <w:sz w:val="24"/>
          <w:szCs w:val="24"/>
        </w:rPr>
        <w:t>Eigenvalues from Real and Simulated Datasets: HAMD-17 and IDS-C30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D0BD9" w:rsidRPr="00AD70A8" w14:paraId="445BE691" w14:textId="77777777" w:rsidTr="003D0BD9">
        <w:tc>
          <w:tcPr>
            <w:tcW w:w="1870" w:type="dxa"/>
          </w:tcPr>
          <w:p w14:paraId="093F17A4" w14:textId="77777777" w:rsidR="003D0BD9" w:rsidRPr="00AD70A8" w:rsidRDefault="003D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Principal Component</w:t>
            </w:r>
          </w:p>
        </w:tc>
        <w:tc>
          <w:tcPr>
            <w:tcW w:w="1870" w:type="dxa"/>
          </w:tcPr>
          <w:p w14:paraId="547AA50D" w14:textId="77777777" w:rsidR="003D0BD9" w:rsidRPr="00AD70A8" w:rsidRDefault="003D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HAMD-17</w:t>
            </w:r>
          </w:p>
          <w:p w14:paraId="001ABF97" w14:textId="77777777" w:rsidR="003D0BD9" w:rsidRPr="00AD70A8" w:rsidRDefault="003D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Real Data</w:t>
            </w:r>
          </w:p>
          <w:p w14:paraId="1D34AB7F" w14:textId="77777777" w:rsidR="00F51D31" w:rsidRPr="00AD70A8" w:rsidRDefault="00F5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Eigenvalue</w:t>
            </w:r>
          </w:p>
        </w:tc>
        <w:tc>
          <w:tcPr>
            <w:tcW w:w="1870" w:type="dxa"/>
          </w:tcPr>
          <w:p w14:paraId="08A3DDFD" w14:textId="77777777" w:rsidR="003D0BD9" w:rsidRPr="00AD70A8" w:rsidRDefault="003D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HAMD-17</w:t>
            </w:r>
          </w:p>
          <w:p w14:paraId="1187F347" w14:textId="77777777" w:rsidR="003D0BD9" w:rsidRPr="00AD70A8" w:rsidRDefault="00F5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Simulated Data Eigenvalue*</w:t>
            </w:r>
          </w:p>
        </w:tc>
        <w:tc>
          <w:tcPr>
            <w:tcW w:w="1870" w:type="dxa"/>
          </w:tcPr>
          <w:p w14:paraId="278C9F65" w14:textId="77777777" w:rsidR="003D0BD9" w:rsidRPr="00AD70A8" w:rsidRDefault="003D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IDS-C30</w:t>
            </w:r>
          </w:p>
          <w:p w14:paraId="58CBACCC" w14:textId="77777777" w:rsidR="003D0BD9" w:rsidRPr="00AD70A8" w:rsidRDefault="003D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Real Data</w:t>
            </w:r>
            <w:r w:rsidR="00F51D31" w:rsidRPr="00AD70A8">
              <w:rPr>
                <w:rFonts w:ascii="Times New Roman" w:hAnsi="Times New Roman" w:cs="Times New Roman"/>
                <w:sz w:val="24"/>
                <w:szCs w:val="24"/>
              </w:rPr>
              <w:t xml:space="preserve"> Eigenvalue</w:t>
            </w:r>
          </w:p>
        </w:tc>
        <w:tc>
          <w:tcPr>
            <w:tcW w:w="1870" w:type="dxa"/>
          </w:tcPr>
          <w:p w14:paraId="18B0F66A" w14:textId="77777777" w:rsidR="003D0BD9" w:rsidRPr="00AD70A8" w:rsidRDefault="003D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IDS-C30</w:t>
            </w:r>
          </w:p>
          <w:p w14:paraId="57E9EDFD" w14:textId="77777777" w:rsidR="003D0BD9" w:rsidRPr="00AD70A8" w:rsidRDefault="00F5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Simulated Data Eigenvalue*</w:t>
            </w:r>
          </w:p>
        </w:tc>
      </w:tr>
      <w:tr w:rsidR="003D0BD9" w:rsidRPr="00AD70A8" w14:paraId="2785EB3B" w14:textId="77777777" w:rsidTr="003D0BD9">
        <w:tc>
          <w:tcPr>
            <w:tcW w:w="1870" w:type="dxa"/>
          </w:tcPr>
          <w:p w14:paraId="14A9127C" w14:textId="77777777" w:rsidR="003D0BD9" w:rsidRPr="00AD70A8" w:rsidRDefault="003D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14:paraId="3536CF4D" w14:textId="77777777" w:rsidR="003D0BD9" w:rsidRPr="00AD70A8" w:rsidRDefault="0000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6.050</w:t>
            </w:r>
          </w:p>
        </w:tc>
        <w:tc>
          <w:tcPr>
            <w:tcW w:w="1870" w:type="dxa"/>
          </w:tcPr>
          <w:p w14:paraId="12BB95EA" w14:textId="77777777" w:rsidR="003D0BD9" w:rsidRPr="00AD70A8" w:rsidRDefault="00E8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1.147</w:t>
            </w:r>
          </w:p>
        </w:tc>
        <w:tc>
          <w:tcPr>
            <w:tcW w:w="1870" w:type="dxa"/>
          </w:tcPr>
          <w:p w14:paraId="4172FCC9" w14:textId="77777777" w:rsidR="003D0BD9" w:rsidRPr="00AD70A8" w:rsidRDefault="00FA5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9.788</w:t>
            </w:r>
          </w:p>
        </w:tc>
        <w:tc>
          <w:tcPr>
            <w:tcW w:w="1870" w:type="dxa"/>
          </w:tcPr>
          <w:p w14:paraId="73588F7F" w14:textId="77777777" w:rsidR="003D0BD9" w:rsidRPr="00AD70A8" w:rsidRDefault="0008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1.203</w:t>
            </w:r>
          </w:p>
        </w:tc>
      </w:tr>
      <w:tr w:rsidR="003D0BD9" w:rsidRPr="00AD70A8" w14:paraId="6DE4E29B" w14:textId="77777777" w:rsidTr="003D0BD9">
        <w:tc>
          <w:tcPr>
            <w:tcW w:w="1870" w:type="dxa"/>
          </w:tcPr>
          <w:p w14:paraId="579E0615" w14:textId="77777777" w:rsidR="003D0BD9" w:rsidRPr="00AD70A8" w:rsidRDefault="003D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14:paraId="645C30B0" w14:textId="77777777" w:rsidR="003D0BD9" w:rsidRPr="00AD70A8" w:rsidRDefault="0000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1.241</w:t>
            </w:r>
          </w:p>
        </w:tc>
        <w:tc>
          <w:tcPr>
            <w:tcW w:w="1870" w:type="dxa"/>
          </w:tcPr>
          <w:p w14:paraId="3FC4C0B4" w14:textId="77777777" w:rsidR="003D0BD9" w:rsidRPr="00AD70A8" w:rsidRDefault="00E8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1.119</w:t>
            </w:r>
          </w:p>
        </w:tc>
        <w:tc>
          <w:tcPr>
            <w:tcW w:w="1870" w:type="dxa"/>
          </w:tcPr>
          <w:p w14:paraId="7A21A163" w14:textId="77777777" w:rsidR="003D0BD9" w:rsidRPr="00AD70A8" w:rsidRDefault="00FA5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</w:p>
        </w:tc>
        <w:tc>
          <w:tcPr>
            <w:tcW w:w="1870" w:type="dxa"/>
          </w:tcPr>
          <w:p w14:paraId="773957A9" w14:textId="77777777" w:rsidR="003D0BD9" w:rsidRPr="00AD70A8" w:rsidRDefault="0008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1.176</w:t>
            </w:r>
          </w:p>
        </w:tc>
      </w:tr>
      <w:tr w:rsidR="003D0BD9" w:rsidRPr="00AD70A8" w14:paraId="14ABF006" w14:textId="77777777" w:rsidTr="003D0BD9">
        <w:tc>
          <w:tcPr>
            <w:tcW w:w="1870" w:type="dxa"/>
          </w:tcPr>
          <w:p w14:paraId="00D64A06" w14:textId="77777777" w:rsidR="003D0BD9" w:rsidRPr="00AD70A8" w:rsidRDefault="003D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14:paraId="37E28971" w14:textId="77777777" w:rsidR="003D0BD9" w:rsidRPr="00AD70A8" w:rsidRDefault="0000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1.151</w:t>
            </w:r>
          </w:p>
        </w:tc>
        <w:tc>
          <w:tcPr>
            <w:tcW w:w="1870" w:type="dxa"/>
          </w:tcPr>
          <w:p w14:paraId="08BF95E9" w14:textId="77777777" w:rsidR="003D0BD9" w:rsidRPr="00AD70A8" w:rsidRDefault="00E8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1.097</w:t>
            </w:r>
          </w:p>
        </w:tc>
        <w:tc>
          <w:tcPr>
            <w:tcW w:w="1870" w:type="dxa"/>
          </w:tcPr>
          <w:p w14:paraId="38E6D320" w14:textId="77777777" w:rsidR="003D0BD9" w:rsidRPr="00AD70A8" w:rsidRDefault="00FA5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1.235</w:t>
            </w:r>
          </w:p>
        </w:tc>
        <w:tc>
          <w:tcPr>
            <w:tcW w:w="1870" w:type="dxa"/>
          </w:tcPr>
          <w:p w14:paraId="0A3E5768" w14:textId="77777777" w:rsidR="003D0BD9" w:rsidRPr="00AD70A8" w:rsidRDefault="0008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1.155</w:t>
            </w:r>
          </w:p>
        </w:tc>
      </w:tr>
      <w:tr w:rsidR="003D0BD9" w:rsidRPr="00AD70A8" w14:paraId="0415CAF2" w14:textId="77777777" w:rsidTr="003D0BD9">
        <w:tc>
          <w:tcPr>
            <w:tcW w:w="1870" w:type="dxa"/>
          </w:tcPr>
          <w:p w14:paraId="2323D559" w14:textId="77777777" w:rsidR="003D0BD9" w:rsidRPr="00AD70A8" w:rsidRDefault="003D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14:paraId="30BC6F88" w14:textId="77777777" w:rsidR="003D0BD9" w:rsidRPr="00AD70A8" w:rsidRDefault="0000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1.074</w:t>
            </w:r>
          </w:p>
        </w:tc>
        <w:tc>
          <w:tcPr>
            <w:tcW w:w="1870" w:type="dxa"/>
          </w:tcPr>
          <w:p w14:paraId="480F70B9" w14:textId="77777777" w:rsidR="003D0BD9" w:rsidRPr="00AD70A8" w:rsidRDefault="00E8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1.078</w:t>
            </w:r>
          </w:p>
        </w:tc>
        <w:tc>
          <w:tcPr>
            <w:tcW w:w="1870" w:type="dxa"/>
          </w:tcPr>
          <w:p w14:paraId="13644B84" w14:textId="77777777" w:rsidR="003D0BD9" w:rsidRPr="00AD70A8" w:rsidRDefault="00FA5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1.126</w:t>
            </w:r>
          </w:p>
        </w:tc>
        <w:tc>
          <w:tcPr>
            <w:tcW w:w="1870" w:type="dxa"/>
          </w:tcPr>
          <w:p w14:paraId="09B1C66C" w14:textId="77777777" w:rsidR="003D0BD9" w:rsidRPr="00AD70A8" w:rsidRDefault="00083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A8">
              <w:rPr>
                <w:rFonts w:ascii="Times New Roman" w:hAnsi="Times New Roman" w:cs="Times New Roman"/>
                <w:sz w:val="24"/>
                <w:szCs w:val="24"/>
              </w:rPr>
              <w:t>1.137</w:t>
            </w:r>
          </w:p>
        </w:tc>
      </w:tr>
    </w:tbl>
    <w:p w14:paraId="531751BF" w14:textId="77777777" w:rsidR="00F51D31" w:rsidRPr="00AD70A8" w:rsidRDefault="00F51D31" w:rsidP="00F51D31">
      <w:pPr>
        <w:rPr>
          <w:rFonts w:ascii="Times New Roman" w:hAnsi="Times New Roman" w:cs="Times New Roman"/>
          <w:sz w:val="24"/>
          <w:szCs w:val="24"/>
        </w:rPr>
      </w:pPr>
      <w:r w:rsidRPr="00AD70A8">
        <w:rPr>
          <w:rFonts w:ascii="Times New Roman" w:hAnsi="Times New Roman" w:cs="Times New Roman"/>
          <w:sz w:val="24"/>
          <w:szCs w:val="24"/>
        </w:rPr>
        <w:t>*Median eigenvalue from 5000 simulated datasets</w:t>
      </w:r>
    </w:p>
    <w:p w14:paraId="40A7F031" w14:textId="77777777" w:rsidR="004E66D0" w:rsidRPr="00AD70A8" w:rsidRDefault="004E66D0">
      <w:pPr>
        <w:rPr>
          <w:rFonts w:ascii="Times New Roman" w:hAnsi="Times New Roman" w:cs="Times New Roman"/>
          <w:sz w:val="24"/>
          <w:szCs w:val="24"/>
        </w:rPr>
      </w:pPr>
    </w:p>
    <w:p w14:paraId="5DE6CCEF" w14:textId="769ECC83" w:rsidR="007C55A2" w:rsidRPr="004D782F" w:rsidRDefault="007C55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782F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7A50E202" w14:textId="77777777" w:rsidR="007C55A2" w:rsidRPr="00AD70A8" w:rsidRDefault="007C55A2">
      <w:pPr>
        <w:rPr>
          <w:rFonts w:ascii="Times New Roman" w:hAnsi="Times New Roman" w:cs="Times New Roman"/>
          <w:sz w:val="24"/>
          <w:szCs w:val="24"/>
        </w:rPr>
      </w:pPr>
    </w:p>
    <w:p w14:paraId="0BFB6A3B" w14:textId="77777777" w:rsidR="004E66D0" w:rsidRPr="00AD70A8" w:rsidRDefault="004E66D0" w:rsidP="004E66D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70A8">
        <w:rPr>
          <w:rFonts w:ascii="Times New Roman" w:hAnsi="Times New Roman" w:cs="Times New Roman"/>
          <w:sz w:val="24"/>
          <w:szCs w:val="24"/>
        </w:rPr>
        <w:t xml:space="preserve">Humphreys, L.G., Montanelli, R.G. Jr., 1975. An investigation of the parallel analysis criterion for determining the number of common factors. Multivariate </w:t>
      </w:r>
      <w:proofErr w:type="spellStart"/>
      <w:r w:rsidRPr="00AD70A8">
        <w:rPr>
          <w:rFonts w:ascii="Times New Roman" w:hAnsi="Times New Roman" w:cs="Times New Roman"/>
          <w:sz w:val="24"/>
          <w:szCs w:val="24"/>
        </w:rPr>
        <w:t>Behav</w:t>
      </w:r>
      <w:proofErr w:type="spellEnd"/>
      <w:r w:rsidRPr="00AD70A8">
        <w:rPr>
          <w:rFonts w:ascii="Times New Roman" w:hAnsi="Times New Roman" w:cs="Times New Roman"/>
          <w:sz w:val="24"/>
          <w:szCs w:val="24"/>
        </w:rPr>
        <w:t>. Res. 10, 193-206.</w:t>
      </w:r>
    </w:p>
    <w:p w14:paraId="780E610F" w14:textId="0D8D1274" w:rsidR="007C55A2" w:rsidRPr="00AD70A8" w:rsidRDefault="001B668A" w:rsidP="00E9615F">
      <w:pPr>
        <w:spacing w:line="48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proofErr w:type="spellStart"/>
      <w:r w:rsidRPr="00AD70A8">
        <w:rPr>
          <w:rFonts w:ascii="Times New Roman" w:hAnsi="Times New Roman" w:cs="Times New Roman"/>
          <w:sz w:val="24"/>
          <w:szCs w:val="24"/>
        </w:rPr>
        <w:t>Dinno</w:t>
      </w:r>
      <w:proofErr w:type="spellEnd"/>
      <w:r w:rsidRPr="00AD70A8">
        <w:rPr>
          <w:rFonts w:ascii="Times New Roman" w:hAnsi="Times New Roman" w:cs="Times New Roman"/>
          <w:sz w:val="24"/>
          <w:szCs w:val="24"/>
        </w:rPr>
        <w:t xml:space="preserve"> A. Implementing Horn’s parallel analysis for principal component analysis and factor analysis. </w:t>
      </w:r>
      <w:r w:rsidRPr="00AD70A8">
        <w:rPr>
          <w:rFonts w:ascii="Times New Roman" w:hAnsi="Times New Roman" w:cs="Times New Roman"/>
          <w:i/>
          <w:sz w:val="24"/>
          <w:szCs w:val="24"/>
        </w:rPr>
        <w:t>The Stata Journal</w:t>
      </w:r>
      <w:r w:rsidRPr="00AD70A8">
        <w:rPr>
          <w:rFonts w:ascii="Times New Roman" w:hAnsi="Times New Roman" w:cs="Times New Roman"/>
          <w:sz w:val="24"/>
          <w:szCs w:val="24"/>
        </w:rPr>
        <w:t>. 2009;9(2):291-298. doi:10.1177/1536867X0900900207.</w:t>
      </w:r>
    </w:p>
    <w:sectPr w:rsidR="007C55A2" w:rsidRPr="00AD70A8" w:rsidSect="00E9615F">
      <w:footerReference w:type="default" r:id="rId6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63F54" w14:textId="77777777" w:rsidR="00C0013C" w:rsidRDefault="00C0013C" w:rsidP="00C0013C">
      <w:pPr>
        <w:spacing w:after="0" w:line="240" w:lineRule="auto"/>
      </w:pPr>
      <w:r>
        <w:separator/>
      </w:r>
    </w:p>
  </w:endnote>
  <w:endnote w:type="continuationSeparator" w:id="0">
    <w:p w14:paraId="2DD1E680" w14:textId="77777777" w:rsidR="00C0013C" w:rsidRDefault="00C0013C" w:rsidP="00C0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871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510ED9" w14:textId="1ECB96FD" w:rsidR="00C0013C" w:rsidRDefault="00C001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97FE8F" w14:textId="77777777" w:rsidR="00C0013C" w:rsidRDefault="00C00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618BF" w14:textId="77777777" w:rsidR="00C0013C" w:rsidRDefault="00C0013C" w:rsidP="00C0013C">
      <w:pPr>
        <w:spacing w:after="0" w:line="240" w:lineRule="auto"/>
      </w:pPr>
      <w:r>
        <w:separator/>
      </w:r>
    </w:p>
  </w:footnote>
  <w:footnote w:type="continuationSeparator" w:id="0">
    <w:p w14:paraId="277832BC" w14:textId="77777777" w:rsidR="00C0013C" w:rsidRDefault="00C0013C" w:rsidP="00C001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4EB"/>
    <w:rsid w:val="0000442D"/>
    <w:rsid w:val="0008374C"/>
    <w:rsid w:val="000A04EB"/>
    <w:rsid w:val="0014029F"/>
    <w:rsid w:val="001B668A"/>
    <w:rsid w:val="002C1FF4"/>
    <w:rsid w:val="002C4B96"/>
    <w:rsid w:val="003113DD"/>
    <w:rsid w:val="003C7BAC"/>
    <w:rsid w:val="003D0BD9"/>
    <w:rsid w:val="004D782F"/>
    <w:rsid w:val="004E66D0"/>
    <w:rsid w:val="00763B8C"/>
    <w:rsid w:val="007C55A2"/>
    <w:rsid w:val="008719C5"/>
    <w:rsid w:val="00AA1F12"/>
    <w:rsid w:val="00AA7B9A"/>
    <w:rsid w:val="00AD70A8"/>
    <w:rsid w:val="00B81FC8"/>
    <w:rsid w:val="00C0013C"/>
    <w:rsid w:val="00E80902"/>
    <w:rsid w:val="00E83446"/>
    <w:rsid w:val="00E9615F"/>
    <w:rsid w:val="00F37ED6"/>
    <w:rsid w:val="00F51D31"/>
    <w:rsid w:val="00FA58DD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AED38"/>
  <w15:chartTrackingRefBased/>
  <w15:docId w15:val="{A6DA4729-9B3A-4D6F-94C6-C6777669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A04EB"/>
    <w:pPr>
      <w:keepNext/>
      <w:spacing w:after="0" w:line="480" w:lineRule="auto"/>
      <w:ind w:firstLine="720"/>
      <w:outlineLvl w:val="0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04EB"/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39"/>
    <w:rsid w:val="003D0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E9615F"/>
  </w:style>
  <w:style w:type="paragraph" w:styleId="Header">
    <w:name w:val="header"/>
    <w:basedOn w:val="Normal"/>
    <w:link w:val="HeaderChar"/>
    <w:uiPriority w:val="99"/>
    <w:unhideWhenUsed/>
    <w:rsid w:val="00C00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3C"/>
  </w:style>
  <w:style w:type="paragraph" w:styleId="Footer">
    <w:name w:val="footer"/>
    <w:basedOn w:val="Normal"/>
    <w:link w:val="FooterChar"/>
    <w:uiPriority w:val="99"/>
    <w:unhideWhenUsed/>
    <w:rsid w:val="00C00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Carmody</dc:creator>
  <cp:keywords/>
  <dc:description/>
  <cp:lastModifiedBy>Kathryn Forbes</cp:lastModifiedBy>
  <cp:revision>31</cp:revision>
  <dcterms:created xsi:type="dcterms:W3CDTF">2021-11-16T03:03:00Z</dcterms:created>
  <dcterms:modified xsi:type="dcterms:W3CDTF">2021-12-20T18:49:00Z</dcterms:modified>
</cp:coreProperties>
</file>