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6ECE" w14:textId="7C3F9AAA" w:rsidR="0019786A" w:rsidRPr="00DE0284" w:rsidRDefault="00DC01A0" w:rsidP="00CA4605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  <w:r w:rsidRPr="00DE0284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Supplementary figures</w:t>
      </w:r>
    </w:p>
    <w:p w14:paraId="229EE928" w14:textId="456363BF" w:rsidR="00DC01A0" w:rsidRPr="00DE0284" w:rsidRDefault="00DC01A0" w:rsidP="00FA2392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</w:p>
    <w:p w14:paraId="72BDA87A" w14:textId="2485EF58" w:rsidR="00DC01A0" w:rsidRPr="00DE0284" w:rsidRDefault="00DC01A0" w:rsidP="00FA2392">
      <w:pPr>
        <w:rPr>
          <w:color w:val="000000"/>
          <w:lang w:val="en-US"/>
        </w:rPr>
      </w:pPr>
      <w:r w:rsidRPr="00DE0284">
        <w:rPr>
          <w:color w:val="000000"/>
          <w:lang w:val="en-US" w:eastAsia="fr-FR"/>
        </w:rPr>
        <w:drawing>
          <wp:inline distT="0" distB="0" distL="0" distR="0" wp14:anchorId="4F59E0FF" wp14:editId="40567FA2">
            <wp:extent cx="5760720" cy="2400300"/>
            <wp:effectExtent l="0" t="0" r="0" b="0"/>
            <wp:docPr id="1" name="Image 1" descr="C:\Users\fthirion\AppData\Local\Microsoft\Windows\INetCache\Content.MSO\178091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thirion\AppData\Local\Microsoft\Windows\INetCache\Content.MSO\178091C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7DEF4" w14:textId="0A72E5D5" w:rsidR="00DC01A0" w:rsidRPr="00DE0284" w:rsidRDefault="00DC01A0" w:rsidP="00DC01A0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028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Figure S1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: Relations between MSP richness (at D0 or D18) and (A) SCORAD, or subtype of SCORAD: (B) SCORAD A; (C) SCORAD B; (D) SCORAD C.</w:t>
      </w:r>
    </w:p>
    <w:p w14:paraId="413BBA57" w14:textId="77777777" w:rsidR="00DC01A0" w:rsidRPr="00DE0284" w:rsidRDefault="00DC01A0" w:rsidP="00FA2392">
      <w:pPr>
        <w:rPr>
          <w:color w:val="000000"/>
          <w:lang w:val="en-US"/>
        </w:rPr>
      </w:pPr>
    </w:p>
    <w:p w14:paraId="56CE3672" w14:textId="5A006D4C" w:rsidR="00DC01A0" w:rsidRPr="00DE0284" w:rsidRDefault="00DC01A0" w:rsidP="00FA2392">
      <w:pPr>
        <w:rPr>
          <w:color w:val="000000"/>
          <w:lang w:val="en-US"/>
        </w:rPr>
      </w:pPr>
      <w:r w:rsidRPr="00DE0284">
        <w:rPr>
          <w:color w:val="000000"/>
          <w:lang w:val="en-US" w:eastAsia="fr-FR"/>
        </w:rPr>
        <w:lastRenderedPageBreak/>
        <w:drawing>
          <wp:inline distT="0" distB="0" distL="0" distR="0" wp14:anchorId="19B1E032" wp14:editId="52CC7B2D">
            <wp:extent cx="5760720" cy="510476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8FE5" w14:textId="4E1B7BC6" w:rsidR="00DC01A0" w:rsidRPr="00DE0284" w:rsidRDefault="00DC01A0" w:rsidP="005F2A3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028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Figure S2: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Barcodes of contrasted MSP between D0 and D18. The right side figures give the Cliff’s Delta (Cliff’s Delta positive: enriched at D0; Cliff’s Delta negative : enriched at D18).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Individuals are in columns and MGS in rows; each bar indicates the abundance of 50 marker genes of a species in an individual,</w:t>
      </w:r>
      <w:r w:rsidR="005F2A36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using a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color</w:t>
      </w:r>
      <w:r w:rsidR="005F2A36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code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4DED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absence</w:t>
      </w:r>
      <w:r w:rsidR="00F94DED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white &lt; </w:t>
      </w:r>
      <w:r w:rsidR="005F2A36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light blue &lt; blue &lt; green &lt; yellow &lt; orange &lt; 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 </w:t>
      </w:r>
      <w:r w:rsidR="005F2A36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relative abundance of 1e-04</w:t>
      </w:r>
      <w:r w:rsidR="005F2A36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, each color change corresponding to a 4-fold abundance change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0849468B" w14:textId="7870E291" w:rsidR="00DC01A0" w:rsidRPr="00DE0284" w:rsidRDefault="00DC01A0" w:rsidP="00FA2392">
      <w:pPr>
        <w:rPr>
          <w:color w:val="000000"/>
          <w:lang w:val="en-US"/>
        </w:rPr>
      </w:pPr>
    </w:p>
    <w:p w14:paraId="56291F8B" w14:textId="3416E210" w:rsidR="0030160C" w:rsidRPr="00DE0284" w:rsidRDefault="0030160C" w:rsidP="00FA2392">
      <w:pPr>
        <w:rPr>
          <w:color w:val="000000"/>
          <w:lang w:val="en-US"/>
        </w:rPr>
      </w:pPr>
      <w:r w:rsidRPr="00DE0284">
        <w:rPr>
          <w:color w:val="000000"/>
          <w:lang w:val="en-US" w:eastAsia="fr-FR"/>
        </w:rPr>
        <w:lastRenderedPageBreak/>
        <w:drawing>
          <wp:inline distT="0" distB="0" distL="0" distR="0" wp14:anchorId="0594BC5F" wp14:editId="134C7D55">
            <wp:extent cx="5760720" cy="4114800"/>
            <wp:effectExtent l="0" t="0" r="0" b="0"/>
            <wp:docPr id="2" name="Image 2" descr="C:\Users\fthirion\AppData\Local\Microsoft\Windows\INetCache\Content.MSO\E6386D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thirion\AppData\Local\Microsoft\Windows\INetCache\Content.MSO\E6386D8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1EED6" w14:textId="73144329" w:rsidR="00DC01A0" w:rsidRPr="00DE0284" w:rsidRDefault="00DC01A0" w:rsidP="00DC01A0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028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Figure S3: 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Projection of individuals on the first two components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PCA performed on </w:t>
      </w:r>
      <w:r w:rsidR="0019786A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baseline abundance of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554 MGS present in at least 10% of samples. Clinical variables that significantly correlates with the first or second dimension with p-value ≤ 0.05 are displayed as supplementary variables.</w:t>
      </w:r>
    </w:p>
    <w:p w14:paraId="7C6DBED0" w14:textId="77777777" w:rsidR="0019786A" w:rsidRPr="00DE0284" w:rsidRDefault="0019786A" w:rsidP="00DC01A0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1C4CD00" w14:textId="0B96DEB1" w:rsidR="00E72E0A" w:rsidRPr="00DE0284" w:rsidRDefault="00E72E0A" w:rsidP="00FA2392">
      <w:pPr>
        <w:rPr>
          <w:color w:val="000000"/>
          <w:lang w:val="en-US"/>
        </w:rPr>
      </w:pPr>
      <w:r w:rsidRPr="00DE0284">
        <w:rPr>
          <w:color w:val="000000"/>
          <w:lang w:val="en-US" w:eastAsia="fr-FR"/>
        </w:rPr>
        <w:drawing>
          <wp:inline distT="0" distB="0" distL="0" distR="0" wp14:anchorId="2BD2AD46" wp14:editId="6D30950B">
            <wp:extent cx="5760720" cy="2400300"/>
            <wp:effectExtent l="0" t="0" r="0" b="0"/>
            <wp:docPr id="10" name="Image 10" descr="C:\Users\fthirion\AppData\Local\Microsoft\Windows\INetCache\Content.MSO\523AA9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thirion\AppData\Local\Microsoft\Windows\INetCache\Content.MSO\523AA9F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ECBD" w14:textId="2621FBA7" w:rsidR="0019786A" w:rsidRPr="00DE0284" w:rsidRDefault="0019786A" w:rsidP="00FA239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028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Figure S4: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 between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disease duration and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SC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ORAD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SC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ORAD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A, 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SC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ORAD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B, 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(D)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SC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ORAD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 (at D0 or D18). Coefficients of Spearman’s correlation </w:t>
      </w:r>
      <w:r w:rsidR="00752312"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along with their associated p-values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displayed.</w:t>
      </w:r>
    </w:p>
    <w:p w14:paraId="158E972C" w14:textId="593BEFBD" w:rsidR="00B20555" w:rsidRPr="00DE0284" w:rsidRDefault="00EE79AA" w:rsidP="00FA239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0284">
        <w:rPr>
          <w:color w:val="000000"/>
          <w:lang w:val="en-US" w:eastAsia="fr-FR"/>
        </w:rPr>
        <w:lastRenderedPageBreak/>
        <w:drawing>
          <wp:inline distT="0" distB="0" distL="0" distR="0" wp14:anchorId="0BDF8711" wp14:editId="22F49369">
            <wp:extent cx="5760720" cy="4114800"/>
            <wp:effectExtent l="0" t="0" r="0" b="0"/>
            <wp:docPr id="3" name="Image 3" descr="C:\Users\fthirion\AppData\Local\Microsoft\Windows\INetCache\Content.MSO\C57C3A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thirion\AppData\Local\Microsoft\Windows\INetCache\Content.MSO\C57C3A5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3AC3" w14:textId="6FAFB4A5" w:rsidR="00B20555" w:rsidRPr="00DE0284" w:rsidRDefault="00B20555" w:rsidP="00FA239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028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Figure S5: </w:t>
      </w:r>
      <w:r w:rsidRPr="00DE0284">
        <w:rPr>
          <w:rFonts w:ascii="Times New Roman" w:hAnsi="Times New Roman" w:cs="Times New Roman"/>
          <w:color w:val="000000"/>
          <w:sz w:val="24"/>
          <w:szCs w:val="24"/>
          <w:lang w:val="en-US"/>
        </w:rPr>
        <w:t>Distribution of effect size, measured as Cliff’s Delta, of the species whose abundance significantly change between D0 and D18 (P ≤ 0.1) in the subgroup of long AD (disease duration ≥ 23 years, n = 48) or in the subgroup of recent AD (disease duration &lt; 23 years, n = 48). The red line highlights the null effect size (Cliff’s Delta = 0). Cliff’s Delta &gt; 0 indicates that a species decreased between D0 and D18; Cliff’s Delta &lt; 0 indicates that a species increased between D0 and D18.</w:t>
      </w:r>
    </w:p>
    <w:p w14:paraId="1B37ED6E" w14:textId="7CC55908" w:rsidR="00DC01A0" w:rsidRPr="00DE0284" w:rsidRDefault="00DC01A0" w:rsidP="00FA2392">
      <w:pPr>
        <w:rPr>
          <w:color w:val="000000"/>
          <w:lang w:val="en-US"/>
        </w:rPr>
      </w:pPr>
    </w:p>
    <w:p w14:paraId="5E29F9BF" w14:textId="434079C3" w:rsidR="001F15B2" w:rsidRPr="00DE0284" w:rsidRDefault="001F15B2" w:rsidP="00F4180B">
      <w:pPr>
        <w:pStyle w:val="Heading2"/>
        <w:rPr>
          <w:b/>
          <w:color w:val="000000"/>
          <w:lang w:val="en-US"/>
        </w:rPr>
      </w:pPr>
    </w:p>
    <w:sectPr w:rsidR="001F15B2" w:rsidRPr="00DE028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DEF5" w14:textId="77777777" w:rsidR="00C77CB9" w:rsidRDefault="00C77CB9" w:rsidP="00EB73A2">
      <w:pPr>
        <w:spacing w:after="0" w:line="240" w:lineRule="auto"/>
      </w:pPr>
      <w:r>
        <w:separator/>
      </w:r>
    </w:p>
  </w:endnote>
  <w:endnote w:type="continuationSeparator" w:id="0">
    <w:p w14:paraId="17522421" w14:textId="77777777" w:rsidR="00C77CB9" w:rsidRDefault="00C77CB9" w:rsidP="00EB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5629" w14:textId="5E423C50" w:rsidR="00EB73A2" w:rsidRDefault="00EB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74F8" w14:textId="77777777" w:rsidR="00C77CB9" w:rsidRDefault="00C77CB9" w:rsidP="00EB73A2">
      <w:pPr>
        <w:spacing w:after="0" w:line="240" w:lineRule="auto"/>
      </w:pPr>
      <w:r>
        <w:separator/>
      </w:r>
    </w:p>
  </w:footnote>
  <w:footnote w:type="continuationSeparator" w:id="0">
    <w:p w14:paraId="71F55F99" w14:textId="77777777" w:rsidR="00C77CB9" w:rsidRDefault="00C77CB9" w:rsidP="00EB7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74F"/>
    <w:multiLevelType w:val="hybridMultilevel"/>
    <w:tmpl w:val="CC6CC76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EB3"/>
    <w:multiLevelType w:val="hybridMultilevel"/>
    <w:tmpl w:val="288CF1BE"/>
    <w:lvl w:ilvl="0" w:tplc="523AF0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D0F"/>
    <w:multiLevelType w:val="hybridMultilevel"/>
    <w:tmpl w:val="71D0C53A"/>
    <w:lvl w:ilvl="0" w:tplc="1F7EA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5418"/>
    <w:multiLevelType w:val="hybridMultilevel"/>
    <w:tmpl w:val="7C540F4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33B6"/>
    <w:multiLevelType w:val="hybridMultilevel"/>
    <w:tmpl w:val="288CF1BE"/>
    <w:lvl w:ilvl="0" w:tplc="523AF0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A2299"/>
    <w:multiLevelType w:val="hybridMultilevel"/>
    <w:tmpl w:val="FE68A5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A90"/>
    <w:multiLevelType w:val="hybridMultilevel"/>
    <w:tmpl w:val="66681634"/>
    <w:lvl w:ilvl="0" w:tplc="105A92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03EA"/>
    <w:multiLevelType w:val="hybridMultilevel"/>
    <w:tmpl w:val="70A26C3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D022E"/>
    <w:multiLevelType w:val="hybridMultilevel"/>
    <w:tmpl w:val="3D22916C"/>
    <w:lvl w:ilvl="0" w:tplc="491E89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1D9"/>
    <w:multiLevelType w:val="hybridMultilevel"/>
    <w:tmpl w:val="8E0853F2"/>
    <w:lvl w:ilvl="0" w:tplc="7E0C38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F64EF"/>
    <w:multiLevelType w:val="hybridMultilevel"/>
    <w:tmpl w:val="D8BE9D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F05"/>
    <w:multiLevelType w:val="hybridMultilevel"/>
    <w:tmpl w:val="1ED670FC"/>
    <w:lvl w:ilvl="0" w:tplc="C85E43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80FB2"/>
    <w:multiLevelType w:val="hybridMultilevel"/>
    <w:tmpl w:val="3F7251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E21C1"/>
    <w:multiLevelType w:val="hybridMultilevel"/>
    <w:tmpl w:val="FE68A5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6265B"/>
    <w:multiLevelType w:val="hybridMultilevel"/>
    <w:tmpl w:val="559E00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F4171"/>
    <w:multiLevelType w:val="hybridMultilevel"/>
    <w:tmpl w:val="E6C236C6"/>
    <w:lvl w:ilvl="0" w:tplc="9A94C7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06879"/>
    <w:multiLevelType w:val="hybridMultilevel"/>
    <w:tmpl w:val="6EEA61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73A72"/>
    <w:multiLevelType w:val="hybridMultilevel"/>
    <w:tmpl w:val="F4D89550"/>
    <w:lvl w:ilvl="0" w:tplc="4A3EAC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D4775"/>
    <w:multiLevelType w:val="hybridMultilevel"/>
    <w:tmpl w:val="ADE017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A3F0A"/>
    <w:multiLevelType w:val="hybridMultilevel"/>
    <w:tmpl w:val="CAD83CC2"/>
    <w:lvl w:ilvl="0" w:tplc="C360B1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D60"/>
    <w:multiLevelType w:val="hybridMultilevel"/>
    <w:tmpl w:val="93047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02760"/>
    <w:multiLevelType w:val="hybridMultilevel"/>
    <w:tmpl w:val="541AE25E"/>
    <w:lvl w:ilvl="0" w:tplc="1144B4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E1C86"/>
    <w:multiLevelType w:val="hybridMultilevel"/>
    <w:tmpl w:val="C4E6588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11374"/>
    <w:multiLevelType w:val="hybridMultilevel"/>
    <w:tmpl w:val="9260D4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9"/>
  </w:num>
  <w:num w:numId="5">
    <w:abstractNumId w:val="6"/>
  </w:num>
  <w:num w:numId="6">
    <w:abstractNumId w:val="3"/>
  </w:num>
  <w:num w:numId="7">
    <w:abstractNumId w:val="9"/>
  </w:num>
  <w:num w:numId="8">
    <w:abstractNumId w:val="20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  <w:num w:numId="13">
    <w:abstractNumId w:val="22"/>
  </w:num>
  <w:num w:numId="14">
    <w:abstractNumId w:val="5"/>
  </w:num>
  <w:num w:numId="15">
    <w:abstractNumId w:val="23"/>
  </w:num>
  <w:num w:numId="16">
    <w:abstractNumId w:val="14"/>
  </w:num>
  <w:num w:numId="17">
    <w:abstractNumId w:val="10"/>
  </w:num>
  <w:num w:numId="18">
    <w:abstractNumId w:val="7"/>
  </w:num>
  <w:num w:numId="19">
    <w:abstractNumId w:val="0"/>
  </w:num>
  <w:num w:numId="20">
    <w:abstractNumId w:val="18"/>
  </w:num>
  <w:num w:numId="21">
    <w:abstractNumId w:val="8"/>
  </w:num>
  <w:num w:numId="22">
    <w:abstractNumId w:val="2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45"/>
    <w:rsid w:val="000210A5"/>
    <w:rsid w:val="00030E65"/>
    <w:rsid w:val="000529A9"/>
    <w:rsid w:val="00073D68"/>
    <w:rsid w:val="00084D26"/>
    <w:rsid w:val="00087B4A"/>
    <w:rsid w:val="000B05FF"/>
    <w:rsid w:val="000D670F"/>
    <w:rsid w:val="00102D83"/>
    <w:rsid w:val="00114368"/>
    <w:rsid w:val="00152D7C"/>
    <w:rsid w:val="001610A0"/>
    <w:rsid w:val="0019786A"/>
    <w:rsid w:val="001B113B"/>
    <w:rsid w:val="001B40FD"/>
    <w:rsid w:val="001F02B2"/>
    <w:rsid w:val="001F15B2"/>
    <w:rsid w:val="00233C04"/>
    <w:rsid w:val="002630A8"/>
    <w:rsid w:val="0030160C"/>
    <w:rsid w:val="00314419"/>
    <w:rsid w:val="0031473D"/>
    <w:rsid w:val="003307A1"/>
    <w:rsid w:val="00355667"/>
    <w:rsid w:val="00361783"/>
    <w:rsid w:val="00363D05"/>
    <w:rsid w:val="003769F3"/>
    <w:rsid w:val="003822E2"/>
    <w:rsid w:val="003D15D1"/>
    <w:rsid w:val="003E1C84"/>
    <w:rsid w:val="003E3539"/>
    <w:rsid w:val="003E3AAC"/>
    <w:rsid w:val="003E7B57"/>
    <w:rsid w:val="003F4186"/>
    <w:rsid w:val="003F6121"/>
    <w:rsid w:val="003F715B"/>
    <w:rsid w:val="0043793E"/>
    <w:rsid w:val="0044685A"/>
    <w:rsid w:val="00460281"/>
    <w:rsid w:val="00485245"/>
    <w:rsid w:val="004976F7"/>
    <w:rsid w:val="005456BA"/>
    <w:rsid w:val="00545C9F"/>
    <w:rsid w:val="00570EBF"/>
    <w:rsid w:val="00596AC1"/>
    <w:rsid w:val="005D4F57"/>
    <w:rsid w:val="005F15C8"/>
    <w:rsid w:val="005F2A36"/>
    <w:rsid w:val="00607AE2"/>
    <w:rsid w:val="006535FC"/>
    <w:rsid w:val="00661E26"/>
    <w:rsid w:val="0066556B"/>
    <w:rsid w:val="0075054D"/>
    <w:rsid w:val="00752312"/>
    <w:rsid w:val="00760611"/>
    <w:rsid w:val="007C33C3"/>
    <w:rsid w:val="007C69F9"/>
    <w:rsid w:val="007D74E3"/>
    <w:rsid w:val="008030AE"/>
    <w:rsid w:val="00834BFA"/>
    <w:rsid w:val="008379F4"/>
    <w:rsid w:val="00870C34"/>
    <w:rsid w:val="008A50C2"/>
    <w:rsid w:val="008D0E25"/>
    <w:rsid w:val="008D6BDA"/>
    <w:rsid w:val="008F6145"/>
    <w:rsid w:val="008F7AED"/>
    <w:rsid w:val="00903CF7"/>
    <w:rsid w:val="009176A6"/>
    <w:rsid w:val="009325F1"/>
    <w:rsid w:val="00937B44"/>
    <w:rsid w:val="00955B43"/>
    <w:rsid w:val="00983670"/>
    <w:rsid w:val="00993EB6"/>
    <w:rsid w:val="009978DC"/>
    <w:rsid w:val="009C084D"/>
    <w:rsid w:val="00A010BE"/>
    <w:rsid w:val="00A10B47"/>
    <w:rsid w:val="00A5077E"/>
    <w:rsid w:val="00A664DC"/>
    <w:rsid w:val="00A67F90"/>
    <w:rsid w:val="00A73058"/>
    <w:rsid w:val="00AA2175"/>
    <w:rsid w:val="00B06FF1"/>
    <w:rsid w:val="00B20555"/>
    <w:rsid w:val="00BA6A35"/>
    <w:rsid w:val="00BB266E"/>
    <w:rsid w:val="00BE608C"/>
    <w:rsid w:val="00C323FD"/>
    <w:rsid w:val="00C77CB9"/>
    <w:rsid w:val="00C85114"/>
    <w:rsid w:val="00C8586F"/>
    <w:rsid w:val="00C92179"/>
    <w:rsid w:val="00CA4605"/>
    <w:rsid w:val="00CA75D9"/>
    <w:rsid w:val="00CF4663"/>
    <w:rsid w:val="00D4559F"/>
    <w:rsid w:val="00D65A83"/>
    <w:rsid w:val="00DC01A0"/>
    <w:rsid w:val="00DD0A4D"/>
    <w:rsid w:val="00DD6420"/>
    <w:rsid w:val="00DE0284"/>
    <w:rsid w:val="00E14421"/>
    <w:rsid w:val="00E155A9"/>
    <w:rsid w:val="00E30E00"/>
    <w:rsid w:val="00E5142D"/>
    <w:rsid w:val="00E67455"/>
    <w:rsid w:val="00E72E0A"/>
    <w:rsid w:val="00E82C1C"/>
    <w:rsid w:val="00E83A90"/>
    <w:rsid w:val="00E95108"/>
    <w:rsid w:val="00EA79FE"/>
    <w:rsid w:val="00EB5C97"/>
    <w:rsid w:val="00EB73A2"/>
    <w:rsid w:val="00ED6E1F"/>
    <w:rsid w:val="00EE5A46"/>
    <w:rsid w:val="00EE79AA"/>
    <w:rsid w:val="00EF2D1C"/>
    <w:rsid w:val="00F115A0"/>
    <w:rsid w:val="00F11E8A"/>
    <w:rsid w:val="00F4180B"/>
    <w:rsid w:val="00F46AFB"/>
    <w:rsid w:val="00F741A9"/>
    <w:rsid w:val="00F94DED"/>
    <w:rsid w:val="00FA2392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7475C6"/>
  <w15:chartTrackingRefBased/>
  <w15:docId w15:val="{8B08A550-9EE2-4552-A049-8C6BFA02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78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8F6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8F6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8F6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EE5A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DA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3617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17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0E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0E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9978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78DC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97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78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978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A4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323FD"/>
    <w:rPr>
      <w:color w:val="808080"/>
    </w:rPr>
  </w:style>
  <w:style w:type="table" w:styleId="PlainTable4">
    <w:name w:val="Plain Table 4"/>
    <w:basedOn w:val="TableNormal"/>
    <w:uiPriority w:val="44"/>
    <w:rsid w:val="00FA23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B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A2"/>
  </w:style>
  <w:style w:type="paragraph" w:styleId="Footer">
    <w:name w:val="footer"/>
    <w:basedOn w:val="Normal"/>
    <w:link w:val="FooterChar"/>
    <w:uiPriority w:val="99"/>
    <w:unhideWhenUsed/>
    <w:rsid w:val="00EB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AE33-0FBB-4D14-A1F9-6C95335B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Thirion</dc:creator>
  <cp:keywords/>
  <dc:description/>
  <cp:lastModifiedBy>Watson, Georgia</cp:lastModifiedBy>
  <cp:revision>2</cp:revision>
  <dcterms:created xsi:type="dcterms:W3CDTF">2022-01-11T23:30:00Z</dcterms:created>
  <dcterms:modified xsi:type="dcterms:W3CDTF">2022-01-11T23:30:00Z</dcterms:modified>
</cp:coreProperties>
</file>