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42AA0" w14:textId="231350BA" w:rsidR="005C7ED1" w:rsidRDefault="00B67870">
      <w:r>
        <w:rPr>
          <w:noProof/>
        </w:rPr>
        <w:drawing>
          <wp:inline distT="0" distB="0" distL="0" distR="0" wp14:anchorId="1433A68B" wp14:editId="0C250C40">
            <wp:extent cx="5274310" cy="29013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EB2E3" w14:textId="7FFE412D" w:rsidR="00B67870" w:rsidRDefault="00B67870" w:rsidP="00B67870">
      <w:pPr>
        <w:spacing w:line="480" w:lineRule="auto"/>
      </w:pPr>
      <w:r>
        <w:rPr>
          <w:rFonts w:hint="eastAsia"/>
          <w:b/>
          <w:bCs/>
          <w:szCs w:val="24"/>
        </w:rPr>
        <w:t>S</w:t>
      </w:r>
      <w:r>
        <w:rPr>
          <w:b/>
          <w:bCs/>
          <w:szCs w:val="24"/>
        </w:rPr>
        <w:t xml:space="preserve">upplementary Figure S1. (A, B) </w:t>
      </w:r>
      <w:r>
        <w:t>T</w:t>
      </w:r>
      <w:r>
        <w:rPr>
          <w:rFonts w:hint="eastAsia"/>
        </w:rPr>
        <w:t>he</w:t>
      </w:r>
      <w:r>
        <w:t xml:space="preserve"> expression comparison of 31 PRGs among different WHO grades in TCGA </w:t>
      </w:r>
      <w:r>
        <w:rPr>
          <w:rFonts w:hint="eastAsia"/>
        </w:rPr>
        <w:t>dataset</w:t>
      </w:r>
      <w:r>
        <w:t xml:space="preserve"> (n=550) and CGGA dataset (n=936). *</w:t>
      </w:r>
      <w:r>
        <w:rPr>
          <w:i/>
          <w:iCs/>
        </w:rPr>
        <w:t xml:space="preserve"> p</w:t>
      </w:r>
      <w:r>
        <w:t>&lt;0.05, **</w:t>
      </w:r>
      <w:r>
        <w:rPr>
          <w:i/>
          <w:iCs/>
        </w:rPr>
        <w:t xml:space="preserve"> p</w:t>
      </w:r>
      <w:r>
        <w:t xml:space="preserve">&lt;0.01, </w:t>
      </w:r>
      <w:r w:rsidR="001616A9">
        <w:t xml:space="preserve">and </w:t>
      </w:r>
      <w:r>
        <w:t xml:space="preserve">*** </w:t>
      </w:r>
      <w:r>
        <w:rPr>
          <w:i/>
          <w:iCs/>
        </w:rPr>
        <w:t>p</w:t>
      </w:r>
      <w:r>
        <w:t>&lt;0.001</w:t>
      </w:r>
      <w:r>
        <w:rPr>
          <w:szCs w:val="24"/>
        </w:rPr>
        <w:t>.</w:t>
      </w:r>
    </w:p>
    <w:p w14:paraId="370CB6D4" w14:textId="488F8406" w:rsidR="00B67870" w:rsidRDefault="00B67870"/>
    <w:p w14:paraId="44C8B1D9" w14:textId="30250385" w:rsidR="00B67870" w:rsidRDefault="00B67870">
      <w:r>
        <w:rPr>
          <w:rFonts w:hint="eastAsia"/>
          <w:noProof/>
        </w:rPr>
        <w:lastRenderedPageBreak/>
        <w:drawing>
          <wp:inline distT="0" distB="0" distL="0" distR="0" wp14:anchorId="373691D2" wp14:editId="3FFA3640">
            <wp:extent cx="5274310" cy="70319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4E0E2" w14:textId="1EC86853" w:rsidR="00E430D4" w:rsidRDefault="00E430D4">
      <w:r>
        <w:rPr>
          <w:rFonts w:hint="eastAsia"/>
          <w:b/>
          <w:bCs/>
          <w:szCs w:val="24"/>
        </w:rPr>
        <w:t>S</w:t>
      </w:r>
      <w:r>
        <w:rPr>
          <w:b/>
          <w:bCs/>
          <w:szCs w:val="24"/>
        </w:rPr>
        <w:t xml:space="preserve">upplementary Figure S2. </w:t>
      </w:r>
      <w:r>
        <w:t>Univariate Cox regression analysis of PRGs in TCGA cohort.</w:t>
      </w:r>
    </w:p>
    <w:p w14:paraId="04784C3E" w14:textId="3898BCF0" w:rsidR="00B67870" w:rsidRDefault="00B67870">
      <w:r>
        <w:rPr>
          <w:rFonts w:hint="eastAsia"/>
          <w:noProof/>
        </w:rPr>
        <w:lastRenderedPageBreak/>
        <w:drawing>
          <wp:inline distT="0" distB="0" distL="0" distR="0" wp14:anchorId="634A3164" wp14:editId="6251EDA2">
            <wp:extent cx="5274310" cy="33108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C24DA" w14:textId="46F55827" w:rsidR="00E430D4" w:rsidRDefault="00E430D4" w:rsidP="00E430D4">
      <w:pPr>
        <w:spacing w:line="480" w:lineRule="auto"/>
        <w:rPr>
          <w:szCs w:val="24"/>
        </w:rPr>
      </w:pPr>
      <w:r>
        <w:rPr>
          <w:rFonts w:hint="eastAsia"/>
          <w:b/>
          <w:bCs/>
          <w:szCs w:val="24"/>
        </w:rPr>
        <w:t>S</w:t>
      </w:r>
      <w:r>
        <w:rPr>
          <w:b/>
          <w:bCs/>
          <w:szCs w:val="24"/>
        </w:rPr>
        <w:t>upplementary Figure S</w:t>
      </w:r>
      <w:r w:rsidR="00000D8B">
        <w:rPr>
          <w:b/>
          <w:bCs/>
          <w:szCs w:val="24"/>
        </w:rPr>
        <w:t>3</w:t>
      </w:r>
      <w:r>
        <w:rPr>
          <w:b/>
          <w:bCs/>
          <w:szCs w:val="24"/>
        </w:rPr>
        <w:t>. (A-</w:t>
      </w:r>
      <w:r w:rsidR="00967D9B">
        <w:rPr>
          <w:b/>
          <w:bCs/>
          <w:szCs w:val="24"/>
        </w:rPr>
        <w:t>E</w:t>
      </w:r>
      <w:r>
        <w:rPr>
          <w:b/>
          <w:bCs/>
          <w:szCs w:val="24"/>
        </w:rPr>
        <w:t xml:space="preserve">) </w:t>
      </w:r>
      <w:r>
        <w:rPr>
          <w:szCs w:val="24"/>
        </w:rPr>
        <w:t xml:space="preserve">Kaplan–Meier curves of five selected PRGs in CGGA693 cohort. </w:t>
      </w:r>
    </w:p>
    <w:p w14:paraId="5C198EB4" w14:textId="77777777" w:rsidR="00B67870" w:rsidRPr="00E430D4" w:rsidRDefault="00B67870" w:rsidP="00B67870">
      <w:pPr>
        <w:spacing w:line="480" w:lineRule="auto"/>
        <w:rPr>
          <w:szCs w:val="24"/>
        </w:rPr>
      </w:pPr>
    </w:p>
    <w:p w14:paraId="56950772" w14:textId="41F99EFD" w:rsidR="00B67870" w:rsidRDefault="00B67870"/>
    <w:p w14:paraId="205531D8" w14:textId="5B8484A7" w:rsidR="00B67870" w:rsidRDefault="00B67870">
      <w:r>
        <w:rPr>
          <w:rFonts w:hint="eastAsia"/>
          <w:noProof/>
        </w:rPr>
        <w:lastRenderedPageBreak/>
        <w:drawing>
          <wp:inline distT="0" distB="0" distL="0" distR="0" wp14:anchorId="4DE6E253" wp14:editId="1A0CA55F">
            <wp:extent cx="5274310" cy="40722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0B6B" w14:textId="799B45B4" w:rsidR="00E430D4" w:rsidRDefault="00E430D4" w:rsidP="00E430D4">
      <w:pPr>
        <w:spacing w:line="480" w:lineRule="auto"/>
        <w:rPr>
          <w:szCs w:val="24"/>
        </w:rPr>
      </w:pPr>
      <w:bookmarkStart w:id="0" w:name="_Hlk90645398"/>
      <w:r>
        <w:rPr>
          <w:rFonts w:hint="eastAsia"/>
          <w:b/>
          <w:bCs/>
          <w:szCs w:val="24"/>
        </w:rPr>
        <w:t>S</w:t>
      </w:r>
      <w:r>
        <w:rPr>
          <w:b/>
          <w:bCs/>
          <w:szCs w:val="24"/>
        </w:rPr>
        <w:t>upplementary Figure S</w:t>
      </w:r>
      <w:r w:rsidR="00000D8B">
        <w:rPr>
          <w:b/>
          <w:bCs/>
          <w:szCs w:val="24"/>
        </w:rPr>
        <w:t>4</w:t>
      </w:r>
      <w:r>
        <w:rPr>
          <w:b/>
          <w:bCs/>
          <w:szCs w:val="24"/>
        </w:rPr>
        <w:t xml:space="preserve">. (A-L) </w:t>
      </w:r>
      <w:r>
        <w:rPr>
          <w:szCs w:val="24"/>
        </w:rPr>
        <w:t>Kaplan-Meier curves of PRGPI in subgroups classified by various clinicopathological characteristics in CGGA693 cohort.</w:t>
      </w:r>
    </w:p>
    <w:bookmarkEnd w:id="0"/>
    <w:p w14:paraId="05E1DEC7" w14:textId="4B5ED670" w:rsidR="00B67870" w:rsidRDefault="00B67870"/>
    <w:p w14:paraId="10555E95" w14:textId="361A3014" w:rsidR="00E430D4" w:rsidRDefault="00E430D4"/>
    <w:p w14:paraId="25B340B7" w14:textId="68C670F6" w:rsidR="00E430D4" w:rsidRDefault="00E430D4"/>
    <w:p w14:paraId="1FE88E52" w14:textId="37A8AA6B" w:rsidR="00E430D4" w:rsidRDefault="00E430D4"/>
    <w:p w14:paraId="5C9EA169" w14:textId="4CA3317B" w:rsidR="00E430D4" w:rsidRDefault="00E430D4"/>
    <w:p w14:paraId="2BAE0A96" w14:textId="4ED8DA3C" w:rsidR="00E430D4" w:rsidRDefault="00E430D4"/>
    <w:p w14:paraId="7038FD0C" w14:textId="5550999D" w:rsidR="00E430D4" w:rsidRDefault="00E430D4"/>
    <w:p w14:paraId="1021F760" w14:textId="021BE177" w:rsidR="00E430D4" w:rsidRDefault="00E430D4"/>
    <w:p w14:paraId="02A53F91" w14:textId="18844D09" w:rsidR="00E430D4" w:rsidRDefault="00E430D4"/>
    <w:p w14:paraId="268C14F4" w14:textId="670C99D1" w:rsidR="00E430D4" w:rsidRDefault="00E430D4"/>
    <w:p w14:paraId="6975D1FF" w14:textId="68061321" w:rsidR="00E430D4" w:rsidRDefault="00E430D4"/>
    <w:p w14:paraId="4C18BD9E" w14:textId="6C2F2E10" w:rsidR="00E430D4" w:rsidRDefault="00E430D4"/>
    <w:p w14:paraId="69070995" w14:textId="4E077703" w:rsidR="00E430D4" w:rsidRDefault="00E430D4"/>
    <w:p w14:paraId="0F6D9EC9" w14:textId="5BADA3C0" w:rsidR="00E430D4" w:rsidRDefault="00E430D4">
      <w:r>
        <w:rPr>
          <w:rFonts w:hint="eastAsia"/>
          <w:noProof/>
        </w:rPr>
        <w:lastRenderedPageBreak/>
        <w:drawing>
          <wp:inline distT="0" distB="0" distL="0" distR="0" wp14:anchorId="5498613E" wp14:editId="7AD05A15">
            <wp:extent cx="5274310" cy="40443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1B6B" w14:textId="4BD40F2B" w:rsidR="00E430D4" w:rsidRDefault="00E430D4" w:rsidP="00E430D4">
      <w:pPr>
        <w:spacing w:line="480" w:lineRule="auto"/>
      </w:pPr>
      <w:r>
        <w:rPr>
          <w:rFonts w:hint="eastAsia"/>
          <w:b/>
          <w:bCs/>
          <w:szCs w:val="24"/>
        </w:rPr>
        <w:t>S</w:t>
      </w:r>
      <w:r>
        <w:rPr>
          <w:b/>
          <w:bCs/>
          <w:szCs w:val="24"/>
        </w:rPr>
        <w:t>upplementary Figure S</w:t>
      </w:r>
      <w:r w:rsidR="00000D8B">
        <w:rPr>
          <w:b/>
          <w:bCs/>
          <w:szCs w:val="24"/>
        </w:rPr>
        <w:t>5</w:t>
      </w:r>
      <w:r>
        <w:rPr>
          <w:b/>
          <w:bCs/>
          <w:szCs w:val="24"/>
        </w:rPr>
        <w:t xml:space="preserve">. </w:t>
      </w:r>
      <w:r>
        <w:t xml:space="preserve">Univariate and multivariate Cox regression analyses for identifying </w:t>
      </w:r>
      <w:r>
        <w:rPr>
          <w:szCs w:val="24"/>
        </w:rPr>
        <w:t xml:space="preserve">independent </w:t>
      </w:r>
      <w:r>
        <w:t>prognostic factors in CGGA325 and TCGA cohorts.</w:t>
      </w:r>
    </w:p>
    <w:p w14:paraId="2F6FEEA4" w14:textId="65BA3907" w:rsidR="00E430D4" w:rsidRDefault="00E430D4"/>
    <w:p w14:paraId="342ABF59" w14:textId="66FB9232" w:rsidR="00E430D4" w:rsidRDefault="00E430D4"/>
    <w:p w14:paraId="5C247256" w14:textId="7D4335D7" w:rsidR="00E430D4" w:rsidRDefault="00E430D4"/>
    <w:p w14:paraId="167568D4" w14:textId="314339E6" w:rsidR="00E430D4" w:rsidRDefault="00E430D4"/>
    <w:p w14:paraId="7B10FED3" w14:textId="560CCF6D" w:rsidR="00E430D4" w:rsidRDefault="00E430D4"/>
    <w:p w14:paraId="447E5C4B" w14:textId="3EA77EF7" w:rsidR="00E430D4" w:rsidRDefault="00E430D4"/>
    <w:p w14:paraId="3ABE9BC7" w14:textId="3D6AF729" w:rsidR="00E430D4" w:rsidRDefault="00E430D4"/>
    <w:p w14:paraId="4B98BFE1" w14:textId="3E05E85D" w:rsidR="00E430D4" w:rsidRDefault="00E430D4"/>
    <w:p w14:paraId="03B01886" w14:textId="15A96CE7" w:rsidR="00E430D4" w:rsidRDefault="00E430D4"/>
    <w:p w14:paraId="1FC39171" w14:textId="2CAF6662" w:rsidR="00E430D4" w:rsidRDefault="00E430D4"/>
    <w:p w14:paraId="5FF77845" w14:textId="33CDD186" w:rsidR="00E430D4" w:rsidRDefault="00E430D4"/>
    <w:p w14:paraId="79EBCF14" w14:textId="66742474" w:rsidR="00E430D4" w:rsidRDefault="00E430D4"/>
    <w:p w14:paraId="10A76F74" w14:textId="026B6B8B" w:rsidR="00E430D4" w:rsidRDefault="00E430D4"/>
    <w:p w14:paraId="6E096206" w14:textId="7393D19A" w:rsidR="00E430D4" w:rsidRDefault="00E430D4">
      <w:r>
        <w:rPr>
          <w:rFonts w:hint="eastAsia"/>
          <w:noProof/>
        </w:rPr>
        <w:lastRenderedPageBreak/>
        <w:drawing>
          <wp:inline distT="0" distB="0" distL="0" distR="0" wp14:anchorId="09D27154" wp14:editId="6FE788A9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1340D" w14:textId="3C1C1280" w:rsidR="00E430D4" w:rsidRDefault="00E430D4" w:rsidP="00E430D4">
      <w:pPr>
        <w:spacing w:line="480" w:lineRule="auto"/>
        <w:rPr>
          <w:szCs w:val="24"/>
        </w:rPr>
      </w:pPr>
      <w:r>
        <w:rPr>
          <w:rFonts w:hint="eastAsia"/>
          <w:b/>
          <w:bCs/>
          <w:szCs w:val="24"/>
        </w:rPr>
        <w:t>S</w:t>
      </w:r>
      <w:r>
        <w:rPr>
          <w:b/>
          <w:bCs/>
          <w:szCs w:val="24"/>
        </w:rPr>
        <w:t>upplementary Figure S</w:t>
      </w:r>
      <w:r w:rsidR="00000D8B">
        <w:rPr>
          <w:b/>
          <w:bCs/>
          <w:szCs w:val="24"/>
        </w:rPr>
        <w:t>6</w:t>
      </w:r>
      <w:r>
        <w:rPr>
          <w:b/>
          <w:bCs/>
          <w:szCs w:val="24"/>
        </w:rPr>
        <w:t>.</w:t>
      </w:r>
      <w:r>
        <w:rPr>
          <w:rFonts w:hint="eastAsia"/>
          <w:szCs w:val="24"/>
        </w:rPr>
        <w:t xml:space="preserve"> </w:t>
      </w:r>
      <w:r>
        <w:t>The immune microenvironment of different PRGPI subgroups in TCGA cohort.</w:t>
      </w:r>
      <w:r>
        <w:rPr>
          <w:b/>
          <w:bCs/>
        </w:rPr>
        <w:t xml:space="preserve"> (A) </w:t>
      </w:r>
      <w:r>
        <w:rPr>
          <w:szCs w:val="24"/>
        </w:rPr>
        <w:t xml:space="preserve">The comparison of immune score, stromal score, ESTIMATE score and tumor purity between </w:t>
      </w:r>
      <w:r>
        <w:t>PRGPI-high</w:t>
      </w:r>
      <w:r>
        <w:rPr>
          <w:szCs w:val="24"/>
        </w:rPr>
        <w:t xml:space="preserve"> and </w:t>
      </w:r>
      <w:r>
        <w:t>PRGPI-low</w:t>
      </w:r>
      <w:r>
        <w:rPr>
          <w:szCs w:val="24"/>
        </w:rPr>
        <w:t xml:space="preserve"> groups. </w:t>
      </w:r>
      <w:r>
        <w:rPr>
          <w:b/>
          <w:bCs/>
          <w:szCs w:val="24"/>
        </w:rPr>
        <w:t>(B)</w:t>
      </w:r>
      <w:r>
        <w:rPr>
          <w:szCs w:val="24"/>
        </w:rPr>
        <w:t xml:space="preserve"> The infiltration of 22 immune cells in </w:t>
      </w:r>
      <w:r>
        <w:t>PRGPI-high</w:t>
      </w:r>
      <w:r>
        <w:rPr>
          <w:szCs w:val="24"/>
        </w:rPr>
        <w:t xml:space="preserve"> and </w:t>
      </w:r>
      <w:r>
        <w:t>PRGPI-low</w:t>
      </w:r>
      <w:r>
        <w:rPr>
          <w:szCs w:val="24"/>
        </w:rPr>
        <w:t xml:space="preserve"> groups.</w:t>
      </w:r>
      <w:r>
        <w:t xml:space="preserve"> *</w:t>
      </w:r>
      <w:r>
        <w:rPr>
          <w:i/>
          <w:iCs/>
        </w:rPr>
        <w:t xml:space="preserve"> p</w:t>
      </w:r>
      <w:r>
        <w:t>&lt;0.05, **</w:t>
      </w:r>
      <w:r>
        <w:rPr>
          <w:i/>
          <w:iCs/>
        </w:rPr>
        <w:t xml:space="preserve"> p</w:t>
      </w:r>
      <w:r>
        <w:t xml:space="preserve">&lt;0.01, *** </w:t>
      </w:r>
      <w:r>
        <w:rPr>
          <w:i/>
          <w:iCs/>
        </w:rPr>
        <w:t>p</w:t>
      </w:r>
      <w:r>
        <w:t xml:space="preserve">&lt;0.001, </w:t>
      </w:r>
      <w:r>
        <w:rPr>
          <w:szCs w:val="24"/>
        </w:rPr>
        <w:t xml:space="preserve">and </w:t>
      </w:r>
      <w:r>
        <w:rPr>
          <w:szCs w:val="24"/>
          <w:vertAlign w:val="superscript"/>
        </w:rPr>
        <w:t xml:space="preserve">ns </w:t>
      </w:r>
      <w:r>
        <w:rPr>
          <w:szCs w:val="24"/>
        </w:rPr>
        <w:t>No significance.</w:t>
      </w:r>
    </w:p>
    <w:p w14:paraId="08DCE654" w14:textId="2FDBD2E4" w:rsidR="00E430D4" w:rsidRDefault="00E430D4"/>
    <w:p w14:paraId="1F363665" w14:textId="7DD171B1" w:rsidR="00E430D4" w:rsidRDefault="00E430D4"/>
    <w:p w14:paraId="67038B8F" w14:textId="0E0DDB52" w:rsidR="00E430D4" w:rsidRDefault="00E430D4"/>
    <w:p w14:paraId="44A3A19F" w14:textId="547C1984" w:rsidR="00E430D4" w:rsidRDefault="00E430D4"/>
    <w:p w14:paraId="37EBC51B" w14:textId="6AF562B7" w:rsidR="00E430D4" w:rsidRDefault="00E430D4"/>
    <w:p w14:paraId="62D8F260" w14:textId="37D73C4B" w:rsidR="00E430D4" w:rsidRDefault="00E430D4"/>
    <w:p w14:paraId="5730E6E8" w14:textId="0A172E12" w:rsidR="00E430D4" w:rsidRDefault="00E430D4"/>
    <w:p w14:paraId="364F2F92" w14:textId="16E0D560" w:rsidR="00E430D4" w:rsidRDefault="00E430D4"/>
    <w:p w14:paraId="4A66757A" w14:textId="57B5AC99" w:rsidR="00E430D4" w:rsidRDefault="00E430D4"/>
    <w:p w14:paraId="6FAB5D45" w14:textId="0BB76A7E" w:rsidR="00E430D4" w:rsidRDefault="00E430D4">
      <w:r>
        <w:rPr>
          <w:rFonts w:hint="eastAsia"/>
          <w:noProof/>
        </w:rPr>
        <w:lastRenderedPageBreak/>
        <w:drawing>
          <wp:inline distT="0" distB="0" distL="0" distR="0" wp14:anchorId="6510E288" wp14:editId="55E9F70C">
            <wp:extent cx="5274310" cy="49371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9CB9" w14:textId="45692942" w:rsidR="00E430D4" w:rsidRDefault="00E430D4" w:rsidP="00E430D4">
      <w:pPr>
        <w:spacing w:line="480" w:lineRule="auto"/>
        <w:rPr>
          <w:szCs w:val="24"/>
        </w:rPr>
      </w:pPr>
      <w:r>
        <w:rPr>
          <w:rFonts w:hint="eastAsia"/>
          <w:b/>
          <w:bCs/>
          <w:szCs w:val="24"/>
        </w:rPr>
        <w:t>S</w:t>
      </w:r>
      <w:r>
        <w:rPr>
          <w:b/>
          <w:bCs/>
          <w:szCs w:val="24"/>
        </w:rPr>
        <w:t>upplementary Figure S</w:t>
      </w:r>
      <w:r w:rsidR="00000D8B">
        <w:rPr>
          <w:b/>
          <w:bCs/>
          <w:szCs w:val="24"/>
        </w:rPr>
        <w:t>7</w:t>
      </w:r>
      <w:r>
        <w:rPr>
          <w:b/>
          <w:bCs/>
          <w:szCs w:val="24"/>
        </w:rPr>
        <w:t xml:space="preserve">. (A) </w:t>
      </w:r>
      <w:r>
        <w:rPr>
          <w:szCs w:val="24"/>
        </w:rPr>
        <w:t>The distribution of ICI therapy responders between PRGPI subgroups in patients with WHO grade II-III (PRGPI-high group: 36/208 vs PRGPI-low group 5/207) and GBM (PRGPI-high group: 41/112 vs PRGPI-low group 17/111) in CGGA693 cohort.</w:t>
      </w:r>
      <w:r>
        <w:rPr>
          <w:rFonts w:hint="eastAsia"/>
          <w:szCs w:val="24"/>
        </w:rPr>
        <w:t xml:space="preserve"> </w:t>
      </w:r>
      <w:r>
        <w:rPr>
          <w:b/>
          <w:bCs/>
          <w:szCs w:val="24"/>
        </w:rPr>
        <w:t xml:space="preserve">(B) </w:t>
      </w:r>
      <w:r>
        <w:rPr>
          <w:szCs w:val="24"/>
        </w:rPr>
        <w:t>The distribution of ICI therapy responders between PRGPI subgroups in patients with WHO grade II-III (PRGPI-high group: 10/204 vs PRGPI-low group 0/205) and GBM (PRGPI-high group: 20/71 vs PRGPI-low group 7/70) in TCGA cohort.</w:t>
      </w:r>
    </w:p>
    <w:p w14:paraId="6E60933A" w14:textId="09FD1880" w:rsidR="00BF1FB9" w:rsidRDefault="00BF1FB9" w:rsidP="00E430D4">
      <w:pPr>
        <w:spacing w:line="480" w:lineRule="auto"/>
        <w:rPr>
          <w:szCs w:val="24"/>
        </w:rPr>
      </w:pPr>
    </w:p>
    <w:p w14:paraId="4DA1A6DD" w14:textId="4D8B473F" w:rsidR="00BF1FB9" w:rsidRDefault="00BF1FB9" w:rsidP="00E430D4">
      <w:pPr>
        <w:spacing w:line="480" w:lineRule="auto"/>
        <w:rPr>
          <w:szCs w:val="24"/>
        </w:rPr>
      </w:pPr>
    </w:p>
    <w:p w14:paraId="7339295B" w14:textId="72F4705B" w:rsidR="00BF1FB9" w:rsidRDefault="00BF1FB9" w:rsidP="00E430D4">
      <w:pPr>
        <w:spacing w:line="480" w:lineRule="auto"/>
        <w:rPr>
          <w:szCs w:val="24"/>
        </w:rPr>
      </w:pPr>
    </w:p>
    <w:p w14:paraId="76E4EB47" w14:textId="39984BAE" w:rsidR="00BF1FB9" w:rsidRPr="00C4152C" w:rsidRDefault="00BF1FB9" w:rsidP="00BF1FB9">
      <w:pPr>
        <w:keepNext/>
        <w:rPr>
          <w:rFonts w:eastAsia="SimHei"/>
          <w:b/>
          <w:bCs/>
          <w:szCs w:val="24"/>
        </w:rPr>
      </w:pPr>
      <w:r w:rsidRPr="00C4152C">
        <w:rPr>
          <w:rFonts w:eastAsia="SimHei"/>
          <w:b/>
          <w:bCs/>
          <w:szCs w:val="24"/>
        </w:rPr>
        <w:lastRenderedPageBreak/>
        <w:t xml:space="preserve">Supplementary Table S1. </w:t>
      </w:r>
      <w:proofErr w:type="spellStart"/>
      <w:r w:rsidRPr="00C4152C">
        <w:rPr>
          <w:rFonts w:eastAsia="SimHei"/>
          <w:b/>
          <w:bCs/>
          <w:szCs w:val="24"/>
        </w:rPr>
        <w:t>Pyroptosis</w:t>
      </w:r>
      <w:proofErr w:type="spellEnd"/>
      <w:r w:rsidRPr="00C4152C">
        <w:rPr>
          <w:rFonts w:eastAsia="SimHei"/>
          <w:b/>
          <w:bCs/>
          <w:szCs w:val="24"/>
        </w:rPr>
        <w:t>-related genes (PRGs)</w:t>
      </w:r>
    </w:p>
    <w:tbl>
      <w:tblPr>
        <w:tblW w:w="6011" w:type="pct"/>
        <w:jc w:val="center"/>
        <w:tblLayout w:type="fixed"/>
        <w:tblLook w:val="04A0" w:firstRow="1" w:lastRow="0" w:firstColumn="1" w:lastColumn="0" w:noHBand="0" w:noVBand="1"/>
      </w:tblPr>
      <w:tblGrid>
        <w:gridCol w:w="1327"/>
        <w:gridCol w:w="1060"/>
        <w:gridCol w:w="4357"/>
        <w:gridCol w:w="64"/>
        <w:gridCol w:w="3083"/>
        <w:gridCol w:w="94"/>
      </w:tblGrid>
      <w:tr w:rsidR="00BF1FB9" w:rsidRPr="00BF1FB9" w14:paraId="53FDC0F2" w14:textId="77777777" w:rsidTr="0072246C">
        <w:trPr>
          <w:gridAfter w:val="1"/>
          <w:wAfter w:w="47" w:type="pct"/>
          <w:trHeight w:val="397"/>
          <w:jc w:val="center"/>
        </w:trPr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DC101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  <w:t>PRGs</w:t>
            </w:r>
          </w:p>
        </w:tc>
        <w:tc>
          <w:tcPr>
            <w:tcW w:w="53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2442A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  <w:t>Gene ID</w:t>
            </w:r>
          </w:p>
        </w:tc>
        <w:tc>
          <w:tcPr>
            <w:tcW w:w="21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DE264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  <w:t>Full name</w:t>
            </w:r>
          </w:p>
        </w:tc>
        <w:tc>
          <w:tcPr>
            <w:tcW w:w="15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D5B7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  <w:t>Reference</w:t>
            </w:r>
          </w:p>
        </w:tc>
      </w:tr>
      <w:tr w:rsidR="00BF1FB9" w:rsidRPr="00BF1FB9" w14:paraId="2A6975EC" w14:textId="77777777" w:rsidTr="0072246C">
        <w:trPr>
          <w:trHeight w:val="397"/>
          <w:jc w:val="center"/>
        </w:trPr>
        <w:tc>
          <w:tcPr>
            <w:tcW w:w="6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DA3B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AIM2</w:t>
            </w:r>
          </w:p>
        </w:tc>
        <w:tc>
          <w:tcPr>
            <w:tcW w:w="53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3ECDD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9447</w:t>
            </w:r>
          </w:p>
        </w:tc>
        <w:tc>
          <w:tcPr>
            <w:tcW w:w="2214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2B58C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absent in melanoma 2</w:t>
            </w:r>
          </w:p>
        </w:tc>
        <w:tc>
          <w:tcPr>
            <w:tcW w:w="1591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9ED7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PEVuZE5vdGU+PENpdGU+PEF1dGhvcj5SdWFuPC9BdXRob3I+PFllYXI+MjAyMDwvWWVhcj48UmVj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PEVuZE5vdGU+PENpdGU+PEF1dGhvcj5SdWFuPC9BdXRob3I+PFllYXI+MjAyMDwvWWVhcj48UmVj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(Ruan, Wang, and Wang 2020)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6AC8A991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2ADDB414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BAX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65238D6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581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6B5B2DDA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BCL2 Associated X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23FAE24F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PEVuZE5vdGU+PENpdGU+PEF1dGhvcj5aaG91PC9BdXRob3I+PFllYXI+MjAxODwvWWVhcj48UmVj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PEVuZE5vdGU+PENpdGU+PEF1dGhvcj5aaG91PC9BdXRob3I+PFllYXI+MjAxODwvWWVhcj48UmVj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(Zhou et al. 2018)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789E7055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2F1E1AB6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CARD8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0F3757C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22900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06EEE6D3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caspase recruitment domain family member 8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1619D8CA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PEVuZE5vdGU+PENpdGU+PEF1dGhvcj5Kb2huc29uPC9BdXRob3I+PFllYXI+MjAxODwvWWVhcj48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PEVuZE5vdGU+PENpdGU+PEF1dGhvcj5Kb2huc29uPC9BdXRob3I+PFllYXI+MjAxODwvWWVhcj48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(Johnson et al. 2018)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6B3DC64B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71485A7F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CASP1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FC4B072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581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37B1FE6D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caspase 1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427A5C90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PEVuZE5vdGU+PENpdGU+PEF1dGhvcj5DaGVuZzwvQXV0aG9yPjxZZWFyPjIwMTk8L1llYXI+PFJl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PEVuZE5vdGU+PENpdGU+PEF1dGhvcj5DaGVuZzwvQXV0aG9yPjxZZWFyPjIwMTk8L1llYXI+PFJl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(Cheng et al. 2019)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50C69D2E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3BED1E1D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bookmarkStart w:id="1" w:name="OLE_LINK1"/>
            <w:bookmarkStart w:id="2" w:name="OLE_LINK2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CASP11</w:t>
            </w:r>
            <w:bookmarkEnd w:id="1"/>
            <w:bookmarkEnd w:id="2"/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2A9038C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9169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78F9D07F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SR-related CTD associated factor 11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22C092A6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PEVuZE5vdGU+PENpdGU+PEF1dGhvcj5DaGVuZzwvQXV0aG9yPjxZZWFyPjIwMTc8L1llYXI+PFJl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PEVuZE5vdGU+PENpdGU+PEF1dGhvcj5DaGVuZzwvQXV0aG9yPjxZZWFyPjIwMTc8L1llYXI+PFJl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(Cheng et al. 2017)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321F39CD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6E88D45C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CASP3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247C7C8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836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66C80EF5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caspase 3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23F2BBE6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PEVuZE5vdGU+PENpdGU+PEF1dGhvcj5XYW5nPC9BdXRob3I+PFllYXI+MjAxNzwvWWVhcj48UmVj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PEVuZE5vdGU+PENpdGU+PEF1dGhvcj5XYW5nPC9BdXRob3I+PFllYXI+MjAxNzwvWWVhcj48UmVj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(Wang et al. 2017)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2C5A28A2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72F93FBE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CASP4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F0F46CB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837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681BD3CD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caspase 4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0E995B8F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PEVuZE5vdGU+PENpdGU+PEF1dGhvcj5EaW5nPC9BdXRob3I+PFllYXI+MjAxNjwvWWVhcj48UmVj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PEVuZE5vdGU+PENpdGU+PEF1dGhvcj5EaW5nPC9BdXRob3I+PFllYXI+MjAxNjwvWWVhcj48UmVj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(Ding et al. 2016)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55F5A7A5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19D5A4B9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CASP5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41D06D4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838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589BC0A4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caspase 5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6A3A344F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PEVuZE5vdGU+PENpdGU+PEF1dGhvcj5NYW48L0F1dGhvcj48WWVhcj4yMDE3PC9ZZWFyPjxSZWNO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PEVuZE5vdGU+PENpdGU+PEF1dGhvcj5NYW48L0F1dGhvcj48WWVhcj4yMDE3PC9ZZWFyPjxSZWNO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(Man, Karki, and Kanneganti 2017)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687755C6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4C2D42D3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CASP8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F698957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841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0EC6D601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caspase 8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7D0CA087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PEVuZE5vdGU+PENpdGU+PEF1dGhvcj5TYXJoYW48L0F1dGhvcj48WWVhcj4yMDE4PC9ZZWFyPjxS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PEVuZE5vdGU+PENpdGU+PEF1dGhvcj5TYXJoYW48L0F1dGhvcj48WWVhcj4yMDE4PC9ZZWFyPjxS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(Sarhan et al. 2018)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26C84CE6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45227B26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CIB1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6DB420F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10519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348230D0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calcium and integrin binding 1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01975C9B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&lt;EndNote&gt;&lt;Cite&gt;&lt;Author&gt;Wang&lt;/Author&gt;&lt;Year&gt;2020&lt;/Year&gt;&lt;RecNum&gt;82&lt;/RecNum&gt;&lt;DisplayText&gt;(Wang et al. 2020)&lt;/DisplayText&gt;&lt;record&gt;&lt;rec-number&gt;82&lt;/rec-number&gt;&lt;foreign-keys&gt;&lt;key app="EN" db-id="2rzw2a5fds9rzoe5dew5vevnzfzttef2sdps" timestamp="1618627015"&gt;82&lt;/key&gt;&lt;/foreign-keys&gt;&lt;ref-type name="Journal Article"&gt;17&lt;/ref-type&gt;&lt;contributors&gt;&lt;authors&gt;&lt;author&gt;Wang, X.&lt;/author&gt;&lt;author&gt;Yang, Y.&lt;/author&gt;&lt;author&gt;Cai, W. Q.&lt;/author&gt;&lt;author&gt;Lu, Y.&lt;/author&gt;&lt;/authors&gt;&lt;/contributors&gt;&lt;auth-address&gt;Department of Biochemistry and Molecular Biology, Health Science Center, Yangtze University, Jingzhou, China.&amp;#xD;The Seventh Affiliated Hospital, Sun Yat-sen University, Shenzhen, China.&lt;/auth-address&gt;&lt;titles&gt;&lt;title&gt;The Relationship of Sphingosine Kinase 1 With Pyroptosis Provides a New Strategy for Tumor Therapy&lt;/title&gt;&lt;secondary-title&gt;Front Immunol&lt;/secondary-title&gt;&lt;/titles&gt;&lt;periodical&gt;&lt;full-title&gt;Front Immunol&lt;/full-title&gt;&lt;/periodical&gt;&lt;pages&gt;574990&lt;/pages&gt;&lt;volume&gt;11&lt;/volume&gt;&lt;edition&gt;2020/10/31&lt;/edition&gt;&lt;keywords&gt;&lt;keyword&gt;*calcium and integrin-binding protein 1&lt;/keyword&gt;&lt;keyword&gt;*cancer&lt;/keyword&gt;&lt;keyword&gt;*pyroptosis&lt;/keyword&gt;&lt;keyword&gt;*sphingosine-1-phosphate&lt;/keyword&gt;&lt;keyword&gt;*spingosine kinase 1&lt;/keyword&gt;&lt;/keywords&gt;&lt;dates&gt;&lt;year&gt;2020&lt;/year&gt;&lt;/dates&gt;&lt;isbn&gt;1664-3224&lt;/isbn&gt;&lt;accession-num&gt;33123153&lt;/accession-num&gt;&lt;urls&gt;&lt;/urls&gt;&lt;custom2&gt;PMC7566665&lt;/custom2&gt;&lt;electronic-resource-num&gt;10.3389/fimmu.2020.574990&lt;/electronic-resource-num&gt;&lt;remote-database-provider&gt;NLM&lt;/remote-database-provider&gt;&lt;language&gt;eng&lt;/language&gt;&lt;/record&gt;&lt;/Cite&gt;&lt;/EndNote&gt;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(Wang et al. 2020)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315B7224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6D3ADBEF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CIB2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6145700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10518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555A5DE9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calcium and integrin binding family member 2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06D1955B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&lt;EndNote&gt;&lt;Cite&gt;&lt;Author&gt;Wang&lt;/Author&gt;&lt;Year&gt;2020&lt;/Year&gt;&lt;RecNum&gt;82&lt;/RecNum&gt;&lt;DisplayText&gt;(Wang et al. 2020)&lt;/DisplayText&gt;&lt;record&gt;&lt;rec-number&gt;82&lt;/rec-number&gt;&lt;foreign-keys&gt;&lt;key app="EN" db-id="2rzw2a5fds9rzoe5dew5vevnzfzttef2sdps" timestamp="1618627015"&gt;82&lt;/key&gt;&lt;/foreign-keys&gt;&lt;ref-type name="Journal Article"&gt;17&lt;/ref-type&gt;&lt;contributors&gt;&lt;authors&gt;&lt;author&gt;Wang, X.&lt;/author&gt;&lt;author&gt;Yang, Y.&lt;/author&gt;&lt;author&gt;Cai, W. Q.&lt;/author&gt;&lt;author&gt;Lu, Y.&lt;/author&gt;&lt;/authors&gt;&lt;/contributors&gt;&lt;auth-address&gt;Department of Biochemistry and Molecular Biology, Health Science Center, Yangtze University, Jingzhou, China.&amp;#xD;The Seventh Affiliated Hospital, Sun Yat-sen University, Shenzhen, China.&lt;/auth-address&gt;&lt;titles&gt;&lt;title&gt;The Relationship of Sphingosine Kinase 1 With Pyroptosis Provides a New Strategy for Tumor Therapy&lt;/title&gt;&lt;secondary-title&gt;Front Immunol&lt;/secondary-title&gt;&lt;/titles&gt;&lt;periodical&gt;&lt;full-title&gt;Front Immunol&lt;/full-title&gt;&lt;/periodical&gt;&lt;pages&gt;574990&lt;/pages&gt;&lt;volume&gt;11&lt;/volume&gt;&lt;edition&gt;2020/10/31&lt;/edition&gt;&lt;keywords&gt;&lt;keyword&gt;*calcium and integrin-binding protein 1&lt;/keyword&gt;&lt;keyword&gt;*cancer&lt;/keyword&gt;&lt;keyword&gt;*pyroptosis&lt;/keyword&gt;&lt;keyword&gt;*sphingosine-1-phosphate&lt;/keyword&gt;&lt;keyword&gt;*spingosine kinase 1&lt;/keyword&gt;&lt;/keywords&gt;&lt;dates&gt;&lt;year&gt;2020&lt;/year&gt;&lt;/dates&gt;&lt;isbn&gt;1664-3224&lt;/isbn&gt;&lt;accession-num&gt;33123153&lt;/accession-num&gt;&lt;urls&gt;&lt;/urls&gt;&lt;custom2&gt;PMC7566665&lt;/custom2&gt;&lt;electronic-resource-num&gt;10.3389/fimmu.2020.574990&lt;/electronic-resource-num&gt;&lt;remote-database-provider&gt;NLM&lt;/remote-database-provider&gt;&lt;language&gt;eng&lt;/language&gt;&lt;/record&gt;&lt;/Cite&gt;&lt;/EndNote&gt;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(Wang et al. 2020)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662D6992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1C369DC1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DPP8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64EC44F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54878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46CE0AAD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dipeptidyl peptidase 8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697C71FA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PEVuZE5vdGU+PENpdGU+PEF1dGhvcj5Kb2huc29uPC9BdXRob3I+PFllYXI+MjAxODwvWWVhcj48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PEVuZE5vdGU+PENpdGU+PEF1dGhvcj5Kb2huc29uPC9BdXRob3I+PFllYXI+MjAxODwvWWVhcj48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(Johnson et al. 2018)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4F8554BC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7737F980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DPP9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96BA02E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91039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70ECE823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bookmarkStart w:id="3" w:name="_Hlk69912575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dipeptidyl peptidase 9</w:t>
            </w:r>
            <w:bookmarkEnd w:id="3"/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4B928857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PEVuZE5vdGU+PENpdGU+PEF1dGhvcj5Kb2huc29uPC9BdXRob3I+PFllYXI+MjAxODwvWWVhcj48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PEVuZE5vdGU+PENpdGU+PEF1dGhvcj5Kb2huc29uPC9BdXRob3I+PFllYXI+MjAxODwvWWVhcj48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(Johnson et al. 2018)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2A2EEDF2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4910960D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EEF2K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C593DD4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29904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26A59DF9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bookmarkStart w:id="4" w:name="_Hlk69914047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eukaryotic elongation factor 2 kinase</w:t>
            </w:r>
            <w:bookmarkEnd w:id="4"/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3AAA1686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PEVuZE5vdGU+PENpdGU+PEF1dGhvcj5ZdTwvQXV0aG9yPjxZZWFyPjIwMTk8L1llYXI+PFJlY051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PEVuZE5vdGU+PENpdGU+PEF1dGhvcj5ZdTwvQXV0aG9yPjxZZWFyPjIwMTk8L1llYXI+PFJlY051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(Yu, Wang, et al. 2019)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477B8F5B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656B1987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GSDMA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58BF4E39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284110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3E28B60D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proofErr w:type="spellStart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gasdermin</w:t>
            </w:r>
            <w:proofErr w:type="spellEnd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A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3ADCE64B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&lt;EndNote&gt;&lt;Cite&gt;&lt;Author&gt;Zheng&lt;/Author&gt;&lt;Year&gt;2020&lt;/Year&gt;&lt;RecNum&gt;84&lt;/RecNum&gt;&lt;DisplayText&gt;(Zheng and Li 2020)&lt;/DisplayText&gt;&lt;record&gt;&lt;rec-number&gt;84&lt;/rec-number&gt;&lt;foreign-keys&gt;&lt;key app="EN" db-id="2rzw2a5fds9rzoe5dew5vevnzfzttef2sdps" timestamp="1618627126"&gt;84&lt;/key&gt;&lt;/foreign-keys&gt;&lt;ref-type name="Journal Article"&gt;17&lt;/ref-type&gt;&lt;contributors&gt;&lt;authors&gt;&lt;author&gt;Zheng, Z.&lt;/author&gt;&lt;author&gt;Li, G.&lt;/author&gt;&lt;/authors&gt;&lt;/contributors&gt;&lt;auth-address&gt;Shandong Provincial Key Laboratory of Animal Resistant, School of Life Sciences, Shandong Normal University, Jinan 250014, China.&lt;/auth-address&gt;&lt;titles&gt;&lt;title&gt;Mechanisms and Therapeutic Regulation of Pyroptosis in Inflammatory Diseases and Cancer&lt;/title&gt;&lt;secondary-title&gt;Int J Mol Sci&lt;/secondary-title&gt;&lt;/titles&gt;&lt;periodical&gt;&lt;full-title&gt;Int J Mol Sci&lt;/full-title&gt;&lt;/periodical&gt;&lt;volume&gt;21&lt;/volume&gt;&lt;number&gt;4&lt;/number&gt;&lt;edition&gt;2020/02/26&lt;/edition&gt;&lt;keywords&gt;&lt;keyword&gt;Animals&lt;/keyword&gt;&lt;keyword&gt;Cell Membrane/metabolism/pathology&lt;/keyword&gt;&lt;keyword&gt;Cell Membrane Permeability&lt;/keyword&gt;&lt;keyword&gt;Humans&lt;/keyword&gt;&lt;keyword&gt;Inflammation/metabolism/pathology/therapy&lt;/keyword&gt;&lt;keyword&gt;Intracellular Signaling Peptides and Proteins/*metabolism&lt;/keyword&gt;&lt;keyword&gt;Mitochondrial Membranes/metabolism/pathology&lt;/keyword&gt;&lt;keyword&gt;Neoplasm Proteins/*metabolism&lt;/keyword&gt;&lt;keyword&gt;Neoplasms/*metabolism/pathology/therapy&lt;/keyword&gt;&lt;keyword&gt;Phosphate-Binding Proteins/*metabolism&lt;/keyword&gt;&lt;keyword&gt;*Pyroptosis&lt;/keyword&gt;&lt;keyword&gt;Receptors, Estrogen/*metabolism&lt;/keyword&gt;&lt;keyword&gt;Gsdmd&lt;/keyword&gt;&lt;keyword&gt;Gsdme&lt;/keyword&gt;&lt;keyword&gt;cancer therapy&lt;/keyword&gt;&lt;keyword&gt;inflammatory disease&lt;/keyword&gt;&lt;keyword&gt;pyroptosis&lt;/keyword&gt;&lt;/keywords&gt;&lt;dates&gt;&lt;year&gt;2020&lt;/year&gt;&lt;pub-dates&gt;&lt;date&gt;Feb 20&lt;/date&gt;&lt;/pub-dates&gt;&lt;/dates&gt;&lt;isbn&gt;1422-0067&lt;/isbn&gt;&lt;accession-num&gt;32093389&lt;/accession-num&gt;&lt;urls&gt;&lt;/urls&gt;&lt;custom2&gt;PMC7073143&lt;/custom2&gt;&lt;electronic-resource-num&gt;10.3390/ijms21041456&lt;/electronic-resource-num&gt;&lt;remote-database-provider&gt;NLM&lt;/remote-database-provider&gt;&lt;language&gt;eng&lt;/language&gt;&lt;/record&gt;&lt;/Cite&gt;&lt;/EndNote&gt;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(Zheng and Li 2020)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1F31E73F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6A37742B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GSDMB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C7074DA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55876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313FCA3B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proofErr w:type="spellStart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gasdermin</w:t>
            </w:r>
            <w:proofErr w:type="spellEnd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B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773DF6CC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&lt;EndNote&gt;&lt;Cite&gt;&lt;Author&gt;Zheng&lt;/Author&gt;&lt;Year&gt;2020&lt;/Year&gt;&lt;RecNum&gt;84&lt;/RecNum&gt;&lt;DisplayText&gt;(Zheng and Li 2020)&lt;/DisplayText&gt;&lt;record&gt;&lt;rec-number&gt;84&lt;/rec-number&gt;&lt;foreign-keys&gt;&lt;key app="EN" db-id="2rzw2a5fds9rzoe5dew5vevnzfzttef2sdps" timestamp="1618627126"&gt;84&lt;/key&gt;&lt;/foreign-keys&gt;&lt;ref-type name="Journal Article"&gt;17&lt;/ref-type&gt;&lt;contributors&gt;&lt;authors&gt;&lt;author&gt;Zheng, Z.&lt;/author&gt;&lt;author&gt;Li, G.&lt;/author&gt;&lt;/authors&gt;&lt;/contributors&gt;&lt;auth-address&gt;Shandong Provincial Key Laboratory of Animal Resistant, School of Life Sciences, Shandong Normal University, Jinan 250014, China.&lt;/auth-address&gt;&lt;titles&gt;&lt;title&gt;Mechanisms and Therapeutic Regulation of Pyroptosis in Inflammatory Diseases and Cancer&lt;/title&gt;&lt;secondary-title&gt;Int J Mol Sci&lt;/secondary-title&gt;&lt;/titles&gt;&lt;periodical&gt;&lt;full-title&gt;Int J Mol Sci&lt;/full-title&gt;&lt;/periodical&gt;&lt;volume&gt;21&lt;/volume&gt;&lt;number&gt;4&lt;/number&gt;&lt;edition&gt;2020/02/26&lt;/edition&gt;&lt;keywords&gt;&lt;keyword&gt;Animals&lt;/keyword&gt;&lt;keyword&gt;Cell Membrane/metabolism/pathology&lt;/keyword&gt;&lt;keyword&gt;Cell Membrane Permeability&lt;/keyword&gt;&lt;keyword&gt;Humans&lt;/keyword&gt;&lt;keyword&gt;Inflammation/metabolism/pathology/therapy&lt;/keyword&gt;&lt;keyword&gt;Intracellular Signaling Peptides and Proteins/*metabolism&lt;/keyword&gt;&lt;keyword&gt;Mitochondrial Membranes/metabolism/pathology&lt;/keyword&gt;&lt;keyword&gt;Neoplasm Proteins/*metabolism&lt;/keyword&gt;&lt;keyword&gt;Neoplasms/*metabolism/pathology/therapy&lt;/keyword&gt;&lt;keyword&gt;Phosphate-Binding Proteins/*metabolism&lt;/keyword&gt;&lt;keyword&gt;*Pyroptosis&lt;/keyword&gt;&lt;keyword&gt;Receptors, Estrogen/*metabolism&lt;/keyword&gt;&lt;keyword&gt;Gsdmd&lt;/keyword&gt;&lt;keyword&gt;Gsdme&lt;/keyword&gt;&lt;keyword&gt;cancer therapy&lt;/keyword&gt;&lt;keyword&gt;inflammatory disease&lt;/keyword&gt;&lt;keyword&gt;pyroptosis&lt;/keyword&gt;&lt;/keywords&gt;&lt;dates&gt;&lt;year&gt;2020&lt;/year&gt;&lt;pub-dates&gt;&lt;date&gt;Feb 20&lt;/date&gt;&lt;/pub-dates&gt;&lt;/dates&gt;&lt;isbn&gt;1422-0067&lt;/isbn&gt;&lt;accession-num&gt;32093389&lt;/accession-num&gt;&lt;urls&gt;&lt;/urls&gt;&lt;custom2&gt;PMC7073143&lt;/custom2&gt;&lt;electronic-resource-num&gt;10.3390/ijms21041456&lt;/electronic-resource-num&gt;&lt;remote-database-provider&gt;NLM&lt;/remote-database-provider&gt;&lt;language&gt;eng&lt;/language&gt;&lt;/record&gt;&lt;/Cite&gt;&lt;/EndNote&gt;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(Zheng and Li 2020)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66611DFF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58812E88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GSDMC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EE2FEA8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56169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1550586A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proofErr w:type="spellStart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gasdermin</w:t>
            </w:r>
            <w:proofErr w:type="spellEnd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C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465C84D8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&lt;EndNote&gt;&lt;Cite&gt;&lt;Author&gt;Zheng&lt;/Author&gt;&lt;Year&gt;2020&lt;/Year&gt;&lt;RecNum&gt;84&lt;/RecNum&gt;&lt;DisplayText&gt;(Zheng and Li 2020)&lt;/DisplayText&gt;&lt;record&gt;&lt;rec-number&gt;84&lt;/rec-number&gt;&lt;foreign-keys&gt;&lt;key app="EN" db-id="2rzw2a5fds9rzoe5dew5vevnzfzttef2sdps" timestamp="1618627126"&gt;84&lt;/key&gt;&lt;/foreign-keys&gt;&lt;ref-type name="Journal Article"&gt;17&lt;/ref-type&gt;&lt;contributors&gt;&lt;authors&gt;&lt;author&gt;Zheng, Z.&lt;/author&gt;&lt;author&gt;Li, G.&lt;/author&gt;&lt;/authors&gt;&lt;/contributors&gt;&lt;auth-address&gt;Shandong Provincial Key Laboratory of Animal Resistant, School of Life Sciences, Shandong Normal University, Jinan 250014, China.&lt;/auth-address&gt;&lt;titles&gt;&lt;title&gt;Mechanisms and Therapeutic Regulation of Pyroptosis in Inflammatory Diseases and Cancer&lt;/title&gt;&lt;secondary-title&gt;Int J Mol Sci&lt;/secondary-title&gt;&lt;/titles&gt;&lt;periodical&gt;&lt;full-title&gt;Int J Mol Sci&lt;/full-title&gt;&lt;/periodical&gt;&lt;volume&gt;21&lt;/volume&gt;&lt;number&gt;4&lt;/number&gt;&lt;edition&gt;2020/02/26&lt;/edition&gt;&lt;keywords&gt;&lt;keyword&gt;Animals&lt;/keyword&gt;&lt;keyword&gt;Cell Membrane/metabolism/pathology&lt;/keyword&gt;&lt;keyword&gt;Cell Membrane Permeability&lt;/keyword&gt;&lt;keyword&gt;Humans&lt;/keyword&gt;&lt;keyword&gt;Inflammation/metabolism/pathology/therapy&lt;/keyword&gt;&lt;keyword&gt;Intracellular Signaling Peptides and Proteins/*metabolism&lt;/keyword&gt;&lt;keyword&gt;Mitochondrial Membranes/metabolism/pathology&lt;/keyword&gt;&lt;keyword&gt;Neoplasm Proteins/*metabolism&lt;/keyword&gt;&lt;keyword&gt;Neoplasms/*metabolism/pathology/therapy&lt;/keyword&gt;&lt;keyword&gt;Phosphate-Binding Proteins/*metabolism&lt;/keyword&gt;&lt;keyword&gt;*Pyroptosis&lt;/keyword&gt;&lt;keyword&gt;Receptors, Estrogen/*metabolism&lt;/keyword&gt;&lt;keyword&gt;Gsdmd&lt;/keyword&gt;&lt;keyword&gt;Gsdme&lt;/keyword&gt;&lt;keyword&gt;cancer therapy&lt;/keyword&gt;&lt;keyword&gt;inflammatory disease&lt;/keyword&gt;&lt;keyword&gt;pyroptosis&lt;/keyword&gt;&lt;/keywords&gt;&lt;dates&gt;&lt;year&gt;2020&lt;/year&gt;&lt;pub-dates&gt;&lt;date&gt;Feb 20&lt;/date&gt;&lt;/pub-dates&gt;&lt;/dates&gt;&lt;isbn&gt;1422-0067&lt;/isbn&gt;&lt;accession-num&gt;32093389&lt;/accession-num&gt;&lt;urls&gt;&lt;/urls&gt;&lt;custom2&gt;PMC7073143&lt;/custom2&gt;&lt;electronic-resource-num&gt;10.3390/ijms21041456&lt;/electronic-resource-num&gt;&lt;remote-database-provider&gt;NLM&lt;/remote-database-provider&gt;&lt;language&gt;eng&lt;/language&gt;&lt;/record&gt;&lt;/Cite&gt;&lt;/EndNote&gt;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(Zheng and Li 2020)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2A421303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36C89D13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GSDMD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93EA8C9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79792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03DDFA6B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proofErr w:type="spellStart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gasdermin</w:t>
            </w:r>
            <w:proofErr w:type="spellEnd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D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75DC94B6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&lt;EndNote&gt;&lt;Cite&gt;&lt;Author&gt;Zheng&lt;/Author&gt;&lt;Year&gt;2020&lt;/Year&gt;&lt;RecNum&gt;84&lt;/RecNum&gt;&lt;DisplayText&gt;(Zheng and Li 2020)&lt;/DisplayText&gt;&lt;record&gt;&lt;rec-number&gt;84&lt;/rec-number&gt;&lt;foreign-keys&gt;&lt;key app="EN" db-id="2rzw2a5fds9rzoe5dew5vevnzfzttef2sdps" timestamp="1618627126"&gt;84&lt;/key&gt;&lt;/foreign-keys&gt;&lt;ref-type name="Journal Article"&gt;17&lt;/ref-type&gt;&lt;contributors&gt;&lt;authors&gt;&lt;author&gt;Zheng, Z.&lt;/author&gt;&lt;author&gt;Li, G.&lt;/author&gt;&lt;/authors&gt;&lt;/contributors&gt;&lt;auth-address&gt;Shandong Provincial Key Laboratory of Animal Resistant, School of Life Sciences, Shandong Normal University, Jinan 250014, China.&lt;/auth-address&gt;&lt;titles&gt;&lt;title&gt;Mechanisms and Therapeutic Regulation of Pyroptosis in Inflammatory Diseases and Cancer&lt;/title&gt;&lt;secondary-title&gt;Int J Mol Sci&lt;/secondary-title&gt;&lt;/titles&gt;&lt;periodical&gt;&lt;full-title&gt;Int J Mol Sci&lt;/full-title&gt;&lt;/periodical&gt;&lt;volume&gt;21&lt;/volume&gt;&lt;number&gt;4&lt;/number&gt;&lt;edition&gt;2020/02/26&lt;/edition&gt;&lt;keywords&gt;&lt;keyword&gt;Animals&lt;/keyword&gt;&lt;keyword&gt;Cell Membrane/metabolism/pathology&lt;/keyword&gt;&lt;keyword&gt;Cell Membrane Permeability&lt;/keyword&gt;&lt;keyword&gt;Humans&lt;/keyword&gt;&lt;keyword&gt;Inflammation/metabolism/pathology/therapy&lt;/keyword&gt;&lt;keyword&gt;Intracellular Signaling Peptides and Proteins/*metabolism&lt;/keyword&gt;&lt;keyword&gt;Mitochondrial Membranes/metabolism/pathology&lt;/keyword&gt;&lt;keyword&gt;Neoplasm Proteins/*metabolism&lt;/keyword&gt;&lt;keyword&gt;Neoplasms/*metabolism/pathology/therapy&lt;/keyword&gt;&lt;keyword&gt;Phosphate-Binding Proteins/*metabolism&lt;/keyword&gt;&lt;keyword&gt;*Pyroptosis&lt;/keyword&gt;&lt;keyword&gt;Receptors, Estrogen/*metabolism&lt;/keyword&gt;&lt;keyword&gt;Gsdmd&lt;/keyword&gt;&lt;keyword&gt;Gsdme&lt;/keyword&gt;&lt;keyword&gt;cancer therapy&lt;/keyword&gt;&lt;keyword&gt;inflammatory disease&lt;/keyword&gt;&lt;keyword&gt;pyroptosis&lt;/keyword&gt;&lt;/keywords&gt;&lt;dates&gt;&lt;year&gt;2020&lt;/year&gt;&lt;pub-dates&gt;&lt;date&gt;Feb 20&lt;/date&gt;&lt;/pub-dates&gt;&lt;/dates&gt;&lt;isbn&gt;1422-0067&lt;/isbn&gt;&lt;accession-num&gt;32093389&lt;/accession-num&gt;&lt;urls&gt;&lt;/urls&gt;&lt;custom2&gt;PMC7073143&lt;/custom2&gt;&lt;electronic-resource-num&gt;10.3390/ijms21041456&lt;/electronic-resource-num&gt;&lt;remote-database-provider&gt;NLM&lt;/remote-database-provider&gt;&lt;language&gt;eng&lt;/language&gt;&lt;/record&gt;&lt;/Cite&gt;&lt;/EndNote&gt;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(Zheng and Li 2020)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26C6E370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43E02E89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GSDME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A660C73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1687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07F8409E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proofErr w:type="spellStart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gasdermin</w:t>
            </w:r>
            <w:proofErr w:type="spellEnd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E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59D3A0A6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&lt;EndNote&gt;&lt;Cite&gt;&lt;Author&gt;Zheng&lt;/Author&gt;&lt;Year&gt;2020&lt;/Year&gt;&lt;RecNum&gt;84&lt;/RecNum&gt;&lt;DisplayText&gt;(Zheng and Li 2020)&lt;/DisplayText&gt;&lt;record&gt;&lt;rec-number&gt;84&lt;/rec-number&gt;&lt;foreign-keys&gt;&lt;key app="EN" db-id="2rzw2a5fds9rzoe5dew5vevnzfzttef2sdps" timestamp="1618627126"&gt;84&lt;/key&gt;&lt;/foreign-keys&gt;&lt;ref-type name="Journal Article"&gt;17&lt;/ref-type&gt;&lt;contributors&gt;&lt;authors&gt;&lt;author&gt;Zheng, Z.&lt;/author&gt;&lt;author&gt;Li, G.&lt;/author&gt;&lt;/authors&gt;&lt;/contributors&gt;&lt;auth-address&gt;Shandong Provincial Key Laboratory of Animal Resistant, School of Life Sciences, Shandong Normal University, Jinan 250014, China.&lt;/auth-address&gt;&lt;titles&gt;&lt;title&gt;Mechanisms and Therapeutic Regulation of Pyroptosis in Inflammatory Diseases and Cancer&lt;/title&gt;&lt;secondary-title&gt;Int J Mol Sci&lt;/secondary-title&gt;&lt;/titles&gt;&lt;periodical&gt;&lt;full-title&gt;Int J Mol Sci&lt;/full-title&gt;&lt;/periodical&gt;&lt;volume&gt;21&lt;/volume&gt;&lt;number&gt;4&lt;/number&gt;&lt;edition&gt;2020/02/26&lt;/edition&gt;&lt;keywords&gt;&lt;keyword&gt;Animals&lt;/keyword&gt;&lt;keyword&gt;Cell Membrane/metabolism/pathology&lt;/keyword&gt;&lt;keyword&gt;Cell Membrane Permeability&lt;/keyword&gt;&lt;keyword&gt;Humans&lt;/keyword&gt;&lt;keyword&gt;Inflammation/metabolism/pathology/therapy&lt;/keyword&gt;&lt;keyword&gt;Intracellular Signaling Peptides and Proteins/*metabolism&lt;/keyword&gt;&lt;keyword&gt;Mitochondrial Membranes/metabolism/pathology&lt;/keyword&gt;&lt;keyword&gt;Neoplasm Proteins/*metabolism&lt;/keyword&gt;&lt;keyword&gt;Neoplasms/*metabolism/pathology/therapy&lt;/keyword&gt;&lt;keyword&gt;Phosphate-Binding Proteins/*metabolism&lt;/keyword&gt;&lt;keyword&gt;*Pyroptosis&lt;/keyword&gt;&lt;keyword&gt;Receptors, Estrogen/*metabolism&lt;/keyword&gt;&lt;keyword&gt;Gsdmd&lt;/keyword&gt;&lt;keyword&gt;Gsdme&lt;/keyword&gt;&lt;keyword&gt;cancer therapy&lt;/keyword&gt;&lt;keyword&gt;inflammatory disease&lt;/keyword&gt;&lt;keyword&gt;pyroptosis&lt;/keyword&gt;&lt;/keywords&gt;&lt;dates&gt;&lt;year&gt;2020&lt;/year&gt;&lt;pub-dates&gt;&lt;date&gt;Feb 20&lt;/date&gt;&lt;/pub-dates&gt;&lt;/dates&gt;&lt;isbn&gt;1422-0067&lt;/isbn&gt;&lt;accession-num&gt;32093389&lt;/accession-num&gt;&lt;urls&gt;&lt;/urls&gt;&lt;custom2&gt;PMC7073143&lt;/custom2&gt;&lt;electronic-resource-num&gt;10.3390/ijms21041456&lt;/electronic-resource-num&gt;&lt;remote-database-provider&gt;NLM&lt;/remote-database-provider&gt;&lt;language&gt;eng&lt;/language&gt;&lt;/record&gt;&lt;/Cite&gt;&lt;/EndNote&gt;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(Zheng and Li 2020)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07557DA9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370FFF14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MAP1LC3B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BB96F5D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81631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13F23F78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microtubule associated protein 1 light chain 3 beta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4F799BA9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&lt;EndNote&gt;&lt;Cite&gt;&lt;Author&gt;Kong&lt;/Author&gt;&lt;Year&gt;2019&lt;/Year&gt;&lt;RecNum&gt;85&lt;/RecNum&gt;&lt;DisplayText&gt;(Kong et al. 2019)&lt;/DisplayText&gt;&lt;record&gt;&lt;rec-number&gt;85&lt;/rec-number&gt;&lt;foreign-keys&gt;&lt;key app="EN" db-id="2rzw2a5fds9rzoe5dew5vevnzfzttef2sdps" timestamp="1618627213"&gt;85&lt;/key&gt;&lt;/foreign-keys&gt;&lt;ref-type name="Journal Article"&gt;17&lt;/ref-type&gt;&lt;contributors&gt;&lt;authors&gt;&lt;author&gt;Kong, Y.&lt;/author&gt;&lt;author&gt;Feng, Z.&lt;/author&gt;&lt;author&gt;Chen, A.&lt;/author&gt;&lt;author&gt;Qi, Q.&lt;/author&gt;&lt;author&gt;Han, M.&lt;/author&gt;&lt;author&gt;Wang, S.&lt;/author&gt;&lt;author&gt;Zhang, Y.&lt;/author&gt;&lt;author&gt;Zhang, X.&lt;/author&gt;&lt;author&gt;Yang, N.&lt;/author&gt;&lt;author&gt;Wang, J.&lt;/author&gt;&lt;author&gt;Huang, B.&lt;/author&gt;&lt;author&gt;Zhang, Q.&lt;/author&gt;&lt;author&gt;Xiang, G.&lt;/author&gt;&lt;author&gt;Li, W.&lt;/author&gt;&lt;author&gt;Zhang, D.&lt;/author&gt;&lt;author&gt;Wang, J.&lt;/author&gt;&lt;author&gt;Li, X.&lt;/author&gt;&lt;/authors&gt;&lt;/contributors&gt;&lt;auth-address&gt;Department of Neurosurgery, Qilu Hospital of Shandong University and Institute of Brain and Brain-Inspired Science, Shandong University, Jinan, China.&amp;#xD;Shandong Key Laboratory of Brain Function Remodeling, Jinan, China.&amp;#xD;Department of Biomedicine, University of Bergen, Bergen, Norway.&lt;/auth-address&gt;&lt;titles&gt;&lt;title&gt;The Natural Flavonoid Galangin Elicits Apoptosis, Pyroptosis, and Autophagy in Glioblastoma&lt;/title&gt;&lt;secondary-title&gt;Front Oncol&lt;/secondary-title&gt;&lt;/titles&gt;&lt;periodical&gt;&lt;full-title&gt;Front Oncol&lt;/full-title&gt;&lt;/periodical&gt;&lt;pages&gt;942&lt;/pages&gt;&lt;volume&gt;9&lt;/volume&gt;&lt;edition&gt;2019/10/16&lt;/edition&gt;&lt;keywords&gt;&lt;keyword&gt;apoptosis&lt;/keyword&gt;&lt;keyword&gt;autophagy&lt;/keyword&gt;&lt;keyword&gt;galangin&lt;/keyword&gt;&lt;keyword&gt;glioblastoma&lt;/keyword&gt;&lt;keyword&gt;pyroptosis&lt;/keyword&gt;&lt;/keywords&gt;&lt;dates&gt;&lt;year&gt;2019&lt;/year&gt;&lt;/dates&gt;&lt;isbn&gt;2234-943X (Print)&amp;#xD;2234-943x&lt;/isbn&gt;&lt;accession-num&gt;31612107&lt;/accession-num&gt;&lt;urls&gt;&lt;/urls&gt;&lt;custom2&gt;PMC6776614&lt;/custom2&gt;&lt;electronic-resource-num&gt;10.3389/fonc.2019.00942&lt;/electronic-resource-num&gt;&lt;remote-database-provider&gt;NLM&lt;/remote-database-provider&gt;&lt;language&gt;eng&lt;/language&gt;&lt;/record&gt;&lt;/Cite&gt;&lt;/EndNote&gt;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(Kong et al. 2019)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7B1AFFC5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75C27902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MAPK8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40A93FE8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5599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38057CA0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mitogen-activated protein kinase 8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458ADBB1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PEVuZE5vdGU+PENpdGU+PEF1dGhvcj5ZdTwvQXV0aG9yPjxZZWFyPjIwMTk8L1llYXI+PFJlY051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PEVuZE5vdGU+PENpdGU+PEF1dGhvcj5ZdTwvQXV0aG9yPjxZZWFyPjIwMTk8L1llYXI+PFJlY051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(Yu, Li, et al. 2019)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140FCEA4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55D32D0A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NEXN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173B7DE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91624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6F619451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nexilin F-actin binding protein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0D83CB02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PEVuZE5vdGU+PENpdGU+PEF1dGhvcj5XdTwvQXV0aG9yPjxZZWFyPjIwMjA8L1llYXI+PFJlY051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PEVuZE5vdGU+PENpdGU+PEF1dGhvcj5XdTwvQXV0aG9yPjxZZWFyPjIwMjA8L1llYXI+PFJlY051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(Wu et al. 2020)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6BFBFEDF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3D7724EC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NFKB1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ED0462E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4790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37212163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nuclear factor kappa B subunit 1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0D0AA22B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PEVuZE5vdGU+PENpdGU+PEF1dGhvcj5DaGVuPC9BdXRob3I+PFllYXI+MjAxOTwvWWVhcj48UmVj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=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PEVuZE5vdGU+PENpdGU+PEF1dGhvcj5DaGVuPC9BdXRob3I+PFllYXI+MjAxOTwvWWVhcj48UmVj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=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(Chen et al. 2019)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4B1502A2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3D6D9424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NLRC4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2FD90EE8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58484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351DAE5A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NLR family CARD domain containing 4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4EB684E4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PEVuZE5vdGU+PENpdGU+PEF1dGhvcj5SdWFuPC9BdXRob3I+PFllYXI+MjAyMDwvWWVhcj48UmVj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PEVuZE5vdGU+PENpdGU+PEF1dGhvcj5SdWFuPC9BdXRob3I+PFllYXI+MjAyMDwvWWVhcj48UmVj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(Ruan, Wang, and Wang 2020)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54CC8A34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0012D899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NLRP1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6E0C0D97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22861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5F7259E8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NLR family pyrin domain containing 1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40F01118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PEVuZE5vdGU+PENpdGU+PEF1dGhvcj5SdWFuPC9BdXRob3I+PFllYXI+MjAyMDwvWWVhcj48UmVj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PEVuZE5vdGU+PENpdGU+PEF1dGhvcj5SdWFuPC9BdXRob3I+PFllYXI+MjAyMDwvWWVhcj48UmVj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(Ruan, Wang, and Wang 2020)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4C52340E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45DEC77B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NLRP3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E978451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114584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65BBC79A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NLR family pyrin domain containing 3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6FE55747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PEVuZE5vdGU+PENpdGU+PEF1dGhvcj5SdWFuPC9BdXRob3I+PFllYXI+MjAyMDwvWWVhcj48UmVj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PEVuZE5vdGU+PENpdGU+PEF1dGhvcj5SdWFuPC9BdXRob3I+PFllYXI+MjAyMDwvWWVhcj48UmVj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(Ruan, Wang, and Wang 2020)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38643A1C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08A3E145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NR1H2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1205C1ED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7376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01ED5ADF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nuclear receptor subfamily 1 group H member 2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09C3D237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PEVuZE5vdGU+PENpdGU+PEF1dGhvcj5EZXJhbmfDqHJlPC9BdXRob3I+PFllYXI+MjAxNDwvWWVh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PEVuZE5vdGU+PENpdGU+PEF1dGhvcj5EZXJhbmfDqHJlPC9BdXRob3I+PFllYXI+MjAxNDwvWWVh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(Derangère et al. 2014)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32849912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7816227E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PELP1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043646FF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27043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314E44A2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bookmarkStart w:id="5" w:name="_Hlk69931548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proline, </w:t>
            </w:r>
            <w:proofErr w:type="gramStart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glutamate</w:t>
            </w:r>
            <w:proofErr w:type="gramEnd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and leucine rich protein 1</w:t>
            </w:r>
            <w:bookmarkEnd w:id="5"/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22ABC3D5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PEVuZE5vdGU+PENpdGU+PEF1dGhvcj5XYW5nPC9BdXRob3I+PFllYXI+MjAxOTwvWWVhcj48UmVj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PEVuZE5vdGU+PENpdGU+PEF1dGhvcj5XYW5nPC9BdXRob3I+PFllYXI+MjAxOTwvWWVhcj48UmVj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(Wang et al. 2019)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0A287A86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23F12773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SIRT1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75832D6F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23411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4472E02E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proofErr w:type="spellStart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sirtuin</w:t>
            </w:r>
            <w:proofErr w:type="spellEnd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 xml:space="preserve"> 1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060F0B13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PEVuZE5vdGU+PENpdGU+PEF1dGhvcj5TbzwvQXV0aG9yPjxZZWFyPjIwMTg8L1llYXI+PFJlY051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PEVuZE5vdGU+PENpdGU+PEF1dGhvcj5TbzwvQXV0aG9yPjxZZWFyPjIwMTg8L1llYXI+PFJlY051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(So et al. 2018)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tr w:rsidR="00BF1FB9" w:rsidRPr="00BF1FB9" w14:paraId="464D6BDB" w14:textId="77777777" w:rsidTr="0072246C">
        <w:trPr>
          <w:trHeight w:val="397"/>
          <w:jc w:val="center"/>
        </w:trPr>
        <w:tc>
          <w:tcPr>
            <w:tcW w:w="664" w:type="pct"/>
            <w:shd w:val="clear" w:color="auto" w:fill="auto"/>
            <w:noWrap/>
            <w:vAlign w:val="center"/>
            <w:hideMark/>
          </w:tcPr>
          <w:p w14:paraId="4DF11702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bookmarkStart w:id="6" w:name="_Hlk69942611"/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TOMM20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14:paraId="350C87A3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9804</w:t>
            </w:r>
          </w:p>
        </w:tc>
        <w:tc>
          <w:tcPr>
            <w:tcW w:w="2214" w:type="pct"/>
            <w:gridSpan w:val="2"/>
            <w:shd w:val="clear" w:color="auto" w:fill="auto"/>
            <w:noWrap/>
            <w:vAlign w:val="center"/>
            <w:hideMark/>
          </w:tcPr>
          <w:p w14:paraId="3CBC3EDF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translocase of outer mitochondrial membrane 20</w:t>
            </w:r>
          </w:p>
        </w:tc>
        <w:tc>
          <w:tcPr>
            <w:tcW w:w="1591" w:type="pct"/>
            <w:gridSpan w:val="2"/>
            <w:shd w:val="clear" w:color="auto" w:fill="auto"/>
            <w:noWrap/>
            <w:vAlign w:val="center"/>
            <w:hideMark/>
          </w:tcPr>
          <w:p w14:paraId="1CC4D5DE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PEVuZE5vdGU+PENpdGU+PEF1dGhvcj5aaG91PC9BdXRob3I+PFllYXI+MjAxODwvWWVhcj48UmVj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>
                <w:fldData xml:space="preserve">PEVuZE5vdGU+PENpdGU+PEF1dGhvcj5aaG91PC9BdXRob3I+PFllYXI+MjAxODwvWWVhcj48UmVj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</w:fldData>
              </w:fldCha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EN.CITE.DATA 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(Zhou et al. 2018)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  <w:bookmarkEnd w:id="6"/>
      <w:tr w:rsidR="00BF1FB9" w:rsidRPr="00BF1FB9" w14:paraId="280E0DFC" w14:textId="77777777" w:rsidTr="0072246C">
        <w:trPr>
          <w:trHeight w:val="397"/>
          <w:jc w:val="center"/>
        </w:trPr>
        <w:tc>
          <w:tcPr>
            <w:tcW w:w="66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91F8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TXNIP</w:t>
            </w:r>
          </w:p>
        </w:tc>
        <w:tc>
          <w:tcPr>
            <w:tcW w:w="53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8FA9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10628</w:t>
            </w:r>
          </w:p>
        </w:tc>
        <w:tc>
          <w:tcPr>
            <w:tcW w:w="2214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74BEB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t>thioredoxin interacting protein</w:t>
            </w:r>
          </w:p>
        </w:tc>
        <w:tc>
          <w:tcPr>
            <w:tcW w:w="1591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4439" w14:textId="77777777" w:rsidR="00BF1FB9" w:rsidRPr="00BF1FB9" w:rsidRDefault="00BF1FB9" w:rsidP="00BF1FB9">
            <w:pPr>
              <w:widowControl/>
              <w:spacing w:line="240" w:lineRule="auto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begin"/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instrText xml:space="preserve"> ADDIN EN.CITE &lt;EndNote&gt;&lt;Cite&gt;&lt;Author&gt;Zheng&lt;/Author&gt;&lt;Year&gt;2020&lt;/Year&gt;&lt;RecNum&gt;93&lt;/RecNum&gt;&lt;DisplayText&gt;(Zheng and Li 2020)&lt;/DisplayText&gt;&lt;record&gt;&lt;rec-number&gt;93&lt;/rec-number&gt;&lt;foreign-keys&gt;&lt;key app="EN" db-id="2rzw2a5fds9rzoe5dew5vevnzfzttef2sdps" timestamp="1618627794"&gt;93&lt;/key&gt;&lt;/foreign-keys&gt;&lt;ref-type name="Journal Article"&gt;17&lt;/ref-type&gt;&lt;contributors&gt;&lt;authors&gt;&lt;author&gt;Zheng, Z.&lt;/author&gt;&lt;author&gt;Li, G.&lt;/author&gt;&lt;/authors&gt;&lt;/contributors&gt;&lt;auth-address&gt;Shandong Provincial Key Laboratory of Animal Resistant, School of Life Sciences, Shandong Normal University, Jinan 250014, China.&lt;/auth-address&gt;&lt;titles&gt;&lt;title&gt;Mechanisms and Therapeutic Regulation of Pyroptosis in Inflammatory Diseases and Cancer&lt;/title&gt;&lt;secondary-title&gt;Int J Mol Sci&lt;/secondary-title&gt;&lt;/titles&gt;&lt;periodical&gt;&lt;full-title&gt;Int J Mol Sci&lt;/full-title&gt;&lt;/periodical&gt;&lt;volume&gt;21&lt;/volume&gt;&lt;number&gt;4&lt;/number&gt;&lt;edition&gt;2020/02/26&lt;/edition&gt;&lt;keywords&gt;&lt;keyword&gt;Animals&lt;/keyword&gt;&lt;keyword&gt;Cell Membrane/metabolism/pathology&lt;/keyword&gt;&lt;keyword&gt;Cell Membrane Permeability&lt;/keyword&gt;&lt;keyword&gt;Humans&lt;/keyword&gt;&lt;keyword&gt;Inflammation/metabolism/pathology/therapy&lt;/keyword&gt;&lt;keyword&gt;Intracellular Signaling Peptides and Proteins/*metabolism&lt;/keyword&gt;&lt;keyword&gt;Mitochondrial Membranes/metabolism/pathology&lt;/keyword&gt;&lt;keyword&gt;Neoplasm Proteins/*metabolism&lt;/keyword&gt;&lt;keyword&gt;Neoplasms/*metabolism/pathology/therapy&lt;/keyword&gt;&lt;keyword&gt;Phosphate-Binding Proteins/*metabolism&lt;/keyword&gt;&lt;keyword&gt;*Pyroptosis&lt;/keyword&gt;&lt;keyword&gt;Receptors, Estrogen/*metabolism&lt;/keyword&gt;&lt;keyword&gt;Gsdmd&lt;/keyword&gt;&lt;keyword&gt;Gsdme&lt;/keyword&gt;&lt;keyword&gt;cancer therapy&lt;/keyword&gt;&lt;keyword&gt;inflammatory disease&lt;/keyword&gt;&lt;keyword&gt;pyroptosis&lt;/keyword&gt;&lt;/keywords&gt;&lt;dates&gt;&lt;year&gt;2020&lt;/year&gt;&lt;pub-dates&gt;&lt;date&gt;Feb 20&lt;/date&gt;&lt;/pub-dates&gt;&lt;/dates&gt;&lt;isbn&gt;1422-0067&lt;/isbn&gt;&lt;accession-num&gt;32093389&lt;/accession-num&gt;&lt;urls&gt;&lt;/urls&gt;&lt;custom2&gt;PMC7073143&lt;/custom2&gt;&lt;electronic-resource-num&gt;10.3390/ijms21041456&lt;/electronic-resource-num&gt;&lt;remote-database-provider&gt;NLM&lt;/remote-database-provider&gt;&lt;language&gt;eng&lt;/language&gt;&lt;/record&gt;&lt;/Cite&gt;&lt;/EndNote&gt;</w:instrTex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separate"/>
            </w:r>
            <w:r w:rsidRPr="00BF1FB9">
              <w:rPr>
                <w:rFonts w:cs="Times New Roman"/>
                <w:noProof/>
                <w:color w:val="000000"/>
                <w:kern w:val="0"/>
                <w:sz w:val="21"/>
                <w:szCs w:val="21"/>
              </w:rPr>
              <w:t>(Zheng and Li 2020)</w:t>
            </w:r>
            <w:r w:rsidRPr="00BF1FB9">
              <w:rPr>
                <w:rFonts w:cs="Times New Roman"/>
                <w:color w:val="000000"/>
                <w:kern w:val="0"/>
                <w:sz w:val="21"/>
                <w:szCs w:val="21"/>
              </w:rPr>
              <w:fldChar w:fldCharType="end"/>
            </w:r>
          </w:p>
        </w:tc>
      </w:tr>
    </w:tbl>
    <w:p w14:paraId="26874D45" w14:textId="77777777" w:rsidR="00BF1FB9" w:rsidRDefault="00BF1FB9" w:rsidP="00E430D4">
      <w:pPr>
        <w:spacing w:line="480" w:lineRule="auto"/>
        <w:rPr>
          <w:szCs w:val="24"/>
        </w:rPr>
      </w:pPr>
    </w:p>
    <w:p w14:paraId="6C5758B1" w14:textId="29F3A212" w:rsidR="00533E1D" w:rsidRDefault="00533E1D" w:rsidP="00533E1D">
      <w:pPr>
        <w:spacing w:line="480" w:lineRule="auto"/>
        <w:rPr>
          <w:b/>
          <w:bCs/>
          <w:color w:val="000000"/>
          <w:szCs w:val="24"/>
        </w:rPr>
      </w:pPr>
      <w:bookmarkStart w:id="7" w:name="_Hlk69153661"/>
      <w:r w:rsidRPr="009E62E2">
        <w:rPr>
          <w:rFonts w:hint="eastAsia"/>
          <w:b/>
          <w:bCs/>
          <w:color w:val="000000"/>
          <w:szCs w:val="24"/>
        </w:rPr>
        <w:lastRenderedPageBreak/>
        <w:t>R</w:t>
      </w:r>
      <w:r w:rsidRPr="009E62E2">
        <w:rPr>
          <w:b/>
          <w:bCs/>
          <w:color w:val="000000"/>
          <w:szCs w:val="24"/>
        </w:rPr>
        <w:t>eferences</w:t>
      </w:r>
      <w:r>
        <w:rPr>
          <w:b/>
          <w:bCs/>
          <w:color w:val="000000"/>
          <w:szCs w:val="24"/>
        </w:rPr>
        <w:t xml:space="preserve"> </w:t>
      </w:r>
      <w:r>
        <w:rPr>
          <w:rFonts w:hint="eastAsia"/>
          <w:b/>
          <w:bCs/>
          <w:color w:val="000000"/>
          <w:szCs w:val="24"/>
        </w:rPr>
        <w:t>of</w:t>
      </w:r>
      <w:r>
        <w:rPr>
          <w:b/>
          <w:bCs/>
          <w:color w:val="000000"/>
          <w:szCs w:val="24"/>
        </w:rPr>
        <w:t xml:space="preserve"> </w:t>
      </w:r>
      <w:r w:rsidRPr="00DB266B">
        <w:rPr>
          <w:rFonts w:cs="Times New Roman"/>
          <w:b/>
          <w:bCs/>
          <w:szCs w:val="24"/>
        </w:rPr>
        <w:t>Supplementary Table S</w:t>
      </w:r>
      <w:r>
        <w:rPr>
          <w:rFonts w:cs="Times New Roman"/>
          <w:b/>
          <w:bCs/>
          <w:szCs w:val="24"/>
        </w:rPr>
        <w:t>1</w:t>
      </w:r>
      <w:r>
        <w:rPr>
          <w:b/>
          <w:bCs/>
          <w:color w:val="000000"/>
          <w:szCs w:val="24"/>
        </w:rPr>
        <w:t xml:space="preserve"> </w:t>
      </w:r>
    </w:p>
    <w:p w14:paraId="57E2F066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fldChar w:fldCharType="begin"/>
      </w:r>
      <w:r w:rsidRPr="006F647B">
        <w:rPr>
          <w:rFonts w:eastAsia="DengXian" w:cs="Times New Roman"/>
          <w:noProof/>
          <w:sz w:val="21"/>
          <w:szCs w:val="21"/>
        </w:rPr>
        <w:instrText xml:space="preserve"> ADDIN EN.REFLIST </w:instrText>
      </w:r>
      <w:r w:rsidRPr="006F647B">
        <w:rPr>
          <w:rFonts w:eastAsia="DengXian" w:cs="Times New Roman"/>
          <w:noProof/>
          <w:sz w:val="21"/>
          <w:szCs w:val="21"/>
        </w:rPr>
        <w:fldChar w:fldCharType="separate"/>
      </w:r>
      <w:r w:rsidRPr="006F647B">
        <w:rPr>
          <w:rFonts w:eastAsia="DengXian" w:cs="Times New Roman"/>
          <w:noProof/>
          <w:sz w:val="21"/>
          <w:szCs w:val="21"/>
        </w:rPr>
        <w:t xml:space="preserve">Chen, L., B. Weng, H. Li, H. Wang, Q. Li, X. Wei, H. Deng, S. Wang, C. Jiang, R. Lin, and J. Wu. 2019. "A thiopyran derivative with low murine toxicity with therapeutic potential on lung cancer acting through a NF-κB mediated apoptosis-to-pyroptosis switch."  </w:t>
      </w:r>
      <w:r w:rsidRPr="006F647B">
        <w:rPr>
          <w:rFonts w:eastAsia="DengXian" w:cs="Times New Roman"/>
          <w:i/>
          <w:noProof/>
          <w:sz w:val="21"/>
          <w:szCs w:val="21"/>
        </w:rPr>
        <w:t>Apoptosis</w:t>
      </w:r>
      <w:r w:rsidRPr="006F647B">
        <w:rPr>
          <w:rFonts w:eastAsia="DengXian" w:cs="Times New Roman"/>
          <w:noProof/>
          <w:sz w:val="21"/>
          <w:szCs w:val="21"/>
        </w:rPr>
        <w:t xml:space="preserve"> 24 (1-2):74-82. doi: 10.1007/s10495-018-1499-y.</w:t>
      </w:r>
    </w:p>
    <w:p w14:paraId="382D6F84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 xml:space="preserve">Cheng, K. T., S. Xiong, Z. Ye, Z. Hong, A. Di, K. M. Tsang, X. Gao, S. An, M. Mittal, S. M. Vogel, E. A. Miao, J. Rehman, and A. B. Malik. 2017. "Caspase-11-mediated endothelial pyroptosis underlies endotoxemia-induced lung injury."  </w:t>
      </w:r>
      <w:r w:rsidRPr="006F647B">
        <w:rPr>
          <w:rFonts w:eastAsia="DengXian" w:cs="Times New Roman"/>
          <w:i/>
          <w:noProof/>
          <w:sz w:val="21"/>
          <w:szCs w:val="21"/>
        </w:rPr>
        <w:t>J Clin Invest</w:t>
      </w:r>
      <w:r w:rsidRPr="006F647B">
        <w:rPr>
          <w:rFonts w:eastAsia="DengXian" w:cs="Times New Roman"/>
          <w:noProof/>
          <w:sz w:val="21"/>
          <w:szCs w:val="21"/>
        </w:rPr>
        <w:t xml:space="preserve"> 127 (11):4124-4135. doi: 10.1172/jci94495.</w:t>
      </w:r>
    </w:p>
    <w:p w14:paraId="421BFB76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 xml:space="preserve">Cheng, S. B., A. Nakashima, W. J. Huber, S. Davis, S. Banerjee, Z. Huang, S. Saito, Y. Sadovsky, and S. Sharma. 2019. "Pyroptosis is a critical inflammatory pathway in the placenta from early onset preeclampsia and in human trophoblasts exposed to hypoxia and endoplasmic reticulum stressors."  </w:t>
      </w:r>
      <w:r w:rsidRPr="006F647B">
        <w:rPr>
          <w:rFonts w:eastAsia="DengXian" w:cs="Times New Roman"/>
          <w:i/>
          <w:noProof/>
          <w:sz w:val="21"/>
          <w:szCs w:val="21"/>
        </w:rPr>
        <w:t>Cell Death Dis</w:t>
      </w:r>
      <w:r w:rsidRPr="006F647B">
        <w:rPr>
          <w:rFonts w:eastAsia="DengXian" w:cs="Times New Roman"/>
          <w:noProof/>
          <w:sz w:val="21"/>
          <w:szCs w:val="21"/>
        </w:rPr>
        <w:t xml:space="preserve"> 10 (12):927. doi: 10.1038/s41419-019-2162-4.</w:t>
      </w:r>
    </w:p>
    <w:p w14:paraId="468AB5E8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 xml:space="preserve">Derangère, V., A. Chevriaux, F. Courtaut, M. Bruchard, H. Berger, F. Chalmin, S. Z. Causse, E. Limagne, F. Végran, S. Ladoire, B. Simon, W. Boireau, A. Hichami, L. Apetoh, G. Mignot, F. Ghiringhelli, and C. Rébé. 2014. "Liver X receptor β activation induces pyroptosis of human and murine colon cancer cells."  </w:t>
      </w:r>
      <w:r w:rsidRPr="006F647B">
        <w:rPr>
          <w:rFonts w:eastAsia="DengXian" w:cs="Times New Roman"/>
          <w:i/>
          <w:noProof/>
          <w:sz w:val="21"/>
          <w:szCs w:val="21"/>
        </w:rPr>
        <w:t>Cell Death Differ</w:t>
      </w:r>
      <w:r w:rsidRPr="006F647B">
        <w:rPr>
          <w:rFonts w:eastAsia="DengXian" w:cs="Times New Roman"/>
          <w:noProof/>
          <w:sz w:val="21"/>
          <w:szCs w:val="21"/>
        </w:rPr>
        <w:t xml:space="preserve"> 21 (12):1914-24. doi: 10.1038/cdd.2014.117.</w:t>
      </w:r>
    </w:p>
    <w:p w14:paraId="52716F87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 xml:space="preserve">Ding, J., K. Wang, W. Liu, Y. She, Q. Sun, J. Shi, H. Sun, D. C. Wang, and F. Shao. 2016. "Pore-forming activity and structural autoinhibition of the gasdermin family."  </w:t>
      </w:r>
      <w:r w:rsidRPr="006F647B">
        <w:rPr>
          <w:rFonts w:eastAsia="DengXian" w:cs="Times New Roman"/>
          <w:i/>
          <w:noProof/>
          <w:sz w:val="21"/>
          <w:szCs w:val="21"/>
        </w:rPr>
        <w:t>Nature</w:t>
      </w:r>
      <w:r w:rsidRPr="006F647B">
        <w:rPr>
          <w:rFonts w:eastAsia="DengXian" w:cs="Times New Roman"/>
          <w:noProof/>
          <w:sz w:val="21"/>
          <w:szCs w:val="21"/>
        </w:rPr>
        <w:t xml:space="preserve"> 535 (7610):111-6. doi: 10.1038/nature18590.</w:t>
      </w:r>
    </w:p>
    <w:p w14:paraId="64D07D9C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>Johnson, D. C., C. Y. Taabazuing, M. C. Okondo, A. J. Chui, S. D. Rao, F. C. Brown, C. Reed, E. Peguero, E. de Stanchina, A. Kentsis, and D. A. Bachovchin. 2018. "</w:t>
      </w:r>
      <w:bookmarkStart w:id="8" w:name="OLE_LINK3"/>
      <w:bookmarkStart w:id="9" w:name="OLE_LINK4"/>
      <w:r w:rsidRPr="006F647B">
        <w:rPr>
          <w:rFonts w:eastAsia="DengXian" w:cs="Times New Roman"/>
          <w:noProof/>
          <w:sz w:val="21"/>
          <w:szCs w:val="21"/>
        </w:rPr>
        <w:t>DPP8/DPP9 inhibitor-induced pyroptosis for treatment of acute myeloid leukemia.</w:t>
      </w:r>
      <w:bookmarkEnd w:id="8"/>
      <w:bookmarkEnd w:id="9"/>
      <w:r w:rsidRPr="006F647B">
        <w:rPr>
          <w:rFonts w:eastAsia="DengXian" w:cs="Times New Roman"/>
          <w:noProof/>
          <w:sz w:val="21"/>
          <w:szCs w:val="21"/>
        </w:rPr>
        <w:t xml:space="preserve">"  </w:t>
      </w:r>
      <w:r w:rsidRPr="006F647B">
        <w:rPr>
          <w:rFonts w:eastAsia="DengXian" w:cs="Times New Roman"/>
          <w:i/>
          <w:noProof/>
          <w:sz w:val="21"/>
          <w:szCs w:val="21"/>
        </w:rPr>
        <w:t>Nat Med</w:t>
      </w:r>
      <w:r w:rsidRPr="006F647B">
        <w:rPr>
          <w:rFonts w:eastAsia="DengXian" w:cs="Times New Roman"/>
          <w:noProof/>
          <w:sz w:val="21"/>
          <w:szCs w:val="21"/>
        </w:rPr>
        <w:t xml:space="preserve"> 24 (8):1151-1156. doi: 10.1038/s41591-018-0082-y.</w:t>
      </w:r>
    </w:p>
    <w:p w14:paraId="2D6FB545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 xml:space="preserve">Kong, Y., Z. Feng, A. Chen, Q. Qi, M. Han, S. Wang, Y. Zhang, X. Zhang, N. Yang, J. Wang, B. Huang, Q. Zhang, G. Xiang, W. Li, D. Zhang, J. Wang, and X. Li. 2019. "The Natural Flavonoid Galangin Elicits Apoptosis, Pyroptosis, and Autophagy in Glioblastoma."  </w:t>
      </w:r>
      <w:r w:rsidRPr="006F647B">
        <w:rPr>
          <w:rFonts w:eastAsia="DengXian" w:cs="Times New Roman"/>
          <w:i/>
          <w:noProof/>
          <w:sz w:val="21"/>
          <w:szCs w:val="21"/>
        </w:rPr>
        <w:t>Front Oncol</w:t>
      </w:r>
      <w:r w:rsidRPr="006F647B">
        <w:rPr>
          <w:rFonts w:eastAsia="DengXian" w:cs="Times New Roman"/>
          <w:noProof/>
          <w:sz w:val="21"/>
          <w:szCs w:val="21"/>
        </w:rPr>
        <w:t xml:space="preserve"> 9:942. doi: 10.3389/fonc.2019.00942.</w:t>
      </w:r>
    </w:p>
    <w:p w14:paraId="3189EB9D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 xml:space="preserve">Man, S. M., R. Karki, and T. D. Kanneganti. 2017. "Molecular mechanisms and functions of pyroptosis, inflammatory caspases and inflammasomes in infectious diseases."  </w:t>
      </w:r>
      <w:r w:rsidRPr="006F647B">
        <w:rPr>
          <w:rFonts w:eastAsia="DengXian" w:cs="Times New Roman"/>
          <w:i/>
          <w:noProof/>
          <w:sz w:val="21"/>
          <w:szCs w:val="21"/>
        </w:rPr>
        <w:t>Immunol Rev</w:t>
      </w:r>
      <w:r w:rsidRPr="006F647B">
        <w:rPr>
          <w:rFonts w:eastAsia="DengXian" w:cs="Times New Roman"/>
          <w:noProof/>
          <w:sz w:val="21"/>
          <w:szCs w:val="21"/>
        </w:rPr>
        <w:t xml:space="preserve"> 277 (1):61-75. doi: 10.1111/imr.12534.</w:t>
      </w:r>
    </w:p>
    <w:p w14:paraId="1320ADD2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 xml:space="preserve">Ruan, J., S. Wang, and J. Wang. 2020. "Mechanism and regulation of pyroptosis-mediated in cancer cell death."  </w:t>
      </w:r>
      <w:r w:rsidRPr="006F647B">
        <w:rPr>
          <w:rFonts w:eastAsia="DengXian" w:cs="Times New Roman"/>
          <w:i/>
          <w:noProof/>
          <w:sz w:val="21"/>
          <w:szCs w:val="21"/>
        </w:rPr>
        <w:t>Chem Biol Interact</w:t>
      </w:r>
      <w:r w:rsidRPr="006F647B">
        <w:rPr>
          <w:rFonts w:eastAsia="DengXian" w:cs="Times New Roman"/>
          <w:noProof/>
          <w:sz w:val="21"/>
          <w:szCs w:val="21"/>
        </w:rPr>
        <w:t xml:space="preserve"> 323:109052. doi: 10.1016/j.cbi.2020.109052.</w:t>
      </w:r>
    </w:p>
    <w:p w14:paraId="67B90536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 xml:space="preserve">Sarhan, J., B. C. Liu, H. I. Muendlein, P. Li, R. Nilson, A. Y. Tang, A. Rongvaux, S. C. Bunnell, F. Shao, D. R. Green, and A. Poltorak. 2018. "Caspase-8 induces cleavage of gasdermin D to elicit pyroptosis during Yersinia infection."  </w:t>
      </w:r>
      <w:r w:rsidRPr="006F647B">
        <w:rPr>
          <w:rFonts w:eastAsia="DengXian" w:cs="Times New Roman"/>
          <w:i/>
          <w:noProof/>
          <w:sz w:val="21"/>
          <w:szCs w:val="21"/>
        </w:rPr>
        <w:t>Proc Natl Acad Sci U S A</w:t>
      </w:r>
      <w:r w:rsidRPr="006F647B">
        <w:rPr>
          <w:rFonts w:eastAsia="DengXian" w:cs="Times New Roman"/>
          <w:noProof/>
          <w:sz w:val="21"/>
          <w:szCs w:val="21"/>
        </w:rPr>
        <w:t xml:space="preserve"> 115 (46):E10888-e10897. doi: 10.1073/pnas.1809548115.</w:t>
      </w:r>
    </w:p>
    <w:p w14:paraId="4009E419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 xml:space="preserve">So, D., H. W. Shin, J. Kim, M. Lee, J. Myeong, Y. S. Chun, and J. W. Park. 2018. "Cervical cancer is addicted to SIRT1 disarming the AIM2 antiviral defense."  </w:t>
      </w:r>
      <w:r w:rsidRPr="006F647B">
        <w:rPr>
          <w:rFonts w:eastAsia="DengXian" w:cs="Times New Roman"/>
          <w:i/>
          <w:noProof/>
          <w:sz w:val="21"/>
          <w:szCs w:val="21"/>
        </w:rPr>
        <w:t>Oncogene</w:t>
      </w:r>
      <w:r w:rsidRPr="006F647B">
        <w:rPr>
          <w:rFonts w:eastAsia="DengXian" w:cs="Times New Roman"/>
          <w:noProof/>
          <w:sz w:val="21"/>
          <w:szCs w:val="21"/>
        </w:rPr>
        <w:t xml:space="preserve"> 37 (38):5191-5204. doi: 10.1038/s41388-018-0339-4.</w:t>
      </w:r>
    </w:p>
    <w:p w14:paraId="56807A1B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 xml:space="preserve">Wang, L., K. Li, X. Lin, Z. Yao, S. Wang, X. Xiong, Z. Ning, J. Wang, X. Xu, Y. Jiang, D. Liu, Y. Chen, D. Zhang, and H. Zhang. 2019. "Metformin induces human esophageal carcinoma </w:t>
      </w:r>
      <w:r w:rsidRPr="006F647B">
        <w:rPr>
          <w:rFonts w:eastAsia="DengXian" w:cs="Times New Roman"/>
          <w:noProof/>
          <w:sz w:val="21"/>
          <w:szCs w:val="21"/>
        </w:rPr>
        <w:lastRenderedPageBreak/>
        <w:t xml:space="preserve">cell pyroptosis by targeting the miR-497/PELP1 axis."  </w:t>
      </w:r>
      <w:r w:rsidRPr="006F647B">
        <w:rPr>
          <w:rFonts w:eastAsia="DengXian" w:cs="Times New Roman"/>
          <w:i/>
          <w:noProof/>
          <w:sz w:val="21"/>
          <w:szCs w:val="21"/>
        </w:rPr>
        <w:t>Cancer Lett</w:t>
      </w:r>
      <w:r w:rsidRPr="006F647B">
        <w:rPr>
          <w:rFonts w:eastAsia="DengXian" w:cs="Times New Roman"/>
          <w:noProof/>
          <w:sz w:val="21"/>
          <w:szCs w:val="21"/>
        </w:rPr>
        <w:t xml:space="preserve"> 450:22-31. doi: 10.1016/j.canlet.2019.02.014.</w:t>
      </w:r>
    </w:p>
    <w:p w14:paraId="19D954A6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 xml:space="preserve">Wang, X., Y. Yang, W. Q. Cai, and Y. Lu. 2020. "The Relationship of Sphingosine Kinase 1 With Pyroptosis Provides a New Strategy for Tumor Therapy."  </w:t>
      </w:r>
      <w:r w:rsidRPr="006F647B">
        <w:rPr>
          <w:rFonts w:eastAsia="DengXian" w:cs="Times New Roman"/>
          <w:i/>
          <w:noProof/>
          <w:sz w:val="21"/>
          <w:szCs w:val="21"/>
        </w:rPr>
        <w:t>Front Immunol</w:t>
      </w:r>
      <w:r w:rsidRPr="006F647B">
        <w:rPr>
          <w:rFonts w:eastAsia="DengXian" w:cs="Times New Roman"/>
          <w:noProof/>
          <w:sz w:val="21"/>
          <w:szCs w:val="21"/>
        </w:rPr>
        <w:t xml:space="preserve"> 11:574990. doi: 10.3389/fimmu.2020.574990.</w:t>
      </w:r>
    </w:p>
    <w:p w14:paraId="41911AED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 xml:space="preserve">Wang, Y., W. Gao, X. Shi, J. Ding, W. Liu, H. He, K. Wang, and F. Shao. 2017. "Chemotherapy drugs induce pyroptosis through caspase-3 cleavage of a gasdermin."  </w:t>
      </w:r>
      <w:r w:rsidRPr="006F647B">
        <w:rPr>
          <w:rFonts w:eastAsia="DengXian" w:cs="Times New Roman"/>
          <w:i/>
          <w:noProof/>
          <w:sz w:val="21"/>
          <w:szCs w:val="21"/>
        </w:rPr>
        <w:t>Nature</w:t>
      </w:r>
      <w:r w:rsidRPr="006F647B">
        <w:rPr>
          <w:rFonts w:eastAsia="DengXian" w:cs="Times New Roman"/>
          <w:noProof/>
          <w:sz w:val="21"/>
          <w:szCs w:val="21"/>
        </w:rPr>
        <w:t xml:space="preserve"> 547 (7661):99-103. doi: 10.1038/nature22393.</w:t>
      </w:r>
    </w:p>
    <w:p w14:paraId="76C2DFE5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 xml:space="preserve">Wu, L. M., S. G. Wu, F. Chen, Q. Wu, C. M. Wu, C. M. Kang, X. He, R. Y. Zhang, Z. F. Lu, X. H. Li, Y. J. Xu, L. M. Li, L. Ding, H. L. Bai, X. H. Liu, Y. W. Hu, and L. Zheng. 2020. "Atorvastatin inhibits pyroptosis through the lncRNA NEXN-AS1/NEXN pathway in human vascular endothelial cells."  </w:t>
      </w:r>
      <w:r w:rsidRPr="006F647B">
        <w:rPr>
          <w:rFonts w:eastAsia="DengXian" w:cs="Times New Roman"/>
          <w:i/>
          <w:noProof/>
          <w:sz w:val="21"/>
          <w:szCs w:val="21"/>
        </w:rPr>
        <w:t>Atherosclerosis</w:t>
      </w:r>
      <w:r w:rsidRPr="006F647B">
        <w:rPr>
          <w:rFonts w:eastAsia="DengXian" w:cs="Times New Roman"/>
          <w:noProof/>
          <w:sz w:val="21"/>
          <w:szCs w:val="21"/>
        </w:rPr>
        <w:t xml:space="preserve"> 293:26-34. doi: 10.1016/j.atherosclerosis.2019.11.033.</w:t>
      </w:r>
    </w:p>
    <w:p w14:paraId="2D144050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>Yu, J., S. Li, J. Qi, Z. Chen, Y. Wu, J. Guo, K. Wang, X. Sun, and J. Zheng. 2019. "</w:t>
      </w:r>
      <w:bookmarkStart w:id="10" w:name="OLE_LINK7"/>
      <w:bookmarkStart w:id="11" w:name="OLE_LINK8"/>
      <w:r w:rsidRPr="006F647B">
        <w:rPr>
          <w:rFonts w:eastAsia="DengXian" w:cs="Times New Roman"/>
          <w:noProof/>
          <w:sz w:val="21"/>
          <w:szCs w:val="21"/>
        </w:rPr>
        <w:t>Cleavage of GSDME by caspase-3 determines lobaplatin-induced pyroptosis in colon cancer cells</w:t>
      </w:r>
      <w:bookmarkEnd w:id="10"/>
      <w:bookmarkEnd w:id="11"/>
      <w:r w:rsidRPr="006F647B">
        <w:rPr>
          <w:rFonts w:eastAsia="DengXian" w:cs="Times New Roman"/>
          <w:noProof/>
          <w:sz w:val="21"/>
          <w:szCs w:val="21"/>
        </w:rPr>
        <w:t xml:space="preserve">."  </w:t>
      </w:r>
      <w:r w:rsidRPr="006F647B">
        <w:rPr>
          <w:rFonts w:eastAsia="DengXian" w:cs="Times New Roman"/>
          <w:i/>
          <w:noProof/>
          <w:sz w:val="21"/>
          <w:szCs w:val="21"/>
        </w:rPr>
        <w:t>Cell Death Dis</w:t>
      </w:r>
      <w:r w:rsidRPr="006F647B">
        <w:rPr>
          <w:rFonts w:eastAsia="DengXian" w:cs="Times New Roman"/>
          <w:noProof/>
          <w:sz w:val="21"/>
          <w:szCs w:val="21"/>
        </w:rPr>
        <w:t xml:space="preserve"> 10 (3):193. doi: 10.1038/s41419-019-1441-4.</w:t>
      </w:r>
    </w:p>
    <w:p w14:paraId="7CF41B18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>Yu, P., H. Y. Wang, M. Tian, A. X. Li, X. S. Chen, X. L. Wang, Y. Zhang, and Y. Cheng. 2019. "</w:t>
      </w:r>
      <w:bookmarkStart w:id="12" w:name="OLE_LINK5"/>
      <w:bookmarkStart w:id="13" w:name="OLE_LINK6"/>
      <w:r w:rsidRPr="006F647B">
        <w:rPr>
          <w:rFonts w:eastAsia="DengXian" w:cs="Times New Roman"/>
          <w:noProof/>
          <w:sz w:val="21"/>
          <w:szCs w:val="21"/>
        </w:rPr>
        <w:t>Eukaryotic elongation factor-2 kinase regulates the cross-talk between autophagy and pyroptosis in doxorubicin-treated human melanoma cells in vitro</w:t>
      </w:r>
      <w:bookmarkEnd w:id="12"/>
      <w:bookmarkEnd w:id="13"/>
      <w:r w:rsidRPr="006F647B">
        <w:rPr>
          <w:rFonts w:eastAsia="DengXian" w:cs="Times New Roman"/>
          <w:noProof/>
          <w:sz w:val="21"/>
          <w:szCs w:val="21"/>
        </w:rPr>
        <w:t xml:space="preserve">."  </w:t>
      </w:r>
      <w:r w:rsidRPr="006F647B">
        <w:rPr>
          <w:rFonts w:eastAsia="DengXian" w:cs="Times New Roman"/>
          <w:i/>
          <w:noProof/>
          <w:sz w:val="21"/>
          <w:szCs w:val="21"/>
        </w:rPr>
        <w:t>Acta Pharmacol Sin</w:t>
      </w:r>
      <w:r w:rsidRPr="006F647B">
        <w:rPr>
          <w:rFonts w:eastAsia="DengXian" w:cs="Times New Roman"/>
          <w:noProof/>
          <w:sz w:val="21"/>
          <w:szCs w:val="21"/>
        </w:rPr>
        <w:t xml:space="preserve"> 40 (9):1237-1244. doi: 10.1038/s41401-019-0222-z.</w:t>
      </w:r>
    </w:p>
    <w:p w14:paraId="3BC06659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 xml:space="preserve">Zheng, Z., and G. Li. 2020. "Mechanisms and Therapeutic Regulation of Pyroptosis in Inflammatory Diseases and Cancer."  </w:t>
      </w:r>
      <w:r w:rsidRPr="006F647B">
        <w:rPr>
          <w:rFonts w:eastAsia="DengXian" w:cs="Times New Roman"/>
          <w:i/>
          <w:noProof/>
          <w:sz w:val="21"/>
          <w:szCs w:val="21"/>
        </w:rPr>
        <w:t>Int J Mol Sci</w:t>
      </w:r>
      <w:r w:rsidRPr="006F647B">
        <w:rPr>
          <w:rFonts w:eastAsia="DengXian" w:cs="Times New Roman"/>
          <w:noProof/>
          <w:sz w:val="21"/>
          <w:szCs w:val="21"/>
        </w:rPr>
        <w:t xml:space="preserve"> 21 (4). doi: 10.3390/ijms21041456.</w:t>
      </w:r>
    </w:p>
    <w:p w14:paraId="5F233D45" w14:textId="77777777" w:rsidR="006F647B" w:rsidRPr="006F647B" w:rsidRDefault="006F647B" w:rsidP="006F647B">
      <w:pPr>
        <w:spacing w:line="240" w:lineRule="auto"/>
        <w:ind w:left="720" w:hanging="720"/>
        <w:rPr>
          <w:rFonts w:eastAsia="DengXian" w:cs="Times New Roman"/>
          <w:noProof/>
          <w:sz w:val="21"/>
          <w:szCs w:val="21"/>
        </w:rPr>
      </w:pPr>
      <w:r w:rsidRPr="006F647B">
        <w:rPr>
          <w:rFonts w:eastAsia="DengXian" w:cs="Times New Roman"/>
          <w:noProof/>
          <w:sz w:val="21"/>
          <w:szCs w:val="21"/>
        </w:rPr>
        <w:t xml:space="preserve">Zhou, B., J. Y. Zhang, X. S. Liu, H. Z. Chen, Y. L. Ai, K. Cheng, R. Y. Sun, D. Zhou, J. Han, and Q. Wu. 2018. "Tom20 senses iron-activated ROS signaling to promote melanoma cell pyroptosis."  </w:t>
      </w:r>
      <w:r w:rsidRPr="006F647B">
        <w:rPr>
          <w:rFonts w:eastAsia="DengXian" w:cs="Times New Roman"/>
          <w:i/>
          <w:noProof/>
          <w:sz w:val="21"/>
          <w:szCs w:val="21"/>
        </w:rPr>
        <w:t>Cell Res</w:t>
      </w:r>
      <w:r w:rsidRPr="006F647B">
        <w:rPr>
          <w:rFonts w:eastAsia="DengXian" w:cs="Times New Roman"/>
          <w:noProof/>
          <w:sz w:val="21"/>
          <w:szCs w:val="21"/>
        </w:rPr>
        <w:t xml:space="preserve"> 28 (12):1171-1185. doi: 10.1038/s41422-018-0090-y.</w:t>
      </w:r>
    </w:p>
    <w:p w14:paraId="029D5C0B" w14:textId="65F27135" w:rsidR="006F647B" w:rsidRPr="009E62E2" w:rsidRDefault="006F647B" w:rsidP="006F647B">
      <w:pPr>
        <w:spacing w:line="480" w:lineRule="auto"/>
        <w:rPr>
          <w:b/>
          <w:bCs/>
          <w:color w:val="000000"/>
          <w:szCs w:val="24"/>
        </w:rPr>
      </w:pPr>
      <w:r w:rsidRPr="006F647B">
        <w:rPr>
          <w:rFonts w:eastAsia="DengXian" w:cs="Times New Roman"/>
          <w:sz w:val="21"/>
          <w:szCs w:val="21"/>
        </w:rPr>
        <w:fldChar w:fldCharType="end"/>
      </w:r>
    </w:p>
    <w:p w14:paraId="183EEE63" w14:textId="77777777" w:rsidR="00533E1D" w:rsidRDefault="00533E1D" w:rsidP="00BF1FB9">
      <w:pPr>
        <w:pStyle w:val="Caption"/>
        <w:keepNext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650AF3A" w14:textId="7D278399" w:rsidR="00BF1FB9" w:rsidRPr="00BD2C79" w:rsidRDefault="00BF1FB9" w:rsidP="00BF1FB9">
      <w:pPr>
        <w:pStyle w:val="Caption"/>
        <w:keepNext/>
        <w:rPr>
          <w:rFonts w:ascii="Times New Roman" w:hAnsi="Times New Roman" w:cs="Times New Roman"/>
          <w:sz w:val="24"/>
          <w:szCs w:val="24"/>
        </w:rPr>
      </w:pPr>
      <w:r w:rsidRPr="00BD2C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Table 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BD2C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The p</w:t>
      </w:r>
      <w:r w:rsidRPr="00BD2C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rimers sequence used in this study</w:t>
      </w:r>
    </w:p>
    <w:tbl>
      <w:tblPr>
        <w:tblStyle w:val="TableGrid"/>
        <w:tblW w:w="9356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3969"/>
        <w:gridCol w:w="3827"/>
      </w:tblGrid>
      <w:tr w:rsidR="00BF1FB9" w:rsidRPr="00BF1FB9" w14:paraId="19ED4DC4" w14:textId="77777777" w:rsidTr="0072246C">
        <w:trPr>
          <w:trHeight w:val="454"/>
        </w:trPr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3CDD636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b/>
                <w:szCs w:val="24"/>
              </w:rPr>
            </w:pPr>
            <w:bookmarkStart w:id="14" w:name="_Hlk69153644"/>
            <w:bookmarkEnd w:id="7"/>
            <w:r w:rsidRPr="00BF1FB9">
              <w:rPr>
                <w:rFonts w:eastAsiaTheme="minorEastAsia" w:cs="Times New Roman"/>
                <w:b/>
                <w:szCs w:val="24"/>
              </w:rPr>
              <w:t>Name</w:t>
            </w:r>
          </w:p>
        </w:tc>
        <w:tc>
          <w:tcPr>
            <w:tcW w:w="396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A9FC350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b/>
                <w:szCs w:val="24"/>
              </w:rPr>
            </w:pPr>
            <w:r w:rsidRPr="00BF1FB9">
              <w:rPr>
                <w:rFonts w:eastAsiaTheme="minorEastAsia" w:cs="Times New Roman"/>
                <w:b/>
                <w:szCs w:val="24"/>
              </w:rPr>
              <w:t>Forward-primer</w:t>
            </w:r>
          </w:p>
        </w:tc>
        <w:tc>
          <w:tcPr>
            <w:tcW w:w="38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E14AAE8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b/>
                <w:szCs w:val="24"/>
              </w:rPr>
            </w:pPr>
            <w:r w:rsidRPr="00BF1FB9">
              <w:rPr>
                <w:rFonts w:eastAsiaTheme="minorEastAsia" w:cs="Times New Roman"/>
                <w:b/>
                <w:szCs w:val="24"/>
              </w:rPr>
              <w:t>Reverse-primer</w:t>
            </w:r>
          </w:p>
        </w:tc>
      </w:tr>
      <w:tr w:rsidR="00BF1FB9" w:rsidRPr="00BF1FB9" w14:paraId="703E239A" w14:textId="77777777" w:rsidTr="0072246C">
        <w:trPr>
          <w:trHeight w:val="454"/>
        </w:trPr>
        <w:tc>
          <w:tcPr>
            <w:tcW w:w="1560" w:type="dxa"/>
            <w:tcBorders>
              <w:top w:val="single" w:sz="8" w:space="0" w:color="auto"/>
            </w:tcBorders>
            <w:vAlign w:val="center"/>
          </w:tcPr>
          <w:p w14:paraId="3FCD169E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 w:hint="eastAsia"/>
                <w:sz w:val="21"/>
                <w:szCs w:val="21"/>
              </w:rPr>
              <w:t>C</w:t>
            </w:r>
            <w:r w:rsidRPr="00BF1FB9">
              <w:rPr>
                <w:rFonts w:eastAsiaTheme="minorEastAsia" w:cs="Times New Roman"/>
                <w:sz w:val="21"/>
                <w:szCs w:val="21"/>
              </w:rPr>
              <w:t>ASP3</w:t>
            </w:r>
          </w:p>
        </w:tc>
        <w:tc>
          <w:tcPr>
            <w:tcW w:w="3969" w:type="dxa"/>
            <w:tcBorders>
              <w:top w:val="single" w:sz="8" w:space="0" w:color="auto"/>
            </w:tcBorders>
            <w:vAlign w:val="center"/>
          </w:tcPr>
          <w:p w14:paraId="39E99100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sz w:val="21"/>
                <w:szCs w:val="21"/>
              </w:rPr>
              <w:t>5’-CAGAGGGGATCGTTGTAGAAG-3’</w:t>
            </w:r>
          </w:p>
        </w:tc>
        <w:tc>
          <w:tcPr>
            <w:tcW w:w="3827" w:type="dxa"/>
            <w:tcBorders>
              <w:top w:val="single" w:sz="8" w:space="0" w:color="auto"/>
            </w:tcBorders>
            <w:vAlign w:val="center"/>
          </w:tcPr>
          <w:p w14:paraId="506C9287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sz w:val="21"/>
                <w:szCs w:val="21"/>
              </w:rPr>
              <w:t>5’-CCACTGTCTGTCTCAATGCC-3’</w:t>
            </w:r>
          </w:p>
        </w:tc>
      </w:tr>
      <w:tr w:rsidR="00BF1FB9" w:rsidRPr="00BF1FB9" w14:paraId="4E93DD58" w14:textId="77777777" w:rsidTr="0072246C">
        <w:trPr>
          <w:trHeight w:val="454"/>
        </w:trPr>
        <w:tc>
          <w:tcPr>
            <w:tcW w:w="1560" w:type="dxa"/>
            <w:vAlign w:val="center"/>
          </w:tcPr>
          <w:p w14:paraId="1AE8ADA1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sz w:val="21"/>
                <w:szCs w:val="21"/>
              </w:rPr>
              <w:t>DPP9</w:t>
            </w:r>
          </w:p>
        </w:tc>
        <w:tc>
          <w:tcPr>
            <w:tcW w:w="3969" w:type="dxa"/>
            <w:vAlign w:val="center"/>
          </w:tcPr>
          <w:p w14:paraId="6B59B581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sz w:val="21"/>
                <w:szCs w:val="21"/>
              </w:rPr>
              <w:t>5’-CCAGGAATGTCCAGCCGTAT-3’</w:t>
            </w:r>
          </w:p>
        </w:tc>
        <w:tc>
          <w:tcPr>
            <w:tcW w:w="3827" w:type="dxa"/>
            <w:vAlign w:val="center"/>
          </w:tcPr>
          <w:p w14:paraId="6B9502A8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sz w:val="21"/>
                <w:szCs w:val="21"/>
              </w:rPr>
              <w:t>5’-GGGGAAGGGATAGAAGATGTC-3’</w:t>
            </w:r>
          </w:p>
        </w:tc>
      </w:tr>
      <w:tr w:rsidR="00BF1FB9" w:rsidRPr="00BF1FB9" w14:paraId="06FA7E2E" w14:textId="77777777" w:rsidTr="0072246C">
        <w:trPr>
          <w:trHeight w:val="454"/>
        </w:trPr>
        <w:tc>
          <w:tcPr>
            <w:tcW w:w="1560" w:type="dxa"/>
            <w:vAlign w:val="center"/>
          </w:tcPr>
          <w:p w14:paraId="199F4B9E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sz w:val="21"/>
                <w:szCs w:val="21"/>
              </w:rPr>
              <w:t>MAPK8</w:t>
            </w:r>
          </w:p>
        </w:tc>
        <w:tc>
          <w:tcPr>
            <w:tcW w:w="3969" w:type="dxa"/>
            <w:vAlign w:val="center"/>
          </w:tcPr>
          <w:p w14:paraId="0F24AD4A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color w:val="222222"/>
                <w:sz w:val="21"/>
                <w:szCs w:val="21"/>
                <w:shd w:val="clear" w:color="auto" w:fill="FFFFFF"/>
              </w:rPr>
              <w:t>5’-GTGGATTTATGGTCTGTGGGG-3’</w:t>
            </w:r>
          </w:p>
        </w:tc>
        <w:tc>
          <w:tcPr>
            <w:tcW w:w="3827" w:type="dxa"/>
            <w:vAlign w:val="center"/>
          </w:tcPr>
          <w:p w14:paraId="0D18AEE7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color w:val="222222"/>
                <w:sz w:val="21"/>
                <w:szCs w:val="21"/>
                <w:shd w:val="clear" w:color="auto" w:fill="FFFFFF"/>
              </w:rPr>
              <w:t>5’-GGACATGGTGTTCCAAGCTGT-3’</w:t>
            </w:r>
          </w:p>
        </w:tc>
      </w:tr>
      <w:tr w:rsidR="00BF1FB9" w:rsidRPr="00BF1FB9" w14:paraId="072F00C6" w14:textId="77777777" w:rsidTr="0072246C">
        <w:trPr>
          <w:trHeight w:val="454"/>
        </w:trPr>
        <w:tc>
          <w:tcPr>
            <w:tcW w:w="1560" w:type="dxa"/>
            <w:vAlign w:val="center"/>
          </w:tcPr>
          <w:p w14:paraId="52C76F45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sz w:val="21"/>
                <w:szCs w:val="21"/>
              </w:rPr>
              <w:t>PELP1</w:t>
            </w:r>
          </w:p>
        </w:tc>
        <w:tc>
          <w:tcPr>
            <w:tcW w:w="3969" w:type="dxa"/>
            <w:vAlign w:val="center"/>
          </w:tcPr>
          <w:p w14:paraId="48048B9F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sz w:val="21"/>
                <w:szCs w:val="21"/>
              </w:rPr>
              <w:t>5’-CAGACCAGCCTTTGTCCACT-3’</w:t>
            </w:r>
          </w:p>
        </w:tc>
        <w:tc>
          <w:tcPr>
            <w:tcW w:w="3827" w:type="dxa"/>
            <w:vAlign w:val="center"/>
          </w:tcPr>
          <w:p w14:paraId="716D3FA1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sz w:val="21"/>
                <w:szCs w:val="21"/>
              </w:rPr>
              <w:t>5’-CCACGCTGTCATCAGAGTCA-3’</w:t>
            </w:r>
          </w:p>
        </w:tc>
      </w:tr>
      <w:tr w:rsidR="00BF1FB9" w:rsidRPr="00BF1FB9" w14:paraId="4C51B9CF" w14:textId="77777777" w:rsidTr="0072246C">
        <w:trPr>
          <w:trHeight w:val="454"/>
        </w:trPr>
        <w:tc>
          <w:tcPr>
            <w:tcW w:w="1560" w:type="dxa"/>
            <w:vAlign w:val="center"/>
          </w:tcPr>
          <w:p w14:paraId="313D5404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sz w:val="21"/>
                <w:szCs w:val="21"/>
              </w:rPr>
              <w:t>TOMM20</w:t>
            </w:r>
          </w:p>
        </w:tc>
        <w:tc>
          <w:tcPr>
            <w:tcW w:w="3969" w:type="dxa"/>
            <w:vAlign w:val="center"/>
          </w:tcPr>
          <w:p w14:paraId="18CCFE1D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sz w:val="21"/>
                <w:szCs w:val="21"/>
              </w:rPr>
              <w:t>5’-TGTGGCAGCCCACTCTATTG-3’</w:t>
            </w:r>
          </w:p>
        </w:tc>
        <w:tc>
          <w:tcPr>
            <w:tcW w:w="3827" w:type="dxa"/>
            <w:vAlign w:val="center"/>
          </w:tcPr>
          <w:p w14:paraId="0B3D5E27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sz w:val="21"/>
                <w:szCs w:val="21"/>
              </w:rPr>
              <w:t>5’-TGGTGGACTTGAGTGGAAGC-3’</w:t>
            </w:r>
          </w:p>
        </w:tc>
      </w:tr>
      <w:tr w:rsidR="00BF1FB9" w:rsidRPr="00BF1FB9" w14:paraId="1F212C5E" w14:textId="77777777" w:rsidTr="0072246C">
        <w:trPr>
          <w:trHeight w:val="454"/>
        </w:trPr>
        <w:tc>
          <w:tcPr>
            <w:tcW w:w="1560" w:type="dxa"/>
            <w:tcBorders>
              <w:bottom w:val="single" w:sz="8" w:space="0" w:color="auto"/>
            </w:tcBorders>
            <w:vAlign w:val="center"/>
          </w:tcPr>
          <w:p w14:paraId="76522A84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sz w:val="21"/>
                <w:szCs w:val="21"/>
              </w:rPr>
              <w:t>GAPDH</w:t>
            </w:r>
          </w:p>
        </w:tc>
        <w:tc>
          <w:tcPr>
            <w:tcW w:w="3969" w:type="dxa"/>
            <w:tcBorders>
              <w:bottom w:val="single" w:sz="8" w:space="0" w:color="auto"/>
            </w:tcBorders>
            <w:vAlign w:val="center"/>
          </w:tcPr>
          <w:p w14:paraId="4935EE82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sz w:val="21"/>
                <w:szCs w:val="21"/>
              </w:rPr>
              <w:t>5’-AAAAGCATCACCCGGAGGAGAA-3’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vAlign w:val="center"/>
          </w:tcPr>
          <w:p w14:paraId="350BC213" w14:textId="77777777" w:rsidR="00BF1FB9" w:rsidRPr="00BF1FB9" w:rsidRDefault="00BF1FB9" w:rsidP="00BF1FB9">
            <w:pPr>
              <w:spacing w:line="240" w:lineRule="auto"/>
              <w:rPr>
                <w:rFonts w:eastAsiaTheme="minorEastAsia" w:cs="Times New Roman"/>
                <w:sz w:val="21"/>
                <w:szCs w:val="21"/>
              </w:rPr>
            </w:pPr>
            <w:r w:rsidRPr="00BF1FB9">
              <w:rPr>
                <w:rFonts w:eastAsiaTheme="minorEastAsia" w:cs="Times New Roman"/>
                <w:sz w:val="21"/>
                <w:szCs w:val="21"/>
              </w:rPr>
              <w:t>5’-AAGGAAATGAATGGGCAGCCG-3’</w:t>
            </w:r>
          </w:p>
        </w:tc>
      </w:tr>
      <w:bookmarkEnd w:id="14"/>
    </w:tbl>
    <w:p w14:paraId="167D232A" w14:textId="53862EB1" w:rsidR="00E430D4" w:rsidRDefault="00E430D4"/>
    <w:p w14:paraId="5DBA305D" w14:textId="4ADE477C" w:rsidR="00BF1FB9" w:rsidRDefault="00BF1FB9"/>
    <w:p w14:paraId="4C6948DF" w14:textId="77777777" w:rsidR="00BF1FB9" w:rsidRDefault="00BF1FB9"/>
    <w:p w14:paraId="54E22227" w14:textId="507307E2" w:rsidR="00BF1FB9" w:rsidRPr="006F647B" w:rsidRDefault="00BF1FB9" w:rsidP="00BF1FB9">
      <w:pPr>
        <w:pStyle w:val="Caption"/>
        <w:keepNext/>
        <w:rPr>
          <w:rFonts w:ascii="Times New Roman" w:hAnsi="Times New Roman" w:cs="Times New Roman"/>
          <w:b/>
          <w:bCs/>
          <w:sz w:val="24"/>
          <w:szCs w:val="24"/>
        </w:rPr>
      </w:pPr>
      <w:r w:rsidRPr="006F647B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S3. The primary antibodies used in immunohistochemistry (IHC)</w:t>
      </w:r>
    </w:p>
    <w:tbl>
      <w:tblPr>
        <w:tblStyle w:val="TableGrid"/>
        <w:tblW w:w="93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8"/>
        <w:gridCol w:w="2268"/>
        <w:gridCol w:w="1587"/>
        <w:gridCol w:w="2098"/>
        <w:gridCol w:w="1511"/>
      </w:tblGrid>
      <w:tr w:rsidR="00BF1FB9" w:rsidRPr="00BF1FB9" w14:paraId="63EB31A9" w14:textId="77777777" w:rsidTr="0072246C">
        <w:trPr>
          <w:trHeight w:val="454"/>
          <w:jc w:val="center"/>
        </w:trPr>
        <w:tc>
          <w:tcPr>
            <w:tcW w:w="1928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2F243BEB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b/>
                <w:bCs/>
                <w:color w:val="000000"/>
                <w:kern w:val="0"/>
                <w:sz w:val="21"/>
                <w:szCs w:val="21"/>
              </w:rPr>
              <w:t>Protein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1C1B6F04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b/>
                <w:bCs/>
                <w:color w:val="000000"/>
                <w:kern w:val="0"/>
                <w:sz w:val="21"/>
                <w:szCs w:val="21"/>
              </w:rPr>
              <w:t>Antibody Name</w:t>
            </w:r>
          </w:p>
        </w:tc>
        <w:tc>
          <w:tcPr>
            <w:tcW w:w="1587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637EB6F8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b/>
                <w:bCs/>
                <w:color w:val="000000"/>
                <w:kern w:val="0"/>
                <w:sz w:val="21"/>
                <w:szCs w:val="21"/>
              </w:rPr>
              <w:t>Antibody Number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0F3E275E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b/>
                <w:bCs/>
                <w:color w:val="000000"/>
                <w:kern w:val="0"/>
                <w:sz w:val="21"/>
                <w:szCs w:val="21"/>
              </w:rPr>
              <w:t>Company</w:t>
            </w:r>
          </w:p>
        </w:tc>
        <w:tc>
          <w:tcPr>
            <w:tcW w:w="1511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5E790615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b/>
                <w:bCs/>
                <w:color w:val="000000"/>
                <w:kern w:val="0"/>
                <w:sz w:val="21"/>
                <w:szCs w:val="21"/>
              </w:rPr>
              <w:t>Antibody Concentration</w:t>
            </w:r>
          </w:p>
        </w:tc>
      </w:tr>
      <w:tr w:rsidR="00BF1FB9" w:rsidRPr="00BF1FB9" w14:paraId="2E9E01C4" w14:textId="77777777" w:rsidTr="0072246C">
        <w:trPr>
          <w:trHeight w:val="454"/>
          <w:jc w:val="center"/>
        </w:trPr>
        <w:tc>
          <w:tcPr>
            <w:tcW w:w="1928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50DD1F06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CASP3</w:t>
            </w:r>
            <w:r w:rsidRPr="00BF1FB9">
              <w:rPr>
                <w:rFonts w:eastAsia="DengXian" w:cs="Times New Roman" w:hint="eastAsia"/>
                <w:color w:val="000000"/>
                <w:kern w:val="0"/>
                <w:sz w:val="21"/>
                <w:szCs w:val="21"/>
              </w:rPr>
              <w:t xml:space="preserve"> (</w:t>
            </w: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Caspase-3)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4DFC01F8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 xml:space="preserve">Caspase-3 Rabbit </w:t>
            </w:r>
            <w:proofErr w:type="spellStart"/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pAb</w:t>
            </w:r>
            <w:proofErr w:type="spellEnd"/>
          </w:p>
        </w:tc>
        <w:tc>
          <w:tcPr>
            <w:tcW w:w="1587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57E46A4C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A0214</w:t>
            </w:r>
          </w:p>
        </w:tc>
        <w:tc>
          <w:tcPr>
            <w:tcW w:w="2098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70CED254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proofErr w:type="spellStart"/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Abclonal</w:t>
            </w:r>
            <w:proofErr w:type="spellEnd"/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 xml:space="preserve"> Technology</w:t>
            </w:r>
          </w:p>
        </w:tc>
        <w:tc>
          <w:tcPr>
            <w:tcW w:w="1511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4967CFDC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1:400</w:t>
            </w:r>
          </w:p>
        </w:tc>
      </w:tr>
      <w:tr w:rsidR="00BF1FB9" w:rsidRPr="00BF1FB9" w14:paraId="427D3963" w14:textId="77777777" w:rsidTr="0072246C">
        <w:trPr>
          <w:trHeight w:val="454"/>
          <w:jc w:val="center"/>
        </w:trPr>
        <w:tc>
          <w:tcPr>
            <w:tcW w:w="1928" w:type="dxa"/>
            <w:noWrap/>
            <w:vAlign w:val="center"/>
            <w:hideMark/>
          </w:tcPr>
          <w:p w14:paraId="7EB683AE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DPP9</w:t>
            </w:r>
          </w:p>
        </w:tc>
        <w:tc>
          <w:tcPr>
            <w:tcW w:w="2268" w:type="dxa"/>
            <w:noWrap/>
            <w:vAlign w:val="center"/>
            <w:hideMark/>
          </w:tcPr>
          <w:p w14:paraId="3AE6B55A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 xml:space="preserve">DPP9 Rabbit </w:t>
            </w:r>
            <w:proofErr w:type="spellStart"/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pAb</w:t>
            </w:r>
            <w:proofErr w:type="spellEnd"/>
          </w:p>
        </w:tc>
        <w:tc>
          <w:tcPr>
            <w:tcW w:w="1587" w:type="dxa"/>
            <w:noWrap/>
            <w:vAlign w:val="center"/>
            <w:hideMark/>
          </w:tcPr>
          <w:p w14:paraId="3FC82360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A15548</w:t>
            </w:r>
          </w:p>
        </w:tc>
        <w:tc>
          <w:tcPr>
            <w:tcW w:w="2098" w:type="dxa"/>
            <w:noWrap/>
            <w:vAlign w:val="center"/>
            <w:hideMark/>
          </w:tcPr>
          <w:p w14:paraId="7C01E001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proofErr w:type="spellStart"/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Abclonal</w:t>
            </w:r>
            <w:proofErr w:type="spellEnd"/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 xml:space="preserve"> Technology</w:t>
            </w:r>
          </w:p>
        </w:tc>
        <w:tc>
          <w:tcPr>
            <w:tcW w:w="1511" w:type="dxa"/>
            <w:noWrap/>
            <w:vAlign w:val="center"/>
            <w:hideMark/>
          </w:tcPr>
          <w:p w14:paraId="6EFB872A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1:400</w:t>
            </w:r>
          </w:p>
        </w:tc>
      </w:tr>
      <w:tr w:rsidR="00BF1FB9" w:rsidRPr="00BF1FB9" w14:paraId="309160BF" w14:textId="77777777" w:rsidTr="0072246C">
        <w:trPr>
          <w:trHeight w:val="454"/>
          <w:jc w:val="center"/>
        </w:trPr>
        <w:tc>
          <w:tcPr>
            <w:tcW w:w="1928" w:type="dxa"/>
            <w:noWrap/>
            <w:vAlign w:val="center"/>
            <w:hideMark/>
          </w:tcPr>
          <w:p w14:paraId="590F70CB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 xml:space="preserve">MAPK8 </w:t>
            </w:r>
            <w:r w:rsidRPr="00BF1FB9">
              <w:rPr>
                <w:rFonts w:eastAsia="DengXian" w:cs="Times New Roman" w:hint="eastAsia"/>
                <w:color w:val="000000"/>
                <w:kern w:val="0"/>
                <w:sz w:val="21"/>
                <w:szCs w:val="21"/>
              </w:rPr>
              <w:t>(</w:t>
            </w: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JNK1)</w:t>
            </w:r>
          </w:p>
        </w:tc>
        <w:tc>
          <w:tcPr>
            <w:tcW w:w="2268" w:type="dxa"/>
            <w:noWrap/>
            <w:vAlign w:val="center"/>
            <w:hideMark/>
          </w:tcPr>
          <w:p w14:paraId="4066EFD1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 xml:space="preserve">JNK1 Rabbit </w:t>
            </w:r>
            <w:proofErr w:type="spellStart"/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pAb</w:t>
            </w:r>
            <w:proofErr w:type="spellEnd"/>
          </w:p>
        </w:tc>
        <w:tc>
          <w:tcPr>
            <w:tcW w:w="1587" w:type="dxa"/>
            <w:noWrap/>
            <w:vAlign w:val="center"/>
            <w:hideMark/>
          </w:tcPr>
          <w:p w14:paraId="480AF71F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A0288</w:t>
            </w:r>
          </w:p>
        </w:tc>
        <w:tc>
          <w:tcPr>
            <w:tcW w:w="2098" w:type="dxa"/>
            <w:noWrap/>
            <w:vAlign w:val="center"/>
            <w:hideMark/>
          </w:tcPr>
          <w:p w14:paraId="67B74410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proofErr w:type="spellStart"/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Abclonal</w:t>
            </w:r>
            <w:proofErr w:type="spellEnd"/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 xml:space="preserve"> Technology</w:t>
            </w:r>
          </w:p>
        </w:tc>
        <w:tc>
          <w:tcPr>
            <w:tcW w:w="1511" w:type="dxa"/>
            <w:noWrap/>
            <w:vAlign w:val="center"/>
            <w:hideMark/>
          </w:tcPr>
          <w:p w14:paraId="7CBB17EA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1:400</w:t>
            </w:r>
          </w:p>
        </w:tc>
      </w:tr>
      <w:tr w:rsidR="00BF1FB9" w:rsidRPr="00BF1FB9" w14:paraId="53663EB1" w14:textId="77777777" w:rsidTr="0072246C">
        <w:trPr>
          <w:trHeight w:val="454"/>
          <w:jc w:val="center"/>
        </w:trPr>
        <w:tc>
          <w:tcPr>
            <w:tcW w:w="1928" w:type="dxa"/>
            <w:noWrap/>
            <w:vAlign w:val="center"/>
            <w:hideMark/>
          </w:tcPr>
          <w:p w14:paraId="5439593A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PELP1</w:t>
            </w:r>
          </w:p>
        </w:tc>
        <w:tc>
          <w:tcPr>
            <w:tcW w:w="2268" w:type="dxa"/>
            <w:noWrap/>
            <w:vAlign w:val="center"/>
            <w:hideMark/>
          </w:tcPr>
          <w:p w14:paraId="3720D7BE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 xml:space="preserve">PELP1 Rabbit </w:t>
            </w:r>
            <w:proofErr w:type="spellStart"/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pAb</w:t>
            </w:r>
            <w:proofErr w:type="spellEnd"/>
          </w:p>
        </w:tc>
        <w:tc>
          <w:tcPr>
            <w:tcW w:w="1587" w:type="dxa"/>
            <w:noWrap/>
            <w:vAlign w:val="center"/>
            <w:hideMark/>
          </w:tcPr>
          <w:p w14:paraId="02016D6B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A13414</w:t>
            </w:r>
          </w:p>
        </w:tc>
        <w:tc>
          <w:tcPr>
            <w:tcW w:w="2098" w:type="dxa"/>
            <w:noWrap/>
            <w:vAlign w:val="center"/>
            <w:hideMark/>
          </w:tcPr>
          <w:p w14:paraId="0BCF49BD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proofErr w:type="spellStart"/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Abclonal</w:t>
            </w:r>
            <w:proofErr w:type="spellEnd"/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 xml:space="preserve"> Technology</w:t>
            </w:r>
          </w:p>
        </w:tc>
        <w:tc>
          <w:tcPr>
            <w:tcW w:w="1511" w:type="dxa"/>
            <w:noWrap/>
            <w:vAlign w:val="center"/>
            <w:hideMark/>
          </w:tcPr>
          <w:p w14:paraId="2A4C7D0E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1:400</w:t>
            </w:r>
          </w:p>
        </w:tc>
      </w:tr>
      <w:tr w:rsidR="00BF1FB9" w:rsidRPr="00BF1FB9" w14:paraId="7501722D" w14:textId="77777777" w:rsidTr="0072246C">
        <w:trPr>
          <w:trHeight w:val="454"/>
          <w:jc w:val="center"/>
        </w:trPr>
        <w:tc>
          <w:tcPr>
            <w:tcW w:w="1928" w:type="dxa"/>
            <w:tcBorders>
              <w:bottom w:val="single" w:sz="8" w:space="0" w:color="auto"/>
            </w:tcBorders>
            <w:noWrap/>
            <w:vAlign w:val="center"/>
          </w:tcPr>
          <w:p w14:paraId="147FFB3C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TOMM20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noWrap/>
            <w:vAlign w:val="center"/>
          </w:tcPr>
          <w:p w14:paraId="0CD5F063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 xml:space="preserve">TOMM20 Rabbit </w:t>
            </w:r>
            <w:proofErr w:type="spellStart"/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mAb</w:t>
            </w:r>
            <w:proofErr w:type="spellEnd"/>
          </w:p>
        </w:tc>
        <w:tc>
          <w:tcPr>
            <w:tcW w:w="1587" w:type="dxa"/>
            <w:tcBorders>
              <w:bottom w:val="single" w:sz="8" w:space="0" w:color="auto"/>
            </w:tcBorders>
            <w:noWrap/>
            <w:vAlign w:val="center"/>
          </w:tcPr>
          <w:p w14:paraId="0673B34D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A19403</w:t>
            </w:r>
          </w:p>
        </w:tc>
        <w:tc>
          <w:tcPr>
            <w:tcW w:w="2098" w:type="dxa"/>
            <w:tcBorders>
              <w:bottom w:val="single" w:sz="8" w:space="0" w:color="auto"/>
            </w:tcBorders>
            <w:noWrap/>
            <w:vAlign w:val="center"/>
          </w:tcPr>
          <w:p w14:paraId="1FB24054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proofErr w:type="spellStart"/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Abclonal</w:t>
            </w:r>
            <w:proofErr w:type="spellEnd"/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 xml:space="preserve"> Technology</w:t>
            </w:r>
          </w:p>
        </w:tc>
        <w:tc>
          <w:tcPr>
            <w:tcW w:w="1511" w:type="dxa"/>
            <w:tcBorders>
              <w:bottom w:val="single" w:sz="8" w:space="0" w:color="auto"/>
            </w:tcBorders>
            <w:noWrap/>
            <w:vAlign w:val="center"/>
          </w:tcPr>
          <w:p w14:paraId="145AA891" w14:textId="77777777" w:rsidR="00BF1FB9" w:rsidRPr="00BF1FB9" w:rsidRDefault="00BF1FB9" w:rsidP="00BF1FB9">
            <w:pPr>
              <w:widowControl/>
              <w:spacing w:line="240" w:lineRule="auto"/>
              <w:jc w:val="center"/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</w:pPr>
            <w:r w:rsidRPr="00BF1FB9">
              <w:rPr>
                <w:rFonts w:eastAsia="DengXian" w:cs="Times New Roman"/>
                <w:color w:val="000000"/>
                <w:kern w:val="0"/>
                <w:sz w:val="21"/>
                <w:szCs w:val="21"/>
              </w:rPr>
              <w:t>1:2000</w:t>
            </w:r>
          </w:p>
        </w:tc>
      </w:tr>
    </w:tbl>
    <w:p w14:paraId="34D9CACD" w14:textId="77777777" w:rsidR="006F647B" w:rsidRDefault="006F647B" w:rsidP="00BF1FB9">
      <w:pPr>
        <w:pStyle w:val="Caption"/>
        <w:keepNext/>
        <w:rPr>
          <w:rFonts w:ascii="Times New Roman" w:hAnsi="Times New Roman" w:cs="Times New Roman"/>
          <w:b/>
          <w:bCs/>
          <w:sz w:val="24"/>
          <w:szCs w:val="24"/>
        </w:rPr>
      </w:pPr>
    </w:p>
    <w:p w14:paraId="30A602D0" w14:textId="494345CE" w:rsidR="00BF1FB9" w:rsidRPr="008947FF" w:rsidRDefault="00BF1FB9" w:rsidP="00BF1FB9">
      <w:pPr>
        <w:pStyle w:val="Caption"/>
        <w:keepNext/>
        <w:rPr>
          <w:rFonts w:ascii="Times New Roman" w:hAnsi="Times New Roman" w:cs="Times New Roman"/>
          <w:b/>
          <w:bCs/>
          <w:sz w:val="24"/>
          <w:szCs w:val="24"/>
        </w:rPr>
      </w:pPr>
      <w:r w:rsidRPr="008947FF">
        <w:rPr>
          <w:rFonts w:ascii="Times New Roman" w:hAnsi="Times New Roman" w:cs="Times New Roman"/>
          <w:b/>
          <w:bCs/>
          <w:sz w:val="24"/>
          <w:szCs w:val="24"/>
        </w:rPr>
        <w:t>Supplementary Table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947FF">
        <w:rPr>
          <w:rFonts w:ascii="Times New Roman" w:hAnsi="Times New Roman" w:cs="Times New Roman"/>
          <w:b/>
          <w:bCs/>
          <w:sz w:val="24"/>
          <w:szCs w:val="24"/>
        </w:rPr>
        <w:t xml:space="preserve">. The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8947FF">
        <w:rPr>
          <w:rFonts w:ascii="Times New Roman" w:hAnsi="Times New Roman" w:cs="Times New Roman"/>
          <w:b/>
          <w:bCs/>
          <w:sz w:val="24"/>
          <w:szCs w:val="24"/>
        </w:rPr>
        <w:t xml:space="preserve">linicopathological characteristics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of</w:t>
      </w:r>
      <w:r w:rsidRPr="008947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PRGPI</w:t>
      </w:r>
      <w:r w:rsidRPr="008947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sub</w:t>
      </w:r>
      <w:r w:rsidRPr="008947FF">
        <w:rPr>
          <w:rFonts w:ascii="Times New Roman" w:hAnsi="Times New Roman" w:cs="Times New Roman"/>
          <w:b/>
          <w:bCs/>
          <w:sz w:val="24"/>
          <w:szCs w:val="24"/>
        </w:rPr>
        <w:t xml:space="preserve">groups in </w:t>
      </w:r>
      <w:r>
        <w:rPr>
          <w:rFonts w:ascii="Times New Roman" w:hAnsi="Times New Roman" w:cs="Times New Roman"/>
          <w:b/>
          <w:bCs/>
          <w:sz w:val="24"/>
          <w:szCs w:val="24"/>
        </w:rPr>
        <w:t>CGGA693</w:t>
      </w:r>
      <w:r w:rsidRPr="008947FF">
        <w:rPr>
          <w:rFonts w:ascii="Times New Roman" w:hAnsi="Times New Roman" w:cs="Times New Roman"/>
          <w:b/>
          <w:bCs/>
          <w:sz w:val="24"/>
          <w:szCs w:val="24"/>
        </w:rPr>
        <w:t xml:space="preserve"> cohort</w:t>
      </w:r>
    </w:p>
    <w:tbl>
      <w:tblPr>
        <w:tblStyle w:val="1"/>
        <w:tblW w:w="85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3"/>
        <w:gridCol w:w="2177"/>
        <w:gridCol w:w="1984"/>
        <w:gridCol w:w="1444"/>
      </w:tblGrid>
      <w:tr w:rsidR="00BF1FB9" w:rsidRPr="00BF1FB9" w14:paraId="3F9D8391" w14:textId="77777777" w:rsidTr="0072246C">
        <w:trPr>
          <w:trHeight w:val="454"/>
        </w:trPr>
        <w:tc>
          <w:tcPr>
            <w:tcW w:w="297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1712DD2" w14:textId="77777777" w:rsidR="00BF1FB9" w:rsidRPr="00BF1FB9" w:rsidRDefault="00BF1FB9" w:rsidP="00BF1FB9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BF1FB9">
              <w:rPr>
                <w:b/>
                <w:bCs/>
                <w:szCs w:val="24"/>
              </w:rPr>
              <w:t>Clinicopathological characteristics</w:t>
            </w:r>
          </w:p>
        </w:tc>
        <w:tc>
          <w:tcPr>
            <w:tcW w:w="217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DF7909A" w14:textId="77777777" w:rsidR="00BF1FB9" w:rsidRPr="00BF1FB9" w:rsidRDefault="00BF1FB9" w:rsidP="00BF1FB9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BF1FB9">
              <w:rPr>
                <w:b/>
                <w:bCs/>
                <w:szCs w:val="24"/>
              </w:rPr>
              <w:t>PRGPI-high</w:t>
            </w:r>
          </w:p>
          <w:p w14:paraId="7D735070" w14:textId="77777777" w:rsidR="00BF1FB9" w:rsidRPr="00BF1FB9" w:rsidRDefault="00BF1FB9" w:rsidP="00BF1FB9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BF1FB9">
              <w:rPr>
                <w:b/>
                <w:bCs/>
                <w:szCs w:val="24"/>
              </w:rPr>
              <w:t>(n = 319)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BE1D97D" w14:textId="77777777" w:rsidR="00BF1FB9" w:rsidRPr="00BF1FB9" w:rsidRDefault="00BF1FB9" w:rsidP="00BF1FB9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BF1FB9">
              <w:rPr>
                <w:b/>
                <w:bCs/>
                <w:szCs w:val="24"/>
              </w:rPr>
              <w:t>PRGPI-low</w:t>
            </w:r>
          </w:p>
          <w:p w14:paraId="3261738B" w14:textId="77777777" w:rsidR="00BF1FB9" w:rsidRPr="00BF1FB9" w:rsidRDefault="00BF1FB9" w:rsidP="00BF1FB9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BF1FB9">
              <w:rPr>
                <w:b/>
                <w:bCs/>
                <w:szCs w:val="24"/>
              </w:rPr>
              <w:t>(n = 319)</w:t>
            </w:r>
          </w:p>
        </w:tc>
        <w:tc>
          <w:tcPr>
            <w:tcW w:w="144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F9A5AE2" w14:textId="77777777" w:rsidR="00BF1FB9" w:rsidRPr="00BF1FB9" w:rsidRDefault="00BF1FB9" w:rsidP="00BF1FB9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BF1FB9">
              <w:rPr>
                <w:b/>
                <w:bCs/>
                <w:i/>
                <w:iCs/>
                <w:szCs w:val="24"/>
              </w:rPr>
              <w:t>p-</w:t>
            </w:r>
            <w:r w:rsidRPr="00BF1FB9">
              <w:rPr>
                <w:b/>
                <w:bCs/>
                <w:szCs w:val="24"/>
              </w:rPr>
              <w:t>value</w:t>
            </w:r>
          </w:p>
        </w:tc>
      </w:tr>
      <w:tr w:rsidR="00BF1FB9" w:rsidRPr="00BF1FB9" w14:paraId="474F671F" w14:textId="77777777" w:rsidTr="0072246C">
        <w:trPr>
          <w:trHeight w:val="454"/>
        </w:trPr>
        <w:tc>
          <w:tcPr>
            <w:tcW w:w="2973" w:type="dxa"/>
            <w:tcBorders>
              <w:top w:val="single" w:sz="8" w:space="0" w:color="auto"/>
            </w:tcBorders>
            <w:vAlign w:val="center"/>
          </w:tcPr>
          <w:p w14:paraId="18CD27FF" w14:textId="77777777" w:rsidR="00BF1FB9" w:rsidRPr="00BF1FB9" w:rsidRDefault="00BF1FB9" w:rsidP="00BF1FB9">
            <w:pPr>
              <w:spacing w:line="240" w:lineRule="auto"/>
              <w:rPr>
                <w:b/>
                <w:bCs/>
                <w:szCs w:val="24"/>
              </w:rPr>
            </w:pPr>
            <w:r w:rsidRPr="00BF1FB9">
              <w:rPr>
                <w:b/>
                <w:bCs/>
                <w:szCs w:val="24"/>
              </w:rPr>
              <w:t xml:space="preserve">Age </w:t>
            </w:r>
            <w:r w:rsidRPr="00BF1FB9">
              <w:rPr>
                <w:szCs w:val="24"/>
              </w:rPr>
              <w:t>(Mean ± SD)</w:t>
            </w:r>
          </w:p>
        </w:tc>
        <w:tc>
          <w:tcPr>
            <w:tcW w:w="2177" w:type="dxa"/>
            <w:tcBorders>
              <w:top w:val="single" w:sz="8" w:space="0" w:color="auto"/>
            </w:tcBorders>
            <w:vAlign w:val="center"/>
          </w:tcPr>
          <w:p w14:paraId="11841EB5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44.74 ± 13.86</w:t>
            </w:r>
          </w:p>
        </w:tc>
        <w:tc>
          <w:tcPr>
            <w:tcW w:w="1984" w:type="dxa"/>
            <w:tcBorders>
              <w:top w:val="single" w:sz="8" w:space="0" w:color="auto"/>
            </w:tcBorders>
            <w:vAlign w:val="center"/>
          </w:tcPr>
          <w:p w14:paraId="149ABAA8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41.77 ± 10.50</w:t>
            </w:r>
          </w:p>
        </w:tc>
        <w:tc>
          <w:tcPr>
            <w:tcW w:w="1444" w:type="dxa"/>
            <w:tcBorders>
              <w:top w:val="single" w:sz="8" w:space="0" w:color="auto"/>
            </w:tcBorders>
            <w:vAlign w:val="center"/>
          </w:tcPr>
          <w:p w14:paraId="0EF77BA7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&lt;0.001</w:t>
            </w:r>
          </w:p>
        </w:tc>
      </w:tr>
      <w:tr w:rsidR="00BF1FB9" w:rsidRPr="00BF1FB9" w14:paraId="6C7749A7" w14:textId="77777777" w:rsidTr="0072246C">
        <w:trPr>
          <w:trHeight w:val="454"/>
        </w:trPr>
        <w:tc>
          <w:tcPr>
            <w:tcW w:w="2973" w:type="dxa"/>
            <w:vAlign w:val="center"/>
          </w:tcPr>
          <w:p w14:paraId="4C33E59B" w14:textId="77777777" w:rsidR="00BF1FB9" w:rsidRPr="00BF1FB9" w:rsidRDefault="00BF1FB9" w:rsidP="00BF1FB9">
            <w:pPr>
              <w:spacing w:line="240" w:lineRule="auto"/>
              <w:rPr>
                <w:b/>
                <w:bCs/>
                <w:szCs w:val="24"/>
              </w:rPr>
            </w:pPr>
            <w:r w:rsidRPr="00BF1FB9">
              <w:rPr>
                <w:b/>
                <w:bCs/>
                <w:szCs w:val="24"/>
              </w:rPr>
              <w:t>Gender</w:t>
            </w:r>
          </w:p>
        </w:tc>
        <w:tc>
          <w:tcPr>
            <w:tcW w:w="2177" w:type="dxa"/>
            <w:vAlign w:val="center"/>
          </w:tcPr>
          <w:p w14:paraId="7DFC40E0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151BBD9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444" w:type="dxa"/>
            <w:vAlign w:val="center"/>
          </w:tcPr>
          <w:p w14:paraId="47A05204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0.298</w:t>
            </w:r>
          </w:p>
        </w:tc>
      </w:tr>
      <w:tr w:rsidR="00BF1FB9" w:rsidRPr="00BF1FB9" w14:paraId="39F23734" w14:textId="77777777" w:rsidTr="0072246C">
        <w:trPr>
          <w:trHeight w:val="454"/>
        </w:trPr>
        <w:tc>
          <w:tcPr>
            <w:tcW w:w="2973" w:type="dxa"/>
            <w:vAlign w:val="center"/>
          </w:tcPr>
          <w:p w14:paraId="37518294" w14:textId="77777777" w:rsidR="00BF1FB9" w:rsidRPr="00BF1FB9" w:rsidRDefault="00BF1FB9" w:rsidP="00BF1FB9">
            <w:pPr>
              <w:spacing w:line="240" w:lineRule="auto"/>
              <w:ind w:firstLineChars="100" w:firstLine="240"/>
              <w:rPr>
                <w:szCs w:val="24"/>
              </w:rPr>
            </w:pPr>
            <w:r w:rsidRPr="00BF1FB9">
              <w:rPr>
                <w:szCs w:val="24"/>
              </w:rPr>
              <w:t>Male</w:t>
            </w:r>
          </w:p>
        </w:tc>
        <w:tc>
          <w:tcPr>
            <w:tcW w:w="2177" w:type="dxa"/>
            <w:vAlign w:val="center"/>
          </w:tcPr>
          <w:p w14:paraId="4D0B4BCB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190 (59.6%)</w:t>
            </w:r>
          </w:p>
        </w:tc>
        <w:tc>
          <w:tcPr>
            <w:tcW w:w="1984" w:type="dxa"/>
            <w:vAlign w:val="center"/>
          </w:tcPr>
          <w:p w14:paraId="45679764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177 (55.5%)</w:t>
            </w:r>
          </w:p>
        </w:tc>
        <w:tc>
          <w:tcPr>
            <w:tcW w:w="1444" w:type="dxa"/>
            <w:vMerge w:val="restart"/>
            <w:vAlign w:val="center"/>
          </w:tcPr>
          <w:p w14:paraId="3227BFB4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BF1FB9" w:rsidRPr="00BF1FB9" w14:paraId="66B6E368" w14:textId="77777777" w:rsidTr="0072246C">
        <w:trPr>
          <w:trHeight w:val="454"/>
        </w:trPr>
        <w:tc>
          <w:tcPr>
            <w:tcW w:w="2973" w:type="dxa"/>
            <w:vAlign w:val="center"/>
          </w:tcPr>
          <w:p w14:paraId="1C3CA56D" w14:textId="77777777" w:rsidR="00BF1FB9" w:rsidRPr="00BF1FB9" w:rsidRDefault="00BF1FB9" w:rsidP="00BF1FB9">
            <w:pPr>
              <w:spacing w:line="240" w:lineRule="auto"/>
              <w:ind w:firstLineChars="100" w:firstLine="240"/>
              <w:rPr>
                <w:szCs w:val="24"/>
              </w:rPr>
            </w:pPr>
            <w:r w:rsidRPr="00BF1FB9">
              <w:rPr>
                <w:szCs w:val="24"/>
              </w:rPr>
              <w:t>Female</w:t>
            </w:r>
          </w:p>
        </w:tc>
        <w:tc>
          <w:tcPr>
            <w:tcW w:w="2177" w:type="dxa"/>
            <w:vAlign w:val="center"/>
          </w:tcPr>
          <w:p w14:paraId="5DA310C6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129 (40.4%)</w:t>
            </w:r>
          </w:p>
        </w:tc>
        <w:tc>
          <w:tcPr>
            <w:tcW w:w="1984" w:type="dxa"/>
            <w:vAlign w:val="center"/>
          </w:tcPr>
          <w:p w14:paraId="53C77563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142 (44.5%)</w:t>
            </w:r>
          </w:p>
        </w:tc>
        <w:tc>
          <w:tcPr>
            <w:tcW w:w="1444" w:type="dxa"/>
            <w:vMerge/>
            <w:vAlign w:val="center"/>
          </w:tcPr>
          <w:p w14:paraId="25EF41AA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BF1FB9" w:rsidRPr="00BF1FB9" w14:paraId="68190F30" w14:textId="77777777" w:rsidTr="0072246C">
        <w:trPr>
          <w:trHeight w:val="454"/>
        </w:trPr>
        <w:tc>
          <w:tcPr>
            <w:tcW w:w="2973" w:type="dxa"/>
            <w:vAlign w:val="center"/>
          </w:tcPr>
          <w:p w14:paraId="113F0605" w14:textId="77777777" w:rsidR="00BF1FB9" w:rsidRPr="00BF1FB9" w:rsidRDefault="00BF1FB9" w:rsidP="00BF1FB9">
            <w:pPr>
              <w:spacing w:line="240" w:lineRule="auto"/>
              <w:rPr>
                <w:b/>
                <w:bCs/>
                <w:szCs w:val="24"/>
              </w:rPr>
            </w:pPr>
            <w:r w:rsidRPr="00BF1FB9">
              <w:rPr>
                <w:b/>
                <w:bCs/>
                <w:szCs w:val="24"/>
              </w:rPr>
              <w:t>WHO grade</w:t>
            </w:r>
          </w:p>
        </w:tc>
        <w:tc>
          <w:tcPr>
            <w:tcW w:w="2177" w:type="dxa"/>
            <w:vAlign w:val="center"/>
          </w:tcPr>
          <w:p w14:paraId="39D69D3F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95B52E6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444" w:type="dxa"/>
            <w:vAlign w:val="center"/>
          </w:tcPr>
          <w:p w14:paraId="3F8839AA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&lt;0.001</w:t>
            </w:r>
          </w:p>
        </w:tc>
      </w:tr>
      <w:tr w:rsidR="00BF1FB9" w:rsidRPr="00BF1FB9" w14:paraId="32FE466B" w14:textId="77777777" w:rsidTr="0072246C">
        <w:trPr>
          <w:trHeight w:val="454"/>
        </w:trPr>
        <w:tc>
          <w:tcPr>
            <w:tcW w:w="2973" w:type="dxa"/>
            <w:vAlign w:val="center"/>
          </w:tcPr>
          <w:p w14:paraId="24689BE0" w14:textId="77777777" w:rsidR="00BF1FB9" w:rsidRPr="00BF1FB9" w:rsidRDefault="00BF1FB9" w:rsidP="00BF1FB9">
            <w:pPr>
              <w:spacing w:line="240" w:lineRule="auto"/>
              <w:ind w:firstLineChars="100" w:firstLine="240"/>
              <w:rPr>
                <w:szCs w:val="24"/>
              </w:rPr>
            </w:pPr>
            <w:r w:rsidRPr="00BF1FB9">
              <w:rPr>
                <w:szCs w:val="24"/>
              </w:rPr>
              <w:t>II</w:t>
            </w:r>
          </w:p>
        </w:tc>
        <w:tc>
          <w:tcPr>
            <w:tcW w:w="2177" w:type="dxa"/>
            <w:vAlign w:val="center"/>
          </w:tcPr>
          <w:p w14:paraId="5C30A861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57 (17.9%)</w:t>
            </w:r>
          </w:p>
        </w:tc>
        <w:tc>
          <w:tcPr>
            <w:tcW w:w="1984" w:type="dxa"/>
            <w:vAlign w:val="center"/>
          </w:tcPr>
          <w:p w14:paraId="51B8806E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114 (35.7%)</w:t>
            </w:r>
          </w:p>
        </w:tc>
        <w:tc>
          <w:tcPr>
            <w:tcW w:w="1444" w:type="dxa"/>
            <w:vMerge w:val="restart"/>
            <w:vAlign w:val="center"/>
          </w:tcPr>
          <w:p w14:paraId="2E23EB15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BF1FB9" w:rsidRPr="00BF1FB9" w14:paraId="458FA522" w14:textId="77777777" w:rsidTr="0072246C">
        <w:trPr>
          <w:trHeight w:val="454"/>
        </w:trPr>
        <w:tc>
          <w:tcPr>
            <w:tcW w:w="2973" w:type="dxa"/>
            <w:vAlign w:val="center"/>
          </w:tcPr>
          <w:p w14:paraId="5FE03CC7" w14:textId="77777777" w:rsidR="00BF1FB9" w:rsidRPr="00BF1FB9" w:rsidRDefault="00BF1FB9" w:rsidP="00BF1FB9">
            <w:pPr>
              <w:spacing w:line="240" w:lineRule="auto"/>
              <w:ind w:firstLineChars="100" w:firstLine="240"/>
              <w:rPr>
                <w:szCs w:val="24"/>
              </w:rPr>
            </w:pPr>
            <w:r w:rsidRPr="00BF1FB9">
              <w:rPr>
                <w:szCs w:val="24"/>
              </w:rPr>
              <w:t>III</w:t>
            </w:r>
          </w:p>
        </w:tc>
        <w:tc>
          <w:tcPr>
            <w:tcW w:w="2177" w:type="dxa"/>
            <w:vAlign w:val="center"/>
          </w:tcPr>
          <w:p w14:paraId="38888A31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88 (27.6%)</w:t>
            </w:r>
          </w:p>
        </w:tc>
        <w:tc>
          <w:tcPr>
            <w:tcW w:w="1984" w:type="dxa"/>
            <w:vAlign w:val="center"/>
          </w:tcPr>
          <w:p w14:paraId="692A42DB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156 (48.9%)</w:t>
            </w:r>
          </w:p>
        </w:tc>
        <w:tc>
          <w:tcPr>
            <w:tcW w:w="1444" w:type="dxa"/>
            <w:vMerge/>
            <w:vAlign w:val="center"/>
          </w:tcPr>
          <w:p w14:paraId="1553A939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BF1FB9" w:rsidRPr="00BF1FB9" w14:paraId="72815728" w14:textId="77777777" w:rsidTr="0072246C">
        <w:trPr>
          <w:trHeight w:val="454"/>
        </w:trPr>
        <w:tc>
          <w:tcPr>
            <w:tcW w:w="2973" w:type="dxa"/>
            <w:vAlign w:val="center"/>
          </w:tcPr>
          <w:p w14:paraId="32BED062" w14:textId="77777777" w:rsidR="00BF1FB9" w:rsidRPr="00BF1FB9" w:rsidRDefault="00BF1FB9" w:rsidP="00BF1FB9">
            <w:pPr>
              <w:spacing w:line="240" w:lineRule="auto"/>
              <w:ind w:firstLineChars="100" w:firstLine="240"/>
              <w:rPr>
                <w:szCs w:val="24"/>
              </w:rPr>
            </w:pPr>
            <w:r w:rsidRPr="00BF1FB9">
              <w:rPr>
                <w:szCs w:val="24"/>
              </w:rPr>
              <w:t>IV</w:t>
            </w:r>
          </w:p>
        </w:tc>
        <w:tc>
          <w:tcPr>
            <w:tcW w:w="2177" w:type="dxa"/>
            <w:vAlign w:val="center"/>
          </w:tcPr>
          <w:p w14:paraId="5D4D20EF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174 (54.5%)</w:t>
            </w:r>
          </w:p>
        </w:tc>
        <w:tc>
          <w:tcPr>
            <w:tcW w:w="1984" w:type="dxa"/>
            <w:vAlign w:val="center"/>
          </w:tcPr>
          <w:p w14:paraId="72F548CA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49 (15.4%)</w:t>
            </w:r>
          </w:p>
        </w:tc>
        <w:tc>
          <w:tcPr>
            <w:tcW w:w="1444" w:type="dxa"/>
            <w:vMerge/>
            <w:vAlign w:val="center"/>
          </w:tcPr>
          <w:p w14:paraId="46F650AA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BF1FB9" w:rsidRPr="00BF1FB9" w14:paraId="7CF8232D" w14:textId="77777777" w:rsidTr="0072246C">
        <w:trPr>
          <w:trHeight w:val="454"/>
        </w:trPr>
        <w:tc>
          <w:tcPr>
            <w:tcW w:w="2973" w:type="dxa"/>
            <w:vAlign w:val="center"/>
          </w:tcPr>
          <w:p w14:paraId="66F98BB8" w14:textId="77777777" w:rsidR="00BF1FB9" w:rsidRPr="00BF1FB9" w:rsidRDefault="00BF1FB9" w:rsidP="00BF1FB9">
            <w:pPr>
              <w:spacing w:line="240" w:lineRule="auto"/>
              <w:rPr>
                <w:b/>
                <w:bCs/>
                <w:szCs w:val="24"/>
              </w:rPr>
            </w:pPr>
            <w:r w:rsidRPr="00BF1FB9">
              <w:rPr>
                <w:b/>
                <w:bCs/>
                <w:szCs w:val="24"/>
              </w:rPr>
              <w:t>IDH status</w:t>
            </w:r>
          </w:p>
        </w:tc>
        <w:tc>
          <w:tcPr>
            <w:tcW w:w="2177" w:type="dxa"/>
            <w:vAlign w:val="center"/>
          </w:tcPr>
          <w:p w14:paraId="0E720B28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4822B3EE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444" w:type="dxa"/>
            <w:vAlign w:val="center"/>
          </w:tcPr>
          <w:p w14:paraId="765D865A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&lt;0.001</w:t>
            </w:r>
          </w:p>
        </w:tc>
      </w:tr>
      <w:tr w:rsidR="00BF1FB9" w:rsidRPr="00BF1FB9" w14:paraId="3F17F8D9" w14:textId="77777777" w:rsidTr="0072246C">
        <w:trPr>
          <w:trHeight w:val="454"/>
        </w:trPr>
        <w:tc>
          <w:tcPr>
            <w:tcW w:w="2973" w:type="dxa"/>
            <w:vAlign w:val="center"/>
          </w:tcPr>
          <w:p w14:paraId="566A788C" w14:textId="77777777" w:rsidR="00BF1FB9" w:rsidRPr="00BF1FB9" w:rsidRDefault="00BF1FB9" w:rsidP="00BF1FB9">
            <w:pPr>
              <w:spacing w:line="240" w:lineRule="auto"/>
              <w:ind w:firstLineChars="100" w:firstLine="240"/>
              <w:rPr>
                <w:szCs w:val="24"/>
              </w:rPr>
            </w:pPr>
            <w:r w:rsidRPr="00BF1FB9">
              <w:rPr>
                <w:szCs w:val="24"/>
              </w:rPr>
              <w:t>Mutant</w:t>
            </w:r>
          </w:p>
        </w:tc>
        <w:tc>
          <w:tcPr>
            <w:tcW w:w="2177" w:type="dxa"/>
            <w:vAlign w:val="center"/>
          </w:tcPr>
          <w:p w14:paraId="4D9F6ECC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108 (34.3%)</w:t>
            </w:r>
          </w:p>
        </w:tc>
        <w:tc>
          <w:tcPr>
            <w:tcW w:w="1984" w:type="dxa"/>
            <w:vAlign w:val="center"/>
          </w:tcPr>
          <w:p w14:paraId="786A5D13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221 (80.4%)</w:t>
            </w:r>
          </w:p>
        </w:tc>
        <w:tc>
          <w:tcPr>
            <w:tcW w:w="1444" w:type="dxa"/>
            <w:vMerge w:val="restart"/>
            <w:vAlign w:val="center"/>
          </w:tcPr>
          <w:p w14:paraId="2381A15C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BF1FB9" w:rsidRPr="00BF1FB9" w14:paraId="2CD54DFD" w14:textId="77777777" w:rsidTr="0072246C">
        <w:trPr>
          <w:trHeight w:val="454"/>
        </w:trPr>
        <w:tc>
          <w:tcPr>
            <w:tcW w:w="2973" w:type="dxa"/>
            <w:vAlign w:val="center"/>
          </w:tcPr>
          <w:p w14:paraId="15B2800A" w14:textId="77777777" w:rsidR="00BF1FB9" w:rsidRPr="00BF1FB9" w:rsidRDefault="00BF1FB9" w:rsidP="00BF1FB9">
            <w:pPr>
              <w:spacing w:line="240" w:lineRule="auto"/>
              <w:ind w:firstLineChars="100" w:firstLine="240"/>
              <w:rPr>
                <w:szCs w:val="24"/>
              </w:rPr>
            </w:pPr>
            <w:r w:rsidRPr="00BF1FB9">
              <w:rPr>
                <w:szCs w:val="24"/>
              </w:rPr>
              <w:t>Wild type</w:t>
            </w:r>
          </w:p>
        </w:tc>
        <w:tc>
          <w:tcPr>
            <w:tcW w:w="2177" w:type="dxa"/>
            <w:vAlign w:val="center"/>
          </w:tcPr>
          <w:p w14:paraId="7BE6C5FD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207 (65.7%)</w:t>
            </w:r>
          </w:p>
        </w:tc>
        <w:tc>
          <w:tcPr>
            <w:tcW w:w="1984" w:type="dxa"/>
            <w:vAlign w:val="center"/>
          </w:tcPr>
          <w:p w14:paraId="5F466A41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54 (19.6%)</w:t>
            </w:r>
          </w:p>
        </w:tc>
        <w:tc>
          <w:tcPr>
            <w:tcW w:w="1444" w:type="dxa"/>
            <w:vMerge/>
            <w:vAlign w:val="center"/>
          </w:tcPr>
          <w:p w14:paraId="2B671675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BF1FB9" w:rsidRPr="00BF1FB9" w14:paraId="1B98BE66" w14:textId="77777777" w:rsidTr="0072246C">
        <w:trPr>
          <w:trHeight w:val="454"/>
        </w:trPr>
        <w:tc>
          <w:tcPr>
            <w:tcW w:w="2973" w:type="dxa"/>
            <w:vAlign w:val="center"/>
          </w:tcPr>
          <w:p w14:paraId="0E1DA154" w14:textId="77777777" w:rsidR="00BF1FB9" w:rsidRPr="00BF1FB9" w:rsidRDefault="00BF1FB9" w:rsidP="00BF1FB9">
            <w:pPr>
              <w:spacing w:line="240" w:lineRule="auto"/>
              <w:rPr>
                <w:b/>
                <w:bCs/>
                <w:szCs w:val="24"/>
              </w:rPr>
            </w:pPr>
            <w:r w:rsidRPr="00BF1FB9">
              <w:rPr>
                <w:b/>
                <w:bCs/>
                <w:szCs w:val="24"/>
              </w:rPr>
              <w:t>1p/19q status</w:t>
            </w:r>
          </w:p>
        </w:tc>
        <w:tc>
          <w:tcPr>
            <w:tcW w:w="2177" w:type="dxa"/>
            <w:vAlign w:val="center"/>
          </w:tcPr>
          <w:p w14:paraId="21C2D2C2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4A1C1BA4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444" w:type="dxa"/>
            <w:vAlign w:val="center"/>
          </w:tcPr>
          <w:p w14:paraId="335D4124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&lt;0.001</w:t>
            </w:r>
          </w:p>
        </w:tc>
      </w:tr>
      <w:tr w:rsidR="00BF1FB9" w:rsidRPr="00BF1FB9" w14:paraId="62B72880" w14:textId="77777777" w:rsidTr="0072246C">
        <w:trPr>
          <w:trHeight w:val="454"/>
        </w:trPr>
        <w:tc>
          <w:tcPr>
            <w:tcW w:w="2973" w:type="dxa"/>
            <w:vAlign w:val="center"/>
          </w:tcPr>
          <w:p w14:paraId="4DCD0AFF" w14:textId="77777777" w:rsidR="00BF1FB9" w:rsidRPr="00BF1FB9" w:rsidRDefault="00BF1FB9" w:rsidP="00BF1FB9">
            <w:pPr>
              <w:spacing w:line="240" w:lineRule="auto"/>
              <w:ind w:firstLineChars="100" w:firstLine="240"/>
              <w:rPr>
                <w:szCs w:val="24"/>
              </w:rPr>
            </w:pPr>
            <w:r w:rsidRPr="00BF1FB9">
              <w:rPr>
                <w:szCs w:val="24"/>
              </w:rPr>
              <w:t>Codeletion</w:t>
            </w:r>
          </w:p>
        </w:tc>
        <w:tc>
          <w:tcPr>
            <w:tcW w:w="2177" w:type="dxa"/>
            <w:vAlign w:val="center"/>
          </w:tcPr>
          <w:p w14:paraId="4E2BBE77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21 (7.3%)</w:t>
            </w:r>
          </w:p>
        </w:tc>
        <w:tc>
          <w:tcPr>
            <w:tcW w:w="1984" w:type="dxa"/>
            <w:vAlign w:val="center"/>
          </w:tcPr>
          <w:p w14:paraId="7F36AF4C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116 (40.6%)</w:t>
            </w:r>
          </w:p>
        </w:tc>
        <w:tc>
          <w:tcPr>
            <w:tcW w:w="1444" w:type="dxa"/>
            <w:vMerge w:val="restart"/>
            <w:vAlign w:val="center"/>
          </w:tcPr>
          <w:p w14:paraId="6FEFEF2B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BF1FB9" w:rsidRPr="00BF1FB9" w14:paraId="519DAD14" w14:textId="77777777" w:rsidTr="0072246C">
        <w:trPr>
          <w:trHeight w:val="454"/>
        </w:trPr>
        <w:tc>
          <w:tcPr>
            <w:tcW w:w="2973" w:type="dxa"/>
            <w:vAlign w:val="center"/>
          </w:tcPr>
          <w:p w14:paraId="27999549" w14:textId="77777777" w:rsidR="00BF1FB9" w:rsidRPr="00BF1FB9" w:rsidRDefault="00BF1FB9" w:rsidP="00BF1FB9">
            <w:pPr>
              <w:spacing w:line="240" w:lineRule="auto"/>
              <w:ind w:firstLineChars="100" w:firstLine="240"/>
              <w:rPr>
                <w:szCs w:val="24"/>
              </w:rPr>
            </w:pPr>
            <w:r w:rsidRPr="00BF1FB9">
              <w:rPr>
                <w:szCs w:val="24"/>
              </w:rPr>
              <w:t>Non-codeletion</w:t>
            </w:r>
          </w:p>
        </w:tc>
        <w:tc>
          <w:tcPr>
            <w:tcW w:w="2177" w:type="dxa"/>
            <w:vAlign w:val="center"/>
          </w:tcPr>
          <w:p w14:paraId="4A00E2BE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267 (92.7%)</w:t>
            </w:r>
          </w:p>
        </w:tc>
        <w:tc>
          <w:tcPr>
            <w:tcW w:w="1984" w:type="dxa"/>
            <w:vAlign w:val="center"/>
          </w:tcPr>
          <w:p w14:paraId="1F0768F8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170 (59.4%)</w:t>
            </w:r>
          </w:p>
        </w:tc>
        <w:tc>
          <w:tcPr>
            <w:tcW w:w="1444" w:type="dxa"/>
            <w:vMerge/>
            <w:vAlign w:val="center"/>
          </w:tcPr>
          <w:p w14:paraId="7A52B2AE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BF1FB9" w:rsidRPr="00BF1FB9" w14:paraId="4B1605E7" w14:textId="77777777" w:rsidTr="0072246C">
        <w:trPr>
          <w:trHeight w:val="454"/>
        </w:trPr>
        <w:tc>
          <w:tcPr>
            <w:tcW w:w="2973" w:type="dxa"/>
            <w:vAlign w:val="center"/>
          </w:tcPr>
          <w:p w14:paraId="2905B973" w14:textId="77777777" w:rsidR="00BF1FB9" w:rsidRPr="00BF1FB9" w:rsidRDefault="00BF1FB9" w:rsidP="00BF1FB9">
            <w:pPr>
              <w:spacing w:line="240" w:lineRule="auto"/>
              <w:rPr>
                <w:b/>
                <w:bCs/>
                <w:szCs w:val="24"/>
              </w:rPr>
            </w:pPr>
            <w:r w:rsidRPr="00BF1FB9">
              <w:rPr>
                <w:b/>
                <w:bCs/>
                <w:szCs w:val="24"/>
              </w:rPr>
              <w:t>MGMT promoter status</w:t>
            </w:r>
          </w:p>
        </w:tc>
        <w:tc>
          <w:tcPr>
            <w:tcW w:w="2177" w:type="dxa"/>
            <w:vAlign w:val="center"/>
          </w:tcPr>
          <w:p w14:paraId="5BA83ACE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FE4DC5B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444" w:type="dxa"/>
            <w:vAlign w:val="center"/>
          </w:tcPr>
          <w:p w14:paraId="69E681FF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0.592</w:t>
            </w:r>
          </w:p>
        </w:tc>
      </w:tr>
      <w:tr w:rsidR="00BF1FB9" w:rsidRPr="00BF1FB9" w14:paraId="10395A32" w14:textId="77777777" w:rsidTr="0072246C">
        <w:trPr>
          <w:trHeight w:val="454"/>
        </w:trPr>
        <w:tc>
          <w:tcPr>
            <w:tcW w:w="2973" w:type="dxa"/>
            <w:vAlign w:val="center"/>
          </w:tcPr>
          <w:p w14:paraId="26ED48D5" w14:textId="77777777" w:rsidR="00BF1FB9" w:rsidRPr="00BF1FB9" w:rsidRDefault="00BF1FB9" w:rsidP="00BF1FB9">
            <w:pPr>
              <w:spacing w:line="240" w:lineRule="auto"/>
              <w:ind w:firstLineChars="100" w:firstLine="240"/>
              <w:rPr>
                <w:szCs w:val="24"/>
              </w:rPr>
            </w:pPr>
            <w:r w:rsidRPr="00BF1FB9">
              <w:rPr>
                <w:szCs w:val="24"/>
              </w:rPr>
              <w:t>Methylated</w:t>
            </w:r>
          </w:p>
        </w:tc>
        <w:tc>
          <w:tcPr>
            <w:tcW w:w="2177" w:type="dxa"/>
            <w:vAlign w:val="center"/>
          </w:tcPr>
          <w:p w14:paraId="780FEC04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147(56.8%)</w:t>
            </w:r>
          </w:p>
        </w:tc>
        <w:tc>
          <w:tcPr>
            <w:tcW w:w="1984" w:type="dxa"/>
            <w:vAlign w:val="center"/>
          </w:tcPr>
          <w:p w14:paraId="15DE5116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146 (59.1%)</w:t>
            </w:r>
          </w:p>
        </w:tc>
        <w:tc>
          <w:tcPr>
            <w:tcW w:w="1444" w:type="dxa"/>
            <w:vMerge w:val="restart"/>
            <w:vAlign w:val="center"/>
          </w:tcPr>
          <w:p w14:paraId="0CD987BF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BF1FB9" w:rsidRPr="00BF1FB9" w14:paraId="147BD07D" w14:textId="77777777" w:rsidTr="0072246C">
        <w:trPr>
          <w:trHeight w:val="454"/>
        </w:trPr>
        <w:tc>
          <w:tcPr>
            <w:tcW w:w="2973" w:type="dxa"/>
            <w:tcBorders>
              <w:bottom w:val="single" w:sz="8" w:space="0" w:color="auto"/>
            </w:tcBorders>
            <w:vAlign w:val="center"/>
          </w:tcPr>
          <w:p w14:paraId="0345DF4C" w14:textId="77777777" w:rsidR="00BF1FB9" w:rsidRPr="00BF1FB9" w:rsidRDefault="00BF1FB9" w:rsidP="00BF1FB9">
            <w:pPr>
              <w:spacing w:line="240" w:lineRule="auto"/>
              <w:ind w:firstLineChars="100" w:firstLine="240"/>
              <w:rPr>
                <w:szCs w:val="24"/>
              </w:rPr>
            </w:pPr>
            <w:r w:rsidRPr="00BF1FB9">
              <w:rPr>
                <w:szCs w:val="24"/>
              </w:rPr>
              <w:t>Unmethylated</w:t>
            </w:r>
          </w:p>
        </w:tc>
        <w:tc>
          <w:tcPr>
            <w:tcW w:w="2177" w:type="dxa"/>
            <w:tcBorders>
              <w:bottom w:val="single" w:sz="8" w:space="0" w:color="auto"/>
            </w:tcBorders>
            <w:vAlign w:val="center"/>
          </w:tcPr>
          <w:p w14:paraId="2A9423C1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112 (43.2%)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vAlign w:val="center"/>
          </w:tcPr>
          <w:p w14:paraId="102C5EFD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  <w:r w:rsidRPr="00BF1FB9">
              <w:rPr>
                <w:szCs w:val="24"/>
              </w:rPr>
              <w:t>101 (40,9%)</w:t>
            </w:r>
          </w:p>
        </w:tc>
        <w:tc>
          <w:tcPr>
            <w:tcW w:w="1444" w:type="dxa"/>
            <w:vMerge/>
            <w:tcBorders>
              <w:bottom w:val="single" w:sz="8" w:space="0" w:color="auto"/>
            </w:tcBorders>
            <w:vAlign w:val="center"/>
          </w:tcPr>
          <w:p w14:paraId="1144B90D" w14:textId="77777777" w:rsidR="00BF1FB9" w:rsidRPr="00BF1FB9" w:rsidRDefault="00BF1FB9" w:rsidP="00BF1FB9">
            <w:pPr>
              <w:spacing w:line="240" w:lineRule="auto"/>
              <w:jc w:val="center"/>
              <w:rPr>
                <w:szCs w:val="24"/>
              </w:rPr>
            </w:pPr>
          </w:p>
        </w:tc>
      </w:tr>
    </w:tbl>
    <w:p w14:paraId="66EFCB7A" w14:textId="2263DDA8" w:rsidR="00BF1FB9" w:rsidRPr="00EF59DB" w:rsidRDefault="00BF1FB9" w:rsidP="00BF1FB9">
      <w:pPr>
        <w:pStyle w:val="Caption"/>
        <w:keepNext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Hlk69153898"/>
      <w:r w:rsidRPr="00EF59DB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F59DB">
        <w:rPr>
          <w:rFonts w:ascii="Times New Roman" w:hAnsi="Times New Roman" w:cs="Times New Roman"/>
          <w:b/>
          <w:bCs/>
          <w:sz w:val="24"/>
          <w:szCs w:val="24"/>
        </w:rPr>
        <w:t xml:space="preserve">. The </w:t>
      </w:r>
      <w:r>
        <w:rPr>
          <w:rFonts w:ascii="Times New Roman" w:hAnsi="Times New Roman" w:cs="Times New Roman"/>
          <w:b/>
          <w:bCs/>
          <w:sz w:val="24"/>
          <w:szCs w:val="24"/>
        </w:rPr>
        <w:t>PRGPI</w:t>
      </w:r>
      <w:r w:rsidRPr="00EF59DB">
        <w:rPr>
          <w:rFonts w:ascii="Times New Roman" w:hAnsi="Times New Roman" w:cs="Times New Roman"/>
          <w:b/>
          <w:bCs/>
          <w:sz w:val="24"/>
          <w:szCs w:val="24"/>
        </w:rPr>
        <w:t xml:space="preserve"> adjusted by other clinicopathological characteristics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CGGA693, CGGA325 and TCGA cohorts</w:t>
      </w:r>
    </w:p>
    <w:tbl>
      <w:tblPr>
        <w:tblStyle w:val="TableGrid"/>
        <w:tblW w:w="916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3005"/>
        <w:gridCol w:w="1474"/>
      </w:tblGrid>
      <w:tr w:rsidR="00BF1FB9" w:rsidRPr="00EF59DB" w14:paraId="73309811" w14:textId="77777777" w:rsidTr="0072246C">
        <w:trPr>
          <w:trHeight w:val="454"/>
        </w:trPr>
        <w:tc>
          <w:tcPr>
            <w:tcW w:w="4683" w:type="dxa"/>
            <w:tcBorders>
              <w:top w:val="single" w:sz="8" w:space="0" w:color="auto"/>
              <w:bottom w:val="single" w:sz="8" w:space="0" w:color="auto"/>
            </w:tcBorders>
          </w:tcPr>
          <w:p w14:paraId="1D216742" w14:textId="77777777" w:rsidR="00BF1FB9" w:rsidRPr="00EF59DB" w:rsidRDefault="00BF1FB9" w:rsidP="0072246C">
            <w:pPr>
              <w:rPr>
                <w:rFonts w:cs="Times New Roman"/>
                <w:b/>
                <w:bCs/>
                <w:szCs w:val="24"/>
              </w:rPr>
            </w:pPr>
            <w:bookmarkStart w:id="16" w:name="_Hlk69153885"/>
            <w:bookmarkEnd w:id="15"/>
            <w:r w:rsidRPr="00EF59DB">
              <w:rPr>
                <w:rFonts w:cs="Times New Roman"/>
                <w:b/>
                <w:bCs/>
                <w:szCs w:val="24"/>
              </w:rPr>
              <w:t>Adjusted variable</w:t>
            </w:r>
          </w:p>
        </w:tc>
        <w:tc>
          <w:tcPr>
            <w:tcW w:w="3005" w:type="dxa"/>
            <w:tcBorders>
              <w:top w:val="single" w:sz="8" w:space="0" w:color="auto"/>
              <w:bottom w:val="single" w:sz="8" w:space="0" w:color="auto"/>
            </w:tcBorders>
          </w:tcPr>
          <w:p w14:paraId="25831590" w14:textId="77777777" w:rsidR="00BF1FB9" w:rsidRPr="00EF59DB" w:rsidRDefault="00BF1FB9" w:rsidP="0072246C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EF59DB">
              <w:rPr>
                <w:rFonts w:cs="Times New Roman"/>
                <w:b/>
                <w:bCs/>
                <w:szCs w:val="24"/>
              </w:rPr>
              <w:t xml:space="preserve">HR (95% CI) of </w:t>
            </w:r>
            <w:r>
              <w:rPr>
                <w:rFonts w:cs="Times New Roman"/>
                <w:b/>
                <w:bCs/>
                <w:szCs w:val="24"/>
              </w:rPr>
              <w:t>PRGPI</w:t>
            </w:r>
          </w:p>
        </w:tc>
        <w:tc>
          <w:tcPr>
            <w:tcW w:w="1474" w:type="dxa"/>
            <w:tcBorders>
              <w:top w:val="single" w:sz="8" w:space="0" w:color="auto"/>
              <w:bottom w:val="single" w:sz="8" w:space="0" w:color="auto"/>
            </w:tcBorders>
          </w:tcPr>
          <w:p w14:paraId="30DEECD6" w14:textId="77777777" w:rsidR="00BF1FB9" w:rsidRPr="00EF59DB" w:rsidRDefault="00BF1FB9" w:rsidP="0072246C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Cs w:val="24"/>
              </w:rPr>
              <w:t>p</w:t>
            </w:r>
            <w:r w:rsidRPr="00EF59DB">
              <w:rPr>
                <w:rFonts w:cs="Times New Roman"/>
                <w:b/>
                <w:bCs/>
                <w:szCs w:val="24"/>
              </w:rPr>
              <w:t>-value</w:t>
            </w:r>
          </w:p>
        </w:tc>
      </w:tr>
      <w:tr w:rsidR="00BF1FB9" w:rsidRPr="00EF59DB" w14:paraId="05D25701" w14:textId="77777777" w:rsidTr="0072246C">
        <w:trPr>
          <w:trHeight w:val="454"/>
        </w:trPr>
        <w:tc>
          <w:tcPr>
            <w:tcW w:w="4683" w:type="dxa"/>
            <w:tcBorders>
              <w:top w:val="single" w:sz="8" w:space="0" w:color="auto"/>
            </w:tcBorders>
          </w:tcPr>
          <w:p w14:paraId="2A46CB93" w14:textId="77777777" w:rsidR="00BF1FB9" w:rsidRPr="00EF59DB" w:rsidRDefault="00BF1FB9" w:rsidP="0072246C">
            <w:pPr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>CGGA693</w:t>
            </w:r>
          </w:p>
        </w:tc>
        <w:tc>
          <w:tcPr>
            <w:tcW w:w="3005" w:type="dxa"/>
            <w:tcBorders>
              <w:top w:val="single" w:sz="8" w:space="0" w:color="auto"/>
            </w:tcBorders>
          </w:tcPr>
          <w:p w14:paraId="78FC8291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4" w:type="dxa"/>
            <w:tcBorders>
              <w:top w:val="single" w:sz="8" w:space="0" w:color="auto"/>
            </w:tcBorders>
          </w:tcPr>
          <w:p w14:paraId="0A29EF69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F1FB9" w:rsidRPr="00EF59DB" w14:paraId="10125FBF" w14:textId="77777777" w:rsidTr="0072246C">
        <w:trPr>
          <w:trHeight w:val="454"/>
        </w:trPr>
        <w:tc>
          <w:tcPr>
            <w:tcW w:w="4683" w:type="dxa"/>
          </w:tcPr>
          <w:p w14:paraId="71607C41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b/>
                <w:bCs/>
                <w:szCs w:val="24"/>
              </w:rPr>
              <w:t>Age</w:t>
            </w:r>
            <w:r w:rsidRPr="00EF59DB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005" w:type="dxa"/>
          </w:tcPr>
          <w:p w14:paraId="1D8BC0FA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2.</w:t>
            </w:r>
            <w:r>
              <w:rPr>
                <w:rFonts w:cs="Times New Roman"/>
                <w:szCs w:val="24"/>
              </w:rPr>
              <w:t>800</w:t>
            </w:r>
            <w:r w:rsidRPr="00EF59DB">
              <w:rPr>
                <w:rFonts w:cs="Times New Roman"/>
                <w:szCs w:val="24"/>
              </w:rPr>
              <w:t xml:space="preserve"> (2</w:t>
            </w:r>
            <w:r>
              <w:rPr>
                <w:rFonts w:cs="Times New Roman"/>
                <w:szCs w:val="24"/>
              </w:rPr>
              <w:t>.381</w:t>
            </w:r>
            <w:r w:rsidRPr="00EF59DB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>3.291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1474" w:type="dxa"/>
          </w:tcPr>
          <w:p w14:paraId="1576F7F0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14DE3E57" w14:textId="77777777" w:rsidTr="0072246C">
        <w:trPr>
          <w:trHeight w:val="454"/>
        </w:trPr>
        <w:tc>
          <w:tcPr>
            <w:tcW w:w="4683" w:type="dxa"/>
          </w:tcPr>
          <w:p w14:paraId="2BEFE6A6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b/>
                <w:bCs/>
                <w:szCs w:val="24"/>
              </w:rPr>
              <w:t xml:space="preserve">Gender </w:t>
            </w:r>
            <w:r w:rsidRPr="00EF59DB">
              <w:rPr>
                <w:rFonts w:cs="Times New Roman"/>
                <w:szCs w:val="24"/>
              </w:rPr>
              <w:t>(Male vs Female)</w:t>
            </w:r>
          </w:p>
        </w:tc>
        <w:tc>
          <w:tcPr>
            <w:tcW w:w="3005" w:type="dxa"/>
          </w:tcPr>
          <w:p w14:paraId="2D7033FD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2.</w:t>
            </w:r>
            <w:r>
              <w:rPr>
                <w:rFonts w:cs="Times New Roman"/>
                <w:szCs w:val="24"/>
              </w:rPr>
              <w:t>881</w:t>
            </w:r>
            <w:r w:rsidRPr="00EF59DB">
              <w:rPr>
                <w:rFonts w:cs="Times New Roman"/>
                <w:szCs w:val="24"/>
              </w:rPr>
              <w:t xml:space="preserve"> (2.</w:t>
            </w:r>
            <w:r>
              <w:rPr>
                <w:rFonts w:cs="Times New Roman"/>
                <w:szCs w:val="24"/>
              </w:rPr>
              <w:t>457</w:t>
            </w:r>
            <w:r w:rsidRPr="00EF59DB">
              <w:rPr>
                <w:rFonts w:cs="Times New Roman"/>
                <w:szCs w:val="24"/>
              </w:rPr>
              <w:t>-3.3</w:t>
            </w:r>
            <w:r>
              <w:rPr>
                <w:rFonts w:cs="Times New Roman"/>
                <w:szCs w:val="24"/>
              </w:rPr>
              <w:t>79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1474" w:type="dxa"/>
          </w:tcPr>
          <w:p w14:paraId="448747E7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78D33A62" w14:textId="77777777" w:rsidTr="0072246C">
        <w:trPr>
          <w:trHeight w:val="454"/>
        </w:trPr>
        <w:tc>
          <w:tcPr>
            <w:tcW w:w="4683" w:type="dxa"/>
          </w:tcPr>
          <w:p w14:paraId="2D0A45C8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WHO </w:t>
            </w:r>
            <w:r>
              <w:rPr>
                <w:rFonts w:cs="Times New Roman" w:hint="eastAsia"/>
                <w:b/>
                <w:bCs/>
                <w:szCs w:val="24"/>
              </w:rPr>
              <w:t>g</w:t>
            </w:r>
            <w:r w:rsidRPr="00EF59DB">
              <w:rPr>
                <w:rFonts w:cs="Times New Roman"/>
                <w:b/>
                <w:bCs/>
                <w:szCs w:val="24"/>
              </w:rPr>
              <w:t>rade</w:t>
            </w:r>
            <w:r w:rsidRPr="00EF59DB">
              <w:rPr>
                <w:rFonts w:cs="Times New Roman"/>
                <w:szCs w:val="24"/>
              </w:rPr>
              <w:t xml:space="preserve"> (IV, III and II)</w:t>
            </w:r>
          </w:p>
        </w:tc>
        <w:tc>
          <w:tcPr>
            <w:tcW w:w="3005" w:type="dxa"/>
          </w:tcPr>
          <w:p w14:paraId="7E23C9A4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1.965</w:t>
            </w:r>
            <w:r w:rsidRPr="00EF59DB">
              <w:rPr>
                <w:rFonts w:cs="Times New Roman"/>
                <w:szCs w:val="24"/>
              </w:rPr>
              <w:t xml:space="preserve"> (1.</w:t>
            </w:r>
            <w:r>
              <w:rPr>
                <w:rFonts w:cs="Times New Roman"/>
                <w:szCs w:val="24"/>
              </w:rPr>
              <w:t>654</w:t>
            </w:r>
            <w:r w:rsidRPr="00EF59DB">
              <w:rPr>
                <w:rFonts w:cs="Times New Roman"/>
                <w:szCs w:val="24"/>
              </w:rPr>
              <w:t>-2.</w:t>
            </w:r>
            <w:r>
              <w:rPr>
                <w:rFonts w:cs="Times New Roman"/>
                <w:szCs w:val="24"/>
              </w:rPr>
              <w:t>336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1474" w:type="dxa"/>
          </w:tcPr>
          <w:p w14:paraId="3DFB9D6D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32D051BB" w14:textId="77777777" w:rsidTr="0072246C">
        <w:trPr>
          <w:trHeight w:val="454"/>
        </w:trPr>
        <w:tc>
          <w:tcPr>
            <w:tcW w:w="4683" w:type="dxa"/>
          </w:tcPr>
          <w:p w14:paraId="5A73AEFF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b/>
                <w:bCs/>
                <w:szCs w:val="24"/>
              </w:rPr>
              <w:t xml:space="preserve">IDH </w:t>
            </w:r>
            <w:r w:rsidRPr="00EF59DB">
              <w:rPr>
                <w:rFonts w:cs="Times New Roman"/>
                <w:szCs w:val="24"/>
              </w:rPr>
              <w:t>(Mutat</w:t>
            </w:r>
            <w:r>
              <w:rPr>
                <w:rFonts w:cs="Times New Roman"/>
                <w:szCs w:val="24"/>
              </w:rPr>
              <w:t>ion</w:t>
            </w:r>
            <w:r w:rsidRPr="00EF59DB">
              <w:rPr>
                <w:rFonts w:cs="Times New Roman"/>
                <w:szCs w:val="24"/>
              </w:rPr>
              <w:t xml:space="preserve"> vs wild type)</w:t>
            </w:r>
          </w:p>
        </w:tc>
        <w:tc>
          <w:tcPr>
            <w:tcW w:w="3005" w:type="dxa"/>
          </w:tcPr>
          <w:p w14:paraId="230D4DF8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2.</w:t>
            </w:r>
            <w:r>
              <w:rPr>
                <w:rFonts w:cs="Times New Roman"/>
                <w:szCs w:val="24"/>
              </w:rPr>
              <w:t>141</w:t>
            </w:r>
            <w:r w:rsidRPr="00EF59DB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1.747</w:t>
            </w:r>
            <w:r w:rsidRPr="00EF59DB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>2.625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1474" w:type="dxa"/>
          </w:tcPr>
          <w:p w14:paraId="5074FB0F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4AE1F97A" w14:textId="77777777" w:rsidTr="0072246C">
        <w:trPr>
          <w:trHeight w:val="454"/>
        </w:trPr>
        <w:tc>
          <w:tcPr>
            <w:tcW w:w="4683" w:type="dxa"/>
          </w:tcPr>
          <w:p w14:paraId="7CDC4042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b/>
                <w:bCs/>
                <w:szCs w:val="24"/>
              </w:rPr>
              <w:t xml:space="preserve">1p19q </w:t>
            </w:r>
            <w:r w:rsidRPr="00EF59DB">
              <w:rPr>
                <w:rFonts w:cs="Times New Roman"/>
                <w:szCs w:val="24"/>
              </w:rPr>
              <w:t>(Codel</w:t>
            </w:r>
            <w:r>
              <w:rPr>
                <w:rFonts w:cs="Times New Roman" w:hint="eastAsia"/>
                <w:szCs w:val="24"/>
              </w:rPr>
              <w:t>etion</w:t>
            </w:r>
            <w:r w:rsidRPr="00EF59DB">
              <w:rPr>
                <w:rFonts w:cs="Times New Roman"/>
                <w:szCs w:val="24"/>
              </w:rPr>
              <w:t xml:space="preserve"> vs </w:t>
            </w:r>
            <w:proofErr w:type="gramStart"/>
            <w:r w:rsidRPr="00EF59DB">
              <w:rPr>
                <w:rFonts w:cs="Times New Roman"/>
                <w:szCs w:val="24"/>
              </w:rPr>
              <w:t>Non-codel</w:t>
            </w:r>
            <w:r>
              <w:rPr>
                <w:rFonts w:cs="Times New Roman" w:hint="eastAsia"/>
                <w:szCs w:val="24"/>
              </w:rPr>
              <w:t>etion</w:t>
            </w:r>
            <w:proofErr w:type="gramEnd"/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3005" w:type="dxa"/>
          </w:tcPr>
          <w:p w14:paraId="289A0F33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2.</w:t>
            </w:r>
            <w:r>
              <w:rPr>
                <w:rFonts w:cs="Times New Roman"/>
                <w:szCs w:val="24"/>
              </w:rPr>
              <w:t>437</w:t>
            </w:r>
            <w:r w:rsidRPr="00EF59DB">
              <w:rPr>
                <w:rFonts w:cs="Times New Roman"/>
                <w:szCs w:val="24"/>
              </w:rPr>
              <w:t xml:space="preserve"> (2.</w:t>
            </w:r>
            <w:r>
              <w:rPr>
                <w:rFonts w:cs="Times New Roman"/>
                <w:szCs w:val="24"/>
              </w:rPr>
              <w:t>038</w:t>
            </w:r>
            <w:r w:rsidRPr="00EF59DB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>2.916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1474" w:type="dxa"/>
          </w:tcPr>
          <w:p w14:paraId="3945EEAB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7DE00878" w14:textId="77777777" w:rsidTr="0072246C">
        <w:trPr>
          <w:trHeight w:val="454"/>
        </w:trPr>
        <w:tc>
          <w:tcPr>
            <w:tcW w:w="4683" w:type="dxa"/>
          </w:tcPr>
          <w:p w14:paraId="5A2C919D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EF59DB">
              <w:rPr>
                <w:rFonts w:cs="Times New Roman"/>
                <w:b/>
                <w:bCs/>
                <w:szCs w:val="24"/>
              </w:rPr>
              <w:t>MGMT</w:t>
            </w:r>
            <w:r>
              <w:rPr>
                <w:rFonts w:cs="Times New Roman" w:hint="eastAsia"/>
                <w:b/>
                <w:bCs/>
                <w:szCs w:val="24"/>
              </w:rPr>
              <w:t>p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EF59DB">
              <w:rPr>
                <w:rFonts w:cs="Times New Roman"/>
                <w:szCs w:val="24"/>
              </w:rPr>
              <w:t>(Methylat</w:t>
            </w:r>
            <w:r>
              <w:rPr>
                <w:rFonts w:cs="Times New Roman" w:hint="eastAsia"/>
                <w:szCs w:val="24"/>
              </w:rPr>
              <w:t>ion</w:t>
            </w:r>
            <w:r w:rsidRPr="00EF59DB">
              <w:rPr>
                <w:rFonts w:cs="Times New Roman"/>
                <w:szCs w:val="24"/>
              </w:rPr>
              <w:t xml:space="preserve"> vs Unmethylat</w:t>
            </w:r>
            <w:r>
              <w:rPr>
                <w:rFonts w:cs="Times New Roman" w:hint="eastAsia"/>
                <w:szCs w:val="24"/>
              </w:rPr>
              <w:t>ion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3005" w:type="dxa"/>
          </w:tcPr>
          <w:p w14:paraId="7ADB1B22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2.</w:t>
            </w:r>
            <w:r>
              <w:rPr>
                <w:rFonts w:cs="Times New Roman"/>
                <w:szCs w:val="24"/>
              </w:rPr>
              <w:t>679</w:t>
            </w:r>
            <w:r w:rsidRPr="00EF59DB">
              <w:rPr>
                <w:rFonts w:cs="Times New Roman"/>
                <w:szCs w:val="24"/>
              </w:rPr>
              <w:t xml:space="preserve"> (2.</w:t>
            </w:r>
            <w:r>
              <w:rPr>
                <w:rFonts w:cs="Times New Roman"/>
                <w:szCs w:val="24"/>
              </w:rPr>
              <w:t>257</w:t>
            </w:r>
            <w:r w:rsidRPr="00EF59DB">
              <w:rPr>
                <w:rFonts w:cs="Times New Roman"/>
                <w:szCs w:val="24"/>
              </w:rPr>
              <w:t>-3.</w:t>
            </w:r>
            <w:r>
              <w:rPr>
                <w:rFonts w:cs="Times New Roman"/>
                <w:szCs w:val="24"/>
              </w:rPr>
              <w:t>179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1474" w:type="dxa"/>
          </w:tcPr>
          <w:p w14:paraId="42ACE528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5863E99C" w14:textId="77777777" w:rsidTr="0072246C">
        <w:trPr>
          <w:trHeight w:val="454"/>
        </w:trPr>
        <w:tc>
          <w:tcPr>
            <w:tcW w:w="4683" w:type="dxa"/>
          </w:tcPr>
          <w:p w14:paraId="16B1D4BD" w14:textId="77777777" w:rsidR="00BF1FB9" w:rsidRPr="00EF59DB" w:rsidRDefault="00BF1FB9" w:rsidP="0072246C">
            <w:pPr>
              <w:rPr>
                <w:rFonts w:cs="Times New Roman"/>
                <w:i/>
                <w:iCs/>
                <w:szCs w:val="24"/>
              </w:rPr>
            </w:pPr>
            <w:r w:rsidRPr="00EF59DB">
              <w:rPr>
                <w:rFonts w:cs="Times New Roman"/>
                <w:i/>
                <w:iCs/>
                <w:szCs w:val="24"/>
              </w:rPr>
              <w:t>CGGA</w:t>
            </w:r>
            <w:r>
              <w:rPr>
                <w:rFonts w:cs="Times New Roman"/>
                <w:i/>
                <w:iCs/>
                <w:szCs w:val="24"/>
              </w:rPr>
              <w:t>325</w:t>
            </w:r>
          </w:p>
        </w:tc>
        <w:tc>
          <w:tcPr>
            <w:tcW w:w="3005" w:type="dxa"/>
          </w:tcPr>
          <w:p w14:paraId="3F3B14ED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4" w:type="dxa"/>
          </w:tcPr>
          <w:p w14:paraId="589E9FC3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F1FB9" w:rsidRPr="00EF59DB" w14:paraId="34AE8BE8" w14:textId="77777777" w:rsidTr="0072246C">
        <w:trPr>
          <w:trHeight w:val="454"/>
        </w:trPr>
        <w:tc>
          <w:tcPr>
            <w:tcW w:w="4683" w:type="dxa"/>
          </w:tcPr>
          <w:p w14:paraId="0C05E37C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b/>
                <w:bCs/>
                <w:szCs w:val="24"/>
              </w:rPr>
            </w:pPr>
            <w:r w:rsidRPr="00EF59DB">
              <w:rPr>
                <w:rFonts w:cs="Times New Roman"/>
                <w:b/>
                <w:bCs/>
                <w:szCs w:val="24"/>
              </w:rPr>
              <w:t>Age</w:t>
            </w:r>
            <w:r w:rsidRPr="00EF59DB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005" w:type="dxa"/>
          </w:tcPr>
          <w:p w14:paraId="58F4CF68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2.</w:t>
            </w:r>
            <w:r>
              <w:rPr>
                <w:rFonts w:cs="Times New Roman"/>
                <w:szCs w:val="24"/>
              </w:rPr>
              <w:t>103</w:t>
            </w:r>
            <w:r w:rsidRPr="00EF59DB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1.781</w:t>
            </w:r>
            <w:r w:rsidRPr="00EF59DB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>2.482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1474" w:type="dxa"/>
          </w:tcPr>
          <w:p w14:paraId="42C5ADEF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6D23BD39" w14:textId="77777777" w:rsidTr="0072246C">
        <w:trPr>
          <w:trHeight w:val="454"/>
        </w:trPr>
        <w:tc>
          <w:tcPr>
            <w:tcW w:w="4683" w:type="dxa"/>
          </w:tcPr>
          <w:p w14:paraId="273A1435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b/>
                <w:bCs/>
                <w:szCs w:val="24"/>
              </w:rPr>
            </w:pPr>
            <w:r w:rsidRPr="00EF59DB">
              <w:rPr>
                <w:rFonts w:cs="Times New Roman"/>
                <w:b/>
                <w:bCs/>
                <w:szCs w:val="24"/>
              </w:rPr>
              <w:t xml:space="preserve">Gender </w:t>
            </w:r>
            <w:r w:rsidRPr="00EF59DB">
              <w:rPr>
                <w:rFonts w:cs="Times New Roman"/>
                <w:szCs w:val="24"/>
              </w:rPr>
              <w:t>(Male vs Female)</w:t>
            </w:r>
          </w:p>
        </w:tc>
        <w:tc>
          <w:tcPr>
            <w:tcW w:w="3005" w:type="dxa"/>
          </w:tcPr>
          <w:p w14:paraId="7A25EF52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2.282</w:t>
            </w:r>
            <w:r w:rsidRPr="00EF59DB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1.944</w:t>
            </w:r>
            <w:r w:rsidRPr="00EF59DB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>2.678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1474" w:type="dxa"/>
          </w:tcPr>
          <w:p w14:paraId="1C5B143A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0CB6429F" w14:textId="77777777" w:rsidTr="0072246C">
        <w:trPr>
          <w:trHeight w:val="454"/>
        </w:trPr>
        <w:tc>
          <w:tcPr>
            <w:tcW w:w="4683" w:type="dxa"/>
          </w:tcPr>
          <w:p w14:paraId="0F1F30D7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WHO g</w:t>
            </w:r>
            <w:r w:rsidRPr="00EF59DB">
              <w:rPr>
                <w:rFonts w:cs="Times New Roman"/>
                <w:b/>
                <w:bCs/>
                <w:szCs w:val="24"/>
              </w:rPr>
              <w:t>rade</w:t>
            </w:r>
            <w:r w:rsidRPr="00EF59DB">
              <w:rPr>
                <w:rFonts w:cs="Times New Roman"/>
                <w:szCs w:val="24"/>
              </w:rPr>
              <w:t xml:space="preserve"> (IV, III and II)</w:t>
            </w:r>
          </w:p>
        </w:tc>
        <w:tc>
          <w:tcPr>
            <w:tcW w:w="3005" w:type="dxa"/>
          </w:tcPr>
          <w:p w14:paraId="3AA168C5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1.</w:t>
            </w:r>
            <w:r>
              <w:rPr>
                <w:rFonts w:cs="Times New Roman"/>
                <w:szCs w:val="24"/>
              </w:rPr>
              <w:t>578</w:t>
            </w:r>
            <w:r w:rsidRPr="00EF59DB">
              <w:rPr>
                <w:rFonts w:cs="Times New Roman"/>
                <w:szCs w:val="24"/>
              </w:rPr>
              <w:t xml:space="preserve"> (1.</w:t>
            </w:r>
            <w:r>
              <w:rPr>
                <w:rFonts w:cs="Times New Roman"/>
                <w:szCs w:val="24"/>
              </w:rPr>
              <w:t>324</w:t>
            </w:r>
            <w:r w:rsidRPr="00EF59DB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>1.800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1474" w:type="dxa"/>
          </w:tcPr>
          <w:p w14:paraId="5D3D1E0A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6EAB24FA" w14:textId="77777777" w:rsidTr="0072246C">
        <w:trPr>
          <w:trHeight w:val="454"/>
        </w:trPr>
        <w:tc>
          <w:tcPr>
            <w:tcW w:w="4683" w:type="dxa"/>
          </w:tcPr>
          <w:p w14:paraId="47269132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b/>
                <w:bCs/>
                <w:szCs w:val="24"/>
              </w:rPr>
            </w:pPr>
            <w:r w:rsidRPr="00EF59DB">
              <w:rPr>
                <w:rFonts w:cs="Times New Roman"/>
                <w:b/>
                <w:bCs/>
                <w:szCs w:val="24"/>
              </w:rPr>
              <w:t xml:space="preserve">IDH </w:t>
            </w:r>
            <w:r w:rsidRPr="00EF59DB">
              <w:rPr>
                <w:rFonts w:cs="Times New Roman"/>
                <w:szCs w:val="24"/>
              </w:rPr>
              <w:t>(Mutat</w:t>
            </w:r>
            <w:r>
              <w:rPr>
                <w:rFonts w:cs="Times New Roman"/>
                <w:szCs w:val="24"/>
              </w:rPr>
              <w:t>ion</w:t>
            </w:r>
            <w:r w:rsidRPr="00EF59DB">
              <w:rPr>
                <w:rFonts w:cs="Times New Roman"/>
                <w:szCs w:val="24"/>
              </w:rPr>
              <w:t xml:space="preserve"> vs wild type)</w:t>
            </w:r>
          </w:p>
        </w:tc>
        <w:tc>
          <w:tcPr>
            <w:tcW w:w="3005" w:type="dxa"/>
          </w:tcPr>
          <w:p w14:paraId="2D9D1749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2.</w:t>
            </w:r>
            <w:r>
              <w:rPr>
                <w:rFonts w:cs="Times New Roman"/>
                <w:szCs w:val="24"/>
              </w:rPr>
              <w:t>034</w:t>
            </w:r>
            <w:r w:rsidRPr="00EF59DB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1.650</w:t>
            </w:r>
            <w:r w:rsidRPr="00EF59DB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>2.509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1474" w:type="dxa"/>
          </w:tcPr>
          <w:p w14:paraId="7E93297A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5B18351F" w14:textId="77777777" w:rsidTr="0072246C">
        <w:trPr>
          <w:trHeight w:val="454"/>
        </w:trPr>
        <w:tc>
          <w:tcPr>
            <w:tcW w:w="4683" w:type="dxa"/>
          </w:tcPr>
          <w:p w14:paraId="36B68E2C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b/>
                <w:bCs/>
                <w:szCs w:val="24"/>
              </w:rPr>
            </w:pPr>
            <w:r w:rsidRPr="00EF59DB">
              <w:rPr>
                <w:rFonts w:cs="Times New Roman"/>
                <w:b/>
                <w:bCs/>
                <w:szCs w:val="24"/>
              </w:rPr>
              <w:t xml:space="preserve">1p19q </w:t>
            </w:r>
            <w:r w:rsidRPr="00EF59DB">
              <w:rPr>
                <w:rFonts w:cs="Times New Roman"/>
                <w:szCs w:val="24"/>
              </w:rPr>
              <w:t>(Codel</w:t>
            </w:r>
            <w:r>
              <w:rPr>
                <w:rFonts w:cs="Times New Roman" w:hint="eastAsia"/>
                <w:szCs w:val="24"/>
              </w:rPr>
              <w:t>etion</w:t>
            </w:r>
            <w:r w:rsidRPr="00EF59DB">
              <w:rPr>
                <w:rFonts w:cs="Times New Roman"/>
                <w:szCs w:val="24"/>
              </w:rPr>
              <w:t xml:space="preserve"> vs </w:t>
            </w:r>
            <w:proofErr w:type="gramStart"/>
            <w:r w:rsidRPr="00EF59DB">
              <w:rPr>
                <w:rFonts w:cs="Times New Roman"/>
                <w:szCs w:val="24"/>
              </w:rPr>
              <w:t>Non-codel</w:t>
            </w:r>
            <w:r>
              <w:rPr>
                <w:rFonts w:cs="Times New Roman" w:hint="eastAsia"/>
                <w:szCs w:val="24"/>
              </w:rPr>
              <w:t>etion</w:t>
            </w:r>
            <w:proofErr w:type="gramEnd"/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3005" w:type="dxa"/>
          </w:tcPr>
          <w:p w14:paraId="1478F17F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1.869</w:t>
            </w:r>
            <w:r w:rsidRPr="00EF59DB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1.582</w:t>
            </w:r>
            <w:r w:rsidRPr="00EF59DB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>2.208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1474" w:type="dxa"/>
          </w:tcPr>
          <w:p w14:paraId="7ED561DC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73C3DE19" w14:textId="77777777" w:rsidTr="0072246C">
        <w:trPr>
          <w:trHeight w:val="454"/>
        </w:trPr>
        <w:tc>
          <w:tcPr>
            <w:tcW w:w="4683" w:type="dxa"/>
          </w:tcPr>
          <w:p w14:paraId="4ABADE5F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EF59DB">
              <w:rPr>
                <w:rFonts w:cs="Times New Roman"/>
                <w:b/>
                <w:bCs/>
                <w:szCs w:val="24"/>
              </w:rPr>
              <w:t>MGMT</w:t>
            </w:r>
            <w:r>
              <w:rPr>
                <w:rFonts w:cs="Times New Roman"/>
                <w:b/>
                <w:bCs/>
                <w:szCs w:val="24"/>
              </w:rPr>
              <w:t>p</w:t>
            </w:r>
            <w:proofErr w:type="spellEnd"/>
            <w:r w:rsidRPr="00EF59DB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EF59DB">
              <w:rPr>
                <w:rFonts w:cs="Times New Roman"/>
                <w:szCs w:val="24"/>
              </w:rPr>
              <w:t>(Methylat</w:t>
            </w:r>
            <w:r>
              <w:rPr>
                <w:rFonts w:cs="Times New Roman" w:hint="eastAsia"/>
                <w:szCs w:val="24"/>
              </w:rPr>
              <w:t>ion</w:t>
            </w:r>
            <w:r w:rsidRPr="00EF59DB">
              <w:rPr>
                <w:rFonts w:cs="Times New Roman"/>
                <w:szCs w:val="24"/>
              </w:rPr>
              <w:t xml:space="preserve"> vs Unmethylat</w:t>
            </w:r>
            <w:r>
              <w:rPr>
                <w:rFonts w:cs="Times New Roman" w:hint="eastAsia"/>
                <w:szCs w:val="24"/>
              </w:rPr>
              <w:t>ion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3005" w:type="dxa"/>
          </w:tcPr>
          <w:p w14:paraId="7DF1C2DE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2.</w:t>
            </w:r>
            <w:r>
              <w:rPr>
                <w:rFonts w:cs="Times New Roman"/>
                <w:szCs w:val="24"/>
              </w:rPr>
              <w:t>253</w:t>
            </w:r>
            <w:r w:rsidRPr="00EF59DB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1.918</w:t>
            </w:r>
            <w:r w:rsidRPr="00EF59DB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>2.645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1474" w:type="dxa"/>
          </w:tcPr>
          <w:p w14:paraId="3ECDAF1E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4EE7B1D7" w14:textId="77777777" w:rsidTr="0072246C">
        <w:trPr>
          <w:trHeight w:val="454"/>
        </w:trPr>
        <w:tc>
          <w:tcPr>
            <w:tcW w:w="4683" w:type="dxa"/>
          </w:tcPr>
          <w:p w14:paraId="3C2C5ADF" w14:textId="77777777" w:rsidR="00BF1FB9" w:rsidRPr="00EF59DB" w:rsidRDefault="00BF1FB9" w:rsidP="0072246C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>TCGA</w:t>
            </w:r>
          </w:p>
        </w:tc>
        <w:tc>
          <w:tcPr>
            <w:tcW w:w="3005" w:type="dxa"/>
          </w:tcPr>
          <w:p w14:paraId="0CA6E52C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74" w:type="dxa"/>
          </w:tcPr>
          <w:p w14:paraId="79B27963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F1FB9" w:rsidRPr="00EF59DB" w14:paraId="141F6F4A" w14:textId="77777777" w:rsidTr="0072246C">
        <w:trPr>
          <w:trHeight w:val="454"/>
        </w:trPr>
        <w:tc>
          <w:tcPr>
            <w:tcW w:w="4683" w:type="dxa"/>
          </w:tcPr>
          <w:p w14:paraId="299E6E15" w14:textId="77777777" w:rsidR="00BF1FB9" w:rsidRPr="0071147C" w:rsidRDefault="00BF1FB9" w:rsidP="0072246C">
            <w:pPr>
              <w:ind w:firstLineChars="100" w:firstLine="241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b/>
                <w:bCs/>
                <w:szCs w:val="24"/>
              </w:rPr>
              <w:t>Age</w:t>
            </w:r>
          </w:p>
        </w:tc>
        <w:tc>
          <w:tcPr>
            <w:tcW w:w="3005" w:type="dxa"/>
          </w:tcPr>
          <w:p w14:paraId="3DF1E176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.068 (1.054-1.083)</w:t>
            </w:r>
          </w:p>
        </w:tc>
        <w:tc>
          <w:tcPr>
            <w:tcW w:w="1474" w:type="dxa"/>
          </w:tcPr>
          <w:p w14:paraId="036350CD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189917BA" w14:textId="77777777" w:rsidTr="0072246C">
        <w:trPr>
          <w:trHeight w:val="454"/>
        </w:trPr>
        <w:tc>
          <w:tcPr>
            <w:tcW w:w="4683" w:type="dxa"/>
          </w:tcPr>
          <w:p w14:paraId="14FD20CF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b/>
                <w:bCs/>
                <w:szCs w:val="24"/>
              </w:rPr>
            </w:pPr>
            <w:r w:rsidRPr="00EF59DB">
              <w:rPr>
                <w:rFonts w:cs="Times New Roman"/>
                <w:b/>
                <w:bCs/>
                <w:szCs w:val="24"/>
              </w:rPr>
              <w:t xml:space="preserve">Gender </w:t>
            </w:r>
            <w:r w:rsidRPr="00EF59DB">
              <w:rPr>
                <w:rFonts w:cs="Times New Roman"/>
                <w:szCs w:val="24"/>
              </w:rPr>
              <w:t>(Male vs Female)</w:t>
            </w:r>
          </w:p>
        </w:tc>
        <w:tc>
          <w:tcPr>
            <w:tcW w:w="3005" w:type="dxa"/>
          </w:tcPr>
          <w:p w14:paraId="4DE05E25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1.091</w:t>
            </w:r>
            <w:r w:rsidRPr="00EF59DB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1.076</w:t>
            </w:r>
            <w:r w:rsidRPr="00EF59DB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>1.106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1474" w:type="dxa"/>
          </w:tcPr>
          <w:p w14:paraId="33888D14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15940C6B" w14:textId="77777777" w:rsidTr="0072246C">
        <w:trPr>
          <w:trHeight w:val="454"/>
        </w:trPr>
        <w:tc>
          <w:tcPr>
            <w:tcW w:w="4683" w:type="dxa"/>
          </w:tcPr>
          <w:p w14:paraId="442FFDC8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WHO g</w:t>
            </w:r>
            <w:r w:rsidRPr="00EF59DB">
              <w:rPr>
                <w:rFonts w:cs="Times New Roman"/>
                <w:b/>
                <w:bCs/>
                <w:szCs w:val="24"/>
              </w:rPr>
              <w:t xml:space="preserve">rade </w:t>
            </w:r>
            <w:r w:rsidRPr="00EF59DB">
              <w:rPr>
                <w:rFonts w:cs="Times New Roman"/>
                <w:szCs w:val="24"/>
              </w:rPr>
              <w:t>(IV, III and II)</w:t>
            </w:r>
          </w:p>
        </w:tc>
        <w:tc>
          <w:tcPr>
            <w:tcW w:w="3005" w:type="dxa"/>
          </w:tcPr>
          <w:p w14:paraId="0027B8E1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1.046</w:t>
            </w:r>
            <w:r w:rsidRPr="00EF59DB">
              <w:rPr>
                <w:rFonts w:cs="Times New Roman"/>
                <w:szCs w:val="24"/>
              </w:rPr>
              <w:t xml:space="preserve"> (1.</w:t>
            </w:r>
            <w:r>
              <w:rPr>
                <w:rFonts w:cs="Times New Roman"/>
                <w:szCs w:val="24"/>
              </w:rPr>
              <w:t>031</w:t>
            </w:r>
            <w:r w:rsidRPr="00EF59DB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>1.062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1474" w:type="dxa"/>
          </w:tcPr>
          <w:p w14:paraId="0EEC2D57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199A0D2B" w14:textId="77777777" w:rsidTr="0072246C">
        <w:trPr>
          <w:trHeight w:val="454"/>
        </w:trPr>
        <w:tc>
          <w:tcPr>
            <w:tcW w:w="4683" w:type="dxa"/>
          </w:tcPr>
          <w:p w14:paraId="6BAD3459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b/>
                <w:bCs/>
                <w:szCs w:val="24"/>
              </w:rPr>
            </w:pPr>
            <w:r w:rsidRPr="00EF59DB">
              <w:rPr>
                <w:rFonts w:cs="Times New Roman"/>
                <w:b/>
                <w:bCs/>
                <w:szCs w:val="24"/>
              </w:rPr>
              <w:t xml:space="preserve">IDH </w:t>
            </w:r>
            <w:r w:rsidRPr="00EF59DB">
              <w:rPr>
                <w:rFonts w:cs="Times New Roman"/>
                <w:szCs w:val="24"/>
              </w:rPr>
              <w:t>(Mutat</w:t>
            </w:r>
            <w:r>
              <w:rPr>
                <w:rFonts w:cs="Times New Roman"/>
                <w:szCs w:val="24"/>
              </w:rPr>
              <w:t>ion</w:t>
            </w:r>
            <w:r w:rsidRPr="00EF59DB">
              <w:rPr>
                <w:rFonts w:cs="Times New Roman"/>
                <w:szCs w:val="24"/>
              </w:rPr>
              <w:t xml:space="preserve"> vs wild type)</w:t>
            </w:r>
          </w:p>
        </w:tc>
        <w:tc>
          <w:tcPr>
            <w:tcW w:w="3005" w:type="dxa"/>
          </w:tcPr>
          <w:p w14:paraId="6EBE37AA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.088 (1.073-1.103)</w:t>
            </w:r>
          </w:p>
        </w:tc>
        <w:tc>
          <w:tcPr>
            <w:tcW w:w="1474" w:type="dxa"/>
          </w:tcPr>
          <w:p w14:paraId="126A7869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1603C1D1" w14:textId="77777777" w:rsidTr="0072246C">
        <w:trPr>
          <w:trHeight w:val="454"/>
        </w:trPr>
        <w:tc>
          <w:tcPr>
            <w:tcW w:w="4683" w:type="dxa"/>
          </w:tcPr>
          <w:p w14:paraId="45F7E6DD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b/>
                <w:bCs/>
                <w:szCs w:val="24"/>
              </w:rPr>
            </w:pPr>
            <w:r w:rsidRPr="00EF59DB">
              <w:rPr>
                <w:rFonts w:cs="Times New Roman"/>
                <w:b/>
                <w:bCs/>
                <w:szCs w:val="24"/>
              </w:rPr>
              <w:t xml:space="preserve">1p19q </w:t>
            </w:r>
            <w:r w:rsidRPr="00EF59DB">
              <w:rPr>
                <w:rFonts w:cs="Times New Roman"/>
                <w:szCs w:val="24"/>
              </w:rPr>
              <w:t>(Codel</w:t>
            </w:r>
            <w:r>
              <w:rPr>
                <w:rFonts w:cs="Times New Roman" w:hint="eastAsia"/>
                <w:szCs w:val="24"/>
              </w:rPr>
              <w:t>etion</w:t>
            </w:r>
            <w:r w:rsidRPr="00EF59DB">
              <w:rPr>
                <w:rFonts w:cs="Times New Roman"/>
                <w:szCs w:val="24"/>
              </w:rPr>
              <w:t xml:space="preserve"> vs </w:t>
            </w:r>
            <w:proofErr w:type="gramStart"/>
            <w:r w:rsidRPr="00EF59DB">
              <w:rPr>
                <w:rFonts w:cs="Times New Roman"/>
                <w:szCs w:val="24"/>
              </w:rPr>
              <w:t>Non-codel</w:t>
            </w:r>
            <w:r>
              <w:rPr>
                <w:rFonts w:cs="Times New Roman" w:hint="eastAsia"/>
                <w:szCs w:val="24"/>
              </w:rPr>
              <w:t>etion</w:t>
            </w:r>
            <w:proofErr w:type="gramEnd"/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3005" w:type="dxa"/>
          </w:tcPr>
          <w:p w14:paraId="5260879F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.091 (1.076-1.106)</w:t>
            </w:r>
          </w:p>
        </w:tc>
        <w:tc>
          <w:tcPr>
            <w:tcW w:w="1474" w:type="dxa"/>
          </w:tcPr>
          <w:p w14:paraId="5C3FC8B5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tr w:rsidR="00BF1FB9" w:rsidRPr="00EF59DB" w14:paraId="70792475" w14:textId="77777777" w:rsidTr="0072246C">
        <w:trPr>
          <w:trHeight w:val="454"/>
        </w:trPr>
        <w:tc>
          <w:tcPr>
            <w:tcW w:w="4683" w:type="dxa"/>
            <w:tcBorders>
              <w:bottom w:val="single" w:sz="8" w:space="0" w:color="auto"/>
            </w:tcBorders>
          </w:tcPr>
          <w:p w14:paraId="292F1E48" w14:textId="77777777" w:rsidR="00BF1FB9" w:rsidRPr="00EF59DB" w:rsidRDefault="00BF1FB9" w:rsidP="0072246C">
            <w:pPr>
              <w:ind w:firstLineChars="100" w:firstLine="241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EF59DB">
              <w:rPr>
                <w:rFonts w:cs="Times New Roman"/>
                <w:b/>
                <w:bCs/>
                <w:szCs w:val="24"/>
              </w:rPr>
              <w:t>MGMT</w:t>
            </w:r>
            <w:r>
              <w:rPr>
                <w:rFonts w:cs="Times New Roman"/>
                <w:b/>
                <w:bCs/>
                <w:szCs w:val="24"/>
              </w:rPr>
              <w:t>p</w:t>
            </w:r>
            <w:proofErr w:type="spellEnd"/>
            <w:r w:rsidRPr="00EF59DB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EF59DB">
              <w:rPr>
                <w:rFonts w:cs="Times New Roman"/>
                <w:szCs w:val="24"/>
              </w:rPr>
              <w:t>(Methylat</w:t>
            </w:r>
            <w:r>
              <w:rPr>
                <w:rFonts w:cs="Times New Roman" w:hint="eastAsia"/>
                <w:szCs w:val="24"/>
              </w:rPr>
              <w:t>ion</w:t>
            </w:r>
            <w:r w:rsidRPr="00EF59DB">
              <w:rPr>
                <w:rFonts w:cs="Times New Roman"/>
                <w:szCs w:val="24"/>
              </w:rPr>
              <w:t xml:space="preserve"> vs Unmethylat</w:t>
            </w:r>
            <w:r>
              <w:rPr>
                <w:rFonts w:cs="Times New Roman" w:hint="eastAsia"/>
                <w:szCs w:val="24"/>
              </w:rPr>
              <w:t>ion</w:t>
            </w:r>
            <w:r w:rsidRPr="00EF59DB">
              <w:rPr>
                <w:rFonts w:cs="Times New Roman"/>
                <w:szCs w:val="24"/>
              </w:rPr>
              <w:t>)</w:t>
            </w:r>
          </w:p>
        </w:tc>
        <w:tc>
          <w:tcPr>
            <w:tcW w:w="3005" w:type="dxa"/>
            <w:tcBorders>
              <w:bottom w:val="single" w:sz="8" w:space="0" w:color="auto"/>
            </w:tcBorders>
          </w:tcPr>
          <w:p w14:paraId="0FA98235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.090 (1.075-1.105)</w:t>
            </w:r>
          </w:p>
        </w:tc>
        <w:tc>
          <w:tcPr>
            <w:tcW w:w="1474" w:type="dxa"/>
            <w:tcBorders>
              <w:bottom w:val="single" w:sz="8" w:space="0" w:color="auto"/>
            </w:tcBorders>
          </w:tcPr>
          <w:p w14:paraId="74F4DAC1" w14:textId="77777777" w:rsidR="00BF1FB9" w:rsidRPr="00EF59DB" w:rsidRDefault="00BF1FB9" w:rsidP="0072246C">
            <w:pPr>
              <w:jc w:val="center"/>
              <w:rPr>
                <w:rFonts w:cs="Times New Roman"/>
                <w:szCs w:val="24"/>
              </w:rPr>
            </w:pPr>
            <w:r w:rsidRPr="00EF59DB">
              <w:rPr>
                <w:rFonts w:cs="Times New Roman"/>
                <w:szCs w:val="24"/>
              </w:rPr>
              <w:t>&lt;0.001</w:t>
            </w:r>
          </w:p>
        </w:tc>
      </w:tr>
      <w:bookmarkEnd w:id="16"/>
    </w:tbl>
    <w:p w14:paraId="5AAE3E25" w14:textId="229C2D2D" w:rsidR="00BF1FB9" w:rsidRDefault="00BF1FB9"/>
    <w:p w14:paraId="5C7DDE74" w14:textId="63CBF070" w:rsidR="00DB266B" w:rsidRDefault="00DB266B"/>
    <w:p w14:paraId="21D3F2E6" w14:textId="5B1A1ED8" w:rsidR="00DB266B" w:rsidRDefault="00DB266B"/>
    <w:p w14:paraId="141E34A4" w14:textId="65D627D4" w:rsidR="00DB266B" w:rsidRDefault="00DB266B"/>
    <w:p w14:paraId="63C2EF51" w14:textId="3E675D25" w:rsidR="00DB266B" w:rsidRDefault="00DB266B"/>
    <w:p w14:paraId="1E6D3567" w14:textId="2369A029" w:rsidR="00DB266B" w:rsidRPr="00DB266B" w:rsidRDefault="00DB266B">
      <w:pPr>
        <w:rPr>
          <w:b/>
          <w:bCs/>
        </w:rPr>
      </w:pPr>
      <w:r w:rsidRPr="00DB266B">
        <w:rPr>
          <w:rFonts w:cs="Times New Roman"/>
          <w:b/>
          <w:bCs/>
          <w:szCs w:val="24"/>
        </w:rPr>
        <w:lastRenderedPageBreak/>
        <w:t>Supplementary Table S6</w:t>
      </w:r>
      <w:r w:rsidRPr="00DB266B">
        <w:rPr>
          <w:rFonts w:cs="Times New Roman" w:hint="eastAsia"/>
          <w:b/>
          <w:bCs/>
          <w:szCs w:val="24"/>
        </w:rPr>
        <w:t>.</w:t>
      </w:r>
      <w:r w:rsidRPr="00DB266B">
        <w:rPr>
          <w:rFonts w:cs="Times New Roman"/>
          <w:b/>
          <w:bCs/>
          <w:szCs w:val="24"/>
        </w:rPr>
        <w:t xml:space="preserve"> </w:t>
      </w:r>
      <w:r w:rsidRPr="00DB266B">
        <w:rPr>
          <w:b/>
          <w:bCs/>
          <w:color w:val="000000"/>
          <w:szCs w:val="24"/>
        </w:rPr>
        <w:t>The output information of TIDE algorithm in CGGA693 cohort</w:t>
      </w:r>
    </w:p>
    <w:p w14:paraId="4D733204" w14:textId="50BC2370" w:rsidR="00DB266B" w:rsidRDefault="00F877F6">
      <w:r>
        <w:object w:dxaOrig="9238" w:dyaOrig="4761" w14:anchorId="22CEFC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240pt" o:ole="">
            <v:imagedata r:id="rId13" o:title=""/>
          </v:shape>
          <o:OLEObject Type="Embed" ProgID="Excel.Sheet.12" ShapeID="_x0000_i1025" DrawAspect="Content" ObjectID="_1701505307" r:id="rId14"/>
        </w:object>
      </w:r>
    </w:p>
    <w:p w14:paraId="58122206" w14:textId="4AB024A8" w:rsidR="00DB266B" w:rsidRDefault="00DB266B"/>
    <w:p w14:paraId="627B311F" w14:textId="2B186846" w:rsidR="00DB266B" w:rsidRDefault="00DB266B"/>
    <w:p w14:paraId="6265227D" w14:textId="5CE9062D" w:rsidR="00DB266B" w:rsidRDefault="00DB266B"/>
    <w:p w14:paraId="729ED458" w14:textId="524538AA" w:rsidR="00DB266B" w:rsidRDefault="00DB266B"/>
    <w:p w14:paraId="449BC5F9" w14:textId="2706B0BC" w:rsidR="00DB266B" w:rsidRDefault="00DB266B"/>
    <w:p w14:paraId="46B6D684" w14:textId="6F5064F6" w:rsidR="00DB266B" w:rsidRDefault="00DB266B"/>
    <w:p w14:paraId="7A3E177E" w14:textId="3B182CCB" w:rsidR="00DB266B" w:rsidRDefault="00DB266B"/>
    <w:p w14:paraId="297B3081" w14:textId="760086A6" w:rsidR="00DB266B" w:rsidRDefault="00DB266B"/>
    <w:p w14:paraId="0D3A7A94" w14:textId="177D4560" w:rsidR="00DB266B" w:rsidRDefault="00DB266B"/>
    <w:p w14:paraId="3BDB43E6" w14:textId="65C8A818" w:rsidR="00DB266B" w:rsidRDefault="00DB266B"/>
    <w:p w14:paraId="5DE57CE1" w14:textId="47F4AD9D" w:rsidR="00DB266B" w:rsidRDefault="00DB266B"/>
    <w:p w14:paraId="10B52CC4" w14:textId="11830EAF" w:rsidR="00DB266B" w:rsidRDefault="00DB266B"/>
    <w:p w14:paraId="6BD6FAE1" w14:textId="3163897E" w:rsidR="00DB266B" w:rsidRDefault="00DB266B"/>
    <w:p w14:paraId="529E7513" w14:textId="23FE2CA0" w:rsidR="00DB266B" w:rsidRDefault="00DB266B"/>
    <w:p w14:paraId="6902BDFB" w14:textId="293F2771" w:rsidR="00DB266B" w:rsidRDefault="00DB266B"/>
    <w:p w14:paraId="76D8EB0C" w14:textId="7ABE12C2" w:rsidR="00DB266B" w:rsidRDefault="00DB266B"/>
    <w:p w14:paraId="68E28FCA" w14:textId="45167136" w:rsidR="00DB266B" w:rsidRDefault="00DB266B"/>
    <w:p w14:paraId="0901FFCF" w14:textId="20C2C182" w:rsidR="00DB266B" w:rsidRPr="00DB266B" w:rsidRDefault="00DB266B">
      <w:pPr>
        <w:rPr>
          <w:b/>
          <w:bCs/>
        </w:rPr>
      </w:pPr>
      <w:r w:rsidRPr="00DB266B">
        <w:rPr>
          <w:rFonts w:cs="Times New Roman"/>
          <w:b/>
          <w:bCs/>
          <w:szCs w:val="24"/>
        </w:rPr>
        <w:lastRenderedPageBreak/>
        <w:t>Supplementary Table S</w:t>
      </w:r>
      <w:r>
        <w:rPr>
          <w:rFonts w:cs="Times New Roman"/>
          <w:b/>
          <w:bCs/>
          <w:szCs w:val="24"/>
        </w:rPr>
        <w:t>7</w:t>
      </w:r>
      <w:r w:rsidRPr="00DB266B">
        <w:rPr>
          <w:rFonts w:cs="Times New Roman" w:hint="eastAsia"/>
          <w:b/>
          <w:bCs/>
          <w:szCs w:val="24"/>
        </w:rPr>
        <w:t>.</w:t>
      </w:r>
      <w:r w:rsidRPr="00DB266B">
        <w:rPr>
          <w:rFonts w:cs="Times New Roman"/>
          <w:b/>
          <w:bCs/>
          <w:szCs w:val="24"/>
        </w:rPr>
        <w:t xml:space="preserve"> </w:t>
      </w:r>
      <w:r w:rsidRPr="00DB266B">
        <w:rPr>
          <w:b/>
          <w:bCs/>
          <w:color w:val="000000"/>
          <w:szCs w:val="24"/>
        </w:rPr>
        <w:t>The output information of TIDE algorithm in TCGA cohort</w:t>
      </w:r>
    </w:p>
    <w:p w14:paraId="33CFC924" w14:textId="77777777" w:rsidR="005D185A" w:rsidRDefault="00DB266B">
      <w:r>
        <w:object w:dxaOrig="8214" w:dyaOrig="4012" w14:anchorId="64A4E7AC">
          <v:shape id="_x0000_i1026" type="#_x0000_t75" style="width:450pt;height:228pt" o:ole="">
            <v:imagedata r:id="rId15" o:title=""/>
          </v:shape>
          <o:OLEObject Type="Embed" ProgID="Excel.Sheet.12" ShapeID="_x0000_i1026" DrawAspect="Content" ObjectID="_1701505308" r:id="rId16"/>
        </w:object>
      </w:r>
    </w:p>
    <w:p w14:paraId="31F3C22B" w14:textId="45643455" w:rsidR="00DB266B" w:rsidRDefault="00DB266B"/>
    <w:p w14:paraId="30387AF2" w14:textId="01D15622" w:rsidR="005D185A" w:rsidRDefault="005D185A"/>
    <w:p w14:paraId="56E1FD03" w14:textId="36B451CE" w:rsidR="005D185A" w:rsidRDefault="005D185A"/>
    <w:p w14:paraId="3EB32407" w14:textId="7979F25D" w:rsidR="005D185A" w:rsidRDefault="005D185A"/>
    <w:p w14:paraId="5653C11C" w14:textId="66243B97" w:rsidR="005D185A" w:rsidRDefault="005D185A"/>
    <w:p w14:paraId="170F09B1" w14:textId="36F38C1D" w:rsidR="005D185A" w:rsidRDefault="005D185A"/>
    <w:p w14:paraId="385312F2" w14:textId="660AA2A8" w:rsidR="005D185A" w:rsidRDefault="005D185A"/>
    <w:p w14:paraId="410EF194" w14:textId="75569FD7" w:rsidR="005D185A" w:rsidRDefault="005D185A"/>
    <w:p w14:paraId="173EFC96" w14:textId="666CB52C" w:rsidR="005D185A" w:rsidRDefault="005D185A"/>
    <w:p w14:paraId="736F390A" w14:textId="0CEC2F98" w:rsidR="005D185A" w:rsidRDefault="005D185A"/>
    <w:p w14:paraId="5BEA908A" w14:textId="50B7F26C" w:rsidR="005D185A" w:rsidRDefault="005D185A"/>
    <w:p w14:paraId="3BDBEF7A" w14:textId="7F7EF7C7" w:rsidR="005D185A" w:rsidRDefault="005D185A"/>
    <w:p w14:paraId="44F4930A" w14:textId="75B9C94F" w:rsidR="005D185A" w:rsidRDefault="005D185A"/>
    <w:p w14:paraId="736CE45E" w14:textId="3381CFFA" w:rsidR="005D185A" w:rsidRDefault="005D185A"/>
    <w:p w14:paraId="16147DF8" w14:textId="2B3145E6" w:rsidR="005D185A" w:rsidRDefault="005D185A"/>
    <w:p w14:paraId="1C5341E1" w14:textId="4113067E" w:rsidR="005D185A" w:rsidRDefault="005D185A"/>
    <w:p w14:paraId="11ECDAA1" w14:textId="468C1792" w:rsidR="005D185A" w:rsidRDefault="005D185A"/>
    <w:p w14:paraId="07712804" w14:textId="1B18CB1E" w:rsidR="005D185A" w:rsidRDefault="005D185A"/>
    <w:sectPr w:rsidR="005D185A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24E84" w14:textId="77777777" w:rsidR="00717FFD" w:rsidRDefault="00717FFD" w:rsidP="00DB266B">
      <w:pPr>
        <w:spacing w:line="240" w:lineRule="auto"/>
      </w:pPr>
      <w:r>
        <w:separator/>
      </w:r>
    </w:p>
  </w:endnote>
  <w:endnote w:type="continuationSeparator" w:id="0">
    <w:p w14:paraId="02B7FCC6" w14:textId="77777777" w:rsidR="00717FFD" w:rsidRDefault="00717FFD" w:rsidP="00DB26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810082"/>
      <w:docPartObj>
        <w:docPartGallery w:val="Page Numbers (Bottom of Page)"/>
        <w:docPartUnique/>
      </w:docPartObj>
    </w:sdtPr>
    <w:sdtEndPr/>
    <w:sdtContent>
      <w:p w14:paraId="278672A0" w14:textId="441D26C1" w:rsidR="00DB266B" w:rsidRDefault="00DB266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0BFD6A4" w14:textId="77777777" w:rsidR="00DB266B" w:rsidRDefault="00DB26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7D1E2" w14:textId="77777777" w:rsidR="00717FFD" w:rsidRDefault="00717FFD" w:rsidP="00DB266B">
      <w:pPr>
        <w:spacing w:line="240" w:lineRule="auto"/>
      </w:pPr>
      <w:r>
        <w:separator/>
      </w:r>
    </w:p>
  </w:footnote>
  <w:footnote w:type="continuationSeparator" w:id="0">
    <w:p w14:paraId="659ADD75" w14:textId="77777777" w:rsidR="00717FFD" w:rsidRDefault="00717FFD" w:rsidP="00DB266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6AA"/>
    <w:rsid w:val="00000D8B"/>
    <w:rsid w:val="00040E90"/>
    <w:rsid w:val="001616A9"/>
    <w:rsid w:val="001A2606"/>
    <w:rsid w:val="004B6D5D"/>
    <w:rsid w:val="00525C48"/>
    <w:rsid w:val="00533E1D"/>
    <w:rsid w:val="005356AA"/>
    <w:rsid w:val="005C7ED1"/>
    <w:rsid w:val="005D185A"/>
    <w:rsid w:val="006F647B"/>
    <w:rsid w:val="00717FFD"/>
    <w:rsid w:val="00720D8B"/>
    <w:rsid w:val="00967D9B"/>
    <w:rsid w:val="00AC1052"/>
    <w:rsid w:val="00B67870"/>
    <w:rsid w:val="00B816FF"/>
    <w:rsid w:val="00BF1FB9"/>
    <w:rsid w:val="00DB266B"/>
    <w:rsid w:val="00E430D4"/>
    <w:rsid w:val="00EF5925"/>
    <w:rsid w:val="00F877F6"/>
    <w:rsid w:val="00FB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B0A9E"/>
  <w15:chartTrackingRefBased/>
  <w15:docId w15:val="{10AE7316-8CA9-4069-B235-D3F265C52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E90"/>
    <w:pPr>
      <w:widowControl w:val="0"/>
      <w:spacing w:line="360" w:lineRule="auto"/>
      <w:jc w:val="both"/>
    </w:pPr>
    <w:rPr>
      <w:rFonts w:ascii="Times New Roman" w:eastAsia="SimSu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F1FB9"/>
    <w:rPr>
      <w:rFonts w:asciiTheme="majorHAnsi" w:eastAsia="SimHei" w:hAnsiTheme="majorHAnsi" w:cstheme="majorBidi"/>
      <w:sz w:val="20"/>
      <w:szCs w:val="20"/>
    </w:rPr>
  </w:style>
  <w:style w:type="table" w:styleId="TableGrid">
    <w:name w:val="Table Grid"/>
    <w:basedOn w:val="TableNormal"/>
    <w:uiPriority w:val="39"/>
    <w:rsid w:val="00BF1F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TableNormal"/>
    <w:next w:val="TableGrid"/>
    <w:uiPriority w:val="39"/>
    <w:qFormat/>
    <w:rsid w:val="00BF1FB9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26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B266B"/>
    <w:rPr>
      <w:rFonts w:ascii="Times New Roman" w:eastAsia="SimSun" w:hAnsi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B266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B266B"/>
    <w:rPr>
      <w:rFonts w:ascii="Times New Roman" w:eastAsia="SimSun" w:hAnsi="Times New Roman"/>
      <w:sz w:val="18"/>
      <w:szCs w:val="18"/>
    </w:rPr>
  </w:style>
  <w:style w:type="paragraph" w:customStyle="1" w:styleId="EndNoteBibliography">
    <w:name w:val="EndNote Bibliography"/>
    <w:basedOn w:val="Normal"/>
    <w:link w:val="EndNoteBibliography0"/>
    <w:qFormat/>
    <w:rsid w:val="005D185A"/>
    <w:pPr>
      <w:spacing w:line="240" w:lineRule="auto"/>
    </w:pPr>
    <w:rPr>
      <w:rFonts w:cs="Times New Roman"/>
    </w:rPr>
  </w:style>
  <w:style w:type="character" w:customStyle="1" w:styleId="EndNoteBibliography0">
    <w:name w:val="EndNote Bibliography 字符"/>
    <w:basedOn w:val="DefaultParagraphFont"/>
    <w:link w:val="EndNoteBibliography"/>
    <w:qFormat/>
    <w:rsid w:val="005D185A"/>
    <w:rPr>
      <w:rFonts w:ascii="Times New Roman" w:eastAsia="SimSu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package" Target="embeddings/Microsoft_Excel_Worksheet1.xlsx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4446</Words>
  <Characters>25347</Characters>
  <Application>Microsoft Office Word</Application>
  <DocSecurity>0</DocSecurity>
  <Lines>211</Lines>
  <Paragraphs>59</Paragraphs>
  <ScaleCrop>false</ScaleCrop>
  <Company/>
  <LinksUpToDate>false</LinksUpToDate>
  <CharactersWithSpaces>29734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ZjlV587</dc:creator>
  <cp:keywords/>
  <dc:description/>
  <cp:lastModifiedBy>Patel, Sonam Kajal</cp:lastModifiedBy>
  <cp:revision>9</cp:revision>
  <dcterms:created xsi:type="dcterms:W3CDTF">2021-12-17T06:51:00Z</dcterms:created>
  <dcterms:modified xsi:type="dcterms:W3CDTF">2021-12-19T22:35:00Z</dcterms:modified>
</cp:coreProperties>
</file>