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F530" w14:textId="77777777" w:rsidR="00C17F78" w:rsidRPr="00DF5824" w:rsidRDefault="00C17F78" w:rsidP="00C17F78">
      <w:pPr>
        <w:spacing w:line="48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F5824">
        <w:rPr>
          <w:rFonts w:asciiTheme="majorBidi" w:hAnsiTheme="majorBidi" w:cstheme="majorBidi"/>
          <w:b/>
          <w:bCs/>
          <w:color w:val="000000"/>
          <w:sz w:val="24"/>
          <w:szCs w:val="24"/>
        </w:rPr>
        <w:t>Table S1</w:t>
      </w:r>
      <w:r w:rsidRPr="00DF5824">
        <w:rPr>
          <w:rFonts w:asciiTheme="majorBidi" w:hAnsiTheme="majorBidi" w:cstheme="majorBidi"/>
          <w:color w:val="000000"/>
          <w:sz w:val="24"/>
          <w:szCs w:val="24"/>
        </w:rPr>
        <w:t xml:space="preserve">. Resistance patterns, groups and periods of isolation of multi-resistant </w:t>
      </w:r>
      <w:r w:rsidRPr="00DF5824">
        <w:rPr>
          <w:rFonts w:asciiTheme="majorBidi" w:hAnsiTheme="majorBidi" w:cstheme="majorBidi"/>
          <w:i/>
          <w:iCs/>
          <w:color w:val="000000"/>
          <w:sz w:val="24"/>
          <w:szCs w:val="24"/>
        </w:rPr>
        <w:t>Salmonella</w:t>
      </w:r>
      <w:r w:rsidRPr="00DF582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08"/>
        <w:gridCol w:w="1494"/>
        <w:gridCol w:w="2485"/>
        <w:gridCol w:w="1959"/>
      </w:tblGrid>
      <w:tr w:rsidR="00C17F78" w:rsidRPr="00DF5824" w14:paraId="6B03119D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FC9E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Resistance pattern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C7F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No. of isolates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2878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i/>
                <w:iCs/>
                <w:color w:val="000000"/>
              </w:rPr>
              <w:t>Salmonella</w:t>
            </w:r>
            <w:r w:rsidRPr="00DF5824">
              <w:rPr>
                <w:rFonts w:asciiTheme="majorBidi" w:hAnsiTheme="majorBidi" w:cstheme="majorBidi"/>
                <w:color w:val="000000"/>
              </w:rPr>
              <w:t xml:space="preserve"> group/species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769B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 xml:space="preserve">Period of isolation </w:t>
            </w:r>
            <w:r w:rsidRPr="00DF5824">
              <w:rPr>
                <w:rFonts w:asciiTheme="majorBidi" w:hAnsiTheme="majorBidi" w:cstheme="majorBidi"/>
                <w:color w:val="000000"/>
                <w:vertAlign w:val="superscript"/>
              </w:rPr>
              <w:t>a</w:t>
            </w:r>
          </w:p>
        </w:tc>
      </w:tr>
      <w:tr w:rsidR="00C17F78" w:rsidRPr="00DF5824" w14:paraId="14B76081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B73B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54BC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8557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C,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3AA9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B, D, E</w:t>
            </w:r>
          </w:p>
        </w:tc>
      </w:tr>
      <w:tr w:rsidR="00C17F78" w:rsidRPr="00DF5824" w14:paraId="65959A02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F90C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TS,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266F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71CE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C, D, 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9A84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B, C, D</w:t>
            </w:r>
          </w:p>
        </w:tc>
      </w:tr>
      <w:tr w:rsidR="00C17F78" w:rsidRPr="00DF5824" w14:paraId="3980A42D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39AF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Amp,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CB31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B766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C, D, 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780F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b, D, E</w:t>
            </w:r>
          </w:p>
        </w:tc>
      </w:tr>
      <w:tr w:rsidR="00C17F78" w:rsidRPr="00DF5824" w14:paraId="6816B1E2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2C31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Amp, Cip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FF1C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AE8F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D, Typhi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988A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B</w:t>
            </w:r>
          </w:p>
        </w:tc>
      </w:tr>
      <w:tr w:rsidR="00C17F78" w:rsidRPr="00DF5824" w14:paraId="788B681C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D71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Amp, TS,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58EE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9D58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0E9D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B, C, D</w:t>
            </w:r>
          </w:p>
        </w:tc>
      </w:tr>
      <w:tr w:rsidR="00C17F78" w:rsidRPr="00DF5824" w14:paraId="5AA05603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FA87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TS,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C65D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B5E7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29C5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</w:t>
            </w:r>
          </w:p>
        </w:tc>
      </w:tr>
      <w:tr w:rsidR="00C17F78" w:rsidRPr="00DF5824" w14:paraId="5287144C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9D10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Amp, Gn, Cip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3ED7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7149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B352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</w:t>
            </w:r>
          </w:p>
        </w:tc>
      </w:tr>
      <w:tr w:rsidR="00C17F78" w:rsidRPr="00DF5824" w14:paraId="1B30D167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9AB4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Gn,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9EDF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7C52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2F2D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E</w:t>
            </w:r>
          </w:p>
        </w:tc>
      </w:tr>
      <w:tr w:rsidR="00C17F78" w:rsidRPr="00DF5824" w14:paraId="0D80BA79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2027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Amp, Gn,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59CC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DAF3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6F3A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</w:t>
            </w:r>
          </w:p>
        </w:tc>
      </w:tr>
      <w:tr w:rsidR="00C17F78" w:rsidRPr="00DF5824" w14:paraId="390FC2D7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627D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TS, Gn,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2787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693F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4B76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</w:t>
            </w:r>
          </w:p>
        </w:tc>
      </w:tr>
      <w:tr w:rsidR="00C17F78" w:rsidRPr="00DF5824" w14:paraId="0A920CF0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7BD6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TS, Gn, Cip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9064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2964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ABBC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</w:t>
            </w:r>
          </w:p>
        </w:tc>
      </w:tr>
      <w:tr w:rsidR="00C17F78" w:rsidRPr="00DF5824" w14:paraId="41B19FA0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0B29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Amp, CT, Cip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F1AB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1BCA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F916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E</w:t>
            </w:r>
          </w:p>
        </w:tc>
      </w:tr>
      <w:tr w:rsidR="00C17F78" w:rsidRPr="00DF5824" w14:paraId="07D37236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A6C6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Amp, TS, Gn,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D81D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B6BD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4136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C</w:t>
            </w:r>
          </w:p>
        </w:tc>
      </w:tr>
      <w:tr w:rsidR="00C17F78" w:rsidRPr="00DF5824" w14:paraId="62C23B97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40EE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Amp, CT,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D6F5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4F71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851B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</w:t>
            </w:r>
          </w:p>
        </w:tc>
      </w:tr>
      <w:tr w:rsidR="00C17F78" w:rsidRPr="00DF5824" w14:paraId="607BB482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0771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Amp, TS,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4FFF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AA3A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C,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3C93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B, C</w:t>
            </w:r>
          </w:p>
        </w:tc>
      </w:tr>
      <w:tr w:rsidR="00C17F78" w:rsidRPr="00DF5824" w14:paraId="6FF83953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C8A8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Amp, TS,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77F3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717B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4B1C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E</w:t>
            </w:r>
          </w:p>
        </w:tc>
      </w:tr>
      <w:tr w:rsidR="00C17F78" w:rsidRPr="00DF5824" w14:paraId="64B24D15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2249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Amp,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0B2E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DA8B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C, Paratyphi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09FE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B, C</w:t>
            </w:r>
          </w:p>
        </w:tc>
      </w:tr>
      <w:tr w:rsidR="00C17F78" w:rsidRPr="00DF5824" w14:paraId="7369696D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097A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Amp, TS, Cip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67E8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2046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D, Typhi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F3FA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B, E</w:t>
            </w:r>
          </w:p>
        </w:tc>
      </w:tr>
      <w:tr w:rsidR="00C17F78" w:rsidRPr="00DF5824" w14:paraId="44308764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6FDD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Amp, Gn,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2F1B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CCAB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C, D, Misc</w:t>
            </w:r>
            <w:r w:rsidRPr="00DF58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ellaneous </w:t>
            </w:r>
            <w:r w:rsidRPr="00DF5824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75E3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B, C, D, E</w:t>
            </w:r>
          </w:p>
        </w:tc>
      </w:tr>
      <w:tr w:rsidR="00C17F78" w:rsidRPr="00DF5824" w14:paraId="741CF9E6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DFF9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Amp, TS, Gn,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025D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7862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C, D, Misc</w:t>
            </w:r>
            <w:r w:rsidRPr="00DF58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ellaneous </w:t>
            </w:r>
            <w:r w:rsidRPr="00DF5824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3633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A, D</w:t>
            </w:r>
          </w:p>
        </w:tc>
      </w:tr>
      <w:tr w:rsidR="00C17F78" w:rsidRPr="00DF5824" w14:paraId="51E0A778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CF50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Amp, TS, Gn,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F31F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DBE8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C,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1F7C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B, D</w:t>
            </w:r>
          </w:p>
        </w:tc>
      </w:tr>
      <w:tr w:rsidR="00C17F78" w:rsidRPr="00DF5824" w14:paraId="68C70429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951D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TS, Gn,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504D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80D9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EDBB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</w:t>
            </w:r>
          </w:p>
        </w:tc>
      </w:tr>
      <w:tr w:rsidR="00C17F78" w:rsidRPr="00DF5824" w14:paraId="558D6616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81F2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Amp, Gn,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EDB6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64A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F26F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B</w:t>
            </w:r>
          </w:p>
        </w:tc>
      </w:tr>
      <w:tr w:rsidR="00C17F78" w:rsidRPr="00DF5824" w14:paraId="3A701EFB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4B0F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Amp, TS,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5BF7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BA38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C59F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</w:t>
            </w:r>
          </w:p>
        </w:tc>
      </w:tr>
      <w:tr w:rsidR="00C17F78" w:rsidRPr="00DF5824" w14:paraId="219F20F3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6230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Amp, Gn, CT,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D7EF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8F1E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3A95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</w:t>
            </w:r>
          </w:p>
        </w:tc>
      </w:tr>
      <w:tr w:rsidR="00C17F78" w:rsidRPr="00DF5824" w14:paraId="3C3A845F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D44E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Amp, TS, Gn, Cip,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9FDD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8792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C,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E546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A</w:t>
            </w:r>
          </w:p>
        </w:tc>
      </w:tr>
      <w:tr w:rsidR="00C17F78" w:rsidRPr="00DF5824" w14:paraId="0ABF31C1" w14:textId="77777777" w:rsidTr="00C17F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1777" w14:textId="77777777" w:rsidR="00C17F78" w:rsidRPr="00DF5824" w:rsidRDefault="00C17F78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Chl, Amp, TS, Gn, CT, TGC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F9BB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8268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92D8" w14:textId="77777777" w:rsidR="00C17F78" w:rsidRPr="00DF5824" w:rsidRDefault="00C17F7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F5824">
              <w:rPr>
                <w:rFonts w:asciiTheme="majorBidi" w:hAnsiTheme="majorBidi" w:cstheme="majorBidi"/>
                <w:color w:val="000000"/>
              </w:rPr>
              <w:t>D</w:t>
            </w:r>
          </w:p>
        </w:tc>
      </w:tr>
    </w:tbl>
    <w:p w14:paraId="63E45EF3" w14:textId="77777777" w:rsidR="00C17F78" w:rsidRPr="00DF5824" w:rsidRDefault="00C17F78" w:rsidP="00C17F78">
      <w:pPr>
        <w:spacing w:after="0" w:line="480" w:lineRule="auto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DF5824">
        <w:rPr>
          <w:rFonts w:asciiTheme="majorBidi" w:hAnsiTheme="majorBidi" w:cstheme="majorBidi"/>
          <w:color w:val="000000"/>
          <w:sz w:val="20"/>
          <w:szCs w:val="20"/>
        </w:rPr>
        <w:t>Abbreviations:</w:t>
      </w:r>
      <w:r w:rsidRPr="00DF582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  <w:r w:rsidRPr="00DF5824">
        <w:rPr>
          <w:rFonts w:asciiTheme="majorBidi" w:eastAsia="Times New Roman" w:hAnsiTheme="majorBidi" w:cstheme="majorBidi"/>
          <w:color w:val="000000"/>
          <w:sz w:val="20"/>
          <w:szCs w:val="20"/>
        </w:rPr>
        <w:t>Chl, chloramphenicol; Amp, ampicillin; Cip, ciprofloxacin; TGC, tigecycline; TS,</w:t>
      </w:r>
      <w:r w:rsidRPr="00DF5824">
        <w:rPr>
          <w:rFonts w:asciiTheme="majorBidi" w:hAnsiTheme="majorBidi" w:cstheme="majorBidi"/>
          <w:color w:val="000000"/>
          <w:sz w:val="20"/>
          <w:szCs w:val="20"/>
        </w:rPr>
        <w:t xml:space="preserve"> trimethoprim/sulfamethoxazole</w:t>
      </w:r>
      <w:r w:rsidRPr="00DF5824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; Gn, gentamicin </w:t>
      </w:r>
    </w:p>
    <w:p w14:paraId="4B1B8610" w14:textId="77777777" w:rsidR="00C17F78" w:rsidRPr="00DF5824" w:rsidRDefault="00C17F78" w:rsidP="00C17F78">
      <w:pPr>
        <w:rPr>
          <w:rFonts w:asciiTheme="majorBidi" w:hAnsiTheme="majorBidi" w:cstheme="majorBidi"/>
          <w:color w:val="000000"/>
          <w:sz w:val="24"/>
          <w:szCs w:val="24"/>
        </w:rPr>
      </w:pPr>
      <w:r w:rsidRPr="00DF5824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a</w:t>
      </w:r>
      <w:r w:rsidRPr="00DF5824">
        <w:rPr>
          <w:rFonts w:asciiTheme="majorBidi" w:hAnsiTheme="majorBidi" w:cstheme="majorBidi"/>
          <w:color w:val="000000"/>
          <w:sz w:val="24"/>
          <w:szCs w:val="24"/>
        </w:rPr>
        <w:t xml:space="preserve"> A: 2006-2008, B: 2009-2011, C: 2012-2014, D: 2015-2017, E: 2018-2020</w:t>
      </w:r>
    </w:p>
    <w:p w14:paraId="79F30254" w14:textId="77777777" w:rsidR="00C17F78" w:rsidRPr="00DF5824" w:rsidRDefault="00C17F78" w:rsidP="00C17F78">
      <w:pPr>
        <w:rPr>
          <w:rFonts w:asciiTheme="majorBidi" w:hAnsiTheme="majorBidi" w:cstheme="majorBidi"/>
          <w:color w:val="000000"/>
          <w:sz w:val="24"/>
          <w:szCs w:val="24"/>
        </w:rPr>
      </w:pPr>
      <w:r w:rsidRPr="00DF5824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b</w:t>
      </w:r>
      <w:r w:rsidRPr="00DF5824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  <w:t xml:space="preserve"> </w:t>
      </w:r>
      <w:r w:rsidRPr="00DF5824">
        <w:rPr>
          <w:rFonts w:asciiTheme="majorBidi" w:hAnsiTheme="majorBidi" w:cstheme="majorBidi"/>
          <w:color w:val="000000"/>
          <w:sz w:val="24"/>
          <w:szCs w:val="24"/>
        </w:rPr>
        <w:t>Miscellaneous group includes groups A, F, and J</w:t>
      </w:r>
    </w:p>
    <w:p w14:paraId="7AAD4DA5" w14:textId="77777777" w:rsidR="00C17F78" w:rsidRPr="00DF5824" w:rsidRDefault="00C17F78" w:rsidP="00C17F78">
      <w:pPr>
        <w:rPr>
          <w:rFonts w:asciiTheme="majorBidi" w:hAnsiTheme="majorBidi" w:cstheme="majorBidi"/>
          <w:color w:val="000000"/>
          <w:sz w:val="24"/>
          <w:szCs w:val="24"/>
        </w:rPr>
      </w:pPr>
      <w:r w:rsidRPr="00DF5824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c</w:t>
      </w:r>
      <w:r w:rsidRPr="00DF5824">
        <w:rPr>
          <w:rFonts w:asciiTheme="majorBidi" w:hAnsiTheme="majorBidi" w:cstheme="majorBidi"/>
          <w:color w:val="000000"/>
          <w:sz w:val="24"/>
          <w:szCs w:val="24"/>
        </w:rPr>
        <w:t xml:space="preserve"> Miscellaneous group includes groups A and H</w:t>
      </w:r>
    </w:p>
    <w:p w14:paraId="658899F7" w14:textId="77777777" w:rsidR="00A25B26" w:rsidRPr="00DF5824" w:rsidRDefault="00A25B26">
      <w:pPr>
        <w:rPr>
          <w:color w:val="000000"/>
        </w:rPr>
      </w:pPr>
    </w:p>
    <w:sectPr w:rsidR="00A25B26" w:rsidRPr="00DF5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78"/>
    <w:rsid w:val="00733D4A"/>
    <w:rsid w:val="00A25B26"/>
    <w:rsid w:val="00C0195A"/>
    <w:rsid w:val="00C17F78"/>
    <w:rsid w:val="00CB4371"/>
    <w:rsid w:val="00CB6A61"/>
    <w:rsid w:val="00CF50B8"/>
    <w:rsid w:val="00DF5824"/>
    <w:rsid w:val="00F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6A89"/>
  <w15:chartTrackingRefBased/>
  <w15:docId w15:val="{0F3751AC-0E2B-4EF0-BD7F-D519E547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F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1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9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Wafaa Jamal</dc:creator>
  <cp:keywords/>
  <dc:description/>
  <cp:lastModifiedBy>Watson, Georgia</cp:lastModifiedBy>
  <cp:revision>2</cp:revision>
  <cp:lastPrinted>2021-11-11T06:25:00Z</cp:lastPrinted>
  <dcterms:created xsi:type="dcterms:W3CDTF">2021-11-11T21:11:00Z</dcterms:created>
  <dcterms:modified xsi:type="dcterms:W3CDTF">2021-11-11T21:11:00Z</dcterms:modified>
</cp:coreProperties>
</file>