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B0A" w14:textId="69757A31" w:rsidR="0006633D" w:rsidRDefault="0006633D" w:rsidP="00813537">
      <w:pPr>
        <w:spacing w:line="240" w:lineRule="auto"/>
        <w:rPr>
          <w:rFonts w:cs="Arial"/>
          <w:b/>
          <w:bCs/>
          <w:color w:val="000000"/>
          <w:sz w:val="24"/>
        </w:rPr>
      </w:pPr>
      <w:r w:rsidRPr="00327435">
        <w:rPr>
          <w:rFonts w:cs="Arial"/>
          <w:b/>
          <w:bCs/>
          <w:color w:val="000000"/>
          <w:sz w:val="24"/>
        </w:rPr>
        <w:t>Supplementary Table 1: Joanna Briggs quality assessment for cohort studies included in the review</w:t>
      </w:r>
    </w:p>
    <w:p w14:paraId="5ADD8BA8" w14:textId="77777777" w:rsidR="00813537" w:rsidRPr="00327435" w:rsidRDefault="00813537" w:rsidP="00813537">
      <w:pPr>
        <w:spacing w:line="240" w:lineRule="auto"/>
        <w:rPr>
          <w:rFonts w:cs="Arial"/>
          <w:b/>
          <w:bCs/>
          <w:color w:val="000000"/>
          <w:sz w:val="24"/>
        </w:rPr>
      </w:pPr>
    </w:p>
    <w:tbl>
      <w:tblPr>
        <w:tblStyle w:val="LightList"/>
        <w:tblW w:w="9506" w:type="dxa"/>
        <w:tblBorders>
          <w:left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1970"/>
        <w:gridCol w:w="590"/>
        <w:gridCol w:w="590"/>
        <w:gridCol w:w="590"/>
        <w:gridCol w:w="591"/>
        <w:gridCol w:w="591"/>
        <w:gridCol w:w="650"/>
        <w:gridCol w:w="591"/>
        <w:gridCol w:w="591"/>
        <w:gridCol w:w="591"/>
        <w:gridCol w:w="591"/>
        <w:gridCol w:w="591"/>
        <w:gridCol w:w="750"/>
        <w:gridCol w:w="229"/>
      </w:tblGrid>
      <w:tr w:rsidR="0006633D" w:rsidRPr="00327435" w14:paraId="4E9D296D" w14:textId="77777777" w:rsidTr="00924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4E7D3674" w14:textId="77777777" w:rsidR="0006633D" w:rsidRPr="00327435" w:rsidRDefault="0006633D" w:rsidP="00924856">
            <w:pPr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First Author (Ref)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349EE65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4EF78E8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0A2341E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05A446F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0A43118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4A0335F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78391B3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41D6F84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6F00BFF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0AD2768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CB9CA" w:themeFill="text2" w:themeFillTint="66"/>
          </w:tcPr>
          <w:p w14:paraId="471ABBB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CB9CA" w:themeFill="text2" w:themeFillTint="66"/>
          </w:tcPr>
          <w:p w14:paraId="679F3F2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  <w:szCs w:val="22"/>
              </w:rPr>
            </w:pPr>
            <w:r w:rsidRPr="00327435">
              <w:rPr>
                <w:rFonts w:cs="Arial"/>
                <w:color w:val="000000"/>
                <w:szCs w:val="22"/>
              </w:rPr>
              <w:t>Total score</w:t>
            </w:r>
          </w:p>
        </w:tc>
        <w:tc>
          <w:tcPr>
            <w:tcW w:w="229" w:type="dxa"/>
            <w:tcBorders>
              <w:bottom w:val="nil"/>
            </w:tcBorders>
            <w:shd w:val="clear" w:color="auto" w:fill="ACB9CA" w:themeFill="text2" w:themeFillTint="66"/>
          </w:tcPr>
          <w:p w14:paraId="6347A54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02D3700F" w14:textId="77777777" w:rsidTr="00924856">
        <w:trPr>
          <w:gridAfter w:val="1"/>
          <w:wAfter w:w="229" w:type="dxa"/>
          <w:trHeight w:val="416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E4B2C1C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Balabanova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(48)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4E8357F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B58FE6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024E19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41EFBAAB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4D91747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75EBA83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48260483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587F605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BF61540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 xml:space="preserve"> 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A9A26C5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6CE2A6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5E3DC5A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</w:tr>
      <w:tr w:rsidR="0006633D" w:rsidRPr="00327435" w14:paraId="6E645719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7E9644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Balabanova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(49)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5765A2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E2A16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57BC4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DEAF0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EDAB6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D69FE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C083C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8C71F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FCD03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CBE23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B2E9F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 xml:space="preserve">No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DC7991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4D486C0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115AEF8E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6E5A23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Bei (50)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84B48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0E614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B6D08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6A04D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48580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6555D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9BD2E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F6DD0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8A521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7B786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C69E3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BAFC66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</w:tr>
      <w:tr w:rsidR="0006633D" w:rsidRPr="00327435" w14:paraId="4606E448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A4CC69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Bhering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(51)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42D05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3F0DD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02DD7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F677A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58B9F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E2844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F9924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6E6D2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5DB76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519C2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E10ED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3903134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9/11</w:t>
            </w:r>
          </w:p>
        </w:tc>
      </w:tr>
      <w:tr w:rsidR="0006633D" w:rsidRPr="00327435" w14:paraId="66B1561F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706A10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Blöndal (52)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A19B5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D2176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D985D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F1646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A5733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4232B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9FEF3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A90A4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FC95A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05AFD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3776D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FD7D92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10/11</w:t>
            </w:r>
          </w:p>
        </w:tc>
      </w:tr>
      <w:tr w:rsidR="0006633D" w:rsidRPr="00327435" w14:paraId="11FC1D4F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41D7A0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Chingonzoh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(53)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F9F25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D2A59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2724E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BEF78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2BA2F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176D7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CF4D9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E162A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9208E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6CE2F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4BA4B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3FA3CD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</w:tr>
      <w:tr w:rsidR="0006633D" w:rsidRPr="00327435" w14:paraId="72CA266C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FD0B16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Frank (54)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9F04F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8F280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FEEDA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F0157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73F1A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0AB72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2186C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3C1C7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1CE67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C1FF8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75B76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30931D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</w:tr>
      <w:tr w:rsidR="0006633D" w:rsidRPr="00327435" w14:paraId="549D76E2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310035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Gandhi (56)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E1DE9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2487C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79464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8A7EC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2EF98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278A5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F2B40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F024A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BB5E3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AF16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AC9CF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D0E9CA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</w:tr>
      <w:tr w:rsidR="0006633D" w:rsidRPr="00327435" w14:paraId="75E711E6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E6945E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James (57)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D6B2F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9B846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32DD0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5704C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5F23F5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F3236E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 xml:space="preserve"> 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A2F9FF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5D669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36204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8100D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0AD32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654950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6/11</w:t>
            </w:r>
          </w:p>
        </w:tc>
      </w:tr>
      <w:tr w:rsidR="0006633D" w:rsidRPr="00327435" w14:paraId="77F91EAE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A6A043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Javaid (58)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EFFF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8F31A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6FA11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84B52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261D9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49F8D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DBC81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97E37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FEF0A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63F48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A8335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0C72E3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9/11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0445772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204D0CB8" w14:textId="77777777" w:rsidTr="00924856">
        <w:trPr>
          <w:trHeight w:val="29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B1B01A8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Kuksa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(59)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61B5B0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28002F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FDCAD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A5C6F0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71C4B3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37E577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EF66C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B477AC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3DCF8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4F407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168E79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14:paraId="7088E43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4EA80EC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6352A946" w14:textId="77777777" w:rsidTr="00924856">
        <w:trPr>
          <w:gridAfter w:val="1"/>
          <w:wAfter w:w="229" w:type="dxa"/>
          <w:trHeight w:val="267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46EDA970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Kvasnovsky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(60)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68A092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88ED4D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A893A7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D94BDB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E3E470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637D0E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656F7D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16E50C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01E27E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FECBC2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7FA0C3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1EB365B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10/11</w:t>
            </w:r>
          </w:p>
        </w:tc>
      </w:tr>
      <w:tr w:rsidR="0006633D" w:rsidRPr="00327435" w14:paraId="0A1A14DD" w14:textId="77777777" w:rsidTr="00924856">
        <w:trPr>
          <w:trHeight w:val="416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534C34F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Liu (61)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435A89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99131C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22F440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A50DAB8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AE37E2A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46BE95F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AE4D2BA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7751517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1B70660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57C3D62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A4BAE6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46E31B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5275BE8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505A8D34" w14:textId="77777777" w:rsidTr="00924856">
        <w:trPr>
          <w:trHeight w:val="416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59F0607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O’Donnell (62)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0B706A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887BCF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A6835D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4AE5DC68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F456C2D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553F7DA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15849A1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30D5A64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2516AF2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8809DBB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92FFB4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0C7C5C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6/11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4AFC692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605A5B4A" w14:textId="77777777" w:rsidTr="00924856">
        <w:trPr>
          <w:trHeight w:val="416"/>
        </w:trPr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3CE7D8C9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O’Donnell (63)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2574692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7DF266E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762FAD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B3F0B2A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0C9C0F0C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9F9E918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63701E39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F446F1C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F676F6B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1E2A4B71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 w:themeColor="text1"/>
            </w:tcBorders>
          </w:tcPr>
          <w:p w14:paraId="579CF34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3B2E0B1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706B52F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75A92FCF" w14:textId="77777777" w:rsidTr="00924856">
        <w:trPr>
          <w:gridAfter w:val="1"/>
          <w:wAfter w:w="229" w:type="dxa"/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6D2172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Olayanju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(64)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A8B3A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020CE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B6BD7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8F17C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902B2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D516D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D9360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FB80A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83E1D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7B8DC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FA1C2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3117B5E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9/11</w:t>
            </w:r>
          </w:p>
        </w:tc>
      </w:tr>
      <w:tr w:rsidR="0006633D" w:rsidRPr="00327435" w14:paraId="0CC11E03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9C0571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Pietersen (65)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89B9F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AFDA3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539DF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DFDDE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4FCFB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0643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7074E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42B31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DD510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7A1A9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5ACA4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50FD5B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6B85F2D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37B3C77B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A903B9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Pietersen (66)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00B79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90A89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A1CA8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E2A28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823C4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4F802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F53F7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8FF76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13993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E9A89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F6CD3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12B1DE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1E26205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3CAAF00D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F888A9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Shean (67)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9F801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0254F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815FD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45AC9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FB0AA1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379F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F9AF8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D0730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D91C2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1A94E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CF68B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7F1058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546EE09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4274A640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C7EB7B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Shin (68)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A18F7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09DAD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1E3C2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F7A02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C6EFA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E48F3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58127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CA450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C66AD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FCAEE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CE27E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3DEE42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18E2737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1679CAF5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AAF0F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Tang (69)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BA82B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350C5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26E3A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F8888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99D35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4CC07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7F65BF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6F412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235D2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BA18F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5C3CC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F948D1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6/11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50F65DD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588CEB1B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6BDD0A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Te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</w:t>
            </w:r>
            <w:proofErr w:type="spellStart"/>
            <w:r w:rsidRPr="00327435">
              <w:rPr>
                <w:rFonts w:cs="Arial"/>
                <w:b/>
                <w:color w:val="000000"/>
                <w:szCs w:val="22"/>
              </w:rPr>
              <w:t>Riele</w:t>
            </w:r>
            <w:proofErr w:type="spellEnd"/>
            <w:r w:rsidRPr="00327435">
              <w:rPr>
                <w:rFonts w:cs="Arial"/>
                <w:b/>
                <w:color w:val="000000"/>
                <w:szCs w:val="22"/>
              </w:rPr>
              <w:t xml:space="preserve"> (70)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0B9FC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FD524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4A8ED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55A8A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34593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4ED26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EA308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53872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599A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952A8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8D957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BAB21F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3F41C0C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4AD79429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2444B9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t>Yuengling (71)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6D45D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1D6B1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A2930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EFFB9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3AD9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77681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E0822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EE2FE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B0253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91156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EE3F5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A00FEC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733B73D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6633D" w:rsidRPr="00327435" w14:paraId="3B90D1FA" w14:textId="77777777" w:rsidTr="00924856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5BC462" w14:textId="77777777" w:rsidR="0006633D" w:rsidRPr="00327435" w:rsidRDefault="0006633D" w:rsidP="00924856">
            <w:pPr>
              <w:rPr>
                <w:rFonts w:cs="Arial"/>
                <w:b/>
                <w:color w:val="000000"/>
                <w:szCs w:val="22"/>
              </w:rPr>
            </w:pPr>
            <w:r w:rsidRPr="00327435">
              <w:rPr>
                <w:rFonts w:cs="Arial"/>
                <w:b/>
                <w:color w:val="000000"/>
                <w:szCs w:val="22"/>
              </w:rPr>
              <w:lastRenderedPageBreak/>
              <w:t>Zhang (72)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89B52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F6581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DCDB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EA704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E30CF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76500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E8072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669C3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839CEE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28441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C8A98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D1B8577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10/11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53DC0AA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3DD43797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two groups similar and recruited from the same population?</w:t>
      </w:r>
    </w:p>
    <w:p w14:paraId="1165788C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exposures measured similarly to assign people to both exposed and unexposed groups?</w:t>
      </w:r>
    </w:p>
    <w:p w14:paraId="7CCE3A6B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the exposure measured in a valid and reliable way?</w:t>
      </w:r>
    </w:p>
    <w:p w14:paraId="0EA4177B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27435">
        <w:rPr>
          <w:rFonts w:ascii="Arial" w:hAnsi="Arial" w:cs="Arial"/>
          <w:color w:val="000000"/>
          <w:sz w:val="18"/>
          <w:szCs w:val="18"/>
        </w:rPr>
        <w:t>Were</w:t>
      </w:r>
      <w:proofErr w:type="spellEnd"/>
      <w:r w:rsidRPr="00327435">
        <w:rPr>
          <w:rFonts w:ascii="Arial" w:hAnsi="Arial" w:cs="Arial"/>
          <w:color w:val="000000"/>
          <w:sz w:val="18"/>
          <w:szCs w:val="18"/>
        </w:rPr>
        <w:t xml:space="preserve"> confounding factors identified?</w:t>
      </w:r>
    </w:p>
    <w:p w14:paraId="48257FDB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strategies to deal with confounding factors stated?</w:t>
      </w:r>
    </w:p>
    <w:p w14:paraId="61A6DAE9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groups/participants free of the outcome at the start of the study (or at the moment of exposure)?</w:t>
      </w:r>
      <w:r w:rsidRPr="00327435">
        <w:rPr>
          <w:rFonts w:ascii="Arial" w:hAnsi="Arial" w:cs="Arial"/>
          <w:color w:val="000000"/>
          <w:sz w:val="18"/>
          <w:szCs w:val="18"/>
        </w:rPr>
        <w:tab/>
      </w:r>
    </w:p>
    <w:p w14:paraId="5928FB21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outcomes measured in a valid and reliable way?</w:t>
      </w:r>
    </w:p>
    <w:p w14:paraId="1436FCB4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the follow up time reported and sufficient to be long enough for outcomes to occur?</w:t>
      </w:r>
    </w:p>
    <w:p w14:paraId="1C894575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follow up complete, and if not, were the reasons to loss to follow up described and explored?</w:t>
      </w:r>
    </w:p>
    <w:p w14:paraId="593A5898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strategies to address incomplete follow up utilized?</w:t>
      </w:r>
    </w:p>
    <w:p w14:paraId="2E6596D0" w14:textId="77777777" w:rsidR="0006633D" w:rsidRPr="00327435" w:rsidRDefault="0006633D" w:rsidP="0006633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color w:val="000000"/>
          <w:sz w:val="18"/>
          <w:szCs w:val="18"/>
          <w:rtl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appropriate statistical analysis used?</w:t>
      </w:r>
    </w:p>
    <w:p w14:paraId="0A576A01" w14:textId="12A6C5D0" w:rsidR="0006633D" w:rsidRDefault="0006633D" w:rsidP="0006633D">
      <w:pPr>
        <w:rPr>
          <w:rFonts w:cs="Arial"/>
          <w:color w:val="000000"/>
          <w:sz w:val="24"/>
        </w:rPr>
      </w:pPr>
    </w:p>
    <w:p w14:paraId="22FF8219" w14:textId="77777777" w:rsidR="0006633D" w:rsidRPr="00327435" w:rsidRDefault="0006633D" w:rsidP="0006633D">
      <w:pPr>
        <w:rPr>
          <w:rFonts w:cs="Arial"/>
          <w:color w:val="000000"/>
          <w:sz w:val="24"/>
        </w:rPr>
      </w:pPr>
    </w:p>
    <w:p w14:paraId="568A63EE" w14:textId="213E2CB3" w:rsidR="0006633D" w:rsidRDefault="0006633D" w:rsidP="00813537">
      <w:pPr>
        <w:spacing w:line="240" w:lineRule="auto"/>
        <w:rPr>
          <w:rFonts w:cs="Arial"/>
          <w:b/>
          <w:bCs/>
          <w:color w:val="000000"/>
          <w:sz w:val="24"/>
        </w:rPr>
      </w:pPr>
      <w:r w:rsidRPr="00327435">
        <w:rPr>
          <w:rFonts w:cs="Arial"/>
          <w:b/>
          <w:bCs/>
          <w:color w:val="000000"/>
          <w:sz w:val="24"/>
        </w:rPr>
        <w:t>Supplementary Table 2: Joanna Briggs Quality Assessment for case-control studies included in the review</w:t>
      </w:r>
    </w:p>
    <w:p w14:paraId="694590F6" w14:textId="77777777" w:rsidR="00813537" w:rsidRPr="00327435" w:rsidRDefault="00813537" w:rsidP="00813537">
      <w:pPr>
        <w:spacing w:line="240" w:lineRule="auto"/>
        <w:rPr>
          <w:rFonts w:cs="Arial"/>
          <w:b/>
          <w:bCs/>
          <w:color w:val="000000"/>
          <w:sz w:val="24"/>
        </w:rPr>
      </w:pPr>
    </w:p>
    <w:tbl>
      <w:tblPr>
        <w:tblStyle w:val="LightList"/>
        <w:tblW w:w="9090" w:type="dxa"/>
        <w:tblBorders>
          <w:left w:val="none" w:sz="0" w:space="0" w:color="auto"/>
          <w:right w:val="none" w:sz="0" w:space="0" w:color="auto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2020"/>
        <w:gridCol w:w="605"/>
        <w:gridCol w:w="605"/>
        <w:gridCol w:w="606"/>
        <w:gridCol w:w="606"/>
        <w:gridCol w:w="606"/>
        <w:gridCol w:w="606"/>
        <w:gridCol w:w="606"/>
        <w:gridCol w:w="510"/>
        <w:gridCol w:w="510"/>
        <w:gridCol w:w="606"/>
        <w:gridCol w:w="1204"/>
      </w:tblGrid>
      <w:tr w:rsidR="0006633D" w:rsidRPr="00327435" w14:paraId="4FC85799" w14:textId="77777777" w:rsidTr="00924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0" w:type="auto"/>
            <w:shd w:val="clear" w:color="auto" w:fill="ACB9CA" w:themeFill="text2" w:themeFillTint="66"/>
          </w:tcPr>
          <w:p w14:paraId="16288AD0" w14:textId="77777777" w:rsidR="0006633D" w:rsidRPr="00327435" w:rsidRDefault="0006633D" w:rsidP="00924856">
            <w:pPr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First Author (Ref)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2C620FE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4907D4B3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4C77A61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252B18F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0168C0E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2ABE02B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567BE0C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696C2380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749AD3C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72BBFAF8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10</w:t>
            </w:r>
          </w:p>
        </w:tc>
        <w:tc>
          <w:tcPr>
            <w:tcW w:w="1204" w:type="dxa"/>
            <w:shd w:val="clear" w:color="auto" w:fill="ACB9CA" w:themeFill="text2" w:themeFillTint="66"/>
          </w:tcPr>
          <w:p w14:paraId="3097EF6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Total Score</w:t>
            </w:r>
          </w:p>
        </w:tc>
      </w:tr>
      <w:tr w:rsidR="0006633D" w:rsidRPr="00327435" w14:paraId="089F97E3" w14:textId="77777777" w:rsidTr="00924856">
        <w:trPr>
          <w:trHeight w:val="253"/>
        </w:trPr>
        <w:tc>
          <w:tcPr>
            <w:tcW w:w="0" w:type="auto"/>
          </w:tcPr>
          <w:p w14:paraId="53D57B39" w14:textId="77777777" w:rsidR="0006633D" w:rsidRPr="00327435" w:rsidRDefault="0006633D" w:rsidP="00924856">
            <w:pPr>
              <w:rPr>
                <w:rFonts w:cs="Arial"/>
                <w:b/>
                <w:color w:val="000000"/>
              </w:rPr>
            </w:pPr>
            <w:r w:rsidRPr="00327435">
              <w:rPr>
                <w:rFonts w:cs="Arial"/>
                <w:b/>
                <w:color w:val="000000"/>
              </w:rPr>
              <w:t>Gandhi (55)</w:t>
            </w:r>
          </w:p>
        </w:tc>
        <w:tc>
          <w:tcPr>
            <w:tcW w:w="0" w:type="auto"/>
          </w:tcPr>
          <w:p w14:paraId="3FE5101A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51A7797B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20EC3AD4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21999402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1BCFE506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1191D7EC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231529D1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0" w:type="auto"/>
          </w:tcPr>
          <w:p w14:paraId="7DF1E96D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</w:tcPr>
          <w:p w14:paraId="4494E4C5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No</w:t>
            </w:r>
          </w:p>
        </w:tc>
        <w:tc>
          <w:tcPr>
            <w:tcW w:w="0" w:type="auto"/>
          </w:tcPr>
          <w:p w14:paraId="1F19423E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Yes</w:t>
            </w:r>
          </w:p>
        </w:tc>
        <w:tc>
          <w:tcPr>
            <w:tcW w:w="1204" w:type="dxa"/>
          </w:tcPr>
          <w:p w14:paraId="270F14D9" w14:textId="77777777" w:rsidR="0006633D" w:rsidRPr="00327435" w:rsidRDefault="0006633D" w:rsidP="00924856">
            <w:pPr>
              <w:jc w:val="center"/>
              <w:rPr>
                <w:rFonts w:cs="Arial"/>
                <w:color w:val="000000"/>
              </w:rPr>
            </w:pPr>
            <w:r w:rsidRPr="00327435">
              <w:rPr>
                <w:rFonts w:cs="Arial"/>
                <w:color w:val="000000"/>
              </w:rPr>
              <w:t>8/10</w:t>
            </w:r>
          </w:p>
        </w:tc>
      </w:tr>
    </w:tbl>
    <w:p w14:paraId="6D9284C7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groups comparable other than the presence of disease in cases or the absence of disease in controls?</w:t>
      </w:r>
    </w:p>
    <w:p w14:paraId="28FCB1AB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cases and controls matched appropriately?</w:t>
      </w:r>
    </w:p>
    <w:p w14:paraId="0138ABD7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the same criteria used for identification of cases and controls?</w:t>
      </w:r>
    </w:p>
    <w:p w14:paraId="76250BDA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exposure measured in a standard, valid and reliable way?</w:t>
      </w:r>
    </w:p>
    <w:p w14:paraId="0644A59B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exposure measured in the same way for cases and controls?</w:t>
      </w:r>
    </w:p>
    <w:p w14:paraId="1291F09F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 xml:space="preserve">Were confounding factors identified? </w:t>
      </w:r>
    </w:p>
    <w:p w14:paraId="03C8B7EA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strategies to deal with confounding factors stated?</w:t>
      </w:r>
    </w:p>
    <w:p w14:paraId="46444FAB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Were outcomes assessed in a standard, valid and reliable way for cases and controls?</w:t>
      </w:r>
    </w:p>
    <w:p w14:paraId="45B12DC9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>Was the exposure period of interest long enough to be meaningful?</w:t>
      </w:r>
    </w:p>
    <w:p w14:paraId="3936499E" w14:textId="77777777" w:rsidR="0006633D" w:rsidRPr="00327435" w:rsidRDefault="0006633D" w:rsidP="000663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27435">
        <w:rPr>
          <w:rFonts w:ascii="Arial" w:hAnsi="Arial" w:cs="Arial"/>
          <w:color w:val="000000"/>
          <w:sz w:val="18"/>
          <w:szCs w:val="18"/>
        </w:rPr>
        <w:t xml:space="preserve">Was appropriate statistical analysis used? </w:t>
      </w:r>
    </w:p>
    <w:p w14:paraId="72B304D1" w14:textId="77777777" w:rsidR="0006633D" w:rsidRPr="00327435" w:rsidRDefault="0006633D" w:rsidP="0006633D">
      <w:pPr>
        <w:widowControl w:val="0"/>
        <w:rPr>
          <w:rFonts w:cs="Arial"/>
          <w:b/>
          <w:bCs/>
          <w:color w:val="000000"/>
          <w:sz w:val="24"/>
        </w:rPr>
      </w:pPr>
    </w:p>
    <w:p w14:paraId="7999C871" w14:textId="1A41F648" w:rsidR="00545872" w:rsidRDefault="00545872"/>
    <w:p w14:paraId="6F91DBDB" w14:textId="77777777" w:rsidR="0006633D" w:rsidRDefault="0006633D"/>
    <w:p w14:paraId="00440154" w14:textId="77777777" w:rsidR="0006633D" w:rsidRPr="0006633D" w:rsidRDefault="0006633D" w:rsidP="0006633D">
      <w:pPr>
        <w:jc w:val="center"/>
        <w:rPr>
          <w:b/>
          <w:bCs/>
        </w:rPr>
      </w:pPr>
    </w:p>
    <w:sectPr w:rsidR="0006633D" w:rsidRPr="0006633D" w:rsidSect="00D13289">
      <w:pgSz w:w="12240" w:h="15840"/>
      <w:pgMar w:top="1440" w:right="1797" w:bottom="1440" w:left="1797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720D"/>
    <w:multiLevelType w:val="hybridMultilevel"/>
    <w:tmpl w:val="34D09CF8"/>
    <w:lvl w:ilvl="0" w:tplc="5A9A3E90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27E0"/>
    <w:multiLevelType w:val="hybridMultilevel"/>
    <w:tmpl w:val="D19AA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64317"/>
    <w:multiLevelType w:val="hybridMultilevel"/>
    <w:tmpl w:val="19FA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5F2C"/>
    <w:multiLevelType w:val="hybridMultilevel"/>
    <w:tmpl w:val="D9B4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3D"/>
    <w:rsid w:val="0006633D"/>
    <w:rsid w:val="00545872"/>
    <w:rsid w:val="00813537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1655"/>
  <w15:chartTrackingRefBased/>
  <w15:docId w15:val="{B9B417F6-2C26-4519-A913-9830DEF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3D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663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633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33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663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List">
    <w:name w:val="Light List"/>
    <w:basedOn w:val="TableNormal"/>
    <w:uiPriority w:val="61"/>
    <w:rsid w:val="0006633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6633D"/>
  </w:style>
  <w:style w:type="paragraph" w:styleId="Revision">
    <w:name w:val="Revision"/>
    <w:hidden/>
    <w:uiPriority w:val="99"/>
    <w:semiHidden/>
    <w:rsid w:val="0006633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Varshney</dc:creator>
  <cp:keywords/>
  <dc:description/>
  <cp:lastModifiedBy>Zakeri, Fatin</cp:lastModifiedBy>
  <cp:revision>2</cp:revision>
  <dcterms:created xsi:type="dcterms:W3CDTF">2021-12-02T07:02:00Z</dcterms:created>
  <dcterms:modified xsi:type="dcterms:W3CDTF">2021-12-02T07:02:00Z</dcterms:modified>
</cp:coreProperties>
</file>