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C61C" w14:textId="77777777" w:rsidR="006736DB" w:rsidRPr="006736DB" w:rsidRDefault="006736DB" w:rsidP="002A570F">
      <w:pPr>
        <w:spacing w:after="0" w:line="480" w:lineRule="auto"/>
        <w:jc w:val="both"/>
        <w:rPr>
          <w:rFonts w:ascii="Times New Roman" w:hAnsi="Times New Roman" w:cs="Times New Roman"/>
          <w:b/>
          <w:color w:val="0E101A"/>
          <w:sz w:val="24"/>
          <w:szCs w:val="24"/>
          <w:u w:val="single"/>
        </w:rPr>
      </w:pPr>
      <w:r w:rsidRPr="006736DB">
        <w:rPr>
          <w:rFonts w:ascii="Times New Roman" w:hAnsi="Times New Roman" w:cs="Times New Roman"/>
          <w:b/>
          <w:color w:val="0E101A"/>
          <w:sz w:val="24"/>
          <w:szCs w:val="24"/>
          <w:u w:val="single"/>
        </w:rPr>
        <w:t>Supplementary materials</w:t>
      </w:r>
    </w:p>
    <w:p w14:paraId="6E3ACBF4" w14:textId="434E27D4" w:rsidR="00237D28" w:rsidRPr="00237D28" w:rsidRDefault="00237D28" w:rsidP="002A570F">
      <w:pPr>
        <w:spacing w:after="0" w:line="480" w:lineRule="auto"/>
        <w:jc w:val="both"/>
        <w:rPr>
          <w:rFonts w:ascii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hAnsi="Times New Roman" w:cs="Times New Roman"/>
          <w:b/>
          <w:color w:val="0E101A"/>
          <w:sz w:val="24"/>
          <w:szCs w:val="24"/>
        </w:rPr>
        <w:t>Methods</w:t>
      </w:r>
    </w:p>
    <w:p w14:paraId="60AF3C5C" w14:textId="77777777" w:rsidR="00A45A0F" w:rsidRPr="00972A2C" w:rsidRDefault="00A45A0F" w:rsidP="002A570F">
      <w:pPr>
        <w:spacing w:after="0" w:line="480" w:lineRule="auto"/>
        <w:jc w:val="both"/>
        <w:rPr>
          <w:rFonts w:ascii="Times New Roman" w:hAnsi="Times New Roman" w:cs="Times New Roman"/>
          <w:b/>
          <w:i/>
          <w:color w:val="0E101A"/>
          <w:sz w:val="24"/>
          <w:szCs w:val="24"/>
        </w:rPr>
      </w:pPr>
      <w:r w:rsidRPr="00972A2C">
        <w:rPr>
          <w:rFonts w:ascii="Times New Roman" w:hAnsi="Times New Roman" w:cs="Times New Roman"/>
          <w:b/>
          <w:i/>
          <w:color w:val="0E101A"/>
          <w:sz w:val="24"/>
          <w:szCs w:val="24"/>
        </w:rPr>
        <w:t xml:space="preserve">In vivo </w:t>
      </w:r>
      <w:r>
        <w:rPr>
          <w:rFonts w:ascii="Times New Roman" w:hAnsi="Times New Roman" w:cs="Times New Roman"/>
          <w:b/>
          <w:color w:val="0E101A"/>
          <w:sz w:val="24"/>
          <w:szCs w:val="24"/>
        </w:rPr>
        <w:t>oral toxicity study of garlic</w:t>
      </w:r>
    </w:p>
    <w:p w14:paraId="3DAB84D7" w14:textId="77777777" w:rsidR="00A45A0F" w:rsidRPr="00972A2C" w:rsidRDefault="00A45A0F" w:rsidP="00A45A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acute oral toxicity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garlic</w:t>
      </w:r>
      <w:r w:rsidR="000A2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(GE)</w:t>
      </w:r>
      <w:r w:rsidRPr="0097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investigated in the mice </w:t>
      </w:r>
      <w:r w:rsidR="00EA03BE">
        <w:rPr>
          <w:rFonts w:ascii="Times New Roman" w:hAnsi="Times New Roman" w:cs="Times New Roman"/>
          <w:color w:val="000000" w:themeColor="text1"/>
          <w:sz w:val="24"/>
          <w:szCs w:val="24"/>
        </w:rPr>
        <w:t>by the method (</w:t>
      </w:r>
      <w:proofErr w:type="spellStart"/>
      <w:r w:rsidR="00EA03BE">
        <w:rPr>
          <w:rFonts w:ascii="Times New Roman" w:hAnsi="Times New Roman" w:cs="Times New Roman"/>
          <w:color w:val="000000" w:themeColor="text1"/>
          <w:sz w:val="24"/>
          <w:szCs w:val="24"/>
        </w:rPr>
        <w:t>Lorke</w:t>
      </w:r>
      <w:proofErr w:type="spellEnd"/>
      <w:r w:rsidR="00EA0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 1983) and classified, </w:t>
      </w:r>
      <w:r w:rsidRPr="0097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per the guidelines </w:t>
      </w:r>
      <w:r w:rsidRPr="00972A2C">
        <w:rPr>
          <w:rFonts w:ascii="Times New Roman" w:hAnsi="Times New Roman" w:cs="Times New Roman"/>
          <w:sz w:val="24"/>
          <w:szCs w:val="24"/>
        </w:rPr>
        <w:t>by the Organization for Economic Co-o</w:t>
      </w:r>
      <w:r w:rsidR="00EA03BE">
        <w:rPr>
          <w:rFonts w:ascii="Times New Roman" w:hAnsi="Times New Roman" w:cs="Times New Roman"/>
          <w:sz w:val="24"/>
          <w:szCs w:val="24"/>
        </w:rPr>
        <w:t>peration and Development (OECD). T</w:t>
      </w:r>
      <w:r w:rsidR="00165286">
        <w:rPr>
          <w:rFonts w:ascii="Times New Roman" w:hAnsi="Times New Roman" w:cs="Times New Roman"/>
          <w:sz w:val="24"/>
          <w:szCs w:val="24"/>
        </w:rPr>
        <w:t>wenty-four</w:t>
      </w:r>
      <w:r w:rsidRPr="008E7BA2">
        <w:rPr>
          <w:rFonts w:ascii="Times New Roman" w:hAnsi="Times New Roman" w:cs="Times New Roman"/>
          <w:sz w:val="24"/>
          <w:szCs w:val="24"/>
        </w:rPr>
        <w:t xml:space="preserve"> animals </w:t>
      </w:r>
      <w:r w:rsidR="000A4608">
        <w:rPr>
          <w:rFonts w:ascii="Times New Roman" w:hAnsi="Times New Roman" w:cs="Times New Roman"/>
          <w:sz w:val="24"/>
          <w:szCs w:val="24"/>
        </w:rPr>
        <w:t>were given varying doses of garlic extract</w:t>
      </w:r>
      <w:r w:rsidR="00165286">
        <w:rPr>
          <w:rFonts w:ascii="Times New Roman" w:hAnsi="Times New Roman" w:cs="Times New Roman"/>
          <w:sz w:val="24"/>
          <w:szCs w:val="24"/>
        </w:rPr>
        <w:t xml:space="preserve"> in two phases (12 </w:t>
      </w:r>
      <w:r w:rsidRPr="008E7BA2">
        <w:rPr>
          <w:rFonts w:ascii="Times New Roman" w:hAnsi="Times New Roman" w:cs="Times New Roman"/>
          <w:sz w:val="24"/>
          <w:szCs w:val="24"/>
        </w:rPr>
        <w:t xml:space="preserve">in </w:t>
      </w:r>
      <w:r w:rsidR="00165286">
        <w:rPr>
          <w:rFonts w:ascii="Times New Roman" w:hAnsi="Times New Roman" w:cs="Times New Roman"/>
          <w:sz w:val="24"/>
          <w:szCs w:val="24"/>
        </w:rPr>
        <w:t>each</w:t>
      </w:r>
      <w:r w:rsidRPr="008E7BA2">
        <w:rPr>
          <w:rFonts w:ascii="Times New Roman" w:hAnsi="Times New Roman" w:cs="Times New Roman"/>
          <w:sz w:val="24"/>
          <w:szCs w:val="24"/>
        </w:rPr>
        <w:t xml:space="preserve"> phase). In the first phase, twelve mice for </w:t>
      </w:r>
      <w:r w:rsidR="000A2779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BA2">
        <w:rPr>
          <w:rFonts w:ascii="Times New Roman" w:hAnsi="Times New Roman" w:cs="Times New Roman"/>
          <w:sz w:val="24"/>
          <w:szCs w:val="24"/>
        </w:rPr>
        <w:t>were divided into 4 groups of 3 mice each for the doses of 0, 10, 100 and 1000 mg/kg body weight (</w:t>
      </w:r>
      <w:proofErr w:type="spellStart"/>
      <w:r w:rsidRPr="008E7BA2">
        <w:rPr>
          <w:rFonts w:ascii="Times New Roman" w:hAnsi="Times New Roman" w:cs="Times New Roman"/>
          <w:sz w:val="24"/>
          <w:szCs w:val="24"/>
        </w:rPr>
        <w:t>b.w</w:t>
      </w:r>
      <w:proofErr w:type="spellEnd"/>
      <w:r w:rsidRPr="008E7BA2">
        <w:rPr>
          <w:rFonts w:ascii="Times New Roman" w:hAnsi="Times New Roman" w:cs="Times New Roman"/>
          <w:sz w:val="24"/>
          <w:szCs w:val="24"/>
        </w:rPr>
        <w:t>). Groups 2, 3 and 4 animals were given 10, 100 and 1000 mg/kg body weight (</w:t>
      </w:r>
      <w:proofErr w:type="spellStart"/>
      <w:r w:rsidRPr="008E7BA2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8E7BA2">
        <w:rPr>
          <w:rFonts w:ascii="Times New Roman" w:hAnsi="Times New Roman" w:cs="Times New Roman"/>
          <w:sz w:val="24"/>
          <w:szCs w:val="24"/>
        </w:rPr>
        <w:t>)</w:t>
      </w:r>
      <w:r w:rsidR="00165286">
        <w:rPr>
          <w:rFonts w:ascii="Times New Roman" w:hAnsi="Times New Roman" w:cs="Times New Roman"/>
          <w:sz w:val="24"/>
          <w:szCs w:val="24"/>
        </w:rPr>
        <w:t>.</w:t>
      </w:r>
      <w:r w:rsidRPr="008E7BA2">
        <w:rPr>
          <w:rFonts w:ascii="Times New Roman" w:hAnsi="Times New Roman" w:cs="Times New Roman"/>
          <w:sz w:val="24"/>
          <w:szCs w:val="24"/>
        </w:rPr>
        <w:t xml:space="preserve"> In the second phase, additional precise doses of </w:t>
      </w:r>
      <w:r w:rsidR="00165286">
        <w:rPr>
          <w:rFonts w:ascii="Times New Roman" w:hAnsi="Times New Roman" w:cs="Times New Roman"/>
          <w:sz w:val="24"/>
          <w:szCs w:val="24"/>
        </w:rPr>
        <w:t>1000</w:t>
      </w:r>
      <w:r w:rsidRPr="008E7BA2">
        <w:rPr>
          <w:rFonts w:ascii="Times New Roman" w:hAnsi="Times New Roman" w:cs="Times New Roman"/>
          <w:sz w:val="24"/>
          <w:szCs w:val="24"/>
        </w:rPr>
        <w:t xml:space="preserve">, </w:t>
      </w:r>
      <w:r w:rsidR="00165286">
        <w:rPr>
          <w:rFonts w:ascii="Times New Roman" w:hAnsi="Times New Roman" w:cs="Times New Roman"/>
          <w:sz w:val="24"/>
          <w:szCs w:val="24"/>
        </w:rPr>
        <w:t>1600</w:t>
      </w:r>
      <w:r w:rsidRPr="008E7BA2">
        <w:rPr>
          <w:rFonts w:ascii="Times New Roman" w:hAnsi="Times New Roman" w:cs="Times New Roman"/>
          <w:sz w:val="24"/>
          <w:szCs w:val="24"/>
        </w:rPr>
        <w:t xml:space="preserve">, </w:t>
      </w:r>
      <w:r w:rsidR="00165286">
        <w:rPr>
          <w:rFonts w:ascii="Times New Roman" w:hAnsi="Times New Roman" w:cs="Times New Roman"/>
          <w:sz w:val="24"/>
          <w:szCs w:val="24"/>
        </w:rPr>
        <w:t>2900 &amp; 5000</w:t>
      </w:r>
      <w:r w:rsidRPr="008E7BA2">
        <w:rPr>
          <w:rFonts w:ascii="Times New Roman" w:hAnsi="Times New Roman" w:cs="Times New Roman"/>
          <w:sz w:val="24"/>
          <w:szCs w:val="24"/>
        </w:rPr>
        <w:t xml:space="preserve"> mg/kg </w:t>
      </w:r>
      <w:proofErr w:type="spellStart"/>
      <w:r w:rsidRPr="008E7BA2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8E7BA2">
        <w:rPr>
          <w:rFonts w:ascii="Times New Roman" w:hAnsi="Times New Roman" w:cs="Times New Roman"/>
          <w:sz w:val="24"/>
          <w:szCs w:val="24"/>
        </w:rPr>
        <w:t xml:space="preserve"> were administered to three mice per dose group to further determine the correct LD</w:t>
      </w:r>
      <w:r w:rsidRPr="00746DD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8E7BA2">
        <w:rPr>
          <w:rFonts w:ascii="Times New Roman" w:hAnsi="Times New Roman" w:cs="Times New Roman"/>
          <w:sz w:val="24"/>
          <w:szCs w:val="24"/>
        </w:rPr>
        <w:t xml:space="preserve"> value. All the animals included in the study were observed regularly from the day of the exposure for two weeks. </w:t>
      </w:r>
    </w:p>
    <w:p w14:paraId="781409C3" w14:textId="492951DB" w:rsidR="00A45A0F" w:rsidRDefault="00A45A0F" w:rsidP="00A45A0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972A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LD</w:t>
      </w:r>
      <w:r w:rsidRPr="001D05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50</w:t>
      </w:r>
      <w:r w:rsidRPr="00972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was calculated by the formula:</w:t>
      </w:r>
    </w:p>
    <w:p w14:paraId="41899278" w14:textId="77777777" w:rsidR="001D0588" w:rsidRDefault="001D0588" w:rsidP="00A45A0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360D02" w14:textId="3743DD32" w:rsidR="00297543" w:rsidRPr="00972A2C" w:rsidRDefault="00297543" w:rsidP="00A45A0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LD</w:t>
      </w:r>
      <w:r w:rsidRPr="001D0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(D0 × D100</m:t>
            </m:r>
          </m:e>
        </m:rad>
      </m:oMath>
    </w:p>
    <w:p w14:paraId="33C77FFE" w14:textId="291DBCB1" w:rsidR="00A45A0F" w:rsidRPr="00972A2C" w:rsidRDefault="00A45A0F" w:rsidP="00A45A0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5FA62" w14:textId="77777777" w:rsidR="00A45A0F" w:rsidRPr="00972A2C" w:rsidRDefault="00A45A0F" w:rsidP="00A45A0F">
      <w:pPr>
        <w:shd w:val="clear" w:color="auto" w:fill="FFFFFF"/>
        <w:spacing w:before="166" w:after="166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1D0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972A2C">
        <w:rPr>
          <w:rFonts w:ascii="Times New Roman" w:eastAsia="Times New Roman" w:hAnsi="Times New Roman" w:cs="Times New Roman"/>
          <w:color w:val="000000"/>
          <w:sz w:val="24"/>
          <w:szCs w:val="24"/>
        </w:rPr>
        <w:t> = Highest dose that gave no mortality</w:t>
      </w:r>
    </w:p>
    <w:p w14:paraId="39E3438A" w14:textId="77777777" w:rsidR="00A45A0F" w:rsidRPr="00972A2C" w:rsidRDefault="00A45A0F" w:rsidP="00A45A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1D0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</w:t>
      </w:r>
      <w:r w:rsidRPr="00972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72A2C">
        <w:rPr>
          <w:rFonts w:ascii="Times New Roman" w:eastAsia="Times New Roman" w:hAnsi="Times New Roman" w:cs="Times New Roman"/>
          <w:color w:val="000000"/>
          <w:sz w:val="24"/>
          <w:szCs w:val="24"/>
        </w:rPr>
        <w:t>= Lowest dose that produced mortality</w:t>
      </w:r>
    </w:p>
    <w:p w14:paraId="5EA2D8FA" w14:textId="77777777" w:rsidR="00A45A0F" w:rsidRPr="00366D95" w:rsidRDefault="00237D28" w:rsidP="00366D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D95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286AD27A" w14:textId="77777777" w:rsidR="00A45A0F" w:rsidRPr="00366D95" w:rsidRDefault="00237D28" w:rsidP="00EA03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D95">
        <w:rPr>
          <w:rFonts w:ascii="Times New Roman" w:hAnsi="Times New Roman" w:cs="Times New Roman"/>
          <w:sz w:val="24"/>
          <w:szCs w:val="24"/>
        </w:rPr>
        <w:t>The acute oral toxicity assay revealed that the LD</w:t>
      </w:r>
      <w:r w:rsidR="00746DD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366D95">
        <w:rPr>
          <w:rFonts w:ascii="Times New Roman" w:hAnsi="Times New Roman" w:cs="Times New Roman"/>
          <w:sz w:val="24"/>
          <w:szCs w:val="24"/>
        </w:rPr>
        <w:t xml:space="preserve"> of </w:t>
      </w:r>
      <w:r w:rsidR="000A2779">
        <w:rPr>
          <w:rFonts w:ascii="Times New Roman" w:hAnsi="Times New Roman" w:cs="Times New Roman"/>
          <w:sz w:val="24"/>
          <w:szCs w:val="24"/>
        </w:rPr>
        <w:t>GE</w:t>
      </w:r>
      <w:r w:rsidR="00746DDF">
        <w:rPr>
          <w:rFonts w:ascii="Times New Roman" w:hAnsi="Times New Roman" w:cs="Times New Roman"/>
          <w:sz w:val="24"/>
          <w:szCs w:val="24"/>
        </w:rPr>
        <w:t xml:space="preserve"> was </w:t>
      </w:r>
      <w:r w:rsidRPr="00366D95">
        <w:rPr>
          <w:rFonts w:ascii="Times New Roman" w:hAnsi="Times New Roman" w:cs="Times New Roman"/>
          <w:sz w:val="24"/>
          <w:szCs w:val="24"/>
        </w:rPr>
        <w:t xml:space="preserve">measured to be </w:t>
      </w:r>
      <w:r w:rsidR="00746DDF">
        <w:rPr>
          <w:rFonts w:ascii="Times New Roman" w:hAnsi="Times New Roman" w:cs="Times New Roman"/>
          <w:sz w:val="24"/>
          <w:szCs w:val="24"/>
        </w:rPr>
        <w:t xml:space="preserve">3807.88 </w:t>
      </w:r>
      <w:r w:rsidRPr="00366D95">
        <w:rPr>
          <w:rFonts w:ascii="Times New Roman" w:hAnsi="Times New Roman" w:cs="Times New Roman"/>
          <w:sz w:val="24"/>
          <w:szCs w:val="24"/>
        </w:rPr>
        <w:t xml:space="preserve">mg/kg </w:t>
      </w:r>
      <w:proofErr w:type="spellStart"/>
      <w:r w:rsidRPr="00366D95">
        <w:rPr>
          <w:rFonts w:ascii="Times New Roman" w:hAnsi="Times New Roman" w:cs="Times New Roman"/>
          <w:sz w:val="24"/>
          <w:szCs w:val="24"/>
        </w:rPr>
        <w:t>b</w:t>
      </w:r>
      <w:r w:rsidR="00746DDF">
        <w:rPr>
          <w:rFonts w:ascii="Times New Roman" w:hAnsi="Times New Roman" w:cs="Times New Roman"/>
          <w:sz w:val="24"/>
          <w:szCs w:val="24"/>
        </w:rPr>
        <w:t>.w</w:t>
      </w:r>
      <w:proofErr w:type="spellEnd"/>
      <w:r w:rsidR="00746DDF">
        <w:rPr>
          <w:rFonts w:ascii="Times New Roman" w:hAnsi="Times New Roman" w:cs="Times New Roman"/>
          <w:sz w:val="24"/>
          <w:szCs w:val="24"/>
        </w:rPr>
        <w:t xml:space="preserve"> (Table 1,2)</w:t>
      </w:r>
      <w:r w:rsidRPr="00366D95">
        <w:rPr>
          <w:rFonts w:ascii="Times New Roman" w:hAnsi="Times New Roman" w:cs="Times New Roman"/>
          <w:sz w:val="24"/>
          <w:szCs w:val="24"/>
        </w:rPr>
        <w:t xml:space="preserve">. </w:t>
      </w:r>
      <w:r w:rsidR="00746DDF">
        <w:rPr>
          <w:rFonts w:ascii="Times New Roman" w:hAnsi="Times New Roman" w:cs="Times New Roman"/>
          <w:sz w:val="24"/>
          <w:szCs w:val="24"/>
        </w:rPr>
        <w:t>A</w:t>
      </w:r>
      <w:r w:rsidRPr="00366D95">
        <w:rPr>
          <w:rFonts w:ascii="Times New Roman" w:hAnsi="Times New Roman" w:cs="Times New Roman"/>
          <w:sz w:val="24"/>
          <w:szCs w:val="24"/>
        </w:rPr>
        <w:t>ccording to chemical labelling and classification of acute systemic toxicity suggested by OECD, the</w:t>
      </w:r>
      <w:r w:rsidR="00746DDF">
        <w:rPr>
          <w:rFonts w:ascii="Times New Roman" w:hAnsi="Times New Roman" w:cs="Times New Roman"/>
          <w:sz w:val="24"/>
          <w:szCs w:val="24"/>
        </w:rPr>
        <w:t xml:space="preserve"> garlic extract</w:t>
      </w:r>
      <w:r w:rsidRPr="00366D95">
        <w:rPr>
          <w:rFonts w:ascii="Times New Roman" w:hAnsi="Times New Roman" w:cs="Times New Roman"/>
          <w:sz w:val="24"/>
          <w:szCs w:val="24"/>
        </w:rPr>
        <w:t xml:space="preserve"> was given class </w:t>
      </w:r>
      <w:r w:rsidR="00746DDF">
        <w:rPr>
          <w:rFonts w:ascii="Times New Roman" w:hAnsi="Times New Roman" w:cs="Times New Roman"/>
          <w:sz w:val="24"/>
          <w:szCs w:val="24"/>
        </w:rPr>
        <w:t>5</w:t>
      </w:r>
      <w:r w:rsidRPr="00366D95">
        <w:rPr>
          <w:rFonts w:ascii="Times New Roman" w:hAnsi="Times New Roman" w:cs="Times New Roman"/>
          <w:sz w:val="24"/>
          <w:szCs w:val="24"/>
        </w:rPr>
        <w:t xml:space="preserve"> </w:t>
      </w:r>
      <w:r w:rsidR="00746DDF" w:rsidRPr="00366D95">
        <w:rPr>
          <w:rFonts w:ascii="Times New Roman" w:hAnsi="Times New Roman" w:cs="Times New Roman"/>
          <w:sz w:val="24"/>
          <w:szCs w:val="24"/>
        </w:rPr>
        <w:t>status (</w:t>
      </w:r>
      <w:r w:rsidRPr="00366D95">
        <w:rPr>
          <w:rFonts w:ascii="Times New Roman" w:hAnsi="Times New Roman" w:cs="Times New Roman"/>
          <w:sz w:val="24"/>
          <w:szCs w:val="24"/>
        </w:rPr>
        <w:t>LD50&gt;</w:t>
      </w:r>
      <w:r w:rsidR="00746DDF">
        <w:rPr>
          <w:rFonts w:ascii="Times New Roman" w:hAnsi="Times New Roman" w:cs="Times New Roman"/>
          <w:sz w:val="24"/>
          <w:szCs w:val="24"/>
        </w:rPr>
        <w:t>2000-5000</w:t>
      </w:r>
      <w:r w:rsidRPr="00366D95">
        <w:rPr>
          <w:rFonts w:ascii="Times New Roman" w:hAnsi="Times New Roman" w:cs="Times New Roman"/>
          <w:sz w:val="24"/>
          <w:szCs w:val="24"/>
        </w:rPr>
        <w:t xml:space="preserve"> mg/kg)</w:t>
      </w:r>
      <w:r w:rsidR="00746DDF">
        <w:rPr>
          <w:rFonts w:ascii="Times New Roman" w:hAnsi="Times New Roman" w:cs="Times New Roman"/>
          <w:sz w:val="24"/>
          <w:szCs w:val="24"/>
        </w:rPr>
        <w:t>.</w:t>
      </w:r>
    </w:p>
    <w:p w14:paraId="25195C20" w14:textId="77777777" w:rsidR="00A45A0F" w:rsidRPr="00366D95" w:rsidRDefault="00A45A0F" w:rsidP="00366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00E3E" w14:textId="77777777" w:rsidR="00A45A0F" w:rsidRDefault="00A45A0F" w:rsidP="00A45A0F">
      <w:pPr>
        <w:pStyle w:val="NormalWeb"/>
        <w:spacing w:before="0" w:beforeAutospacing="0" w:after="0" w:afterAutospacing="0" w:line="276" w:lineRule="auto"/>
        <w:jc w:val="both"/>
        <w:rPr>
          <w:b/>
          <w:szCs w:val="28"/>
        </w:rPr>
        <w:sectPr w:rsidR="00A45A0F" w:rsidSect="00760821">
          <w:pgSz w:w="11906" w:h="16838"/>
          <w:pgMar w:top="1080" w:right="1440" w:bottom="1440" w:left="1440" w:header="708" w:footer="708" w:gutter="0"/>
          <w:cols w:space="708"/>
          <w:docGrid w:linePitch="360"/>
        </w:sectPr>
      </w:pPr>
    </w:p>
    <w:p w14:paraId="0C5F3978" w14:textId="39A87FCC" w:rsidR="00A45A0F" w:rsidRPr="00B34181" w:rsidRDefault="00A45A0F" w:rsidP="008E05CB">
      <w:pPr>
        <w:pStyle w:val="NormalWeb"/>
        <w:spacing w:before="0" w:beforeAutospacing="0" w:after="0" w:afterAutospacing="0"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Table</w:t>
      </w:r>
      <w:r w:rsidR="00EA03BE">
        <w:rPr>
          <w:b/>
          <w:szCs w:val="28"/>
        </w:rPr>
        <w:t xml:space="preserve"> </w:t>
      </w:r>
      <w:r w:rsidR="006736DB">
        <w:rPr>
          <w:b/>
          <w:szCs w:val="28"/>
        </w:rPr>
        <w:t>S</w:t>
      </w:r>
      <w:r w:rsidR="00EA03BE">
        <w:rPr>
          <w:b/>
          <w:szCs w:val="28"/>
        </w:rPr>
        <w:t>1</w:t>
      </w:r>
      <w:r>
        <w:rPr>
          <w:b/>
          <w:szCs w:val="28"/>
        </w:rPr>
        <w:t xml:space="preserve">: </w:t>
      </w:r>
      <w:r w:rsidR="00EA03BE" w:rsidRPr="00EA03BE">
        <w:rPr>
          <w:szCs w:val="28"/>
        </w:rPr>
        <w:t xml:space="preserve">General Appearance and </w:t>
      </w:r>
      <w:r w:rsidR="00E66D01" w:rsidRPr="00EA03BE">
        <w:rPr>
          <w:szCs w:val="28"/>
        </w:rPr>
        <w:t>Behavioral</w:t>
      </w:r>
      <w:r w:rsidR="00EA03BE" w:rsidRPr="00EA03BE">
        <w:rPr>
          <w:szCs w:val="28"/>
        </w:rPr>
        <w:t xml:space="preserve"> Observations of Oral Acute Toxicity Phase 1 Study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771"/>
        <w:gridCol w:w="1770"/>
        <w:gridCol w:w="1782"/>
        <w:gridCol w:w="1770"/>
      </w:tblGrid>
      <w:tr w:rsidR="00A45A0F" w:rsidRPr="006273DD" w14:paraId="69E3499F" w14:textId="77777777" w:rsidTr="00CB347E">
        <w:trPr>
          <w:trHeight w:val="198"/>
        </w:trPr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</w:tcPr>
          <w:p w14:paraId="3C2C5502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</w:tcBorders>
          </w:tcPr>
          <w:p w14:paraId="0BC61235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0</w:t>
            </w:r>
          </w:p>
        </w:tc>
        <w:tc>
          <w:tcPr>
            <w:tcW w:w="1770" w:type="dxa"/>
            <w:tcBorders>
              <w:top w:val="single" w:sz="12" w:space="0" w:color="auto"/>
              <w:bottom w:val="single" w:sz="12" w:space="0" w:color="auto"/>
            </w:tcBorders>
          </w:tcPr>
          <w:p w14:paraId="48B544FC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10</w:t>
            </w:r>
            <w:r w:rsidRPr="006273DD">
              <w:rPr>
                <w:b/>
              </w:rPr>
              <w:t xml:space="preserve"> 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12" w:space="0" w:color="auto"/>
            </w:tcBorders>
          </w:tcPr>
          <w:p w14:paraId="6D244731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100</w:t>
            </w:r>
          </w:p>
        </w:tc>
        <w:tc>
          <w:tcPr>
            <w:tcW w:w="1770" w:type="dxa"/>
            <w:tcBorders>
              <w:top w:val="single" w:sz="12" w:space="0" w:color="auto"/>
              <w:bottom w:val="single" w:sz="12" w:space="0" w:color="auto"/>
            </w:tcBorders>
          </w:tcPr>
          <w:p w14:paraId="23CC263A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 xml:space="preserve">   GE 1000</w:t>
            </w:r>
          </w:p>
        </w:tc>
      </w:tr>
      <w:tr w:rsidR="00A45A0F" w:rsidRPr="006273DD" w14:paraId="03C7E77F" w14:textId="77777777" w:rsidTr="00CB347E">
        <w:tc>
          <w:tcPr>
            <w:tcW w:w="1927" w:type="dxa"/>
            <w:tcBorders>
              <w:top w:val="single" w:sz="12" w:space="0" w:color="auto"/>
            </w:tcBorders>
          </w:tcPr>
          <w:p w14:paraId="4F8C4EB3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Skin and fur</w:t>
            </w:r>
          </w:p>
        </w:tc>
        <w:tc>
          <w:tcPr>
            <w:tcW w:w="1771" w:type="dxa"/>
            <w:tcBorders>
              <w:top w:val="single" w:sz="12" w:space="0" w:color="auto"/>
            </w:tcBorders>
          </w:tcPr>
          <w:p w14:paraId="54B3FF1E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  <w:tcBorders>
              <w:top w:val="single" w:sz="12" w:space="0" w:color="auto"/>
            </w:tcBorders>
          </w:tcPr>
          <w:p w14:paraId="184F16CA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2D2A04A6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  <w:tcBorders>
              <w:top w:val="single" w:sz="12" w:space="0" w:color="auto"/>
            </w:tcBorders>
          </w:tcPr>
          <w:p w14:paraId="40010FCC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36F9CF96" w14:textId="77777777" w:rsidTr="00CB347E">
        <w:tc>
          <w:tcPr>
            <w:tcW w:w="1927" w:type="dxa"/>
          </w:tcPr>
          <w:p w14:paraId="27089335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Eyes</w:t>
            </w:r>
          </w:p>
        </w:tc>
        <w:tc>
          <w:tcPr>
            <w:tcW w:w="1771" w:type="dxa"/>
          </w:tcPr>
          <w:p w14:paraId="0F042835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2D87257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</w:tcPr>
          <w:p w14:paraId="34B5002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1ED39B4E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30AEB9DF" w14:textId="77777777" w:rsidTr="00CB347E">
        <w:tc>
          <w:tcPr>
            <w:tcW w:w="1927" w:type="dxa"/>
          </w:tcPr>
          <w:p w14:paraId="289D7593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Mucous membrane</w:t>
            </w:r>
          </w:p>
        </w:tc>
        <w:tc>
          <w:tcPr>
            <w:tcW w:w="1771" w:type="dxa"/>
          </w:tcPr>
          <w:p w14:paraId="3BB45834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10A8878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</w:tcPr>
          <w:p w14:paraId="2C640835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149B9BA5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34CFD972" w14:textId="77777777" w:rsidTr="00CB347E">
        <w:tc>
          <w:tcPr>
            <w:tcW w:w="1927" w:type="dxa"/>
          </w:tcPr>
          <w:p w14:paraId="3A1D6AF1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Behavioral patterns</w:t>
            </w:r>
          </w:p>
        </w:tc>
        <w:tc>
          <w:tcPr>
            <w:tcW w:w="1771" w:type="dxa"/>
          </w:tcPr>
          <w:p w14:paraId="159C6B9B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2CD8DACC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</w:tcPr>
          <w:p w14:paraId="164E9483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5FA4153E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238307B9" w14:textId="77777777" w:rsidTr="00CB347E">
        <w:tc>
          <w:tcPr>
            <w:tcW w:w="1927" w:type="dxa"/>
          </w:tcPr>
          <w:p w14:paraId="24D5AFCD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Salivation</w:t>
            </w:r>
          </w:p>
        </w:tc>
        <w:tc>
          <w:tcPr>
            <w:tcW w:w="1771" w:type="dxa"/>
          </w:tcPr>
          <w:p w14:paraId="34C60698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2BF7B4C2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</w:tcPr>
          <w:p w14:paraId="58DE5183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63EA030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29E34C69" w14:textId="77777777" w:rsidTr="00CB347E">
        <w:tc>
          <w:tcPr>
            <w:tcW w:w="1927" w:type="dxa"/>
          </w:tcPr>
          <w:p w14:paraId="74CC186C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Lethargy/Sleep</w:t>
            </w:r>
          </w:p>
        </w:tc>
        <w:tc>
          <w:tcPr>
            <w:tcW w:w="1771" w:type="dxa"/>
          </w:tcPr>
          <w:p w14:paraId="54D1EDBB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1499FA93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</w:tcPr>
          <w:p w14:paraId="722E927F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</w:tcPr>
          <w:p w14:paraId="7FB6FBB5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241A8BD4" w14:textId="77777777" w:rsidTr="00CB347E">
        <w:tc>
          <w:tcPr>
            <w:tcW w:w="1927" w:type="dxa"/>
            <w:tcBorders>
              <w:bottom w:val="nil"/>
            </w:tcBorders>
          </w:tcPr>
          <w:p w14:paraId="0FF7232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Diarrhea</w:t>
            </w:r>
          </w:p>
        </w:tc>
        <w:tc>
          <w:tcPr>
            <w:tcW w:w="1771" w:type="dxa"/>
            <w:tcBorders>
              <w:bottom w:val="nil"/>
            </w:tcBorders>
          </w:tcPr>
          <w:p w14:paraId="170C3BD4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  <w:tcBorders>
              <w:bottom w:val="nil"/>
            </w:tcBorders>
          </w:tcPr>
          <w:p w14:paraId="4B5FF162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82" w:type="dxa"/>
            <w:tcBorders>
              <w:bottom w:val="nil"/>
            </w:tcBorders>
          </w:tcPr>
          <w:p w14:paraId="3ABC0D60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770" w:type="dxa"/>
            <w:tcBorders>
              <w:bottom w:val="nil"/>
            </w:tcBorders>
          </w:tcPr>
          <w:p w14:paraId="5B59EE5F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A45A0F" w:rsidRPr="006273DD" w14:paraId="09A49BF5" w14:textId="77777777" w:rsidTr="00CB347E">
        <w:tc>
          <w:tcPr>
            <w:tcW w:w="1927" w:type="dxa"/>
            <w:tcBorders>
              <w:top w:val="nil"/>
              <w:bottom w:val="single" w:sz="12" w:space="0" w:color="auto"/>
            </w:tcBorders>
          </w:tcPr>
          <w:p w14:paraId="29730B46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Mortality</w:t>
            </w:r>
          </w:p>
        </w:tc>
        <w:tc>
          <w:tcPr>
            <w:tcW w:w="1771" w:type="dxa"/>
            <w:tcBorders>
              <w:top w:val="nil"/>
              <w:bottom w:val="single" w:sz="12" w:space="0" w:color="auto"/>
            </w:tcBorders>
          </w:tcPr>
          <w:p w14:paraId="3D844C4E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770" w:type="dxa"/>
            <w:tcBorders>
              <w:top w:val="nil"/>
              <w:bottom w:val="single" w:sz="12" w:space="0" w:color="auto"/>
            </w:tcBorders>
          </w:tcPr>
          <w:p w14:paraId="177017F1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782" w:type="dxa"/>
            <w:tcBorders>
              <w:top w:val="nil"/>
              <w:bottom w:val="single" w:sz="12" w:space="0" w:color="auto"/>
            </w:tcBorders>
          </w:tcPr>
          <w:p w14:paraId="42533697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770" w:type="dxa"/>
            <w:tcBorders>
              <w:top w:val="nil"/>
              <w:bottom w:val="single" w:sz="12" w:space="0" w:color="auto"/>
            </w:tcBorders>
          </w:tcPr>
          <w:p w14:paraId="0D6227FC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</w:tr>
    </w:tbl>
    <w:p w14:paraId="0AFFBC55" w14:textId="103B86EF" w:rsidR="00A45A0F" w:rsidRPr="00F56A46" w:rsidRDefault="00A45A0F" w:rsidP="008E05CB">
      <w:pPr>
        <w:pStyle w:val="NormalWeb"/>
        <w:spacing w:before="360" w:beforeAutospacing="0" w:after="0" w:afterAutospacing="0" w:line="360" w:lineRule="auto"/>
        <w:jc w:val="both"/>
        <w:rPr>
          <w:b/>
        </w:rPr>
      </w:pPr>
      <w:r w:rsidRPr="00F56A46">
        <w:rPr>
          <w:b/>
        </w:rPr>
        <w:t>T</w:t>
      </w:r>
      <w:r w:rsidR="00634BBB">
        <w:rPr>
          <w:b/>
        </w:rPr>
        <w:t xml:space="preserve">able </w:t>
      </w:r>
      <w:r w:rsidR="006736DB">
        <w:rPr>
          <w:b/>
        </w:rPr>
        <w:t>S</w:t>
      </w:r>
      <w:r w:rsidR="00634BBB">
        <w:rPr>
          <w:b/>
        </w:rPr>
        <w:t>2</w:t>
      </w:r>
      <w:r>
        <w:rPr>
          <w:b/>
        </w:rPr>
        <w:t xml:space="preserve">: </w:t>
      </w:r>
      <w:r w:rsidR="00EA03BE" w:rsidRPr="00EA03BE">
        <w:rPr>
          <w:szCs w:val="28"/>
        </w:rPr>
        <w:t xml:space="preserve">General Appearance and </w:t>
      </w:r>
      <w:r w:rsidR="00E66D01" w:rsidRPr="00EA03BE">
        <w:rPr>
          <w:szCs w:val="28"/>
        </w:rPr>
        <w:t>Behavioral</w:t>
      </w:r>
      <w:r w:rsidR="00EA03BE" w:rsidRPr="00EA03BE">
        <w:rPr>
          <w:szCs w:val="28"/>
        </w:rPr>
        <w:t xml:space="preserve"> Observation</w:t>
      </w:r>
      <w:r w:rsidR="00EA03BE">
        <w:rPr>
          <w:szCs w:val="28"/>
        </w:rPr>
        <w:t>s of Oral Acute Toxicity Phase 2</w:t>
      </w:r>
      <w:r w:rsidR="00EA03BE" w:rsidRPr="00EA03BE">
        <w:rPr>
          <w:szCs w:val="28"/>
        </w:rPr>
        <w:t xml:space="preserve"> Study</w:t>
      </w:r>
    </w:p>
    <w:tbl>
      <w:tblPr>
        <w:tblStyle w:val="TableGrid"/>
        <w:tblW w:w="8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6"/>
        <w:gridCol w:w="1420"/>
        <w:gridCol w:w="1420"/>
        <w:gridCol w:w="1842"/>
        <w:gridCol w:w="1985"/>
      </w:tblGrid>
      <w:tr w:rsidR="00A45A0F" w:rsidRPr="006273DD" w14:paraId="080B4EDB" w14:textId="77777777" w:rsidTr="00A45A0F">
        <w:trPr>
          <w:trHeight w:val="198"/>
        </w:trPr>
        <w:tc>
          <w:tcPr>
            <w:tcW w:w="18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E8B072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C5B54A" w14:textId="77777777" w:rsidR="00A45A0F" w:rsidRPr="006273DD" w:rsidRDefault="00A45A0F" w:rsidP="00A45A0F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1000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C8DAB4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1600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7B3149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2900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1EAE23" w14:textId="77777777" w:rsidR="00A45A0F" w:rsidRPr="006273DD" w:rsidRDefault="00A45A0F" w:rsidP="00CB347E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GE 5000</w:t>
            </w:r>
          </w:p>
        </w:tc>
      </w:tr>
      <w:tr w:rsidR="00165286" w:rsidRPr="006273DD" w14:paraId="08DA14BC" w14:textId="77777777" w:rsidTr="00A45A0F">
        <w:tc>
          <w:tcPr>
            <w:tcW w:w="18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CEEB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Skin and fur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BFB7E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FFF52F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6DF01B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A10218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Pi</w:t>
            </w:r>
            <w:r>
              <w:t>loerection</w:t>
            </w:r>
          </w:p>
        </w:tc>
      </w:tr>
      <w:tr w:rsidR="00165286" w:rsidRPr="006273DD" w14:paraId="03D9E119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15A24BF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Eyes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4092EB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A5131EA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7F4B11B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3B1D24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Blinking of the eyes</w:t>
            </w:r>
          </w:p>
        </w:tc>
      </w:tr>
      <w:tr w:rsidR="00165286" w:rsidRPr="006273DD" w14:paraId="733FF4FF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89D28AA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Mucous membrane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2DDE85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BE693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D70EB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5D457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165286" w:rsidRPr="006273DD" w14:paraId="6C48D436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7A6CF2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Behavioral patterns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65D007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EA73AF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64E3ED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88F5C1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bookmarkStart w:id="0" w:name="OLE_LINK7"/>
            <w:r w:rsidRPr="00953EFA">
              <w:t>DMA &amp; Rapid heart beat</w:t>
            </w:r>
            <w:bookmarkEnd w:id="0"/>
          </w:p>
        </w:tc>
      </w:tr>
      <w:tr w:rsidR="00165286" w:rsidRPr="006273DD" w14:paraId="4D527FC6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102196C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Salivation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961D2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1EA1221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C63A1B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AFE78A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165286" w:rsidRPr="006273DD" w14:paraId="4A00BB9B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0FCBA00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Lethargy/Sleep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78817F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0CA36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BE57E1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22D98C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953EFA">
              <w:t>DMA</w:t>
            </w:r>
          </w:p>
        </w:tc>
      </w:tr>
      <w:tr w:rsidR="00165286" w:rsidRPr="006273DD" w14:paraId="25366CFC" w14:textId="77777777" w:rsidTr="00A45A0F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92A0AF1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Diarrhea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F28D0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0191858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C79081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FF88F8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NAD</w:t>
            </w:r>
          </w:p>
        </w:tc>
      </w:tr>
      <w:tr w:rsidR="00165286" w:rsidRPr="006273DD" w14:paraId="24B2F867" w14:textId="77777777" w:rsidTr="00A45A0F"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FFBFB0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Mortality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988FE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B9721B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5B5D23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 w:rsidRPr="006273DD">
              <w:t>0/</w:t>
            </w:r>
            <w: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10CDC6" w14:textId="77777777" w:rsidR="00165286" w:rsidRPr="006273DD" w:rsidRDefault="00165286" w:rsidP="00165286">
            <w:pPr>
              <w:pStyle w:val="NormalWeb"/>
              <w:spacing w:before="120" w:beforeAutospacing="0" w:after="120" w:afterAutospacing="0"/>
              <w:jc w:val="both"/>
            </w:pPr>
            <w:r>
              <w:t>2</w:t>
            </w:r>
            <w:r w:rsidRPr="006273DD">
              <w:t>/</w:t>
            </w:r>
            <w:r>
              <w:t>3</w:t>
            </w:r>
          </w:p>
        </w:tc>
      </w:tr>
    </w:tbl>
    <w:p w14:paraId="00F0483C" w14:textId="77777777" w:rsidR="00760821" w:rsidRDefault="00760821" w:rsidP="007E39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FDDD8" w14:textId="77777777" w:rsidR="007E39E6" w:rsidRPr="007E39E6" w:rsidRDefault="007E39E6" w:rsidP="007E39E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39E6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4BE7C38" w14:textId="77777777" w:rsidR="007E39E6" w:rsidRPr="007E39E6" w:rsidRDefault="007E39E6" w:rsidP="007E39E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Lorke</w:t>
      </w:r>
      <w:proofErr w:type="spellEnd"/>
      <w:r w:rsidRPr="007E3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D. (1983). A new approach to practical acute toxicity testing. Archives of toxicology, 54(4), 275-287. DOI https://doi.org/10.1007/BF01234480</w:t>
      </w:r>
    </w:p>
    <w:p w14:paraId="1AB019AB" w14:textId="77777777" w:rsidR="00207014" w:rsidRPr="007E39E6" w:rsidRDefault="00207014" w:rsidP="007E3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07014" w:rsidRPr="007E39E6" w:rsidSect="00760821">
      <w:pgSz w:w="11906" w:h="16838"/>
      <w:pgMar w:top="5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249A2"/>
    <w:multiLevelType w:val="hybridMultilevel"/>
    <w:tmpl w:val="BDACE67A"/>
    <w:lvl w:ilvl="0" w:tplc="C0EC9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0F"/>
    <w:rsid w:val="000A2779"/>
    <w:rsid w:val="000A4608"/>
    <w:rsid w:val="00165286"/>
    <w:rsid w:val="001D0588"/>
    <w:rsid w:val="00207014"/>
    <w:rsid w:val="00237D28"/>
    <w:rsid w:val="00297543"/>
    <w:rsid w:val="002A570F"/>
    <w:rsid w:val="00366D95"/>
    <w:rsid w:val="00634BBB"/>
    <w:rsid w:val="006736DB"/>
    <w:rsid w:val="00746DDF"/>
    <w:rsid w:val="00760821"/>
    <w:rsid w:val="007E39E6"/>
    <w:rsid w:val="008E05CB"/>
    <w:rsid w:val="0097082F"/>
    <w:rsid w:val="00A45A0F"/>
    <w:rsid w:val="00C80D9D"/>
    <w:rsid w:val="00E66D01"/>
    <w:rsid w:val="00EA03BE"/>
    <w:rsid w:val="00E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7C94"/>
  <w15:chartTrackingRefBased/>
  <w15:docId w15:val="{EEE70A94-61E0-4887-80CB-5E65CF39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A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45A0F"/>
    <w:rPr>
      <w:i/>
      <w:iCs/>
    </w:rPr>
  </w:style>
  <w:style w:type="paragraph" w:styleId="ListParagraph">
    <w:name w:val="List Paragraph"/>
    <w:basedOn w:val="Normal"/>
    <w:uiPriority w:val="34"/>
    <w:qFormat/>
    <w:rsid w:val="007E3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4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Smily</dc:creator>
  <cp:keywords/>
  <dc:description/>
  <cp:lastModifiedBy>Mel Phimester</cp:lastModifiedBy>
  <cp:revision>2</cp:revision>
  <dcterms:created xsi:type="dcterms:W3CDTF">2021-11-24T00:01:00Z</dcterms:created>
  <dcterms:modified xsi:type="dcterms:W3CDTF">2021-11-24T00:01:00Z</dcterms:modified>
</cp:coreProperties>
</file>