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3F58" w14:textId="5E68AD72" w:rsidR="000636BC" w:rsidRPr="0083177D" w:rsidRDefault="000636BC" w:rsidP="0083177D">
      <w:pPr>
        <w:ind w:left="2640" w:hangingChars="1100" w:hanging="2640"/>
        <w:rPr>
          <w:rFonts w:ascii="Times New Roman" w:hAnsi="Times New Roman" w:cs="Times New Roman"/>
          <w:sz w:val="24"/>
          <w:szCs w:val="24"/>
        </w:rPr>
      </w:pPr>
      <w:r w:rsidRPr="0083177D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="0083177D">
        <w:rPr>
          <w:rFonts w:ascii="Times New Roman" w:hAnsi="Times New Roman" w:cs="Times New Roman"/>
          <w:sz w:val="24"/>
          <w:szCs w:val="24"/>
        </w:rPr>
        <w:t xml:space="preserve"> </w:t>
      </w:r>
      <w:r w:rsidR="0083177D" w:rsidRPr="0083177D">
        <w:rPr>
          <w:rFonts w:ascii="Times New Roman" w:hAnsi="Times New Roman" w:cs="Times New Roman"/>
          <w:sz w:val="24"/>
          <w:szCs w:val="24"/>
        </w:rPr>
        <w:t>Controlling nutritional status index score: assessment of malnutritional stat</w:t>
      </w:r>
      <w:r w:rsidR="0083177D">
        <w:rPr>
          <w:rFonts w:ascii="Times New Roman" w:hAnsi="Times New Roman" w:cs="Times New Roman"/>
          <w:sz w:val="24"/>
          <w:szCs w:val="24"/>
        </w:rPr>
        <w:t>e</w:t>
      </w:r>
      <w:r w:rsidR="00E74E86">
        <w:rPr>
          <w:rFonts w:ascii="Times New Roman" w:hAnsi="Times New Roman" w:cs="Times New Roman"/>
          <w:sz w:val="24"/>
          <w:szCs w:val="24"/>
        </w:rPr>
        <w:t>.</w:t>
      </w:r>
      <w:r w:rsidR="00E74E86" w:rsidRPr="00E74E86">
        <w:rPr>
          <w:rFonts w:ascii="Times New Roman" w:hAnsi="Times New Roman" w:cs="Times New Roman"/>
          <w:sz w:val="24"/>
          <w:szCs w:val="24"/>
          <w:vertAlign w:val="superscript"/>
        </w:rPr>
        <w:t>16,32</w:t>
      </w:r>
    </w:p>
    <w:tbl>
      <w:tblPr>
        <w:tblStyle w:val="a3"/>
        <w:tblW w:w="992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276"/>
        <w:gridCol w:w="1701"/>
        <w:gridCol w:w="1559"/>
        <w:gridCol w:w="1139"/>
      </w:tblGrid>
      <w:tr w:rsidR="000636BC" w:rsidRPr="000636BC" w14:paraId="1DC1F0A4" w14:textId="77777777" w:rsidTr="000636BC">
        <w:trPr>
          <w:trHeight w:val="310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873859" w14:textId="77777777" w:rsidR="000636BC" w:rsidRPr="003A2BC8" w:rsidRDefault="000636BC" w:rsidP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8963AE" w14:textId="77777777" w:rsidR="000636BC" w:rsidRPr="003A2BC8" w:rsidRDefault="000636BC" w:rsidP="0006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Malnutritional state</w:t>
            </w:r>
          </w:p>
        </w:tc>
      </w:tr>
      <w:tr w:rsidR="000636BC" w:rsidRPr="000636BC" w14:paraId="396BF777" w14:textId="77777777" w:rsidTr="000636BC">
        <w:trPr>
          <w:trHeight w:val="31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3982AB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56B1B7" w14:textId="77777777" w:rsidR="000636BC" w:rsidRPr="003A2BC8" w:rsidRDefault="000636BC" w:rsidP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EC79EC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0E0E4E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478953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</w:p>
        </w:tc>
      </w:tr>
      <w:tr w:rsidR="000636BC" w:rsidRPr="000636BC" w14:paraId="515D7EC1" w14:textId="77777777" w:rsidTr="000636BC">
        <w:trPr>
          <w:trHeight w:val="310"/>
        </w:trPr>
        <w:tc>
          <w:tcPr>
            <w:tcW w:w="4248" w:type="dxa"/>
            <w:tcBorders>
              <w:top w:val="single" w:sz="4" w:space="0" w:color="auto"/>
            </w:tcBorders>
            <w:noWrap/>
            <w:hideMark/>
          </w:tcPr>
          <w:p w14:paraId="7E01608D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Albumin (g/dL) [score]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15E1F6A3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≥3.50 [0]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18BF96F8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 xml:space="preserve">3.00–3.49 [2]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090F7413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2.50–2.99 [4]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noWrap/>
            <w:hideMark/>
          </w:tcPr>
          <w:p w14:paraId="30E4B76C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&lt;2.50 [6]</w:t>
            </w:r>
          </w:p>
        </w:tc>
      </w:tr>
      <w:tr w:rsidR="000636BC" w:rsidRPr="000636BC" w14:paraId="38621323" w14:textId="77777777" w:rsidTr="000636BC">
        <w:trPr>
          <w:trHeight w:val="310"/>
        </w:trPr>
        <w:tc>
          <w:tcPr>
            <w:tcW w:w="4248" w:type="dxa"/>
            <w:noWrap/>
            <w:hideMark/>
          </w:tcPr>
          <w:p w14:paraId="0AD487C3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Total lymphocyte count (mg/dL) [score]</w:t>
            </w:r>
          </w:p>
        </w:tc>
        <w:tc>
          <w:tcPr>
            <w:tcW w:w="1276" w:type="dxa"/>
            <w:noWrap/>
            <w:hideMark/>
          </w:tcPr>
          <w:p w14:paraId="1668E88F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≥1600 [0]</w:t>
            </w:r>
          </w:p>
        </w:tc>
        <w:tc>
          <w:tcPr>
            <w:tcW w:w="1701" w:type="dxa"/>
            <w:noWrap/>
            <w:hideMark/>
          </w:tcPr>
          <w:p w14:paraId="51AE6993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1200–1599 [1]</w:t>
            </w:r>
          </w:p>
        </w:tc>
        <w:tc>
          <w:tcPr>
            <w:tcW w:w="1559" w:type="dxa"/>
            <w:noWrap/>
            <w:hideMark/>
          </w:tcPr>
          <w:p w14:paraId="2B150C03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 xml:space="preserve">800–1199 [2] </w:t>
            </w:r>
          </w:p>
        </w:tc>
        <w:tc>
          <w:tcPr>
            <w:tcW w:w="1139" w:type="dxa"/>
            <w:noWrap/>
            <w:hideMark/>
          </w:tcPr>
          <w:p w14:paraId="617AA03C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&lt;800 [3]</w:t>
            </w:r>
          </w:p>
        </w:tc>
      </w:tr>
      <w:tr w:rsidR="000636BC" w:rsidRPr="000636BC" w14:paraId="3350699D" w14:textId="77777777" w:rsidTr="000636BC">
        <w:trPr>
          <w:trHeight w:val="310"/>
        </w:trPr>
        <w:tc>
          <w:tcPr>
            <w:tcW w:w="4248" w:type="dxa"/>
            <w:noWrap/>
            <w:hideMark/>
          </w:tcPr>
          <w:p w14:paraId="2584EA6D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Total cholesterol (mg/dL) [score]</w:t>
            </w:r>
          </w:p>
        </w:tc>
        <w:tc>
          <w:tcPr>
            <w:tcW w:w="1276" w:type="dxa"/>
            <w:noWrap/>
            <w:hideMark/>
          </w:tcPr>
          <w:p w14:paraId="772220BA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≥180 [0]</w:t>
            </w:r>
          </w:p>
        </w:tc>
        <w:tc>
          <w:tcPr>
            <w:tcW w:w="1701" w:type="dxa"/>
            <w:noWrap/>
            <w:hideMark/>
          </w:tcPr>
          <w:p w14:paraId="734E6432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140–179 [1]</w:t>
            </w:r>
          </w:p>
        </w:tc>
        <w:tc>
          <w:tcPr>
            <w:tcW w:w="1559" w:type="dxa"/>
            <w:noWrap/>
            <w:hideMark/>
          </w:tcPr>
          <w:p w14:paraId="2166D045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 xml:space="preserve">100–139 [2] </w:t>
            </w:r>
          </w:p>
        </w:tc>
        <w:tc>
          <w:tcPr>
            <w:tcW w:w="1139" w:type="dxa"/>
            <w:noWrap/>
            <w:hideMark/>
          </w:tcPr>
          <w:p w14:paraId="0050B585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&lt;100 [3]</w:t>
            </w:r>
          </w:p>
        </w:tc>
      </w:tr>
      <w:tr w:rsidR="000636BC" w:rsidRPr="000636BC" w14:paraId="4F6A72F9" w14:textId="77777777" w:rsidTr="000636BC">
        <w:trPr>
          <w:trHeight w:val="310"/>
        </w:trPr>
        <w:tc>
          <w:tcPr>
            <w:tcW w:w="4248" w:type="dxa"/>
            <w:tcBorders>
              <w:bottom w:val="single" w:sz="4" w:space="0" w:color="auto"/>
            </w:tcBorders>
            <w:noWrap/>
            <w:hideMark/>
          </w:tcPr>
          <w:p w14:paraId="2EF06BA7" w14:textId="77777777" w:rsidR="000636BC" w:rsidRPr="003A2BC8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C8"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14:paraId="585EAFB2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43872B30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3909D04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noWrap/>
            <w:hideMark/>
          </w:tcPr>
          <w:p w14:paraId="4DE46E5B" w14:textId="77777777" w:rsidR="000636BC" w:rsidRPr="000636BC" w:rsidRDefault="0006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6B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</w:tr>
    </w:tbl>
    <w:p w14:paraId="40C1FE99" w14:textId="23D85DBE" w:rsidR="00A7160E" w:rsidRDefault="00A7160E"/>
    <w:p w14:paraId="3E910935" w14:textId="77777777" w:rsidR="00A7160E" w:rsidRDefault="00A7160E">
      <w:pPr>
        <w:widowControl/>
        <w:jc w:val="left"/>
      </w:pPr>
      <w:r>
        <w:br w:type="page"/>
      </w:r>
    </w:p>
    <w:p w14:paraId="7BEAD8C4" w14:textId="77777777" w:rsidR="00A7160E" w:rsidRPr="00A7160E" w:rsidRDefault="00A7160E" w:rsidP="00A7160E">
      <w:pPr>
        <w:widowControl/>
        <w:adjustRightInd w:val="0"/>
        <w:snapToGrid w:val="0"/>
        <w:ind w:left="2409" w:hangingChars="1000" w:hanging="2409"/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A7160E">
        <w:rPr>
          <w:rFonts w:ascii="Times New Roman" w:eastAsia="宋体" w:hAnsi="Times New Roman" w:cs="Times New Roman"/>
          <w:b/>
          <w:iCs/>
          <w:kern w:val="0"/>
          <w:sz w:val="24"/>
          <w:szCs w:val="24"/>
          <w:lang w:eastAsia="en-US"/>
        </w:rPr>
        <w:lastRenderedPageBreak/>
        <w:t>Supplementary Table 2</w:t>
      </w:r>
      <w:r w:rsidRPr="00A7160E">
        <w:rPr>
          <w:rFonts w:ascii="Times New Roman" w:eastAsia="宋体" w:hAnsi="Times New Roman" w:cs="Times New Roman"/>
          <w:b/>
          <w:i/>
          <w:iCs/>
          <w:kern w:val="0"/>
          <w:sz w:val="24"/>
          <w:szCs w:val="24"/>
          <w:lang w:eastAsia="en-US"/>
        </w:rPr>
        <w:t>.</w:t>
      </w:r>
      <w:r w:rsidRPr="00A7160E"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 xml:space="preserve"> </w:t>
      </w:r>
      <w:r w:rsidRPr="00A7160E">
        <w:rPr>
          <w:rFonts w:ascii="Times New Roman" w:eastAsia="宋体" w:hAnsi="Times New Roman" w:cs="Times New Roman"/>
          <w:bCs/>
          <w:kern w:val="0"/>
          <w:sz w:val="24"/>
          <w:szCs w:val="24"/>
          <w:lang w:eastAsia="en-US"/>
        </w:rPr>
        <w:t>Univariate Cox regression analysis of overall survival in the training cohort.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2410"/>
        <w:gridCol w:w="1134"/>
      </w:tblGrid>
      <w:tr w:rsidR="00A7160E" w:rsidRPr="00A7160E" w14:paraId="06A8D1E1" w14:textId="77777777" w:rsidTr="00E4284D"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8AD44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Variables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FDC7F6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Univariate analysis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ECF610" w14:textId="77777777" w:rsidR="00A7160E" w:rsidRPr="00A7160E" w:rsidRDefault="00A7160E" w:rsidP="00A7160E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P value</w:t>
            </w:r>
          </w:p>
        </w:tc>
      </w:tr>
      <w:tr w:rsidR="00A7160E" w:rsidRPr="00A7160E" w14:paraId="23B5953B" w14:textId="77777777" w:rsidTr="00E4284D"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886734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EBEDC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Hazard ratio (95% CI)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0E2530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40177B8A" w14:textId="77777777" w:rsidTr="00E4284D">
        <w:tc>
          <w:tcPr>
            <w:tcW w:w="3085" w:type="dxa"/>
            <w:tcBorders>
              <w:top w:val="single" w:sz="4" w:space="0" w:color="auto"/>
            </w:tcBorders>
            <w:shd w:val="clear" w:color="auto" w:fill="FFFFFF"/>
          </w:tcPr>
          <w:p w14:paraId="082AB66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Age, years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14:paraId="69A44935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5E99748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028FBFC2" w14:textId="77777777" w:rsidTr="00E4284D">
        <w:tc>
          <w:tcPr>
            <w:tcW w:w="3085" w:type="dxa"/>
            <w:shd w:val="clear" w:color="auto" w:fill="FFFFFF"/>
          </w:tcPr>
          <w:p w14:paraId="5FEB2E94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≤50</w:t>
            </w:r>
          </w:p>
        </w:tc>
        <w:tc>
          <w:tcPr>
            <w:tcW w:w="2410" w:type="dxa"/>
            <w:shd w:val="clear" w:color="auto" w:fill="FFFFFF"/>
          </w:tcPr>
          <w:p w14:paraId="5C66CE9D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Reference </w:t>
            </w:r>
          </w:p>
        </w:tc>
        <w:tc>
          <w:tcPr>
            <w:tcW w:w="1134" w:type="dxa"/>
            <w:shd w:val="clear" w:color="auto" w:fill="FFFFFF"/>
          </w:tcPr>
          <w:p w14:paraId="6F11379F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584957BD" w14:textId="77777777" w:rsidTr="00E4284D">
        <w:tc>
          <w:tcPr>
            <w:tcW w:w="3085" w:type="dxa"/>
            <w:shd w:val="clear" w:color="auto" w:fill="FFFFFF"/>
          </w:tcPr>
          <w:p w14:paraId="5FBC25A7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&gt;50</w:t>
            </w:r>
          </w:p>
        </w:tc>
        <w:tc>
          <w:tcPr>
            <w:tcW w:w="2410" w:type="dxa"/>
            <w:shd w:val="clear" w:color="auto" w:fill="FFFFFF"/>
          </w:tcPr>
          <w:p w14:paraId="4FFD700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1.25 (0.88-1.79)</w:t>
            </w:r>
          </w:p>
        </w:tc>
        <w:tc>
          <w:tcPr>
            <w:tcW w:w="1134" w:type="dxa"/>
            <w:shd w:val="clear" w:color="auto" w:fill="FFFFFF"/>
          </w:tcPr>
          <w:p w14:paraId="48BEBC44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0.218</w:t>
            </w:r>
          </w:p>
        </w:tc>
      </w:tr>
      <w:tr w:rsidR="00A7160E" w:rsidRPr="00A7160E" w14:paraId="3EF35915" w14:textId="77777777" w:rsidTr="00E4284D">
        <w:tc>
          <w:tcPr>
            <w:tcW w:w="3085" w:type="dxa"/>
            <w:shd w:val="clear" w:color="auto" w:fill="FFFFFF"/>
          </w:tcPr>
          <w:p w14:paraId="10B7E21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 xml:space="preserve">T stage </w:t>
            </w:r>
            <w:r w:rsidRPr="00A716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2410" w:type="dxa"/>
            <w:shd w:val="clear" w:color="auto" w:fill="FFFFFF"/>
          </w:tcPr>
          <w:p w14:paraId="7969BD4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88E878F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4650D69C" w14:textId="77777777" w:rsidTr="00E4284D">
        <w:tc>
          <w:tcPr>
            <w:tcW w:w="3085" w:type="dxa"/>
            <w:shd w:val="clear" w:color="auto" w:fill="FFFFFF"/>
          </w:tcPr>
          <w:p w14:paraId="18AD5632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T1</w:t>
            </w:r>
          </w:p>
        </w:tc>
        <w:tc>
          <w:tcPr>
            <w:tcW w:w="2410" w:type="dxa"/>
            <w:shd w:val="clear" w:color="auto" w:fill="FFFFFF"/>
          </w:tcPr>
          <w:p w14:paraId="4CD06E4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7323FA9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12EDFCB0" w14:textId="77777777" w:rsidTr="00E4284D">
        <w:tc>
          <w:tcPr>
            <w:tcW w:w="3085" w:type="dxa"/>
            <w:shd w:val="clear" w:color="auto" w:fill="FFFFFF"/>
          </w:tcPr>
          <w:p w14:paraId="2645E63B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T2</w:t>
            </w:r>
          </w:p>
        </w:tc>
        <w:tc>
          <w:tcPr>
            <w:tcW w:w="2410" w:type="dxa"/>
            <w:shd w:val="clear" w:color="auto" w:fill="FFFFFF"/>
          </w:tcPr>
          <w:p w14:paraId="629E2AD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1.99 (1.24-3.19)</w:t>
            </w:r>
          </w:p>
        </w:tc>
        <w:tc>
          <w:tcPr>
            <w:tcW w:w="1134" w:type="dxa"/>
            <w:shd w:val="clear" w:color="auto" w:fill="FFFFFF"/>
          </w:tcPr>
          <w:p w14:paraId="68DD7568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0.004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46ED2BEA" w14:textId="77777777" w:rsidTr="00E4284D">
        <w:tc>
          <w:tcPr>
            <w:tcW w:w="3085" w:type="dxa"/>
            <w:shd w:val="clear" w:color="auto" w:fill="FFFFFF"/>
          </w:tcPr>
          <w:p w14:paraId="4F03A09D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T3</w:t>
            </w:r>
          </w:p>
        </w:tc>
        <w:tc>
          <w:tcPr>
            <w:tcW w:w="2410" w:type="dxa"/>
            <w:shd w:val="clear" w:color="auto" w:fill="FFFFFF"/>
          </w:tcPr>
          <w:p w14:paraId="5935751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4.25 (2.15-8.38)</w:t>
            </w:r>
          </w:p>
        </w:tc>
        <w:tc>
          <w:tcPr>
            <w:tcW w:w="1134" w:type="dxa"/>
            <w:shd w:val="clear" w:color="auto" w:fill="FFFFFF"/>
          </w:tcPr>
          <w:p w14:paraId="72DA9759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5368C5F2" w14:textId="77777777" w:rsidTr="00E4284D">
        <w:tc>
          <w:tcPr>
            <w:tcW w:w="3085" w:type="dxa"/>
            <w:shd w:val="clear" w:color="auto" w:fill="FFFFFF"/>
          </w:tcPr>
          <w:p w14:paraId="13BA9025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T4</w:t>
            </w:r>
          </w:p>
        </w:tc>
        <w:tc>
          <w:tcPr>
            <w:tcW w:w="2410" w:type="dxa"/>
            <w:shd w:val="clear" w:color="auto" w:fill="FFFFFF"/>
          </w:tcPr>
          <w:p w14:paraId="773890A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5.97 (3.11-11.44)</w:t>
            </w:r>
          </w:p>
        </w:tc>
        <w:tc>
          <w:tcPr>
            <w:tcW w:w="1134" w:type="dxa"/>
            <w:shd w:val="clear" w:color="auto" w:fill="FFFFFF"/>
          </w:tcPr>
          <w:p w14:paraId="5011BC1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5E0FE7FC" w14:textId="77777777" w:rsidTr="00E4284D">
        <w:tc>
          <w:tcPr>
            <w:tcW w:w="3085" w:type="dxa"/>
            <w:shd w:val="clear" w:color="auto" w:fill="FFFFFF"/>
          </w:tcPr>
          <w:p w14:paraId="757EB2B9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 xml:space="preserve">N stage </w:t>
            </w:r>
            <w:r w:rsidRPr="00A7160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2410" w:type="dxa"/>
            <w:shd w:val="clear" w:color="auto" w:fill="FFFFFF"/>
          </w:tcPr>
          <w:p w14:paraId="189B4CEF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18E32BB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31672225" w14:textId="77777777" w:rsidTr="00E4284D">
        <w:tc>
          <w:tcPr>
            <w:tcW w:w="3085" w:type="dxa"/>
            <w:shd w:val="clear" w:color="auto" w:fill="FFFFFF"/>
          </w:tcPr>
          <w:p w14:paraId="2343A1B7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N0</w:t>
            </w:r>
          </w:p>
        </w:tc>
        <w:tc>
          <w:tcPr>
            <w:tcW w:w="2410" w:type="dxa"/>
            <w:shd w:val="clear" w:color="auto" w:fill="FFFFFF"/>
          </w:tcPr>
          <w:p w14:paraId="749FA3E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2B6088A6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436411E8" w14:textId="77777777" w:rsidTr="00E4284D">
        <w:tc>
          <w:tcPr>
            <w:tcW w:w="3085" w:type="dxa"/>
            <w:shd w:val="clear" w:color="auto" w:fill="FFFFFF"/>
          </w:tcPr>
          <w:p w14:paraId="5C95B71D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N1</w:t>
            </w:r>
          </w:p>
        </w:tc>
        <w:tc>
          <w:tcPr>
            <w:tcW w:w="2410" w:type="dxa"/>
            <w:shd w:val="clear" w:color="auto" w:fill="FFFFFF"/>
          </w:tcPr>
          <w:p w14:paraId="769EACE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2.88 (1.61-5.15)</w:t>
            </w:r>
          </w:p>
        </w:tc>
        <w:tc>
          <w:tcPr>
            <w:tcW w:w="1134" w:type="dxa"/>
            <w:shd w:val="clear" w:color="auto" w:fill="FFFFFF"/>
          </w:tcPr>
          <w:p w14:paraId="405CCE5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5E965590" w14:textId="77777777" w:rsidTr="00E4284D">
        <w:tc>
          <w:tcPr>
            <w:tcW w:w="3085" w:type="dxa"/>
            <w:shd w:val="clear" w:color="auto" w:fill="FFFFFF"/>
          </w:tcPr>
          <w:p w14:paraId="710FBD42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N2</w:t>
            </w:r>
          </w:p>
        </w:tc>
        <w:tc>
          <w:tcPr>
            <w:tcW w:w="2410" w:type="dxa"/>
            <w:shd w:val="clear" w:color="auto" w:fill="FFFFFF"/>
          </w:tcPr>
          <w:p w14:paraId="03DC6DDD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7.84 (4.49-13.71)</w:t>
            </w:r>
          </w:p>
        </w:tc>
        <w:tc>
          <w:tcPr>
            <w:tcW w:w="1134" w:type="dxa"/>
            <w:shd w:val="clear" w:color="auto" w:fill="FFFFFF"/>
          </w:tcPr>
          <w:p w14:paraId="3A6F6584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107CB416" w14:textId="77777777" w:rsidTr="00E4284D">
        <w:tc>
          <w:tcPr>
            <w:tcW w:w="3085" w:type="dxa"/>
            <w:shd w:val="clear" w:color="auto" w:fill="FFFFFF"/>
          </w:tcPr>
          <w:p w14:paraId="485D62A2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N3</w:t>
            </w:r>
          </w:p>
        </w:tc>
        <w:tc>
          <w:tcPr>
            <w:tcW w:w="2410" w:type="dxa"/>
            <w:shd w:val="clear" w:color="auto" w:fill="FFFFFF"/>
          </w:tcPr>
          <w:p w14:paraId="419DBB3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13.22 (7.62-22.93)</w:t>
            </w:r>
          </w:p>
        </w:tc>
        <w:tc>
          <w:tcPr>
            <w:tcW w:w="1134" w:type="dxa"/>
            <w:shd w:val="clear" w:color="auto" w:fill="FFFFFF"/>
          </w:tcPr>
          <w:p w14:paraId="5B24091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2370549D" w14:textId="77777777" w:rsidTr="00E4284D">
        <w:tc>
          <w:tcPr>
            <w:tcW w:w="3085" w:type="dxa"/>
            <w:shd w:val="clear" w:color="auto" w:fill="FFFFFF"/>
          </w:tcPr>
          <w:p w14:paraId="1B155A7B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Menstrual status</w:t>
            </w:r>
          </w:p>
        </w:tc>
        <w:tc>
          <w:tcPr>
            <w:tcW w:w="2410" w:type="dxa"/>
            <w:shd w:val="clear" w:color="auto" w:fill="FFFFFF"/>
          </w:tcPr>
          <w:p w14:paraId="1D3CD3C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1.013 (0.996-1.031)</w:t>
            </w:r>
          </w:p>
        </w:tc>
        <w:tc>
          <w:tcPr>
            <w:tcW w:w="1134" w:type="dxa"/>
            <w:shd w:val="clear" w:color="auto" w:fill="FFFFFF"/>
          </w:tcPr>
          <w:p w14:paraId="41959B3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0.133</w:t>
            </w:r>
          </w:p>
        </w:tc>
      </w:tr>
      <w:tr w:rsidR="00A7160E" w:rsidRPr="00A7160E" w14:paraId="710A4F79" w14:textId="77777777" w:rsidTr="00E4284D">
        <w:tc>
          <w:tcPr>
            <w:tcW w:w="3085" w:type="dxa"/>
            <w:shd w:val="clear" w:color="auto" w:fill="FFFFFF"/>
          </w:tcPr>
          <w:p w14:paraId="276AD764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Premenopausal</w:t>
            </w:r>
          </w:p>
        </w:tc>
        <w:tc>
          <w:tcPr>
            <w:tcW w:w="2410" w:type="dxa"/>
            <w:shd w:val="clear" w:color="auto" w:fill="FFFFFF"/>
          </w:tcPr>
          <w:p w14:paraId="48D5CE5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4D592C6E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0.004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0996E784" w14:textId="77777777" w:rsidTr="00E4284D">
        <w:tc>
          <w:tcPr>
            <w:tcW w:w="3085" w:type="dxa"/>
            <w:shd w:val="clear" w:color="auto" w:fill="FFFFFF"/>
          </w:tcPr>
          <w:p w14:paraId="3397DB28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eastAsia="en-US"/>
              </w:rPr>
              <w:t>Menopausal</w:t>
            </w:r>
          </w:p>
        </w:tc>
        <w:tc>
          <w:tcPr>
            <w:tcW w:w="2410" w:type="dxa"/>
            <w:shd w:val="clear" w:color="auto" w:fill="FFFFFF"/>
          </w:tcPr>
          <w:p w14:paraId="63BF4D4B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1.71 (1.19-2.44)</w:t>
            </w:r>
          </w:p>
        </w:tc>
        <w:tc>
          <w:tcPr>
            <w:tcW w:w="1134" w:type="dxa"/>
            <w:shd w:val="clear" w:color="auto" w:fill="FFFFFF"/>
          </w:tcPr>
          <w:p w14:paraId="3D05263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05A9FAA5" w14:textId="77777777" w:rsidTr="00E4284D">
        <w:tc>
          <w:tcPr>
            <w:tcW w:w="3085" w:type="dxa"/>
            <w:shd w:val="clear" w:color="auto" w:fill="FFFFFF"/>
          </w:tcPr>
          <w:p w14:paraId="7D3C71E4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Histological type</w:t>
            </w:r>
          </w:p>
        </w:tc>
        <w:tc>
          <w:tcPr>
            <w:tcW w:w="2410" w:type="dxa"/>
            <w:shd w:val="clear" w:color="auto" w:fill="FFFFFF"/>
          </w:tcPr>
          <w:p w14:paraId="12EA27D9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3C07789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3D4522A5" w14:textId="77777777" w:rsidTr="00E4284D">
        <w:tc>
          <w:tcPr>
            <w:tcW w:w="3085" w:type="dxa"/>
            <w:shd w:val="clear" w:color="auto" w:fill="FFFFFF"/>
          </w:tcPr>
          <w:p w14:paraId="650151D9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others</w:t>
            </w:r>
          </w:p>
        </w:tc>
        <w:tc>
          <w:tcPr>
            <w:tcW w:w="2410" w:type="dxa"/>
            <w:shd w:val="clear" w:color="auto" w:fill="FFFFFF"/>
          </w:tcPr>
          <w:p w14:paraId="7EADDDB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6F2017F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0919B8D8" w14:textId="77777777" w:rsidTr="00E4284D">
        <w:tc>
          <w:tcPr>
            <w:tcW w:w="3085" w:type="dxa"/>
            <w:shd w:val="clear" w:color="auto" w:fill="FFFFFF"/>
          </w:tcPr>
          <w:p w14:paraId="204EF6C6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Invasive ductal carcinoma</w:t>
            </w:r>
          </w:p>
        </w:tc>
        <w:tc>
          <w:tcPr>
            <w:tcW w:w="2410" w:type="dxa"/>
            <w:shd w:val="clear" w:color="auto" w:fill="FFFFFF"/>
          </w:tcPr>
          <w:p w14:paraId="105DD3D0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2.62 (1.28-5.36)</w:t>
            </w:r>
          </w:p>
        </w:tc>
        <w:tc>
          <w:tcPr>
            <w:tcW w:w="1134" w:type="dxa"/>
            <w:shd w:val="clear" w:color="auto" w:fill="FFFFFF"/>
          </w:tcPr>
          <w:p w14:paraId="7A9389C8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0.009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77237595" w14:textId="77777777" w:rsidTr="00E4284D">
        <w:tc>
          <w:tcPr>
            <w:tcW w:w="3085" w:type="dxa"/>
            <w:shd w:val="clear" w:color="auto" w:fill="FFFFFF"/>
          </w:tcPr>
          <w:p w14:paraId="3AD4DB4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ER status </w:t>
            </w:r>
          </w:p>
        </w:tc>
        <w:tc>
          <w:tcPr>
            <w:tcW w:w="2410" w:type="dxa"/>
            <w:shd w:val="clear" w:color="auto" w:fill="FFFFFF"/>
          </w:tcPr>
          <w:p w14:paraId="12EC53F0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0F5CD35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12DF1139" w14:textId="77777777" w:rsidTr="00E4284D">
        <w:tc>
          <w:tcPr>
            <w:tcW w:w="3085" w:type="dxa"/>
            <w:shd w:val="clear" w:color="auto" w:fill="FFFFFF"/>
          </w:tcPr>
          <w:p w14:paraId="2662C6F2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Negative </w:t>
            </w:r>
          </w:p>
        </w:tc>
        <w:tc>
          <w:tcPr>
            <w:tcW w:w="2410" w:type="dxa"/>
            <w:shd w:val="clear" w:color="auto" w:fill="FFFFFF"/>
          </w:tcPr>
          <w:p w14:paraId="36770875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0F8C427B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76B3F74B" w14:textId="77777777" w:rsidTr="00E4284D">
        <w:tc>
          <w:tcPr>
            <w:tcW w:w="3085" w:type="dxa"/>
            <w:shd w:val="clear" w:color="auto" w:fill="FFFFFF"/>
          </w:tcPr>
          <w:p w14:paraId="12A4757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  Positive </w:t>
            </w:r>
          </w:p>
        </w:tc>
        <w:tc>
          <w:tcPr>
            <w:tcW w:w="2410" w:type="dxa"/>
            <w:shd w:val="clear" w:color="auto" w:fill="FFFFFF"/>
          </w:tcPr>
          <w:p w14:paraId="4A3A8A0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0.60 (0.42-0.87)</w:t>
            </w:r>
          </w:p>
        </w:tc>
        <w:tc>
          <w:tcPr>
            <w:tcW w:w="1134" w:type="dxa"/>
            <w:shd w:val="clear" w:color="auto" w:fill="FFFFFF"/>
          </w:tcPr>
          <w:p w14:paraId="42CE12C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0.007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6866E398" w14:textId="77777777" w:rsidTr="00E4284D">
        <w:tc>
          <w:tcPr>
            <w:tcW w:w="3085" w:type="dxa"/>
            <w:shd w:val="clear" w:color="auto" w:fill="FFFFFF"/>
          </w:tcPr>
          <w:p w14:paraId="7122FA9E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PR status </w:t>
            </w:r>
          </w:p>
        </w:tc>
        <w:tc>
          <w:tcPr>
            <w:tcW w:w="2410" w:type="dxa"/>
            <w:shd w:val="clear" w:color="auto" w:fill="FFFFFF"/>
          </w:tcPr>
          <w:p w14:paraId="65F581B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167D851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5A26E584" w14:textId="77777777" w:rsidTr="00E4284D">
        <w:tc>
          <w:tcPr>
            <w:tcW w:w="3085" w:type="dxa"/>
            <w:shd w:val="clear" w:color="auto" w:fill="FFFFFF"/>
          </w:tcPr>
          <w:p w14:paraId="4E36392D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Negative </w:t>
            </w:r>
          </w:p>
        </w:tc>
        <w:tc>
          <w:tcPr>
            <w:tcW w:w="2410" w:type="dxa"/>
            <w:shd w:val="clear" w:color="auto" w:fill="FFFFFF"/>
          </w:tcPr>
          <w:p w14:paraId="113C4FF6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51D4575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7D5D57A5" w14:textId="77777777" w:rsidTr="00E4284D">
        <w:tc>
          <w:tcPr>
            <w:tcW w:w="3085" w:type="dxa"/>
            <w:shd w:val="clear" w:color="auto" w:fill="FFFFFF"/>
          </w:tcPr>
          <w:p w14:paraId="213FD50B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  Positive </w:t>
            </w:r>
          </w:p>
        </w:tc>
        <w:tc>
          <w:tcPr>
            <w:tcW w:w="2410" w:type="dxa"/>
            <w:shd w:val="clear" w:color="auto" w:fill="FFFFFF"/>
          </w:tcPr>
          <w:p w14:paraId="28DCC38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0.60 (0.42-0.85)</w:t>
            </w:r>
          </w:p>
        </w:tc>
        <w:tc>
          <w:tcPr>
            <w:tcW w:w="1134" w:type="dxa"/>
            <w:shd w:val="clear" w:color="auto" w:fill="FFFFFF"/>
          </w:tcPr>
          <w:p w14:paraId="384655FB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0.005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68D5D61B" w14:textId="77777777" w:rsidTr="00E4284D">
        <w:tc>
          <w:tcPr>
            <w:tcW w:w="3085" w:type="dxa"/>
            <w:shd w:val="clear" w:color="auto" w:fill="FFFFFF"/>
          </w:tcPr>
          <w:p w14:paraId="00F8508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HER2 status </w:t>
            </w:r>
          </w:p>
        </w:tc>
        <w:tc>
          <w:tcPr>
            <w:tcW w:w="2410" w:type="dxa"/>
            <w:shd w:val="clear" w:color="auto" w:fill="FFFFFF"/>
          </w:tcPr>
          <w:p w14:paraId="51350635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A3BF29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5384EA8F" w14:textId="77777777" w:rsidTr="00E4284D">
        <w:tc>
          <w:tcPr>
            <w:tcW w:w="3085" w:type="dxa"/>
            <w:shd w:val="clear" w:color="auto" w:fill="FFFFFF"/>
          </w:tcPr>
          <w:p w14:paraId="6E83A871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Negative </w:t>
            </w:r>
          </w:p>
        </w:tc>
        <w:tc>
          <w:tcPr>
            <w:tcW w:w="2410" w:type="dxa"/>
            <w:shd w:val="clear" w:color="auto" w:fill="FFFFFF"/>
          </w:tcPr>
          <w:p w14:paraId="4BE1E0B3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3376115D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47F494EA" w14:textId="77777777" w:rsidTr="00E4284D">
        <w:tc>
          <w:tcPr>
            <w:tcW w:w="3085" w:type="dxa"/>
            <w:shd w:val="clear" w:color="auto" w:fill="FFFFFF"/>
          </w:tcPr>
          <w:p w14:paraId="2D275E9F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val="sv-SE" w:eastAsia="en-US"/>
              </w:rPr>
              <w:t xml:space="preserve">Positive </w:t>
            </w:r>
          </w:p>
        </w:tc>
        <w:tc>
          <w:tcPr>
            <w:tcW w:w="2410" w:type="dxa"/>
            <w:shd w:val="clear" w:color="auto" w:fill="FFFFFF"/>
          </w:tcPr>
          <w:p w14:paraId="5A65B81A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1.66 (1.15-2.39)</w:t>
            </w:r>
          </w:p>
        </w:tc>
        <w:tc>
          <w:tcPr>
            <w:tcW w:w="1134" w:type="dxa"/>
            <w:shd w:val="clear" w:color="auto" w:fill="FFFFFF"/>
          </w:tcPr>
          <w:p w14:paraId="0B549C15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0.007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6FF45999" w14:textId="77777777" w:rsidTr="00E4284D">
        <w:tc>
          <w:tcPr>
            <w:tcW w:w="3085" w:type="dxa"/>
            <w:shd w:val="clear" w:color="auto" w:fill="FFFFFF"/>
          </w:tcPr>
          <w:p w14:paraId="0D01B33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 xml:space="preserve">Ki-67 index 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2410" w:type="dxa"/>
            <w:shd w:val="clear" w:color="auto" w:fill="FFFFFF"/>
          </w:tcPr>
          <w:p w14:paraId="15444502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71807E8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13F4B432" w14:textId="77777777" w:rsidTr="00E4284D">
        <w:tc>
          <w:tcPr>
            <w:tcW w:w="3085" w:type="dxa"/>
            <w:shd w:val="clear" w:color="auto" w:fill="FFFFFF"/>
          </w:tcPr>
          <w:p w14:paraId="0C1E286A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&lt;30</w:t>
            </w:r>
          </w:p>
        </w:tc>
        <w:tc>
          <w:tcPr>
            <w:tcW w:w="2410" w:type="dxa"/>
            <w:shd w:val="clear" w:color="auto" w:fill="FFFFFF"/>
          </w:tcPr>
          <w:p w14:paraId="7C011849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510DA80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175058DB" w14:textId="77777777" w:rsidTr="00E4284D">
        <w:tc>
          <w:tcPr>
            <w:tcW w:w="3085" w:type="dxa"/>
            <w:shd w:val="clear" w:color="auto" w:fill="FFFFFF"/>
          </w:tcPr>
          <w:p w14:paraId="2DB1A1DB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≥30</w:t>
            </w:r>
          </w:p>
        </w:tc>
        <w:tc>
          <w:tcPr>
            <w:tcW w:w="2410" w:type="dxa"/>
            <w:shd w:val="clear" w:color="auto" w:fill="FFFFFF"/>
          </w:tcPr>
          <w:p w14:paraId="129B112C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2.16 (1.48-3.14)</w:t>
            </w:r>
          </w:p>
        </w:tc>
        <w:tc>
          <w:tcPr>
            <w:tcW w:w="1134" w:type="dxa"/>
            <w:shd w:val="clear" w:color="auto" w:fill="FFFFFF"/>
          </w:tcPr>
          <w:p w14:paraId="61EE8AD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  <w:tr w:rsidR="00A7160E" w:rsidRPr="00A7160E" w14:paraId="47AA35D3" w14:textId="77777777" w:rsidTr="00E4284D">
        <w:tc>
          <w:tcPr>
            <w:tcW w:w="3085" w:type="dxa"/>
            <w:shd w:val="clear" w:color="auto" w:fill="FFFFFF"/>
          </w:tcPr>
          <w:p w14:paraId="006D96BD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INPS score</w:t>
            </w:r>
          </w:p>
        </w:tc>
        <w:tc>
          <w:tcPr>
            <w:tcW w:w="2410" w:type="dxa"/>
            <w:shd w:val="clear" w:color="auto" w:fill="FFFFFF"/>
          </w:tcPr>
          <w:p w14:paraId="073C8796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382A3E71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6F193202" w14:textId="77777777" w:rsidTr="00E4284D">
        <w:tc>
          <w:tcPr>
            <w:tcW w:w="3085" w:type="dxa"/>
            <w:shd w:val="clear" w:color="auto" w:fill="FFFFFF"/>
          </w:tcPr>
          <w:p w14:paraId="67DFCDCB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High-INPS</w:t>
            </w:r>
          </w:p>
        </w:tc>
        <w:tc>
          <w:tcPr>
            <w:tcW w:w="2410" w:type="dxa"/>
            <w:shd w:val="clear" w:color="auto" w:fill="FFFFFF"/>
          </w:tcPr>
          <w:p w14:paraId="0FE6E56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Reference</w:t>
            </w:r>
          </w:p>
        </w:tc>
        <w:tc>
          <w:tcPr>
            <w:tcW w:w="1134" w:type="dxa"/>
            <w:shd w:val="clear" w:color="auto" w:fill="FFFFFF"/>
          </w:tcPr>
          <w:p w14:paraId="27FB4F2D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7160E" w:rsidRPr="00A7160E" w14:paraId="28AD28B0" w14:textId="77777777" w:rsidTr="00E4284D">
        <w:tc>
          <w:tcPr>
            <w:tcW w:w="3085" w:type="dxa"/>
            <w:tcBorders>
              <w:bottom w:val="single" w:sz="4" w:space="0" w:color="auto"/>
            </w:tcBorders>
            <w:shd w:val="clear" w:color="auto" w:fill="FFFFFF"/>
          </w:tcPr>
          <w:p w14:paraId="34A06D90" w14:textId="77777777" w:rsidR="00A7160E" w:rsidRPr="00A7160E" w:rsidRDefault="00A7160E" w:rsidP="00A7160E">
            <w:pPr>
              <w:widowControl/>
              <w:ind w:firstLineChars="100" w:firstLine="240"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Low-INPS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9980A74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0.48 (0.33-0.69)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8D5AF27" w14:textId="77777777" w:rsidR="00A7160E" w:rsidRPr="00A7160E" w:rsidRDefault="00A7160E" w:rsidP="00A7160E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val="sv-SE" w:eastAsia="en-US"/>
              </w:rPr>
              <w:t xml:space="preserve">&lt; </w:t>
            </w:r>
            <w:r w:rsidRPr="00A7160E">
              <w:rPr>
                <w:rFonts w:ascii="Times New Roman" w:eastAsia="等线" w:hAnsi="Times New Roman" w:cs="Times New Roman"/>
                <w:kern w:val="0"/>
                <w:sz w:val="24"/>
                <w:szCs w:val="24"/>
                <w:lang w:eastAsia="en-US"/>
              </w:rPr>
              <w:t>0.001</w:t>
            </w:r>
            <w:r w:rsidRPr="00A7160E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*</w:t>
            </w:r>
          </w:p>
        </w:tc>
      </w:tr>
    </w:tbl>
    <w:p w14:paraId="15FEA049" w14:textId="77777777" w:rsidR="00A7160E" w:rsidRPr="00A7160E" w:rsidRDefault="00A7160E" w:rsidP="00A7160E">
      <w:pPr>
        <w:jc w:val="left"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A7160E"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>Notes:</w:t>
      </w:r>
      <w:r w:rsidRPr="00A7160E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 xml:space="preserve"> </w:t>
      </w:r>
    </w:p>
    <w:p w14:paraId="6457DAC6" w14:textId="77777777" w:rsidR="00A7160E" w:rsidRPr="00A7160E" w:rsidRDefault="00A7160E" w:rsidP="00A7160E">
      <w:pPr>
        <w:widowControl/>
        <w:jc w:val="left"/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</w:pPr>
      <w:r w:rsidRPr="00A7160E"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>*</w:t>
      </w:r>
      <w:r w:rsidRPr="00A7160E">
        <w:rPr>
          <w:rFonts w:ascii="Times New Roman" w:eastAsia="等线" w:hAnsi="Times New Roman" w:cs="Times New Roman"/>
          <w:i/>
          <w:iCs/>
          <w:kern w:val="0"/>
          <w:sz w:val="24"/>
          <w:szCs w:val="24"/>
          <w:lang w:eastAsia="en-US"/>
        </w:rPr>
        <w:t>P</w:t>
      </w:r>
      <w:r w:rsidRPr="00A7160E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 xml:space="preserve"> &lt; 0.05.</w:t>
      </w:r>
    </w:p>
    <w:p w14:paraId="1970B7FF" w14:textId="77777777" w:rsidR="00A7160E" w:rsidRPr="00A7160E" w:rsidRDefault="00A7160E" w:rsidP="00A7160E">
      <w:pPr>
        <w:widowControl/>
        <w:ind w:left="240" w:hangingChars="100" w:hanging="240"/>
        <w:jc w:val="left"/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</w:pPr>
      <w:r w:rsidRPr="00A7160E"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>a</w:t>
      </w:r>
      <w:r w:rsidRPr="00A7160E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: Diagnosed based on the AJCC 2010 criteria (seventh edition).</w:t>
      </w:r>
    </w:p>
    <w:p w14:paraId="144F71DA" w14:textId="77777777" w:rsidR="00A7160E" w:rsidRPr="00A7160E" w:rsidRDefault="00A7160E" w:rsidP="00A7160E">
      <w:pPr>
        <w:widowControl/>
        <w:ind w:left="240" w:hangingChars="100" w:hanging="240"/>
        <w:jc w:val="left"/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</w:pPr>
      <w:r w:rsidRPr="00A7160E">
        <w:rPr>
          <w:rFonts w:ascii="Times New Roman" w:eastAsia="等线" w:hAnsi="Times New Roman" w:cs="Times New Roman"/>
          <w:b/>
          <w:bCs/>
          <w:kern w:val="0"/>
          <w:sz w:val="24"/>
          <w:szCs w:val="24"/>
          <w:lang w:eastAsia="en-US"/>
        </w:rPr>
        <w:t>b</w:t>
      </w:r>
      <w:r w:rsidRPr="00A7160E">
        <w:rPr>
          <w:rFonts w:ascii="Times New Roman" w:eastAsia="等线" w:hAnsi="Times New Roman" w:cs="Times New Roman"/>
          <w:kern w:val="0"/>
          <w:sz w:val="24"/>
          <w:szCs w:val="24"/>
          <w:lang w:eastAsia="en-US"/>
        </w:rPr>
        <w:t>: The Ki-67 index at diagnosis indicates DNA synthetic activity as measured using immunocytochemistry.</w:t>
      </w:r>
    </w:p>
    <w:p w14:paraId="46CF8539" w14:textId="77777777" w:rsidR="00A7160E" w:rsidRPr="00A7160E" w:rsidRDefault="00A7160E" w:rsidP="00A7160E">
      <w:pPr>
        <w:widowControl/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</w:pPr>
      <w:r w:rsidRPr="00A7160E"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lastRenderedPageBreak/>
        <w:t xml:space="preserve">Abbreviations: </w:t>
      </w:r>
      <w:r w:rsidRPr="00A7160E">
        <w:rPr>
          <w:rFonts w:ascii="Times New Roman" w:eastAsia="宋体" w:hAnsi="Times New Roman" w:cs="Times New Roman"/>
          <w:kern w:val="0"/>
          <w:sz w:val="24"/>
          <w:szCs w:val="24"/>
          <w:lang w:eastAsia="en-US"/>
        </w:rPr>
        <w:t>IDC, invasive ductal carcinoma; ER, estrogen receptor; PR, progesterone receptor; HER2, human epidermal growth factor receptor 2; INPS, inflammatory-nutritional prognostic scoring.</w:t>
      </w:r>
    </w:p>
    <w:p w14:paraId="33BAE462" w14:textId="77777777" w:rsidR="000636BC" w:rsidRPr="00A7160E" w:rsidRDefault="000636BC"/>
    <w:sectPr w:rsidR="000636BC" w:rsidRPr="00A71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12AA" w14:textId="77777777" w:rsidR="000F2FE0" w:rsidRDefault="000F2FE0" w:rsidP="00E74E86">
      <w:r>
        <w:separator/>
      </w:r>
    </w:p>
  </w:endnote>
  <w:endnote w:type="continuationSeparator" w:id="0">
    <w:p w14:paraId="11719D86" w14:textId="77777777" w:rsidR="000F2FE0" w:rsidRDefault="000F2FE0" w:rsidP="00E7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65C6" w14:textId="77777777" w:rsidR="000F2FE0" w:rsidRDefault="000F2FE0" w:rsidP="00E74E86">
      <w:r>
        <w:separator/>
      </w:r>
    </w:p>
  </w:footnote>
  <w:footnote w:type="continuationSeparator" w:id="0">
    <w:p w14:paraId="4272F866" w14:textId="77777777" w:rsidR="000F2FE0" w:rsidRDefault="000F2FE0" w:rsidP="00E7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BC"/>
    <w:rsid w:val="000636BC"/>
    <w:rsid w:val="000F2FE0"/>
    <w:rsid w:val="003A2BC8"/>
    <w:rsid w:val="0083177D"/>
    <w:rsid w:val="00936BE5"/>
    <w:rsid w:val="00A7160E"/>
    <w:rsid w:val="00E7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FA00F"/>
  <w15:chartTrackingRefBased/>
  <w15:docId w15:val="{BA4C5CF8-CBC1-45EA-A34D-5736BA79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E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E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4D999-24B1-4F65-85B6-479C483A0F33}"/>
</file>

<file path=customXml/itemProps2.xml><?xml version="1.0" encoding="utf-8"?>
<ds:datastoreItem xmlns:ds="http://schemas.openxmlformats.org/officeDocument/2006/customXml" ds:itemID="{168BA9BF-B895-4B83-87FB-A8F53F651D9D}"/>
</file>

<file path=customXml/itemProps3.xml><?xml version="1.0" encoding="utf-8"?>
<ds:datastoreItem xmlns:ds="http://schemas.openxmlformats.org/officeDocument/2006/customXml" ds:itemID="{9EBE63B1-AFF4-4C5C-BFE8-DCE7BDCA06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duanff</dc:creator>
  <cp:keywords/>
  <dc:description/>
  <cp:lastModifiedBy>duanff</cp:lastModifiedBy>
  <cp:revision>5</cp:revision>
  <dcterms:created xsi:type="dcterms:W3CDTF">2021-11-17T07:00:00Z</dcterms:created>
  <dcterms:modified xsi:type="dcterms:W3CDTF">2021-11-29T01:58:00Z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