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248A" w14:textId="77777777" w:rsidR="006448F9" w:rsidRPr="00BC2A73" w:rsidRDefault="006448F9" w:rsidP="006448F9">
      <w:pPr>
        <w:rPr>
          <w:rFonts w:eastAsia="Calibri"/>
          <w:b/>
          <w:sz w:val="28"/>
          <w:szCs w:val="28"/>
          <w:u w:val="single"/>
        </w:rPr>
      </w:pPr>
      <w:r w:rsidRPr="00BC2A73">
        <w:rPr>
          <w:rFonts w:eastAsia="Calibri"/>
          <w:b/>
          <w:sz w:val="28"/>
          <w:szCs w:val="28"/>
          <w:u w:val="single"/>
        </w:rPr>
        <w:t xml:space="preserve">Appendix 1 </w:t>
      </w:r>
    </w:p>
    <w:p w14:paraId="4C1D70BD" w14:textId="77777777" w:rsidR="006448F9" w:rsidRPr="00F44B7D" w:rsidRDefault="006448F9" w:rsidP="006448F9">
      <w:pPr>
        <w:rPr>
          <w:rFonts w:eastAsia="Calibri"/>
          <w:b/>
          <w:sz w:val="20"/>
          <w:szCs w:val="20"/>
          <w:u w:val="single"/>
        </w:rPr>
      </w:pPr>
    </w:p>
    <w:p w14:paraId="207ADBC1" w14:textId="77777777" w:rsidR="006448F9" w:rsidRPr="00F44B7D" w:rsidRDefault="006448F9" w:rsidP="006448F9">
      <w:pPr>
        <w:rPr>
          <w:rFonts w:eastAsia="Calibri"/>
          <w:b/>
          <w:sz w:val="20"/>
          <w:szCs w:val="20"/>
          <w:u w:val="single"/>
        </w:rPr>
      </w:pPr>
      <w:r w:rsidRPr="00F44B7D">
        <w:rPr>
          <w:rFonts w:eastAsia="Calibri"/>
          <w:b/>
          <w:sz w:val="20"/>
          <w:szCs w:val="20"/>
          <w:u w:val="single"/>
        </w:rPr>
        <w:t>The 9 Focus Group Questions</w:t>
      </w:r>
    </w:p>
    <w:p w14:paraId="244D2D78" w14:textId="77777777" w:rsidR="006448F9" w:rsidRPr="00F44B7D" w:rsidRDefault="006448F9" w:rsidP="006448F9">
      <w:pPr>
        <w:rPr>
          <w:rFonts w:eastAsia="Calibri"/>
          <w:sz w:val="20"/>
          <w:szCs w:val="20"/>
        </w:rPr>
      </w:pPr>
    </w:p>
    <w:p w14:paraId="3FD60A78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 xml:space="preserve">With regards to the </w:t>
      </w:r>
      <w:proofErr w:type="gramStart"/>
      <w:r w:rsidRPr="00F44B7D">
        <w:rPr>
          <w:rFonts w:eastAsia="Calibri"/>
          <w:sz w:val="20"/>
          <w:szCs w:val="20"/>
        </w:rPr>
        <w:t>teaching</w:t>
      </w:r>
      <w:proofErr w:type="gramEnd"/>
      <w:r w:rsidRPr="00F44B7D">
        <w:rPr>
          <w:rFonts w:eastAsia="Calibri"/>
          <w:sz w:val="20"/>
          <w:szCs w:val="20"/>
        </w:rPr>
        <w:t xml:space="preserve"> you have received at Broomfield Hospital throughout your placement: </w:t>
      </w:r>
    </w:p>
    <w:p w14:paraId="115C6813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1. What went well?</w:t>
      </w:r>
    </w:p>
    <w:p w14:paraId="21116983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2. What do you think could be improved?</w:t>
      </w:r>
    </w:p>
    <w:p w14:paraId="34097A71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3. How confident do you now feel with regards to practicing clinical medicine, compared with the start of your placement?</w:t>
      </w:r>
    </w:p>
    <w:p w14:paraId="6AAB0F33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4. How comfortable do you now feel in the ward environment, compared with the start of your placement?</w:t>
      </w:r>
    </w:p>
    <w:p w14:paraId="3F7302AD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5. How integrated into the medical team do you now feel, compared with the start of your placement?</w:t>
      </w:r>
    </w:p>
    <w:p w14:paraId="3A3A76F2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6. How knowledgeable do you now feel about clinical medicine, compared with the start of your placement?</w:t>
      </w:r>
    </w:p>
    <w:p w14:paraId="6FF2026B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7. How closely matched to your medical school curriculum has this placement been?</w:t>
      </w:r>
    </w:p>
    <w:p w14:paraId="3253C147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8. How does your experience during this placement compare with previous placements at other hospitals?</w:t>
      </w:r>
    </w:p>
    <w:p w14:paraId="522A84C1" w14:textId="77777777" w:rsidR="006448F9" w:rsidRPr="00F44B7D" w:rsidRDefault="006448F9" w:rsidP="006448F9">
      <w:pPr>
        <w:spacing w:after="200"/>
        <w:rPr>
          <w:rFonts w:eastAsia="Calibri"/>
          <w:sz w:val="20"/>
          <w:szCs w:val="20"/>
        </w:rPr>
      </w:pPr>
      <w:r w:rsidRPr="00F44B7D">
        <w:rPr>
          <w:rFonts w:eastAsia="Calibri"/>
          <w:sz w:val="20"/>
          <w:szCs w:val="20"/>
        </w:rPr>
        <w:t>9. What are your views on the different members of staff you have worked with during your placement (Clinical Teaching Fellows, junior doctors, registrars, consultants, nurses, physiotherapists/occupational therapists etc) with respect to their roles as educators?</w:t>
      </w:r>
    </w:p>
    <w:p w14:paraId="4433B049" w14:textId="77777777" w:rsidR="006448F9" w:rsidRPr="00F44B7D" w:rsidRDefault="006448F9" w:rsidP="006448F9">
      <w:pPr>
        <w:rPr>
          <w:rFonts w:eastAsia="Calibri"/>
          <w:sz w:val="20"/>
          <w:szCs w:val="20"/>
        </w:rPr>
      </w:pPr>
    </w:p>
    <w:p w14:paraId="0DFEC800" w14:textId="77777777" w:rsidR="006448F9" w:rsidRPr="00BC2A73" w:rsidRDefault="006448F9" w:rsidP="006448F9">
      <w:pPr>
        <w:rPr>
          <w:rFonts w:eastAsia="Calibri"/>
          <w:b/>
          <w:sz w:val="28"/>
          <w:szCs w:val="28"/>
          <w:u w:val="single"/>
        </w:rPr>
      </w:pPr>
      <w:r w:rsidRPr="00BC2A73">
        <w:rPr>
          <w:rFonts w:eastAsia="Calibri"/>
          <w:b/>
          <w:sz w:val="28"/>
          <w:szCs w:val="28"/>
          <w:u w:val="single"/>
        </w:rPr>
        <w:t>Appendix 2</w:t>
      </w:r>
    </w:p>
    <w:p w14:paraId="024B558F" w14:textId="77777777" w:rsidR="006448F9" w:rsidRDefault="006448F9" w:rsidP="006448F9">
      <w:pPr>
        <w:rPr>
          <w:rFonts w:eastAsia="Times New Roman"/>
          <w:sz w:val="20"/>
          <w:szCs w:val="20"/>
        </w:rPr>
      </w:pPr>
    </w:p>
    <w:p w14:paraId="1F1E1336" w14:textId="70F9CCE0" w:rsidR="006448F9" w:rsidRPr="00F44B7D" w:rsidRDefault="006448F9" w:rsidP="006448F9">
      <w:pPr>
        <w:rPr>
          <w:rFonts w:eastAsia="Times New Roman"/>
          <w:sz w:val="20"/>
          <w:szCs w:val="20"/>
        </w:rPr>
      </w:pPr>
      <w:r w:rsidRPr="00F44B7D">
        <w:rPr>
          <w:rFonts w:eastAsia="Calibri"/>
          <w:sz w:val="20"/>
          <w:szCs w:val="20"/>
        </w:rPr>
        <w:t>Table 1: Average post-placement final year responses on a scale of 1-5</w:t>
      </w:r>
    </w:p>
    <w:tbl>
      <w:tblPr>
        <w:tblW w:w="10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885"/>
        <w:gridCol w:w="2865"/>
        <w:gridCol w:w="1005"/>
        <w:gridCol w:w="1005"/>
      </w:tblGrid>
      <w:tr w:rsidR="006448F9" w:rsidRPr="00F44B7D" w14:paraId="5B653DC5" w14:textId="77777777" w:rsidTr="00F527BB">
        <w:trPr>
          <w:trHeight w:val="75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C44D" w14:textId="77777777" w:rsidR="006448F9" w:rsidRPr="007D16C4" w:rsidRDefault="006448F9" w:rsidP="00F527BB">
            <w:pPr>
              <w:rPr>
                <w:rFonts w:eastAsia="Calibri"/>
                <w:sz w:val="18"/>
                <w:szCs w:val="18"/>
              </w:rPr>
            </w:pPr>
            <w:r w:rsidRPr="007D16C4">
              <w:rPr>
                <w:rFonts w:eastAsia="Calibri"/>
                <w:sz w:val="18"/>
                <w:szCs w:val="18"/>
              </w:rPr>
              <w:t>Question no.</w:t>
            </w:r>
          </w:p>
        </w:tc>
        <w:tc>
          <w:tcPr>
            <w:tcW w:w="3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ABF7" w14:textId="77777777" w:rsidR="006448F9" w:rsidRPr="007D16C4" w:rsidRDefault="006448F9" w:rsidP="00F527BB">
            <w:pPr>
              <w:rPr>
                <w:rFonts w:eastAsia="Calibri"/>
                <w:sz w:val="18"/>
                <w:szCs w:val="18"/>
              </w:rPr>
            </w:pPr>
            <w:r w:rsidRPr="007D16C4">
              <w:rPr>
                <w:rFonts w:eastAsia="Calibri"/>
                <w:sz w:val="18"/>
                <w:szCs w:val="18"/>
              </w:rPr>
              <w:t>Question</w:t>
            </w:r>
          </w:p>
        </w:tc>
        <w:tc>
          <w:tcPr>
            <w:tcW w:w="2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1572" w14:textId="77777777" w:rsidR="006448F9" w:rsidRPr="007D16C4" w:rsidRDefault="006448F9" w:rsidP="00F527BB">
            <w:pPr>
              <w:rPr>
                <w:rFonts w:eastAsia="Calibri"/>
                <w:sz w:val="18"/>
                <w:szCs w:val="18"/>
              </w:rPr>
            </w:pPr>
            <w:r w:rsidRPr="007D16C4">
              <w:rPr>
                <w:rFonts w:eastAsia="Calibri"/>
                <w:sz w:val="18"/>
                <w:szCs w:val="18"/>
              </w:rPr>
              <w:t>Likert scale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93C6" w14:textId="77777777" w:rsidR="006448F9" w:rsidRPr="007D16C4" w:rsidRDefault="006448F9" w:rsidP="00F527BB">
            <w:pPr>
              <w:rPr>
                <w:rFonts w:eastAsia="Calibri"/>
                <w:sz w:val="18"/>
                <w:szCs w:val="18"/>
              </w:rPr>
            </w:pPr>
            <w:r w:rsidRPr="007D16C4">
              <w:rPr>
                <w:rFonts w:eastAsia="Calibri"/>
                <w:sz w:val="18"/>
                <w:szCs w:val="18"/>
              </w:rPr>
              <w:t>Mean score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00F935" w14:textId="77777777" w:rsidR="006448F9" w:rsidRPr="007D16C4" w:rsidRDefault="006448F9" w:rsidP="00F527BB">
            <w:pPr>
              <w:rPr>
                <w:rFonts w:eastAsia="Calibri"/>
                <w:sz w:val="18"/>
                <w:szCs w:val="18"/>
              </w:rPr>
            </w:pPr>
            <w:r w:rsidRPr="007D16C4">
              <w:rPr>
                <w:rFonts w:eastAsia="Calibri"/>
                <w:sz w:val="18"/>
                <w:szCs w:val="18"/>
              </w:rPr>
              <w:t>Standard Deviation</w:t>
            </w:r>
          </w:p>
        </w:tc>
      </w:tr>
      <w:tr w:rsidR="006448F9" w:rsidRPr="00F44B7D" w14:paraId="61BE85E0" w14:textId="77777777" w:rsidTr="00F527BB">
        <w:trPr>
          <w:trHeight w:val="129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8E66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6C51B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confident do you now feel with regards to practicing clinical medicine, compared with the start of your placement?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85C8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1=not confident at all, 5=very confident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35D9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17D12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0.51</w:t>
            </w:r>
          </w:p>
        </w:tc>
      </w:tr>
      <w:tr w:rsidR="006448F9" w:rsidRPr="00F44B7D" w14:paraId="3817644A" w14:textId="77777777" w:rsidTr="00F527BB">
        <w:trPr>
          <w:trHeight w:val="129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C6A1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E9AE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comfortable do you now feel in the ward environment, compared with the start of your placement?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6DDC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1=not comfortable at all, 5=completely comfortable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6CDC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4.2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1F1FE6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0.63</w:t>
            </w:r>
          </w:p>
        </w:tc>
      </w:tr>
      <w:tr w:rsidR="006448F9" w:rsidRPr="00F44B7D" w14:paraId="2AB46D0B" w14:textId="77777777" w:rsidTr="00F527BB">
        <w:trPr>
          <w:trHeight w:val="10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4B63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135E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integrated into the medical team do you now feel, compared with the start of your placement?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E779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1=not integrated at all, 5=very integrated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D36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4.2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A60255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0.8</w:t>
            </w:r>
          </w:p>
        </w:tc>
      </w:tr>
      <w:tr w:rsidR="006448F9" w:rsidRPr="00F44B7D" w14:paraId="6659F87A" w14:textId="77777777" w:rsidTr="00F527BB">
        <w:trPr>
          <w:trHeight w:val="129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1157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2859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knowledgeable do you now feel about clinical medicine, compared with the start of your placement?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ADD4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1=not knowledgeable at all, 5=very knowledgeable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938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9A8E83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0.66</w:t>
            </w:r>
          </w:p>
        </w:tc>
      </w:tr>
      <w:tr w:rsidR="006448F9" w:rsidRPr="00F44B7D" w14:paraId="74F5E84B" w14:textId="77777777" w:rsidTr="00F527BB">
        <w:trPr>
          <w:trHeight w:val="10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45B3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B4A6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closely matched to your medical school curriculum has this placement been?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2F3A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 very poorly matched, 5= very well matched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A5A2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49D825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0.58</w:t>
            </w:r>
          </w:p>
        </w:tc>
      </w:tr>
      <w:tr w:rsidR="006448F9" w:rsidRPr="00F44B7D" w14:paraId="3194B743" w14:textId="77777777" w:rsidTr="00F527BB">
        <w:trPr>
          <w:trHeight w:val="129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88D3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B8A2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would you rate the contact time between students and educators?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D84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1=very minimal amount of contact time, 5=very good amount of contact time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C7F8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4.84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05623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0.36</w:t>
            </w:r>
          </w:p>
        </w:tc>
      </w:tr>
      <w:tr w:rsidR="006448F9" w:rsidRPr="00F44B7D" w14:paraId="1EF80140" w14:textId="77777777" w:rsidTr="00F527BB">
        <w:trPr>
          <w:trHeight w:val="10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476E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0262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would you rate the ratio of students to educators during teaching sessions?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1EA7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1=very poor ratio, 5=very good ratio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B73A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79D548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0.31</w:t>
            </w:r>
          </w:p>
        </w:tc>
      </w:tr>
      <w:tr w:rsidR="006448F9" w:rsidRPr="00F44B7D" w14:paraId="5515015B" w14:textId="77777777" w:rsidTr="00F527BB">
        <w:trPr>
          <w:trHeight w:val="156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4C2C7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0D8E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would you rate the proportion of time you have spent on this placement actively learning rather than just "hanging around" waiting for learning opportunities?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E272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 very low proportion of active learning experiences, 5=very good proportion of active learning experiences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EB94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02878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0.49</w:t>
            </w:r>
          </w:p>
        </w:tc>
      </w:tr>
      <w:tr w:rsidR="006448F9" w:rsidRPr="00F44B7D" w14:paraId="175776AD" w14:textId="77777777" w:rsidTr="00F527BB">
        <w:trPr>
          <w:trHeight w:val="129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E151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B16C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How does your experience during this placement compare with previous placements at other hospitals?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63A2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1=very bad, 5= very good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312B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 w:rsidRPr="00F44B7D">
              <w:rPr>
                <w:rFonts w:eastAsia="Calibri"/>
                <w:sz w:val="20"/>
                <w:szCs w:val="20"/>
              </w:rPr>
              <w:t>4.96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560700" w14:textId="77777777" w:rsidR="006448F9" w:rsidRPr="00F44B7D" w:rsidRDefault="006448F9" w:rsidP="00F527B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0.21</w:t>
            </w:r>
          </w:p>
        </w:tc>
      </w:tr>
    </w:tbl>
    <w:p w14:paraId="30332D7F" w14:textId="77777777" w:rsidR="00DC55C1" w:rsidRDefault="00DC55C1"/>
    <w:sectPr w:rsidR="00DC55C1" w:rsidSect="00372356">
      <w:footerReference w:type="even" r:id="rId4"/>
      <w:footerReference w:type="default" r:id="rId5"/>
      <w:headerReference w:type="first" r:id="rId6"/>
      <w:footerReference w:type="first" r:id="rId7"/>
      <w:pgSz w:w="12240" w:h="15840"/>
      <w:pgMar w:top="1701" w:right="1701" w:bottom="1701" w:left="1701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5216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7C688" w14:textId="77777777" w:rsidR="00975566" w:rsidRDefault="00361C9C" w:rsidP="005A1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1825F3" w14:textId="77777777" w:rsidR="00975566" w:rsidRDefault="00361C9C" w:rsidP="009755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4134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273F27" w14:textId="77777777" w:rsidR="00975566" w:rsidRDefault="00361C9C" w:rsidP="005A1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AE78E8" w14:textId="77777777" w:rsidR="00386485" w:rsidRDefault="00361C9C" w:rsidP="00975566">
    <w:p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47F6" w14:textId="77777777" w:rsidR="00386485" w:rsidRDefault="00361C9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E872" w14:textId="77777777" w:rsidR="00386485" w:rsidRDefault="00361C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F9"/>
    <w:rsid w:val="00361C9C"/>
    <w:rsid w:val="006448F9"/>
    <w:rsid w:val="00D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E6AFD"/>
  <w15:chartTrackingRefBased/>
  <w15:docId w15:val="{D2ED258A-E793-9343-9296-30E814B6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8F9"/>
    <w:pPr>
      <w:spacing w:after="160" w:line="480" w:lineRule="auto"/>
    </w:pPr>
    <w:rPr>
      <w:rFonts w:ascii="Arial" w:eastAsia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F9"/>
    <w:rPr>
      <w:rFonts w:ascii="Arial" w:eastAsia="Arial" w:hAnsi="Arial" w:cs="Arial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448F9"/>
  </w:style>
  <w:style w:type="character" w:styleId="LineNumber">
    <w:name w:val="line number"/>
    <w:basedOn w:val="DefaultParagraphFont"/>
    <w:uiPriority w:val="99"/>
    <w:semiHidden/>
    <w:unhideWhenUsed/>
    <w:rsid w:val="0064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 Hossain</dc:creator>
  <cp:keywords/>
  <dc:description/>
  <cp:lastModifiedBy>Sabir Hossain</cp:lastModifiedBy>
  <cp:revision>2</cp:revision>
  <dcterms:created xsi:type="dcterms:W3CDTF">2021-11-07T20:29:00Z</dcterms:created>
  <dcterms:modified xsi:type="dcterms:W3CDTF">2021-11-07T21:29:00Z</dcterms:modified>
</cp:coreProperties>
</file>