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B81B0" w14:textId="77777777" w:rsidR="00AA09B5" w:rsidRPr="00AA09B5" w:rsidRDefault="00AA09B5" w:rsidP="00AA09B5">
      <w:pPr>
        <w:spacing w:line="360" w:lineRule="auto"/>
        <w:rPr>
          <w:rFonts w:ascii="Times New Roman" w:hAnsi="Times New Roman" w:cs="Times New Roman"/>
          <w:b/>
          <w:sz w:val="24"/>
          <w:szCs w:val="24"/>
        </w:rPr>
      </w:pPr>
      <w:r w:rsidRPr="00AA09B5">
        <w:rPr>
          <w:rFonts w:ascii="Times New Roman" w:hAnsi="Times New Roman" w:cs="Times New Roman"/>
          <w:b/>
          <w:sz w:val="24"/>
          <w:szCs w:val="24"/>
        </w:rPr>
        <w:t>Supplementary material</w:t>
      </w:r>
    </w:p>
    <w:p w14:paraId="408B04B8" w14:textId="02F1ABB3" w:rsidR="00AA09B5" w:rsidRDefault="00F509B1" w:rsidP="00AA09B5">
      <w:pPr>
        <w:spacing w:line="360" w:lineRule="auto"/>
        <w:rPr>
          <w:rFonts w:ascii="Times New Roman" w:hAnsi="Times New Roman" w:cs="Times New Roman"/>
          <w:b/>
          <w:szCs w:val="21"/>
        </w:rPr>
      </w:pPr>
      <w:r>
        <w:rPr>
          <w:rFonts w:ascii="Times New Roman" w:hAnsi="Times New Roman" w:cs="Times New Roman"/>
          <w:b/>
          <w:noProof/>
          <w:szCs w:val="21"/>
        </w:rPr>
        <w:drawing>
          <wp:inline distT="0" distB="0" distL="0" distR="0" wp14:anchorId="0C5493C0" wp14:editId="56677CDB">
            <wp:extent cx="5274310" cy="3253105"/>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a:extLst>
                        <a:ext uri="{28A0092B-C50C-407E-A947-70E740481C1C}">
                          <a14:useLocalDpi xmlns:a14="http://schemas.microsoft.com/office/drawing/2010/main" val="0"/>
                        </a:ext>
                      </a:extLst>
                    </a:blip>
                    <a:stretch>
                      <a:fillRect/>
                    </a:stretch>
                  </pic:blipFill>
                  <pic:spPr>
                    <a:xfrm>
                      <a:off x="0" y="0"/>
                      <a:ext cx="5274310" cy="3253105"/>
                    </a:xfrm>
                    <a:prstGeom prst="rect">
                      <a:avLst/>
                    </a:prstGeom>
                  </pic:spPr>
                </pic:pic>
              </a:graphicData>
            </a:graphic>
          </wp:inline>
        </w:drawing>
      </w:r>
    </w:p>
    <w:p w14:paraId="3040E122" w14:textId="77777777" w:rsidR="00AA09B5" w:rsidRPr="00C53344"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Figure S1 Inconsistency test of the closed loop (Clinicaln efficacy)-1</w:t>
      </w:r>
    </w:p>
    <w:p w14:paraId="4409AA78" w14:textId="29172F7E" w:rsidR="00AA09B5" w:rsidRPr="006A3EB4"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 xml:space="preserve">Abbreviations: </w:t>
      </w:r>
      <w:r w:rsidR="003A1B17">
        <w:rPr>
          <w:rFonts w:ascii="Times New Roman" w:hAnsi="Times New Roman" w:cs="Times New Roman"/>
          <w:szCs w:val="21"/>
        </w:rPr>
        <w:t xml:space="preserve">WM, </w:t>
      </w:r>
      <w:r w:rsidR="003A1B17" w:rsidRPr="00670510">
        <w:rPr>
          <w:rFonts w:ascii="Times New Roman" w:hAnsi="Times New Roman" w:cs="Times New Roman"/>
          <w:szCs w:val="21"/>
        </w:rPr>
        <w:t>conventional Western medic</w:t>
      </w:r>
      <w:r w:rsidR="003E59DC">
        <w:rPr>
          <w:rFonts w:ascii="Times New Roman" w:hAnsi="Times New Roman" w:cs="Times New Roman"/>
          <w:szCs w:val="21"/>
        </w:rPr>
        <w:t>al</w:t>
      </w:r>
      <w:r w:rsidR="003A1B17" w:rsidRPr="00670510">
        <w:rPr>
          <w:rFonts w:ascii="Times New Roman" w:hAnsi="Times New Roman" w:cs="Times New Roman"/>
          <w:szCs w:val="21"/>
        </w:rPr>
        <w:t xml:space="preserve"> therapy</w:t>
      </w:r>
      <w:r>
        <w:rPr>
          <w:rFonts w:ascii="Times New Roman" w:hAnsi="Times New Roman" w:cs="Times New Roman"/>
          <w:szCs w:val="21"/>
        </w:rPr>
        <w:t xml:space="preserve">; </w:t>
      </w:r>
      <w:r w:rsidRPr="006A3EB4">
        <w:rPr>
          <w:rFonts w:ascii="Times New Roman" w:hAnsi="Times New Roman" w:cs="Times New Roman"/>
          <w:szCs w:val="21"/>
        </w:rPr>
        <w:t>TRQ</w:t>
      </w:r>
      <w:r>
        <w:rPr>
          <w:rFonts w:ascii="Times New Roman" w:hAnsi="Times New Roman" w:cs="Times New Roman"/>
          <w:szCs w:val="21"/>
        </w:rPr>
        <w:t>,</w:t>
      </w:r>
      <w:r w:rsidR="003A1B17">
        <w:rPr>
          <w:rFonts w:ascii="Times New Roman" w:hAnsi="Times New Roman" w:cs="Times New Roman"/>
          <w:szCs w:val="21"/>
        </w:rPr>
        <w:t xml:space="preserve"> </w:t>
      </w:r>
      <w:r w:rsidRPr="006A3EB4">
        <w:rPr>
          <w:rFonts w:ascii="Times New Roman" w:hAnsi="Times New Roman" w:cs="Times New Roman"/>
          <w:szCs w:val="21"/>
        </w:rPr>
        <w:t>Tanreqing injection</w:t>
      </w:r>
      <w:r>
        <w:rPr>
          <w:rFonts w:ascii="Times New Roman" w:hAnsi="Times New Roman" w:cs="Times New Roman"/>
          <w:szCs w:val="21"/>
        </w:rPr>
        <w:t xml:space="preserve">; </w:t>
      </w:r>
      <w:r w:rsidRPr="006A3EB4">
        <w:rPr>
          <w:rFonts w:ascii="Times New Roman" w:hAnsi="Times New Roman" w:cs="Times New Roman"/>
          <w:szCs w:val="21"/>
        </w:rPr>
        <w:t>XBJ</w:t>
      </w:r>
      <w:r>
        <w:rPr>
          <w:rFonts w:ascii="Times New Roman" w:hAnsi="Times New Roman" w:cs="Times New Roman"/>
          <w:szCs w:val="21"/>
        </w:rPr>
        <w:t>,</w:t>
      </w:r>
      <w:r w:rsidRPr="006A3EB4">
        <w:rPr>
          <w:rFonts w:ascii="Times New Roman" w:hAnsi="Times New Roman" w:cs="Times New Roman"/>
          <w:szCs w:val="21"/>
        </w:rPr>
        <w:t xml:space="preserve"> Xuebijing injection</w:t>
      </w:r>
      <w:r>
        <w:rPr>
          <w:rFonts w:ascii="Times New Roman" w:hAnsi="Times New Roman" w:cs="Times New Roman"/>
          <w:szCs w:val="21"/>
        </w:rPr>
        <w:t>.</w:t>
      </w:r>
    </w:p>
    <w:p w14:paraId="41DDA49F" w14:textId="4DF32A7A" w:rsidR="00AA09B5" w:rsidRDefault="00F509B1" w:rsidP="00AA09B5">
      <w:pPr>
        <w:spacing w:line="360" w:lineRule="auto"/>
        <w:rPr>
          <w:rFonts w:ascii="GillSansMT-Bold" w:hAnsi="GillSansMT-Bold" w:hint="eastAsia"/>
          <w:b/>
          <w:bCs/>
          <w:color w:val="242021"/>
          <w:sz w:val="14"/>
          <w:szCs w:val="14"/>
        </w:rPr>
      </w:pPr>
      <w:r>
        <w:rPr>
          <w:rFonts w:ascii="GillSansMT-Bold" w:hAnsi="GillSansMT-Bold" w:hint="eastAsia"/>
          <w:b/>
          <w:bCs/>
          <w:noProof/>
          <w:color w:val="242021"/>
          <w:sz w:val="14"/>
          <w:szCs w:val="14"/>
        </w:rPr>
        <w:drawing>
          <wp:inline distT="0" distB="0" distL="0" distR="0" wp14:anchorId="04B17B04" wp14:editId="2BB42AB7">
            <wp:extent cx="5274310" cy="752475"/>
            <wp:effectExtent l="0" t="0" r="254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52475"/>
                    </a:xfrm>
                    <a:prstGeom prst="rect">
                      <a:avLst/>
                    </a:prstGeom>
                  </pic:spPr>
                </pic:pic>
              </a:graphicData>
            </a:graphic>
          </wp:inline>
        </w:drawing>
      </w:r>
    </w:p>
    <w:p w14:paraId="1CD732C9" w14:textId="77777777" w:rsidR="00AA09B5" w:rsidRPr="00C53344"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Figure S2 Inconsistency test of the closed loop (Clinical efficacy)-2</w:t>
      </w:r>
    </w:p>
    <w:p w14:paraId="06C40C89" w14:textId="76ADC17D" w:rsidR="00AA09B5" w:rsidRPr="006A3EB4"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 xml:space="preserve">Abbreviations: </w:t>
      </w:r>
      <w:r w:rsidR="003A1B17">
        <w:rPr>
          <w:rFonts w:ascii="Times New Roman" w:hAnsi="Times New Roman" w:cs="Times New Roman"/>
          <w:szCs w:val="21"/>
        </w:rPr>
        <w:t xml:space="preserve">WM, </w:t>
      </w:r>
      <w:r w:rsidR="003A1B17" w:rsidRPr="00670510">
        <w:rPr>
          <w:rFonts w:ascii="Times New Roman" w:hAnsi="Times New Roman" w:cs="Times New Roman"/>
          <w:szCs w:val="21"/>
        </w:rPr>
        <w:t>conventional Western medic</w:t>
      </w:r>
      <w:r w:rsidR="003E59DC">
        <w:rPr>
          <w:rFonts w:ascii="Times New Roman" w:hAnsi="Times New Roman" w:cs="Times New Roman"/>
          <w:szCs w:val="21"/>
        </w:rPr>
        <w:t>al</w:t>
      </w:r>
      <w:r w:rsidR="003A1B17" w:rsidRPr="00670510">
        <w:rPr>
          <w:rFonts w:ascii="Times New Roman" w:hAnsi="Times New Roman" w:cs="Times New Roman"/>
          <w:szCs w:val="21"/>
        </w:rPr>
        <w:t xml:space="preserve"> therapy</w:t>
      </w:r>
      <w:r>
        <w:rPr>
          <w:rFonts w:ascii="Times New Roman" w:hAnsi="Times New Roman" w:cs="Times New Roman"/>
          <w:szCs w:val="21"/>
        </w:rPr>
        <w:t xml:space="preserve">; </w:t>
      </w:r>
      <w:r w:rsidRPr="006A3EB4">
        <w:rPr>
          <w:rFonts w:ascii="Times New Roman" w:hAnsi="Times New Roman" w:cs="Times New Roman"/>
          <w:szCs w:val="21"/>
        </w:rPr>
        <w:t>TRQ</w:t>
      </w:r>
      <w:r>
        <w:rPr>
          <w:rFonts w:ascii="Times New Roman" w:hAnsi="Times New Roman" w:cs="Times New Roman"/>
          <w:szCs w:val="21"/>
        </w:rPr>
        <w:t>,</w:t>
      </w:r>
      <w:r w:rsidRPr="006A3EB4">
        <w:rPr>
          <w:rFonts w:ascii="Times New Roman" w:hAnsi="Times New Roman" w:cs="Times New Roman"/>
          <w:szCs w:val="21"/>
        </w:rPr>
        <w:t xml:space="preserve"> Tanreqing injection</w:t>
      </w:r>
      <w:r>
        <w:rPr>
          <w:rFonts w:ascii="Times New Roman" w:hAnsi="Times New Roman" w:cs="Times New Roman"/>
          <w:szCs w:val="21"/>
        </w:rPr>
        <w:t xml:space="preserve">; </w:t>
      </w:r>
      <w:r w:rsidRPr="006A3EB4">
        <w:rPr>
          <w:rFonts w:ascii="Times New Roman" w:hAnsi="Times New Roman" w:cs="Times New Roman"/>
          <w:szCs w:val="21"/>
        </w:rPr>
        <w:t>XBJ</w:t>
      </w:r>
      <w:r>
        <w:rPr>
          <w:rFonts w:ascii="Times New Roman" w:hAnsi="Times New Roman" w:cs="Times New Roman"/>
          <w:szCs w:val="21"/>
        </w:rPr>
        <w:t>,</w:t>
      </w:r>
      <w:r w:rsidRPr="006A3EB4">
        <w:rPr>
          <w:rFonts w:ascii="Times New Roman" w:hAnsi="Times New Roman" w:cs="Times New Roman"/>
          <w:szCs w:val="21"/>
        </w:rPr>
        <w:t xml:space="preserve"> Xuebijing injection</w:t>
      </w:r>
      <w:r>
        <w:rPr>
          <w:rFonts w:ascii="Times New Roman" w:hAnsi="Times New Roman" w:cs="Times New Roman"/>
          <w:szCs w:val="21"/>
        </w:rPr>
        <w:t>.</w:t>
      </w:r>
    </w:p>
    <w:p w14:paraId="63BD1430" w14:textId="6011F3DD" w:rsidR="00AA09B5" w:rsidRDefault="00F509B1" w:rsidP="00AA09B5">
      <w:pPr>
        <w:spacing w:line="360" w:lineRule="auto"/>
        <w:rPr>
          <w:rFonts w:ascii="GillSansMT-Bold" w:hAnsi="GillSansMT-Bold" w:hint="eastAsia"/>
          <w:b/>
          <w:bCs/>
          <w:color w:val="242021"/>
          <w:sz w:val="14"/>
          <w:szCs w:val="14"/>
        </w:rPr>
      </w:pPr>
      <w:r>
        <w:rPr>
          <w:rFonts w:ascii="GillSansMT-Bold" w:hAnsi="GillSansMT-Bold" w:hint="eastAsia"/>
          <w:b/>
          <w:bCs/>
          <w:noProof/>
          <w:color w:val="242021"/>
          <w:sz w:val="14"/>
          <w:szCs w:val="14"/>
        </w:rPr>
        <w:lastRenderedPageBreak/>
        <w:drawing>
          <wp:inline distT="0" distB="0" distL="0" distR="0" wp14:anchorId="2BC5439F" wp14:editId="3A7531F7">
            <wp:extent cx="5274310" cy="325310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a:extLst>
                        <a:ext uri="{28A0092B-C50C-407E-A947-70E740481C1C}">
                          <a14:useLocalDpi xmlns:a14="http://schemas.microsoft.com/office/drawing/2010/main" val="0"/>
                        </a:ext>
                      </a:extLst>
                    </a:blip>
                    <a:stretch>
                      <a:fillRect/>
                    </a:stretch>
                  </pic:blipFill>
                  <pic:spPr>
                    <a:xfrm>
                      <a:off x="0" y="0"/>
                      <a:ext cx="5274310" cy="3253105"/>
                    </a:xfrm>
                    <a:prstGeom prst="rect">
                      <a:avLst/>
                    </a:prstGeom>
                  </pic:spPr>
                </pic:pic>
              </a:graphicData>
            </a:graphic>
          </wp:inline>
        </w:drawing>
      </w:r>
    </w:p>
    <w:p w14:paraId="67BC6D78" w14:textId="77777777" w:rsidR="00AA09B5" w:rsidRPr="00C53344"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Figure S3 Inconsistency test of the closed loop (FEV1)-1</w:t>
      </w:r>
    </w:p>
    <w:p w14:paraId="42C09459" w14:textId="7710AAA5" w:rsidR="00AA09B5" w:rsidRPr="006A3EB4"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 xml:space="preserve">Abbreviations: </w:t>
      </w:r>
      <w:r w:rsidR="003A1B17">
        <w:rPr>
          <w:rFonts w:ascii="Times New Roman" w:hAnsi="Times New Roman" w:cs="Times New Roman"/>
          <w:szCs w:val="21"/>
        </w:rPr>
        <w:t xml:space="preserve">WM, </w:t>
      </w:r>
      <w:r w:rsidR="003A1B17" w:rsidRPr="00670510">
        <w:rPr>
          <w:rFonts w:ascii="Times New Roman" w:hAnsi="Times New Roman" w:cs="Times New Roman"/>
          <w:szCs w:val="21"/>
        </w:rPr>
        <w:t>conventional Western medic</w:t>
      </w:r>
      <w:r w:rsidR="003E59DC">
        <w:rPr>
          <w:rFonts w:ascii="Times New Roman" w:hAnsi="Times New Roman" w:cs="Times New Roman"/>
          <w:szCs w:val="21"/>
        </w:rPr>
        <w:t>al</w:t>
      </w:r>
      <w:r w:rsidR="003A1B17" w:rsidRPr="00670510">
        <w:rPr>
          <w:rFonts w:ascii="Times New Roman" w:hAnsi="Times New Roman" w:cs="Times New Roman"/>
          <w:szCs w:val="21"/>
        </w:rPr>
        <w:t xml:space="preserve"> therapy</w:t>
      </w:r>
      <w:r>
        <w:rPr>
          <w:rFonts w:ascii="Times New Roman" w:hAnsi="Times New Roman" w:cs="Times New Roman"/>
          <w:szCs w:val="21"/>
        </w:rPr>
        <w:t xml:space="preserve">; </w:t>
      </w:r>
      <w:r w:rsidRPr="006A3EB4">
        <w:rPr>
          <w:rFonts w:ascii="Times New Roman" w:hAnsi="Times New Roman" w:cs="Times New Roman"/>
          <w:szCs w:val="21"/>
        </w:rPr>
        <w:t>TRQ</w:t>
      </w:r>
      <w:r>
        <w:rPr>
          <w:rFonts w:ascii="Times New Roman" w:hAnsi="Times New Roman" w:cs="Times New Roman"/>
          <w:szCs w:val="21"/>
        </w:rPr>
        <w:t>,</w:t>
      </w:r>
      <w:r w:rsidRPr="006A3EB4">
        <w:rPr>
          <w:rFonts w:ascii="Times New Roman" w:hAnsi="Times New Roman" w:cs="Times New Roman"/>
          <w:szCs w:val="21"/>
        </w:rPr>
        <w:t xml:space="preserve"> Tanreqing injection</w:t>
      </w:r>
      <w:r>
        <w:rPr>
          <w:rFonts w:ascii="Times New Roman" w:hAnsi="Times New Roman" w:cs="Times New Roman"/>
          <w:szCs w:val="21"/>
        </w:rPr>
        <w:t xml:space="preserve">; </w:t>
      </w:r>
      <w:r w:rsidRPr="006A3EB4">
        <w:rPr>
          <w:rFonts w:ascii="Times New Roman" w:hAnsi="Times New Roman" w:cs="Times New Roman"/>
          <w:szCs w:val="21"/>
        </w:rPr>
        <w:t>XBJ</w:t>
      </w:r>
      <w:r>
        <w:rPr>
          <w:rFonts w:ascii="Times New Roman" w:hAnsi="Times New Roman" w:cs="Times New Roman"/>
          <w:szCs w:val="21"/>
        </w:rPr>
        <w:t>,</w:t>
      </w:r>
      <w:r w:rsidRPr="006A3EB4">
        <w:rPr>
          <w:rFonts w:ascii="Times New Roman" w:hAnsi="Times New Roman" w:cs="Times New Roman"/>
          <w:szCs w:val="21"/>
        </w:rPr>
        <w:t xml:space="preserve"> Xuebijing injection</w:t>
      </w:r>
      <w:r>
        <w:rPr>
          <w:rFonts w:ascii="Times New Roman" w:hAnsi="Times New Roman" w:cs="Times New Roman"/>
          <w:szCs w:val="21"/>
        </w:rPr>
        <w:t>.</w:t>
      </w:r>
    </w:p>
    <w:p w14:paraId="7107E88E" w14:textId="6E8C60DC" w:rsidR="00AA09B5" w:rsidRDefault="003A1B17" w:rsidP="00AA09B5">
      <w:pPr>
        <w:spacing w:line="360" w:lineRule="auto"/>
        <w:rPr>
          <w:rFonts w:ascii="GillSansMT-Bold" w:hAnsi="GillSansMT-Bold" w:hint="eastAsia"/>
          <w:b/>
          <w:bCs/>
          <w:color w:val="242021"/>
          <w:sz w:val="14"/>
          <w:szCs w:val="14"/>
        </w:rPr>
      </w:pPr>
      <w:r>
        <w:rPr>
          <w:rFonts w:ascii="GillSansMT-Bold" w:hAnsi="GillSansMT-Bold" w:hint="eastAsia"/>
          <w:b/>
          <w:bCs/>
          <w:noProof/>
          <w:color w:val="242021"/>
          <w:sz w:val="14"/>
          <w:szCs w:val="14"/>
        </w:rPr>
        <w:drawing>
          <wp:inline distT="0" distB="0" distL="0" distR="0" wp14:anchorId="1A6CC34C" wp14:editId="62C81071">
            <wp:extent cx="5274310" cy="80454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804545"/>
                    </a:xfrm>
                    <a:prstGeom prst="rect">
                      <a:avLst/>
                    </a:prstGeom>
                  </pic:spPr>
                </pic:pic>
              </a:graphicData>
            </a:graphic>
          </wp:inline>
        </w:drawing>
      </w:r>
    </w:p>
    <w:p w14:paraId="577181B3" w14:textId="77777777" w:rsidR="00AA09B5" w:rsidRPr="00C53344"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Figure S4 Inconsistency test of the closed loop (FEV1)-2</w:t>
      </w:r>
    </w:p>
    <w:p w14:paraId="3889A272" w14:textId="4141AE2F" w:rsidR="00AA09B5" w:rsidRPr="006A3EB4"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 xml:space="preserve">Abbreviations: </w:t>
      </w:r>
      <w:r w:rsidR="003A1B17">
        <w:rPr>
          <w:rFonts w:ascii="Times New Roman" w:hAnsi="Times New Roman" w:cs="Times New Roman"/>
          <w:szCs w:val="21"/>
        </w:rPr>
        <w:t xml:space="preserve">WM, </w:t>
      </w:r>
      <w:r w:rsidR="003A1B17" w:rsidRPr="00670510">
        <w:rPr>
          <w:rFonts w:ascii="Times New Roman" w:hAnsi="Times New Roman" w:cs="Times New Roman"/>
          <w:szCs w:val="21"/>
        </w:rPr>
        <w:t>conventional Western medic</w:t>
      </w:r>
      <w:r w:rsidR="003E59DC">
        <w:rPr>
          <w:rFonts w:ascii="Times New Roman" w:hAnsi="Times New Roman" w:cs="Times New Roman"/>
          <w:szCs w:val="21"/>
        </w:rPr>
        <w:t>al</w:t>
      </w:r>
      <w:r w:rsidR="003A1B17" w:rsidRPr="00670510">
        <w:rPr>
          <w:rFonts w:ascii="Times New Roman" w:hAnsi="Times New Roman" w:cs="Times New Roman"/>
          <w:szCs w:val="21"/>
        </w:rPr>
        <w:t xml:space="preserve"> therapy</w:t>
      </w:r>
      <w:r>
        <w:rPr>
          <w:rFonts w:ascii="Times New Roman" w:hAnsi="Times New Roman" w:cs="Times New Roman"/>
          <w:szCs w:val="21"/>
        </w:rPr>
        <w:t xml:space="preserve">; </w:t>
      </w:r>
      <w:r w:rsidRPr="006A3EB4">
        <w:rPr>
          <w:rFonts w:ascii="Times New Roman" w:hAnsi="Times New Roman" w:cs="Times New Roman"/>
          <w:szCs w:val="21"/>
        </w:rPr>
        <w:t>TRQ</w:t>
      </w:r>
      <w:r>
        <w:rPr>
          <w:rFonts w:ascii="Times New Roman" w:hAnsi="Times New Roman" w:cs="Times New Roman"/>
          <w:szCs w:val="21"/>
        </w:rPr>
        <w:t>,</w:t>
      </w:r>
      <w:r w:rsidRPr="006A3EB4">
        <w:rPr>
          <w:rFonts w:ascii="Times New Roman" w:hAnsi="Times New Roman" w:cs="Times New Roman"/>
          <w:szCs w:val="21"/>
        </w:rPr>
        <w:t xml:space="preserve"> Tanreqing injection</w:t>
      </w:r>
      <w:r>
        <w:rPr>
          <w:rFonts w:ascii="Times New Roman" w:hAnsi="Times New Roman" w:cs="Times New Roman"/>
          <w:szCs w:val="21"/>
        </w:rPr>
        <w:t xml:space="preserve">; </w:t>
      </w:r>
      <w:r w:rsidRPr="006A3EB4">
        <w:rPr>
          <w:rFonts w:ascii="Times New Roman" w:hAnsi="Times New Roman" w:cs="Times New Roman"/>
          <w:szCs w:val="21"/>
        </w:rPr>
        <w:t>XBJ</w:t>
      </w:r>
      <w:r>
        <w:rPr>
          <w:rFonts w:ascii="Times New Roman" w:hAnsi="Times New Roman" w:cs="Times New Roman"/>
          <w:szCs w:val="21"/>
        </w:rPr>
        <w:t>,</w:t>
      </w:r>
      <w:r w:rsidRPr="006A3EB4">
        <w:rPr>
          <w:rFonts w:ascii="Times New Roman" w:hAnsi="Times New Roman" w:cs="Times New Roman"/>
          <w:szCs w:val="21"/>
        </w:rPr>
        <w:t xml:space="preserve"> Xuebijing injection</w:t>
      </w:r>
      <w:r>
        <w:rPr>
          <w:rFonts w:ascii="Times New Roman" w:hAnsi="Times New Roman" w:cs="Times New Roman"/>
          <w:szCs w:val="21"/>
        </w:rPr>
        <w:t>.</w:t>
      </w:r>
    </w:p>
    <w:p w14:paraId="1329B0E8" w14:textId="77777777" w:rsidR="00AA09B5" w:rsidRPr="00C53344" w:rsidRDefault="00AA09B5" w:rsidP="00AA09B5">
      <w:pPr>
        <w:spacing w:line="360" w:lineRule="auto"/>
        <w:rPr>
          <w:rFonts w:ascii="Times New Roman" w:hAnsi="Times New Roman" w:cs="Times New Roman"/>
          <w:szCs w:val="21"/>
        </w:rPr>
      </w:pPr>
    </w:p>
    <w:p w14:paraId="41745E51" w14:textId="77777777" w:rsidR="00AA09B5" w:rsidRDefault="00AA09B5" w:rsidP="00AA09B5">
      <w:pPr>
        <w:spacing w:line="360" w:lineRule="auto"/>
        <w:rPr>
          <w:rFonts w:ascii="GillSansMT-Bold" w:hAnsi="GillSansMT-Bold" w:hint="eastAsia"/>
          <w:b/>
          <w:bCs/>
          <w:color w:val="242021"/>
          <w:sz w:val="14"/>
          <w:szCs w:val="14"/>
        </w:rPr>
      </w:pPr>
      <w:r>
        <w:rPr>
          <w:rFonts w:ascii="GillSansMT-Bold" w:hAnsi="GillSansMT-Bold"/>
          <w:b/>
          <w:bCs/>
          <w:noProof/>
          <w:color w:val="242021"/>
          <w:sz w:val="14"/>
          <w:szCs w:val="14"/>
        </w:rPr>
        <w:lastRenderedPageBreak/>
        <w:drawing>
          <wp:inline distT="0" distB="0" distL="0" distR="0" wp14:anchorId="4CC3FA34" wp14:editId="1562827F">
            <wp:extent cx="5262880" cy="350393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2880" cy="3503930"/>
                    </a:xfrm>
                    <a:prstGeom prst="rect">
                      <a:avLst/>
                    </a:prstGeom>
                    <a:noFill/>
                    <a:ln>
                      <a:noFill/>
                    </a:ln>
                  </pic:spPr>
                </pic:pic>
              </a:graphicData>
            </a:graphic>
          </wp:inline>
        </w:drawing>
      </w:r>
    </w:p>
    <w:p w14:paraId="28531F72" w14:textId="77777777" w:rsidR="00AA09B5"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Figure S5 Begg’s test</w:t>
      </w:r>
      <w:r w:rsidRPr="006E3A3D">
        <w:rPr>
          <w:rFonts w:ascii="Times New Roman" w:hAnsi="Times New Roman" w:cs="Times New Roman"/>
          <w:szCs w:val="21"/>
        </w:rPr>
        <w:t>(A-clinical efficacy, B-FEV1, C-FEV1/FVC, D-FEV1%)</w:t>
      </w:r>
    </w:p>
    <w:p w14:paraId="17EA1FF9" w14:textId="77777777" w:rsidR="00AA09B5" w:rsidRPr="006A3EB4" w:rsidRDefault="00AA09B5" w:rsidP="00AA09B5">
      <w:pPr>
        <w:spacing w:line="360" w:lineRule="auto"/>
        <w:rPr>
          <w:rFonts w:ascii="Times New Roman" w:hAnsi="Times New Roman" w:cs="Times New Roman"/>
          <w:szCs w:val="21"/>
        </w:rPr>
      </w:pPr>
      <w:r w:rsidRPr="00C53344">
        <w:rPr>
          <w:rFonts w:ascii="Times New Roman" w:hAnsi="Times New Roman" w:cs="Times New Roman"/>
          <w:szCs w:val="21"/>
        </w:rPr>
        <w:t xml:space="preserve">Abbreviations: </w:t>
      </w:r>
      <w:r w:rsidRPr="006A3EB4">
        <w:rPr>
          <w:rFonts w:ascii="Times New Roman" w:hAnsi="Times New Roman" w:cs="Times New Roman"/>
          <w:szCs w:val="21"/>
        </w:rPr>
        <w:t>FEV1</w:t>
      </w:r>
      <w:r>
        <w:rPr>
          <w:rFonts w:ascii="Times New Roman" w:hAnsi="Times New Roman" w:cs="Times New Roman"/>
          <w:szCs w:val="21"/>
        </w:rPr>
        <w:t>,</w:t>
      </w:r>
      <w:r w:rsidRPr="006A3EB4">
        <w:rPr>
          <w:rFonts w:ascii="Times New Roman" w:hAnsi="Times New Roman" w:cs="Times New Roman"/>
          <w:szCs w:val="21"/>
        </w:rPr>
        <w:t xml:space="preserve"> Forced Expiratory Volume in 1s</w:t>
      </w:r>
      <w:r>
        <w:rPr>
          <w:rFonts w:ascii="Times New Roman" w:hAnsi="Times New Roman" w:cs="Times New Roman" w:hint="eastAsia"/>
          <w:szCs w:val="21"/>
        </w:rPr>
        <w:t>;</w:t>
      </w:r>
      <w:r>
        <w:rPr>
          <w:rFonts w:ascii="Times New Roman" w:hAnsi="Times New Roman" w:cs="Times New Roman"/>
          <w:szCs w:val="21"/>
        </w:rPr>
        <w:t xml:space="preserve"> </w:t>
      </w:r>
      <w:r w:rsidRPr="006A3EB4">
        <w:rPr>
          <w:rFonts w:ascii="Times New Roman" w:hAnsi="Times New Roman" w:cs="Times New Roman"/>
          <w:szCs w:val="21"/>
        </w:rPr>
        <w:t>FEV1/FVC</w:t>
      </w:r>
      <w:r>
        <w:rPr>
          <w:rFonts w:ascii="Times New Roman" w:hAnsi="Times New Roman" w:cs="Times New Roman"/>
          <w:szCs w:val="21"/>
        </w:rPr>
        <w:t>,</w:t>
      </w:r>
      <w:r w:rsidRPr="006A3EB4">
        <w:rPr>
          <w:rFonts w:ascii="Times New Roman" w:hAnsi="Times New Roman" w:cs="Times New Roman"/>
          <w:szCs w:val="21"/>
        </w:rPr>
        <w:t xml:space="preserve"> The ratio of forced expiratory volume in 1s to forced vital capacity</w:t>
      </w:r>
      <w:r>
        <w:rPr>
          <w:rFonts w:ascii="Times New Roman" w:hAnsi="Times New Roman" w:cs="Times New Roman" w:hint="eastAsia"/>
          <w:szCs w:val="21"/>
        </w:rPr>
        <w:t>;</w:t>
      </w:r>
      <w:r>
        <w:rPr>
          <w:rFonts w:ascii="Times New Roman" w:hAnsi="Times New Roman" w:cs="Times New Roman"/>
          <w:szCs w:val="21"/>
        </w:rPr>
        <w:t xml:space="preserve"> </w:t>
      </w:r>
      <w:r w:rsidRPr="006A3EB4">
        <w:rPr>
          <w:rFonts w:ascii="Times New Roman" w:hAnsi="Times New Roman" w:cs="Times New Roman"/>
          <w:szCs w:val="21"/>
        </w:rPr>
        <w:t>FEV1%</w:t>
      </w:r>
      <w:r>
        <w:rPr>
          <w:rFonts w:ascii="Times New Roman" w:hAnsi="Times New Roman" w:cs="Times New Roman"/>
          <w:szCs w:val="21"/>
        </w:rPr>
        <w:t>,</w:t>
      </w:r>
      <w:r w:rsidRPr="006A3EB4">
        <w:rPr>
          <w:rFonts w:ascii="Times New Roman" w:hAnsi="Times New Roman" w:cs="Times New Roman"/>
          <w:szCs w:val="21"/>
        </w:rPr>
        <w:t xml:space="preserve"> The ratio of forced expiratory volume in 1s to the predicted value</w:t>
      </w:r>
      <w:r>
        <w:rPr>
          <w:rFonts w:ascii="Times New Roman" w:hAnsi="Times New Roman" w:cs="Times New Roman"/>
          <w:szCs w:val="21"/>
        </w:rPr>
        <w:t>.</w:t>
      </w:r>
    </w:p>
    <w:p w14:paraId="0BD958D8" w14:textId="77777777" w:rsidR="00AA09B5" w:rsidRPr="005A7ACB" w:rsidRDefault="00AA09B5" w:rsidP="00AA09B5">
      <w:pPr>
        <w:spacing w:line="360" w:lineRule="auto"/>
        <w:rPr>
          <w:rFonts w:ascii="GillSansMT-Bold" w:hAnsi="GillSansMT-Bold" w:hint="eastAsia"/>
          <w:b/>
          <w:bCs/>
          <w:color w:val="242021"/>
          <w:sz w:val="14"/>
          <w:szCs w:val="14"/>
        </w:rPr>
      </w:pPr>
    </w:p>
    <w:p w14:paraId="2C321197" w14:textId="77777777" w:rsidR="00AA09B5" w:rsidRPr="00376578" w:rsidRDefault="00AA09B5" w:rsidP="00AA09B5">
      <w:pPr>
        <w:spacing w:line="360" w:lineRule="auto"/>
        <w:rPr>
          <w:rFonts w:ascii="Times New Roman" w:hAnsi="Times New Roman" w:cs="Times New Roman"/>
          <w:szCs w:val="21"/>
        </w:rPr>
      </w:pPr>
      <w:r w:rsidRPr="00376578">
        <w:rPr>
          <w:rFonts w:ascii="Times New Roman" w:hAnsi="Times New Roman" w:cs="Times New Roman"/>
          <w:szCs w:val="21"/>
        </w:rPr>
        <w:t>Tab</w:t>
      </w:r>
      <w:r>
        <w:rPr>
          <w:rFonts w:ascii="Times New Roman" w:hAnsi="Times New Roman" w:cs="Times New Roman"/>
          <w:szCs w:val="21"/>
        </w:rPr>
        <w:t xml:space="preserve">le </w:t>
      </w:r>
      <w:r w:rsidRPr="00376578">
        <w:rPr>
          <w:rFonts w:ascii="Times New Roman" w:hAnsi="Times New Roman" w:cs="Times New Roman"/>
          <w:szCs w:val="21"/>
        </w:rPr>
        <w:t>S1 Details about the included traditional Chinese medicine injections</w:t>
      </w:r>
    </w:p>
    <w:tbl>
      <w:tblPr>
        <w:tblW w:w="0" w:type="auto"/>
        <w:tblBorders>
          <w:top w:val="single" w:sz="4" w:space="0" w:color="auto"/>
          <w:bottom w:val="single" w:sz="4" w:space="0" w:color="auto"/>
        </w:tblBorders>
        <w:tblLook w:val="04A0" w:firstRow="1" w:lastRow="0" w:firstColumn="1" w:lastColumn="0" w:noHBand="0" w:noVBand="1"/>
      </w:tblPr>
      <w:tblGrid>
        <w:gridCol w:w="2814"/>
        <w:gridCol w:w="5708"/>
      </w:tblGrid>
      <w:tr w:rsidR="00AA09B5" w:rsidRPr="006E3A3D" w14:paraId="25CA7203" w14:textId="77777777" w:rsidTr="00E616AD">
        <w:trPr>
          <w:trHeight w:val="624"/>
        </w:trPr>
        <w:tc>
          <w:tcPr>
            <w:tcW w:w="0" w:type="auto"/>
            <w:tcBorders>
              <w:top w:val="single" w:sz="4" w:space="0" w:color="auto"/>
              <w:bottom w:val="single" w:sz="4" w:space="0" w:color="auto"/>
            </w:tcBorders>
            <w:shd w:val="clear" w:color="auto" w:fill="auto"/>
            <w:vAlign w:val="center"/>
            <w:hideMark/>
          </w:tcPr>
          <w:p w14:paraId="17D98D66"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Traditional Chinese medicine injections</w:t>
            </w:r>
          </w:p>
        </w:tc>
        <w:tc>
          <w:tcPr>
            <w:tcW w:w="0" w:type="auto"/>
            <w:tcBorders>
              <w:top w:val="single" w:sz="4" w:space="0" w:color="auto"/>
              <w:bottom w:val="single" w:sz="4" w:space="0" w:color="auto"/>
            </w:tcBorders>
            <w:shd w:val="clear" w:color="auto" w:fill="auto"/>
            <w:vAlign w:val="center"/>
            <w:hideMark/>
          </w:tcPr>
          <w:p w14:paraId="101236BC"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Raw materials</w:t>
            </w:r>
          </w:p>
        </w:tc>
      </w:tr>
      <w:tr w:rsidR="00AA09B5" w:rsidRPr="006E3A3D" w14:paraId="31C930A2" w14:textId="77777777" w:rsidTr="00E616AD">
        <w:trPr>
          <w:trHeight w:val="624"/>
        </w:trPr>
        <w:tc>
          <w:tcPr>
            <w:tcW w:w="0" w:type="auto"/>
            <w:tcBorders>
              <w:top w:val="single" w:sz="4" w:space="0" w:color="auto"/>
            </w:tcBorders>
            <w:shd w:val="clear" w:color="auto" w:fill="auto"/>
            <w:vAlign w:val="center"/>
          </w:tcPr>
          <w:p w14:paraId="62849AE7"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Chuankezhi injection</w:t>
            </w:r>
          </w:p>
        </w:tc>
        <w:tc>
          <w:tcPr>
            <w:tcW w:w="0" w:type="auto"/>
            <w:tcBorders>
              <w:top w:val="single" w:sz="4" w:space="0" w:color="auto"/>
            </w:tcBorders>
            <w:shd w:val="clear" w:color="auto" w:fill="auto"/>
            <w:vAlign w:val="center"/>
          </w:tcPr>
          <w:p w14:paraId="14378A81"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Epimedii Folium; Morindae Officinalis Radix</w:t>
            </w:r>
          </w:p>
        </w:tc>
      </w:tr>
      <w:tr w:rsidR="00AA09B5" w:rsidRPr="006E3A3D" w14:paraId="06EE5856" w14:textId="77777777" w:rsidTr="00E616AD">
        <w:trPr>
          <w:trHeight w:val="624"/>
        </w:trPr>
        <w:tc>
          <w:tcPr>
            <w:tcW w:w="0" w:type="auto"/>
            <w:shd w:val="clear" w:color="auto" w:fill="auto"/>
            <w:vAlign w:val="center"/>
          </w:tcPr>
          <w:p w14:paraId="0E5B926B"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Danhong injection</w:t>
            </w:r>
          </w:p>
        </w:tc>
        <w:tc>
          <w:tcPr>
            <w:tcW w:w="0" w:type="auto"/>
            <w:shd w:val="clear" w:color="auto" w:fill="auto"/>
            <w:vAlign w:val="center"/>
          </w:tcPr>
          <w:p w14:paraId="6A0CC4FF"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Salviae Miltiorrhizae Radix Et Rhizoma</w:t>
            </w:r>
            <w:r w:rsidRPr="006E3A3D">
              <w:rPr>
                <w:rFonts w:ascii="Times New Roman" w:hAnsi="Times New Roman" w:cs="Times New Roman"/>
                <w:shd w:val="clear" w:color="auto" w:fill="FFFFFF"/>
              </w:rPr>
              <w:t xml:space="preserve">; </w:t>
            </w:r>
            <w:r w:rsidRPr="006E3A3D">
              <w:rPr>
                <w:rFonts w:ascii="Times New Roman" w:hAnsi="Times New Roman" w:cs="Times New Roman"/>
                <w:szCs w:val="21"/>
                <w:shd w:val="clear" w:color="auto" w:fill="FFFFFF"/>
              </w:rPr>
              <w:t>Carthami Flos</w:t>
            </w:r>
          </w:p>
        </w:tc>
      </w:tr>
      <w:tr w:rsidR="00AA09B5" w:rsidRPr="006E3A3D" w14:paraId="30E0E7B8" w14:textId="77777777" w:rsidTr="00E616AD">
        <w:trPr>
          <w:trHeight w:val="624"/>
        </w:trPr>
        <w:tc>
          <w:tcPr>
            <w:tcW w:w="0" w:type="auto"/>
            <w:shd w:val="clear" w:color="auto" w:fill="auto"/>
            <w:vAlign w:val="center"/>
          </w:tcPr>
          <w:p w14:paraId="00BF8BBA"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Danshen injection</w:t>
            </w:r>
          </w:p>
        </w:tc>
        <w:tc>
          <w:tcPr>
            <w:tcW w:w="0" w:type="auto"/>
            <w:shd w:val="clear" w:color="auto" w:fill="auto"/>
            <w:vAlign w:val="center"/>
          </w:tcPr>
          <w:p w14:paraId="4F5FFFB0"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Salviae Miltiorrhizae Radix Et Rhizoma</w:t>
            </w:r>
          </w:p>
        </w:tc>
      </w:tr>
      <w:tr w:rsidR="00AA09B5" w:rsidRPr="006E3A3D" w14:paraId="0CAD0A5E" w14:textId="77777777" w:rsidTr="00E616AD">
        <w:trPr>
          <w:trHeight w:val="624"/>
        </w:trPr>
        <w:tc>
          <w:tcPr>
            <w:tcW w:w="0" w:type="auto"/>
            <w:shd w:val="clear" w:color="auto" w:fill="auto"/>
            <w:vAlign w:val="center"/>
          </w:tcPr>
          <w:p w14:paraId="3F26488C"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Dengzhanxixin injection</w:t>
            </w:r>
          </w:p>
        </w:tc>
        <w:tc>
          <w:tcPr>
            <w:tcW w:w="0" w:type="auto"/>
            <w:shd w:val="clear" w:color="auto" w:fill="auto"/>
            <w:vAlign w:val="center"/>
          </w:tcPr>
          <w:p w14:paraId="3ABA005F"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eastAsia="微软雅黑" w:hAnsi="Times New Roman" w:cs="Times New Roman"/>
                <w:szCs w:val="21"/>
                <w:shd w:val="clear" w:color="auto" w:fill="FFFFFF"/>
              </w:rPr>
              <w:t>Erigerontis Herba</w:t>
            </w:r>
          </w:p>
        </w:tc>
      </w:tr>
      <w:tr w:rsidR="00AA09B5" w:rsidRPr="006E3A3D" w14:paraId="6380DAEA" w14:textId="77777777" w:rsidTr="00E616AD">
        <w:trPr>
          <w:trHeight w:val="624"/>
        </w:trPr>
        <w:tc>
          <w:tcPr>
            <w:tcW w:w="0" w:type="auto"/>
            <w:shd w:val="clear" w:color="auto" w:fill="auto"/>
            <w:vAlign w:val="center"/>
          </w:tcPr>
          <w:p w14:paraId="6573610F"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Honghua injection</w:t>
            </w:r>
          </w:p>
        </w:tc>
        <w:tc>
          <w:tcPr>
            <w:tcW w:w="0" w:type="auto"/>
            <w:shd w:val="clear" w:color="auto" w:fill="auto"/>
            <w:vAlign w:val="center"/>
          </w:tcPr>
          <w:p w14:paraId="165F5D09"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Carthami Flos</w:t>
            </w:r>
          </w:p>
        </w:tc>
      </w:tr>
      <w:tr w:rsidR="00AA09B5" w:rsidRPr="006E3A3D" w14:paraId="72AD3E52" w14:textId="77777777" w:rsidTr="00E616AD">
        <w:trPr>
          <w:trHeight w:val="624"/>
        </w:trPr>
        <w:tc>
          <w:tcPr>
            <w:tcW w:w="0" w:type="auto"/>
            <w:shd w:val="clear" w:color="auto" w:fill="auto"/>
            <w:vAlign w:val="center"/>
          </w:tcPr>
          <w:p w14:paraId="615B2922"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Hongjingtian injection</w:t>
            </w:r>
          </w:p>
        </w:tc>
        <w:tc>
          <w:tcPr>
            <w:tcW w:w="0" w:type="auto"/>
            <w:shd w:val="clear" w:color="auto" w:fill="auto"/>
            <w:vAlign w:val="center"/>
          </w:tcPr>
          <w:p w14:paraId="0145ED4C"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Rhodiolae Crenulatae Radix Et Rhizoma</w:t>
            </w:r>
          </w:p>
        </w:tc>
      </w:tr>
      <w:tr w:rsidR="00AA09B5" w:rsidRPr="006E3A3D" w14:paraId="7FA08EB6" w14:textId="77777777" w:rsidTr="00E616AD">
        <w:trPr>
          <w:trHeight w:val="624"/>
        </w:trPr>
        <w:tc>
          <w:tcPr>
            <w:tcW w:w="0" w:type="auto"/>
            <w:shd w:val="clear" w:color="auto" w:fill="auto"/>
            <w:vAlign w:val="center"/>
          </w:tcPr>
          <w:p w14:paraId="7B3CB517"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Huangqi injection</w:t>
            </w:r>
          </w:p>
        </w:tc>
        <w:tc>
          <w:tcPr>
            <w:tcW w:w="0" w:type="auto"/>
            <w:shd w:val="clear" w:color="auto" w:fill="auto"/>
            <w:vAlign w:val="center"/>
          </w:tcPr>
          <w:p w14:paraId="62FC2EE9"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Astragali Radix</w:t>
            </w:r>
          </w:p>
        </w:tc>
      </w:tr>
      <w:tr w:rsidR="00AA09B5" w:rsidRPr="006E3A3D" w14:paraId="72B116C4" w14:textId="77777777" w:rsidTr="00E616AD">
        <w:trPr>
          <w:trHeight w:val="624"/>
        </w:trPr>
        <w:tc>
          <w:tcPr>
            <w:tcW w:w="0" w:type="auto"/>
            <w:shd w:val="clear" w:color="auto" w:fill="auto"/>
            <w:vAlign w:val="center"/>
          </w:tcPr>
          <w:p w14:paraId="4D8FD5CD"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lastRenderedPageBreak/>
              <w:t>Kangai injection</w:t>
            </w:r>
          </w:p>
        </w:tc>
        <w:tc>
          <w:tcPr>
            <w:tcW w:w="0" w:type="auto"/>
            <w:shd w:val="clear" w:color="auto" w:fill="auto"/>
            <w:vAlign w:val="center"/>
          </w:tcPr>
          <w:p w14:paraId="2209F2B7"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Astragali Radix;</w:t>
            </w:r>
            <w:r w:rsidRPr="006E3A3D">
              <w:rPr>
                <w:rFonts w:ascii="Times New Roman" w:hAnsi="Times New Roman" w:cs="Times New Roman"/>
                <w:shd w:val="clear" w:color="auto" w:fill="FFFFFF"/>
              </w:rPr>
              <w:t xml:space="preserve"> Ginseng Radix Et Rhizoma; </w:t>
            </w:r>
            <w:r w:rsidRPr="006E3A3D">
              <w:rPr>
                <w:rFonts w:ascii="Times New Roman" w:hAnsi="Times New Roman" w:cs="Times New Roman"/>
                <w:szCs w:val="21"/>
                <w:shd w:val="clear" w:color="auto" w:fill="FFFFFF"/>
              </w:rPr>
              <w:t>Sophorae Flavescentis Radix</w:t>
            </w:r>
          </w:p>
        </w:tc>
      </w:tr>
      <w:tr w:rsidR="00AA09B5" w:rsidRPr="006E3A3D" w14:paraId="485547EE" w14:textId="77777777" w:rsidTr="00E616AD">
        <w:trPr>
          <w:trHeight w:val="624"/>
        </w:trPr>
        <w:tc>
          <w:tcPr>
            <w:tcW w:w="0" w:type="auto"/>
            <w:shd w:val="clear" w:color="auto" w:fill="auto"/>
            <w:vAlign w:val="center"/>
          </w:tcPr>
          <w:p w14:paraId="0EC35790"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Kudiezi injection</w:t>
            </w:r>
          </w:p>
        </w:tc>
        <w:tc>
          <w:tcPr>
            <w:tcW w:w="0" w:type="auto"/>
            <w:shd w:val="clear" w:color="auto" w:fill="auto"/>
            <w:vAlign w:val="center"/>
          </w:tcPr>
          <w:p w14:paraId="7702FA9D"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 w:val="20"/>
                <w:szCs w:val="20"/>
                <w:shd w:val="clear" w:color="auto" w:fill="FFFFFF"/>
              </w:rPr>
              <w:t>Xeridium Sonchifolium (Maxim.) Shih</w:t>
            </w:r>
          </w:p>
        </w:tc>
      </w:tr>
      <w:tr w:rsidR="00AA09B5" w:rsidRPr="006E3A3D" w14:paraId="5CFA42F3" w14:textId="77777777" w:rsidTr="00E616AD">
        <w:trPr>
          <w:trHeight w:val="624"/>
        </w:trPr>
        <w:tc>
          <w:tcPr>
            <w:tcW w:w="0" w:type="auto"/>
            <w:shd w:val="clear" w:color="auto" w:fill="auto"/>
            <w:vAlign w:val="center"/>
          </w:tcPr>
          <w:p w14:paraId="0AB548B6"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Qingkailing injection</w:t>
            </w:r>
          </w:p>
        </w:tc>
        <w:tc>
          <w:tcPr>
            <w:tcW w:w="0" w:type="auto"/>
            <w:shd w:val="clear" w:color="auto" w:fill="auto"/>
            <w:vAlign w:val="center"/>
          </w:tcPr>
          <w:p w14:paraId="67B31A06" w14:textId="77777777" w:rsidR="00AA09B5" w:rsidRPr="006E3A3D" w:rsidRDefault="00AA09B5" w:rsidP="00E616A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rPr>
                <w:rFonts w:ascii="Times New Roman" w:eastAsia="宋体" w:hAnsi="Times New Roman" w:cs="Times New Roman"/>
                <w:kern w:val="0"/>
                <w:szCs w:val="21"/>
              </w:rPr>
            </w:pPr>
            <w:r w:rsidRPr="006E3A3D">
              <w:rPr>
                <w:rFonts w:ascii="Times New Roman" w:eastAsia="宋体" w:hAnsi="Times New Roman" w:cs="Times New Roman"/>
                <w:kern w:val="0"/>
                <w:szCs w:val="21"/>
              </w:rPr>
              <w:t xml:space="preserve">Cholic Acid; Margaritifera Conch; Hyodeoxycholic Acid; Gardeniae Fructus; Bubali Cornu; Isatidis Radix; Baicalin; </w:t>
            </w:r>
            <w:r w:rsidRPr="006E3A3D">
              <w:rPr>
                <w:rFonts w:ascii="Times New Roman" w:eastAsia="宋体" w:hAnsi="Times New Roman" w:cs="Times New Roman"/>
                <w:kern w:val="0"/>
                <w:szCs w:val="21"/>
              </w:rPr>
              <w:t xml:space="preserve">　　　　　　</w:t>
            </w:r>
            <w:r w:rsidRPr="006E3A3D">
              <w:rPr>
                <w:rFonts w:ascii="Times New Roman" w:eastAsia="宋体" w:hAnsi="Times New Roman" w:cs="Times New Roman"/>
                <w:kern w:val="0"/>
                <w:szCs w:val="21"/>
              </w:rPr>
              <w:t xml:space="preserve">   </w:t>
            </w:r>
            <w:r w:rsidRPr="006E3A3D">
              <w:rPr>
                <w:rFonts w:ascii="Times New Roman" w:eastAsia="宋体" w:hAnsi="Times New Roman" w:cs="Times New Roman"/>
                <w:kern w:val="0"/>
                <w:szCs w:val="21"/>
              </w:rPr>
              <w:t xml:space="preserve">　　　</w:t>
            </w:r>
            <w:r w:rsidRPr="006E3A3D">
              <w:rPr>
                <w:rFonts w:ascii="Times New Roman" w:eastAsia="宋体" w:hAnsi="Times New Roman" w:cs="Times New Roman"/>
                <w:kern w:val="0"/>
                <w:szCs w:val="21"/>
              </w:rPr>
              <w:t>Lonicerae Japonicae Flos</w:t>
            </w:r>
          </w:p>
        </w:tc>
      </w:tr>
      <w:tr w:rsidR="00AA09B5" w:rsidRPr="006E3A3D" w14:paraId="7DA1EB85" w14:textId="77777777" w:rsidTr="00E616AD">
        <w:trPr>
          <w:trHeight w:val="624"/>
        </w:trPr>
        <w:tc>
          <w:tcPr>
            <w:tcW w:w="0" w:type="auto"/>
            <w:shd w:val="clear" w:color="auto" w:fill="auto"/>
            <w:noWrap/>
            <w:vAlign w:val="center"/>
          </w:tcPr>
          <w:p w14:paraId="07E75E44"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Reduning injection</w:t>
            </w:r>
          </w:p>
        </w:tc>
        <w:tc>
          <w:tcPr>
            <w:tcW w:w="0" w:type="auto"/>
            <w:shd w:val="clear" w:color="auto" w:fill="auto"/>
            <w:vAlign w:val="center"/>
          </w:tcPr>
          <w:p w14:paraId="5217FF17"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Artemisiae Annuae Herba</w:t>
            </w:r>
            <w:r w:rsidRPr="006E3A3D">
              <w:rPr>
                <w:rFonts w:ascii="Times New Roman" w:hAnsi="Times New Roman" w:cs="Times New Roman"/>
                <w:sz w:val="20"/>
                <w:szCs w:val="20"/>
              </w:rPr>
              <w:t xml:space="preserve">; </w:t>
            </w:r>
            <w:r w:rsidRPr="006E3A3D">
              <w:rPr>
                <w:rFonts w:ascii="Times New Roman" w:hAnsi="Times New Roman" w:cs="Times New Roman"/>
                <w:szCs w:val="21"/>
                <w:shd w:val="clear" w:color="auto" w:fill="FFFFFF"/>
              </w:rPr>
              <w:t xml:space="preserve">Lonicerae Japonicae Flos; </w:t>
            </w:r>
            <w:r w:rsidRPr="006E3A3D">
              <w:rPr>
                <w:rFonts w:ascii="Times New Roman" w:hAnsi="Times New Roman" w:cs="Times New Roman"/>
              </w:rPr>
              <w:br/>
            </w:r>
            <w:r w:rsidRPr="006E3A3D">
              <w:rPr>
                <w:rFonts w:ascii="Times New Roman" w:hAnsi="Times New Roman" w:cs="Times New Roman"/>
                <w:szCs w:val="21"/>
                <w:shd w:val="clear" w:color="auto" w:fill="FFFFFF"/>
              </w:rPr>
              <w:t>Gardeniae Fructus</w:t>
            </w:r>
          </w:p>
        </w:tc>
      </w:tr>
      <w:tr w:rsidR="00AA09B5" w:rsidRPr="006E3A3D" w14:paraId="29D37D83" w14:textId="77777777" w:rsidTr="00E616AD">
        <w:trPr>
          <w:trHeight w:val="624"/>
        </w:trPr>
        <w:tc>
          <w:tcPr>
            <w:tcW w:w="0" w:type="auto"/>
            <w:shd w:val="clear" w:color="auto" w:fill="auto"/>
            <w:noWrap/>
            <w:vAlign w:val="center"/>
          </w:tcPr>
          <w:p w14:paraId="47D5492C"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Shenfu injection</w:t>
            </w:r>
          </w:p>
        </w:tc>
        <w:tc>
          <w:tcPr>
            <w:tcW w:w="0" w:type="auto"/>
            <w:shd w:val="clear" w:color="auto" w:fill="auto"/>
            <w:vAlign w:val="center"/>
          </w:tcPr>
          <w:p w14:paraId="5C650090"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Ginseng Radix Et Rhizoma Rubra; Aconiti Lateralis Radix Praeparata</w:t>
            </w:r>
          </w:p>
        </w:tc>
      </w:tr>
      <w:tr w:rsidR="00AA09B5" w:rsidRPr="006E3A3D" w14:paraId="179E13EF" w14:textId="77777777" w:rsidTr="00E616AD">
        <w:trPr>
          <w:trHeight w:val="624"/>
        </w:trPr>
        <w:tc>
          <w:tcPr>
            <w:tcW w:w="0" w:type="auto"/>
            <w:shd w:val="clear" w:color="auto" w:fill="auto"/>
            <w:noWrap/>
            <w:vAlign w:val="center"/>
          </w:tcPr>
          <w:p w14:paraId="3182E554"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Shengmai injection</w:t>
            </w:r>
          </w:p>
        </w:tc>
        <w:tc>
          <w:tcPr>
            <w:tcW w:w="0" w:type="auto"/>
            <w:shd w:val="clear" w:color="auto" w:fill="auto"/>
            <w:vAlign w:val="center"/>
          </w:tcPr>
          <w:p w14:paraId="05A4A016"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Ginseng Radix Et Rhizoma Rubra; Ophiopogonis Radix; Schisandrae Chinensis Fructus</w:t>
            </w:r>
          </w:p>
        </w:tc>
      </w:tr>
      <w:tr w:rsidR="00AA09B5" w:rsidRPr="006E3A3D" w14:paraId="68D959B7" w14:textId="77777777" w:rsidTr="00E616AD">
        <w:trPr>
          <w:trHeight w:val="624"/>
        </w:trPr>
        <w:tc>
          <w:tcPr>
            <w:tcW w:w="0" w:type="auto"/>
            <w:shd w:val="clear" w:color="auto" w:fill="auto"/>
            <w:noWrap/>
            <w:vAlign w:val="center"/>
          </w:tcPr>
          <w:p w14:paraId="266F642F"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Shenmai injection</w:t>
            </w:r>
          </w:p>
        </w:tc>
        <w:tc>
          <w:tcPr>
            <w:tcW w:w="0" w:type="auto"/>
            <w:shd w:val="clear" w:color="auto" w:fill="auto"/>
            <w:vAlign w:val="center"/>
          </w:tcPr>
          <w:p w14:paraId="1A6326EF"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Ginseng Radix Et Rhizoma Rubra; Ophiopogonis Radix</w:t>
            </w:r>
          </w:p>
        </w:tc>
      </w:tr>
      <w:tr w:rsidR="00AA09B5" w:rsidRPr="006E3A3D" w14:paraId="62B2032D" w14:textId="77777777" w:rsidTr="00E616AD">
        <w:trPr>
          <w:trHeight w:val="624"/>
        </w:trPr>
        <w:tc>
          <w:tcPr>
            <w:tcW w:w="0" w:type="auto"/>
            <w:shd w:val="clear" w:color="auto" w:fill="auto"/>
            <w:noWrap/>
            <w:vAlign w:val="center"/>
          </w:tcPr>
          <w:p w14:paraId="7553B8D7"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Shuanghuanglian injection</w:t>
            </w:r>
          </w:p>
        </w:tc>
        <w:tc>
          <w:tcPr>
            <w:tcW w:w="0" w:type="auto"/>
            <w:shd w:val="clear" w:color="auto" w:fill="auto"/>
            <w:vAlign w:val="center"/>
          </w:tcPr>
          <w:p w14:paraId="27E6F782"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Lonicerae Japonicae Flos;</w:t>
            </w:r>
            <w:r w:rsidRPr="006E3A3D">
              <w:rPr>
                <w:rFonts w:ascii="Times New Roman" w:hAnsi="Times New Roman" w:cs="Times New Roman"/>
              </w:rPr>
              <w:t xml:space="preserve"> </w:t>
            </w:r>
            <w:r w:rsidRPr="006E3A3D">
              <w:rPr>
                <w:rFonts w:ascii="Times New Roman" w:eastAsia="宋体" w:hAnsi="Times New Roman" w:cs="Times New Roman"/>
                <w:kern w:val="0"/>
                <w:szCs w:val="21"/>
              </w:rPr>
              <w:t>Scutellariae Radix;</w:t>
            </w:r>
            <w:r w:rsidRPr="006E3A3D">
              <w:rPr>
                <w:rFonts w:ascii="Times New Roman" w:hAnsi="Times New Roman" w:cs="Times New Roman"/>
                <w:szCs w:val="21"/>
                <w:shd w:val="clear" w:color="auto" w:fill="FFFFFF"/>
              </w:rPr>
              <w:t xml:space="preserve"> Forsythiae Fructus</w:t>
            </w:r>
          </w:p>
        </w:tc>
      </w:tr>
      <w:tr w:rsidR="00AA09B5" w:rsidRPr="006E3A3D" w14:paraId="32F1F10F" w14:textId="77777777" w:rsidTr="00E616AD">
        <w:trPr>
          <w:trHeight w:val="624"/>
        </w:trPr>
        <w:tc>
          <w:tcPr>
            <w:tcW w:w="0" w:type="auto"/>
            <w:shd w:val="clear" w:color="auto" w:fill="auto"/>
            <w:noWrap/>
            <w:vAlign w:val="center"/>
          </w:tcPr>
          <w:p w14:paraId="6230C417"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Shuxuening injection</w:t>
            </w:r>
          </w:p>
        </w:tc>
        <w:tc>
          <w:tcPr>
            <w:tcW w:w="0" w:type="auto"/>
            <w:shd w:val="clear" w:color="auto" w:fill="auto"/>
            <w:vAlign w:val="center"/>
          </w:tcPr>
          <w:p w14:paraId="03DF9208"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Ginkgo Folium</w:t>
            </w:r>
          </w:p>
        </w:tc>
      </w:tr>
      <w:tr w:rsidR="00AA09B5" w:rsidRPr="006E3A3D" w14:paraId="2F284F57" w14:textId="77777777" w:rsidTr="00E616AD">
        <w:trPr>
          <w:trHeight w:val="624"/>
        </w:trPr>
        <w:tc>
          <w:tcPr>
            <w:tcW w:w="0" w:type="auto"/>
            <w:shd w:val="clear" w:color="auto" w:fill="auto"/>
            <w:noWrap/>
            <w:vAlign w:val="center"/>
          </w:tcPr>
          <w:p w14:paraId="06B9901D"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Shuxuetong injection</w:t>
            </w:r>
          </w:p>
        </w:tc>
        <w:tc>
          <w:tcPr>
            <w:tcW w:w="0" w:type="auto"/>
            <w:shd w:val="clear" w:color="auto" w:fill="auto"/>
            <w:vAlign w:val="center"/>
          </w:tcPr>
          <w:p w14:paraId="17DA5CD6"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Hirudo; Pheretima</w:t>
            </w:r>
          </w:p>
        </w:tc>
      </w:tr>
      <w:tr w:rsidR="00AA09B5" w:rsidRPr="006E3A3D" w14:paraId="0767E336" w14:textId="77777777" w:rsidTr="00E616AD">
        <w:trPr>
          <w:trHeight w:val="624"/>
        </w:trPr>
        <w:tc>
          <w:tcPr>
            <w:tcW w:w="0" w:type="auto"/>
            <w:shd w:val="clear" w:color="auto" w:fill="auto"/>
            <w:vAlign w:val="center"/>
          </w:tcPr>
          <w:p w14:paraId="38788F07"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Tanreqing injection</w:t>
            </w:r>
          </w:p>
        </w:tc>
        <w:tc>
          <w:tcPr>
            <w:tcW w:w="0" w:type="auto"/>
            <w:shd w:val="clear" w:color="auto" w:fill="auto"/>
            <w:vAlign w:val="center"/>
          </w:tcPr>
          <w:p w14:paraId="0413D1E5"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 xml:space="preserve">Scutellariae Radix; </w:t>
            </w:r>
            <w:r w:rsidRPr="006E3A3D">
              <w:rPr>
                <w:rFonts w:ascii="Times New Roman" w:hAnsi="Times New Roman" w:cs="Times New Roman"/>
                <w:sz w:val="20"/>
                <w:szCs w:val="20"/>
                <w:shd w:val="clear" w:color="auto" w:fill="FFFFFF"/>
              </w:rPr>
              <w:t xml:space="preserve">Bear Gall; </w:t>
            </w:r>
            <w:r w:rsidRPr="006E3A3D">
              <w:rPr>
                <w:rFonts w:ascii="Times New Roman" w:eastAsia="宋体" w:hAnsi="Times New Roman" w:cs="Times New Roman"/>
                <w:kern w:val="0"/>
                <w:szCs w:val="21"/>
              </w:rPr>
              <w:t xml:space="preserve">Capra hircus Cornu; </w:t>
            </w:r>
            <w:r w:rsidRPr="006E3A3D">
              <w:rPr>
                <w:rFonts w:ascii="Times New Roman" w:hAnsi="Times New Roman" w:cs="Times New Roman"/>
                <w:szCs w:val="21"/>
                <w:shd w:val="clear" w:color="auto" w:fill="FFFFFF"/>
              </w:rPr>
              <w:t>Lonicerae Japonicae Flos; Forsythiae Fructus</w:t>
            </w:r>
          </w:p>
        </w:tc>
      </w:tr>
      <w:tr w:rsidR="00AA09B5" w:rsidRPr="006E3A3D" w14:paraId="676B14CE" w14:textId="77777777" w:rsidTr="00E616AD">
        <w:trPr>
          <w:trHeight w:val="624"/>
        </w:trPr>
        <w:tc>
          <w:tcPr>
            <w:tcW w:w="0" w:type="auto"/>
            <w:shd w:val="clear" w:color="auto" w:fill="auto"/>
            <w:vAlign w:val="center"/>
          </w:tcPr>
          <w:p w14:paraId="378437C1"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Xiyanping injection</w:t>
            </w:r>
          </w:p>
        </w:tc>
        <w:tc>
          <w:tcPr>
            <w:tcW w:w="0" w:type="auto"/>
            <w:shd w:val="clear" w:color="auto" w:fill="auto"/>
            <w:vAlign w:val="center"/>
          </w:tcPr>
          <w:p w14:paraId="665BB63C"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rPr>
              <w:t>andrographolide total ester sulfonate</w:t>
            </w:r>
          </w:p>
        </w:tc>
      </w:tr>
      <w:tr w:rsidR="00AA09B5" w:rsidRPr="006E3A3D" w14:paraId="6086B422" w14:textId="77777777" w:rsidTr="00E616AD">
        <w:trPr>
          <w:trHeight w:val="624"/>
        </w:trPr>
        <w:tc>
          <w:tcPr>
            <w:tcW w:w="0" w:type="auto"/>
            <w:shd w:val="clear" w:color="auto" w:fill="auto"/>
            <w:vAlign w:val="center"/>
          </w:tcPr>
          <w:p w14:paraId="120A0A17"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Xuebijing injection</w:t>
            </w:r>
          </w:p>
        </w:tc>
        <w:tc>
          <w:tcPr>
            <w:tcW w:w="0" w:type="auto"/>
            <w:shd w:val="clear" w:color="auto" w:fill="auto"/>
            <w:vAlign w:val="center"/>
          </w:tcPr>
          <w:p w14:paraId="2631D35F"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Carthami Flos; P aeoniae Radix Rubra;</w:t>
            </w:r>
            <w:r w:rsidRPr="006E3A3D">
              <w:rPr>
                <w:rFonts w:ascii="Times New Roman" w:hAnsi="Times New Roman" w:cs="Times New Roman"/>
              </w:rPr>
              <w:t xml:space="preserve"> </w:t>
            </w:r>
            <w:r w:rsidRPr="006E3A3D">
              <w:rPr>
                <w:rFonts w:ascii="Times New Roman" w:hAnsi="Times New Roman" w:cs="Times New Roman"/>
                <w:szCs w:val="21"/>
                <w:shd w:val="clear" w:color="auto" w:fill="FFFFFF"/>
              </w:rPr>
              <w:t>Chuanxiong Rhizoma;</w:t>
            </w:r>
            <w:r w:rsidRPr="006E3A3D">
              <w:rPr>
                <w:rFonts w:ascii="Times New Roman" w:hAnsi="Times New Roman" w:cs="Times New Roman"/>
                <w:shd w:val="clear" w:color="auto" w:fill="FFFFFF"/>
              </w:rPr>
              <w:t> </w:t>
            </w:r>
            <w:r w:rsidRPr="006E3A3D">
              <w:rPr>
                <w:rFonts w:ascii="Times New Roman" w:hAnsi="Times New Roman" w:cs="Times New Roman"/>
                <w:szCs w:val="21"/>
                <w:shd w:val="clear" w:color="auto" w:fill="FFFFFF"/>
              </w:rPr>
              <w:t>Salviae Miltiorrhizae Radix Et Rhizoma</w:t>
            </w:r>
            <w:r w:rsidRPr="006E3A3D">
              <w:rPr>
                <w:rFonts w:ascii="Times New Roman" w:hAnsi="Times New Roman" w:cs="Times New Roman"/>
                <w:szCs w:val="21"/>
                <w:shd w:val="clear" w:color="auto" w:fill="FFFFFF"/>
              </w:rPr>
              <w:t>、</w:t>
            </w:r>
            <w:r w:rsidRPr="006E3A3D">
              <w:rPr>
                <w:rFonts w:ascii="Times New Roman" w:hAnsi="Times New Roman" w:cs="Times New Roman"/>
                <w:szCs w:val="21"/>
                <w:shd w:val="clear" w:color="auto" w:fill="FFFFFF"/>
              </w:rPr>
              <w:t>Angelicae Sinensis Radix</w:t>
            </w:r>
          </w:p>
        </w:tc>
      </w:tr>
      <w:tr w:rsidR="00AA09B5" w:rsidRPr="006E3A3D" w14:paraId="3040B56B" w14:textId="77777777" w:rsidTr="00E616AD">
        <w:trPr>
          <w:trHeight w:val="624"/>
        </w:trPr>
        <w:tc>
          <w:tcPr>
            <w:tcW w:w="0" w:type="auto"/>
            <w:shd w:val="clear" w:color="auto" w:fill="auto"/>
            <w:vAlign w:val="center"/>
          </w:tcPr>
          <w:p w14:paraId="2AB96747"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Xuesaitong injection</w:t>
            </w:r>
          </w:p>
        </w:tc>
        <w:tc>
          <w:tcPr>
            <w:tcW w:w="0" w:type="auto"/>
            <w:shd w:val="clear" w:color="auto" w:fill="auto"/>
            <w:vAlign w:val="center"/>
          </w:tcPr>
          <w:p w14:paraId="25BBC9FD"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eastAsia="微软雅黑" w:hAnsi="Times New Roman" w:cs="Times New Roman"/>
                <w:szCs w:val="21"/>
                <w:shd w:val="clear" w:color="auto" w:fill="FFFFFF"/>
              </w:rPr>
              <w:t>Notoginseng triterpenes</w:t>
            </w:r>
          </w:p>
        </w:tc>
      </w:tr>
      <w:tr w:rsidR="00AA09B5" w:rsidRPr="006E3A3D" w14:paraId="079E530A" w14:textId="77777777" w:rsidTr="00E616AD">
        <w:trPr>
          <w:trHeight w:val="624"/>
        </w:trPr>
        <w:tc>
          <w:tcPr>
            <w:tcW w:w="0" w:type="auto"/>
            <w:shd w:val="clear" w:color="auto" w:fill="auto"/>
            <w:vAlign w:val="center"/>
          </w:tcPr>
          <w:p w14:paraId="3D7CA0CA"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Zhichuanling injection</w:t>
            </w:r>
          </w:p>
        </w:tc>
        <w:tc>
          <w:tcPr>
            <w:tcW w:w="0" w:type="auto"/>
            <w:shd w:val="clear" w:color="auto" w:fill="auto"/>
            <w:vAlign w:val="center"/>
          </w:tcPr>
          <w:p w14:paraId="713133D4" w14:textId="77777777" w:rsidR="00AA09B5" w:rsidRPr="006E3A3D" w:rsidRDefault="00AA09B5" w:rsidP="00E616AD">
            <w:pPr>
              <w:widowControl/>
              <w:rPr>
                <w:rFonts w:ascii="Times New Roman" w:eastAsia="宋体" w:hAnsi="Times New Roman" w:cs="Times New Roman"/>
                <w:kern w:val="0"/>
                <w:szCs w:val="21"/>
              </w:rPr>
            </w:pPr>
            <w:r w:rsidRPr="006E3A3D">
              <w:rPr>
                <w:rFonts w:ascii="Times New Roman" w:hAnsi="Times New Roman" w:cs="Times New Roman"/>
                <w:szCs w:val="21"/>
                <w:shd w:val="clear" w:color="auto" w:fill="FFFFFF"/>
              </w:rPr>
              <w:t>Ephedrae Herba; Armeniacae Semen Amarum</w:t>
            </w:r>
          </w:p>
        </w:tc>
      </w:tr>
      <w:tr w:rsidR="00AA09B5" w:rsidRPr="006E5C32" w14:paraId="22A5CEEE" w14:textId="77777777" w:rsidTr="00E616AD">
        <w:trPr>
          <w:trHeight w:val="624"/>
        </w:trPr>
        <w:tc>
          <w:tcPr>
            <w:tcW w:w="0" w:type="auto"/>
            <w:shd w:val="clear" w:color="auto" w:fill="auto"/>
            <w:vAlign w:val="center"/>
          </w:tcPr>
          <w:p w14:paraId="5FE46665" w14:textId="77777777" w:rsidR="00AA09B5" w:rsidRPr="00D80A59" w:rsidRDefault="00AA09B5" w:rsidP="00E616AD">
            <w:pPr>
              <w:widowControl/>
              <w:jc w:val="center"/>
              <w:rPr>
                <w:rFonts w:ascii="Times New Roman" w:eastAsia="宋体" w:hAnsi="Times New Roman" w:cs="Times New Roman"/>
                <w:kern w:val="0"/>
                <w:szCs w:val="21"/>
              </w:rPr>
            </w:pPr>
            <w:r w:rsidRPr="00D80A59">
              <w:rPr>
                <w:rFonts w:ascii="Times New Roman" w:hAnsi="Times New Roman" w:cs="Times New Roman"/>
                <w:szCs w:val="21"/>
              </w:rPr>
              <w:t>Salvianolate injection</w:t>
            </w:r>
          </w:p>
        </w:tc>
        <w:tc>
          <w:tcPr>
            <w:tcW w:w="0" w:type="auto"/>
            <w:shd w:val="clear" w:color="auto" w:fill="auto"/>
            <w:vAlign w:val="center"/>
          </w:tcPr>
          <w:p w14:paraId="583920A2" w14:textId="3579742A" w:rsidR="00AA09B5" w:rsidRPr="00D80A59" w:rsidRDefault="00AA09B5" w:rsidP="00E616AD">
            <w:pPr>
              <w:widowControl/>
              <w:rPr>
                <w:rFonts w:ascii="Times New Roman" w:eastAsia="宋体" w:hAnsi="Times New Roman" w:cs="Times New Roman"/>
                <w:kern w:val="0"/>
                <w:szCs w:val="21"/>
              </w:rPr>
            </w:pPr>
            <w:r w:rsidRPr="00D80A59">
              <w:rPr>
                <w:rFonts w:ascii="Times New Roman" w:hAnsi="Times New Roman" w:cs="Times New Roman"/>
              </w:rPr>
              <w:t>S</w:t>
            </w:r>
            <w:r w:rsidRPr="00AA09B5">
              <w:rPr>
                <w:rFonts w:ascii="Times New Roman" w:hAnsi="Times New Roman" w:cs="Times New Roman"/>
                <w:sz w:val="20"/>
                <w:szCs w:val="20"/>
                <w:shd w:val="clear" w:color="auto" w:fill="FFFFFF"/>
              </w:rPr>
              <w:t>alvianolate</w:t>
            </w:r>
          </w:p>
        </w:tc>
      </w:tr>
    </w:tbl>
    <w:p w14:paraId="4E003F66" w14:textId="77777777" w:rsidR="00AA09B5" w:rsidRDefault="00AA09B5" w:rsidP="00AA09B5">
      <w:pPr>
        <w:spacing w:line="360" w:lineRule="auto"/>
        <w:rPr>
          <w:rFonts w:ascii="GillSansMT-Bold" w:hAnsi="GillSansMT-Bold" w:hint="eastAsia"/>
          <w:b/>
          <w:bCs/>
          <w:color w:val="242021"/>
          <w:sz w:val="14"/>
          <w:szCs w:val="14"/>
        </w:rPr>
        <w:sectPr w:rsidR="00AA09B5" w:rsidSect="00E616AD">
          <w:pgSz w:w="11906" w:h="16838"/>
          <w:pgMar w:top="1440" w:right="1800" w:bottom="1440" w:left="1800" w:header="851" w:footer="992" w:gutter="0"/>
          <w:cols w:space="425"/>
          <w:docGrid w:type="lines" w:linePitch="312"/>
        </w:sectPr>
      </w:pPr>
    </w:p>
    <w:p w14:paraId="7A8D1C12" w14:textId="77777777" w:rsidR="00AA09B5" w:rsidRDefault="00AA09B5" w:rsidP="00AA09B5">
      <w:pPr>
        <w:spacing w:line="360" w:lineRule="auto"/>
        <w:rPr>
          <w:rFonts w:ascii="Times New Roman" w:hAnsi="Times New Roman" w:cs="Times New Roman"/>
          <w:color w:val="242021"/>
          <w:szCs w:val="21"/>
        </w:rPr>
      </w:pPr>
      <w:r w:rsidRPr="00376578">
        <w:rPr>
          <w:rFonts w:ascii="Times New Roman" w:hAnsi="Times New Roman" w:cs="Times New Roman"/>
          <w:color w:val="242021"/>
          <w:szCs w:val="21"/>
        </w:rPr>
        <w:lastRenderedPageBreak/>
        <w:t>Table S2 Assessment of the risk of bias</w:t>
      </w:r>
    </w:p>
    <w:tbl>
      <w:tblPr>
        <w:tblW w:w="15626" w:type="dxa"/>
        <w:jc w:val="center"/>
        <w:tblBorders>
          <w:top w:val="single" w:sz="4" w:space="0" w:color="auto"/>
          <w:bottom w:val="single" w:sz="4" w:space="0" w:color="auto"/>
        </w:tblBorders>
        <w:tblLayout w:type="fixed"/>
        <w:tblLook w:val="04A0" w:firstRow="1" w:lastRow="0" w:firstColumn="1" w:lastColumn="0" w:noHBand="0" w:noVBand="1"/>
      </w:tblPr>
      <w:tblGrid>
        <w:gridCol w:w="2394"/>
        <w:gridCol w:w="1832"/>
        <w:gridCol w:w="1900"/>
        <w:gridCol w:w="1900"/>
        <w:gridCol w:w="1900"/>
        <w:gridCol w:w="1900"/>
        <w:gridCol w:w="1900"/>
        <w:gridCol w:w="1900"/>
      </w:tblGrid>
      <w:tr w:rsidR="00AA09B5" w:rsidRPr="006E3A3D" w14:paraId="7654F40F" w14:textId="77777777" w:rsidTr="00FE5899">
        <w:trPr>
          <w:trHeight w:val="280"/>
          <w:jc w:val="center"/>
        </w:trPr>
        <w:tc>
          <w:tcPr>
            <w:tcW w:w="2394" w:type="dxa"/>
            <w:tcBorders>
              <w:top w:val="single" w:sz="4" w:space="0" w:color="auto"/>
              <w:bottom w:val="single" w:sz="4" w:space="0" w:color="auto"/>
            </w:tcBorders>
            <w:shd w:val="clear" w:color="auto" w:fill="auto"/>
            <w:noWrap/>
            <w:vAlign w:val="center"/>
            <w:hideMark/>
          </w:tcPr>
          <w:p w14:paraId="127ACD96" w14:textId="77777777" w:rsidR="00AA09B5" w:rsidRPr="00CC76EA" w:rsidRDefault="00AA09B5" w:rsidP="00E616AD">
            <w:pPr>
              <w:widowControl/>
              <w:jc w:val="center"/>
              <w:rPr>
                <w:rFonts w:ascii="Times New Roman" w:eastAsia="宋体" w:hAnsi="Times New Roman" w:cs="Times New Roman"/>
                <w:kern w:val="0"/>
                <w:szCs w:val="21"/>
              </w:rPr>
            </w:pPr>
            <w:r w:rsidRPr="00CC76EA">
              <w:rPr>
                <w:rFonts w:ascii="Times New Roman" w:eastAsia="宋体" w:hAnsi="Times New Roman" w:cs="Times New Roman"/>
                <w:kern w:val="0"/>
                <w:szCs w:val="21"/>
              </w:rPr>
              <w:t>Study</w:t>
            </w:r>
          </w:p>
        </w:tc>
        <w:tc>
          <w:tcPr>
            <w:tcW w:w="1832" w:type="dxa"/>
            <w:tcBorders>
              <w:top w:val="single" w:sz="4" w:space="0" w:color="auto"/>
              <w:bottom w:val="single" w:sz="4" w:space="0" w:color="auto"/>
            </w:tcBorders>
            <w:shd w:val="clear" w:color="auto" w:fill="auto"/>
            <w:noWrap/>
            <w:vAlign w:val="center"/>
            <w:hideMark/>
          </w:tcPr>
          <w:p w14:paraId="0C2DAE77"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Random sequence generation</w:t>
            </w:r>
          </w:p>
        </w:tc>
        <w:tc>
          <w:tcPr>
            <w:tcW w:w="1900" w:type="dxa"/>
            <w:tcBorders>
              <w:top w:val="single" w:sz="4" w:space="0" w:color="auto"/>
              <w:bottom w:val="single" w:sz="4" w:space="0" w:color="auto"/>
            </w:tcBorders>
            <w:shd w:val="clear" w:color="auto" w:fill="auto"/>
            <w:noWrap/>
            <w:vAlign w:val="center"/>
            <w:hideMark/>
          </w:tcPr>
          <w:p w14:paraId="4F8ABCD5"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Allocation concealment</w:t>
            </w:r>
          </w:p>
        </w:tc>
        <w:tc>
          <w:tcPr>
            <w:tcW w:w="1900" w:type="dxa"/>
            <w:tcBorders>
              <w:top w:val="single" w:sz="4" w:space="0" w:color="auto"/>
              <w:bottom w:val="single" w:sz="4" w:space="0" w:color="auto"/>
            </w:tcBorders>
            <w:shd w:val="clear" w:color="auto" w:fill="auto"/>
            <w:noWrap/>
            <w:vAlign w:val="center"/>
            <w:hideMark/>
          </w:tcPr>
          <w:p w14:paraId="187B1AA9"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Blinding of participants and personnel</w:t>
            </w:r>
          </w:p>
        </w:tc>
        <w:tc>
          <w:tcPr>
            <w:tcW w:w="1900" w:type="dxa"/>
            <w:tcBorders>
              <w:top w:val="single" w:sz="4" w:space="0" w:color="auto"/>
              <w:bottom w:val="single" w:sz="4" w:space="0" w:color="auto"/>
            </w:tcBorders>
            <w:shd w:val="clear" w:color="auto" w:fill="auto"/>
            <w:noWrap/>
            <w:vAlign w:val="center"/>
            <w:hideMark/>
          </w:tcPr>
          <w:p w14:paraId="45BA92B8"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Blinding of outcome assessment</w:t>
            </w:r>
          </w:p>
        </w:tc>
        <w:tc>
          <w:tcPr>
            <w:tcW w:w="1900" w:type="dxa"/>
            <w:tcBorders>
              <w:top w:val="single" w:sz="4" w:space="0" w:color="auto"/>
              <w:bottom w:val="single" w:sz="4" w:space="0" w:color="auto"/>
            </w:tcBorders>
            <w:shd w:val="clear" w:color="auto" w:fill="auto"/>
            <w:noWrap/>
            <w:vAlign w:val="center"/>
            <w:hideMark/>
          </w:tcPr>
          <w:p w14:paraId="219B8811"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Incomplete outcome data</w:t>
            </w:r>
          </w:p>
        </w:tc>
        <w:tc>
          <w:tcPr>
            <w:tcW w:w="1900" w:type="dxa"/>
            <w:tcBorders>
              <w:top w:val="single" w:sz="4" w:space="0" w:color="auto"/>
              <w:bottom w:val="single" w:sz="4" w:space="0" w:color="auto"/>
            </w:tcBorders>
            <w:shd w:val="clear" w:color="auto" w:fill="auto"/>
            <w:noWrap/>
            <w:vAlign w:val="center"/>
            <w:hideMark/>
          </w:tcPr>
          <w:p w14:paraId="66BFCB3E"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Selective reporting</w:t>
            </w:r>
          </w:p>
        </w:tc>
        <w:tc>
          <w:tcPr>
            <w:tcW w:w="1900" w:type="dxa"/>
            <w:tcBorders>
              <w:top w:val="single" w:sz="4" w:space="0" w:color="auto"/>
              <w:bottom w:val="single" w:sz="4" w:space="0" w:color="auto"/>
            </w:tcBorders>
            <w:shd w:val="clear" w:color="auto" w:fill="auto"/>
            <w:noWrap/>
            <w:vAlign w:val="center"/>
            <w:hideMark/>
          </w:tcPr>
          <w:p w14:paraId="66E4E5E8" w14:textId="77777777" w:rsidR="00AA09B5" w:rsidRPr="006E3A3D" w:rsidRDefault="00AA09B5" w:rsidP="00E616AD">
            <w:pPr>
              <w:widowControl/>
              <w:jc w:val="center"/>
              <w:rPr>
                <w:rFonts w:ascii="Times New Roman" w:eastAsia="宋体" w:hAnsi="Times New Roman" w:cs="Times New Roman"/>
                <w:kern w:val="0"/>
                <w:szCs w:val="21"/>
              </w:rPr>
            </w:pPr>
            <w:r w:rsidRPr="006E3A3D">
              <w:rPr>
                <w:rFonts w:ascii="Times New Roman" w:hAnsi="Times New Roman" w:cs="Times New Roman"/>
                <w:szCs w:val="21"/>
              </w:rPr>
              <w:t>Other bias</w:t>
            </w:r>
          </w:p>
        </w:tc>
      </w:tr>
      <w:tr w:rsidR="004F77D9" w:rsidRPr="006E3A3D" w14:paraId="5513095A" w14:textId="77777777" w:rsidTr="00FE5899">
        <w:trPr>
          <w:trHeight w:val="280"/>
          <w:jc w:val="center"/>
        </w:trPr>
        <w:tc>
          <w:tcPr>
            <w:tcW w:w="2394" w:type="dxa"/>
            <w:tcBorders>
              <w:top w:val="single" w:sz="4" w:space="0" w:color="auto"/>
            </w:tcBorders>
            <w:shd w:val="clear" w:color="auto" w:fill="auto"/>
            <w:noWrap/>
            <w:vAlign w:val="center"/>
            <w:hideMark/>
          </w:tcPr>
          <w:p w14:paraId="3423CA2D" w14:textId="2F61C971"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CAI Lili 2014</w:t>
            </w:r>
            <w:r w:rsidR="00FE5899" w:rsidRPr="00FE5899">
              <w:rPr>
                <w:rFonts w:ascii="Times New Roman" w:eastAsia="等线" w:hAnsi="Times New Roman" w:cs="Times New Roman"/>
                <w:color w:val="000000"/>
                <w:szCs w:val="21"/>
                <w:vertAlign w:val="superscript"/>
              </w:rPr>
              <w:t>1</w:t>
            </w:r>
          </w:p>
        </w:tc>
        <w:tc>
          <w:tcPr>
            <w:tcW w:w="1832" w:type="dxa"/>
            <w:tcBorders>
              <w:top w:val="single" w:sz="4" w:space="0" w:color="auto"/>
            </w:tcBorders>
            <w:shd w:val="clear" w:color="auto" w:fill="auto"/>
            <w:noWrap/>
            <w:vAlign w:val="center"/>
            <w:hideMark/>
          </w:tcPr>
          <w:p w14:paraId="5C0FFB6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tcBorders>
              <w:top w:val="single" w:sz="4" w:space="0" w:color="auto"/>
            </w:tcBorders>
            <w:shd w:val="clear" w:color="auto" w:fill="auto"/>
            <w:noWrap/>
            <w:vAlign w:val="center"/>
            <w:hideMark/>
          </w:tcPr>
          <w:p w14:paraId="6C2BD30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tcBorders>
              <w:top w:val="single" w:sz="4" w:space="0" w:color="auto"/>
            </w:tcBorders>
            <w:shd w:val="clear" w:color="auto" w:fill="auto"/>
            <w:noWrap/>
            <w:vAlign w:val="center"/>
            <w:hideMark/>
          </w:tcPr>
          <w:p w14:paraId="684C0AC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tcBorders>
              <w:top w:val="single" w:sz="4" w:space="0" w:color="auto"/>
            </w:tcBorders>
            <w:shd w:val="clear" w:color="auto" w:fill="auto"/>
            <w:noWrap/>
            <w:vAlign w:val="center"/>
            <w:hideMark/>
          </w:tcPr>
          <w:p w14:paraId="4847A1D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tcBorders>
              <w:top w:val="single" w:sz="4" w:space="0" w:color="auto"/>
            </w:tcBorders>
            <w:shd w:val="clear" w:color="auto" w:fill="auto"/>
            <w:noWrap/>
            <w:vAlign w:val="center"/>
            <w:hideMark/>
          </w:tcPr>
          <w:p w14:paraId="7F1935A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tcBorders>
              <w:top w:val="single" w:sz="4" w:space="0" w:color="auto"/>
            </w:tcBorders>
            <w:shd w:val="clear" w:color="auto" w:fill="auto"/>
            <w:noWrap/>
            <w:vAlign w:val="center"/>
            <w:hideMark/>
          </w:tcPr>
          <w:p w14:paraId="052C6BD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tcBorders>
              <w:top w:val="single" w:sz="4" w:space="0" w:color="auto"/>
            </w:tcBorders>
            <w:shd w:val="clear" w:color="auto" w:fill="auto"/>
            <w:noWrap/>
            <w:hideMark/>
          </w:tcPr>
          <w:p w14:paraId="1431C9AF" w14:textId="3439766E"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C749F06" w14:textId="77777777" w:rsidTr="00FE5899">
        <w:trPr>
          <w:trHeight w:val="280"/>
          <w:jc w:val="center"/>
        </w:trPr>
        <w:tc>
          <w:tcPr>
            <w:tcW w:w="2394" w:type="dxa"/>
            <w:shd w:val="clear" w:color="auto" w:fill="auto"/>
            <w:noWrap/>
            <w:vAlign w:val="center"/>
            <w:hideMark/>
          </w:tcPr>
          <w:p w14:paraId="565AA62C" w14:textId="5579C293"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CHEN Weizhong 2014</w:t>
            </w:r>
            <w:r w:rsidR="00FE5899" w:rsidRPr="00FE5899">
              <w:rPr>
                <w:rFonts w:ascii="Times New Roman" w:eastAsia="等线" w:hAnsi="Times New Roman" w:cs="Times New Roman"/>
                <w:color w:val="000000"/>
                <w:szCs w:val="21"/>
                <w:vertAlign w:val="superscript"/>
              </w:rPr>
              <w:t>2</w:t>
            </w:r>
          </w:p>
        </w:tc>
        <w:tc>
          <w:tcPr>
            <w:tcW w:w="1832" w:type="dxa"/>
            <w:shd w:val="clear" w:color="auto" w:fill="auto"/>
            <w:noWrap/>
            <w:vAlign w:val="center"/>
            <w:hideMark/>
          </w:tcPr>
          <w:p w14:paraId="6EA5D61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B128CE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1B4CA2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FBBBEE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096F54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A4DD8A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77D495F" w14:textId="46F4EDE9"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134896DA" w14:textId="77777777" w:rsidTr="00FE5899">
        <w:trPr>
          <w:trHeight w:val="280"/>
          <w:jc w:val="center"/>
        </w:trPr>
        <w:tc>
          <w:tcPr>
            <w:tcW w:w="2394" w:type="dxa"/>
            <w:shd w:val="clear" w:color="auto" w:fill="auto"/>
            <w:noWrap/>
            <w:vAlign w:val="center"/>
            <w:hideMark/>
          </w:tcPr>
          <w:p w14:paraId="11057709" w14:textId="3B2A6907"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CHEN Zhuo 2013</w:t>
            </w:r>
            <w:r w:rsidR="00FE5899" w:rsidRPr="00FE5899">
              <w:rPr>
                <w:rFonts w:ascii="Times New Roman" w:eastAsia="等线" w:hAnsi="Times New Roman" w:cs="Times New Roman"/>
                <w:color w:val="000000"/>
                <w:szCs w:val="21"/>
                <w:vertAlign w:val="superscript"/>
              </w:rPr>
              <w:t>3</w:t>
            </w:r>
          </w:p>
        </w:tc>
        <w:tc>
          <w:tcPr>
            <w:tcW w:w="1832" w:type="dxa"/>
            <w:shd w:val="clear" w:color="auto" w:fill="auto"/>
            <w:noWrap/>
            <w:vAlign w:val="center"/>
            <w:hideMark/>
          </w:tcPr>
          <w:p w14:paraId="19B43D2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29BEE4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311924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424ADB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E2A1B9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071CB2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88C23DC" w14:textId="70963BAC"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CC80D44" w14:textId="77777777" w:rsidTr="00FE5899">
        <w:trPr>
          <w:trHeight w:val="280"/>
          <w:jc w:val="center"/>
        </w:trPr>
        <w:tc>
          <w:tcPr>
            <w:tcW w:w="2394" w:type="dxa"/>
            <w:shd w:val="clear" w:color="auto" w:fill="auto"/>
            <w:noWrap/>
            <w:vAlign w:val="center"/>
            <w:hideMark/>
          </w:tcPr>
          <w:p w14:paraId="62CFDA32" w14:textId="650C136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CHI Yongsheng 2015</w:t>
            </w:r>
            <w:r w:rsidR="00FE5899" w:rsidRPr="00FE5899">
              <w:rPr>
                <w:rFonts w:ascii="Times New Roman" w:eastAsia="等线" w:hAnsi="Times New Roman" w:cs="Times New Roman"/>
                <w:color w:val="000000"/>
                <w:szCs w:val="21"/>
                <w:vertAlign w:val="superscript"/>
              </w:rPr>
              <w:t>4</w:t>
            </w:r>
          </w:p>
        </w:tc>
        <w:tc>
          <w:tcPr>
            <w:tcW w:w="1832" w:type="dxa"/>
            <w:shd w:val="clear" w:color="auto" w:fill="auto"/>
            <w:noWrap/>
            <w:vAlign w:val="center"/>
            <w:hideMark/>
          </w:tcPr>
          <w:p w14:paraId="5AF2A86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A34258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D90944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E94E7F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192F05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D1A8FF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F11110D" w14:textId="0A55FE74"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691FD4C" w14:textId="77777777" w:rsidTr="00FE5899">
        <w:trPr>
          <w:trHeight w:val="280"/>
          <w:jc w:val="center"/>
        </w:trPr>
        <w:tc>
          <w:tcPr>
            <w:tcW w:w="2394" w:type="dxa"/>
            <w:shd w:val="clear" w:color="auto" w:fill="auto"/>
            <w:noWrap/>
            <w:vAlign w:val="center"/>
            <w:hideMark/>
          </w:tcPr>
          <w:p w14:paraId="01B1D8FA" w14:textId="1B511270"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CUI Yandong 2010</w:t>
            </w:r>
            <w:r w:rsidR="00FE5899" w:rsidRPr="00FE5899">
              <w:rPr>
                <w:rFonts w:ascii="Times New Roman" w:eastAsia="等线" w:hAnsi="Times New Roman" w:cs="Times New Roman"/>
                <w:color w:val="000000"/>
                <w:szCs w:val="21"/>
                <w:vertAlign w:val="superscript"/>
              </w:rPr>
              <w:t>5</w:t>
            </w:r>
          </w:p>
        </w:tc>
        <w:tc>
          <w:tcPr>
            <w:tcW w:w="1832" w:type="dxa"/>
            <w:shd w:val="clear" w:color="auto" w:fill="auto"/>
            <w:noWrap/>
            <w:vAlign w:val="center"/>
            <w:hideMark/>
          </w:tcPr>
          <w:p w14:paraId="1EDD982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62400B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E3D565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224F40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EB1CC5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5F9EB3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FC29319" w14:textId="0A8D934E"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8765625" w14:textId="77777777" w:rsidTr="00FE5899">
        <w:trPr>
          <w:trHeight w:val="280"/>
          <w:jc w:val="center"/>
        </w:trPr>
        <w:tc>
          <w:tcPr>
            <w:tcW w:w="2394" w:type="dxa"/>
            <w:shd w:val="clear" w:color="auto" w:fill="auto"/>
            <w:noWrap/>
            <w:vAlign w:val="center"/>
            <w:hideMark/>
          </w:tcPr>
          <w:p w14:paraId="39AF36EF" w14:textId="103D1920"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DONG Hongzhen 2015</w:t>
            </w:r>
            <w:r w:rsidR="00FE5899" w:rsidRPr="00FE5899">
              <w:rPr>
                <w:rFonts w:ascii="Times New Roman" w:eastAsia="等线" w:hAnsi="Times New Roman" w:cs="Times New Roman"/>
                <w:color w:val="000000"/>
                <w:szCs w:val="21"/>
                <w:vertAlign w:val="superscript"/>
              </w:rPr>
              <w:t>6</w:t>
            </w:r>
          </w:p>
        </w:tc>
        <w:tc>
          <w:tcPr>
            <w:tcW w:w="1832" w:type="dxa"/>
            <w:shd w:val="clear" w:color="auto" w:fill="auto"/>
            <w:noWrap/>
            <w:vAlign w:val="center"/>
            <w:hideMark/>
          </w:tcPr>
          <w:p w14:paraId="11DB3F0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30CA41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700C07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2E40CC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1CA80E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0BF5B7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8246CFF" w14:textId="0BFC4FAA"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6D4F7CA4" w14:textId="77777777" w:rsidTr="00FE5899">
        <w:trPr>
          <w:trHeight w:val="280"/>
          <w:jc w:val="center"/>
        </w:trPr>
        <w:tc>
          <w:tcPr>
            <w:tcW w:w="2394" w:type="dxa"/>
            <w:shd w:val="clear" w:color="auto" w:fill="auto"/>
            <w:noWrap/>
            <w:vAlign w:val="center"/>
            <w:hideMark/>
          </w:tcPr>
          <w:p w14:paraId="2ED390C6" w14:textId="12F98A37"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DU Jin 2014</w:t>
            </w:r>
            <w:r w:rsidR="00FE5899" w:rsidRPr="00FE5899">
              <w:rPr>
                <w:rFonts w:ascii="Times New Roman" w:eastAsia="等线" w:hAnsi="Times New Roman" w:cs="Times New Roman"/>
                <w:color w:val="000000"/>
                <w:szCs w:val="21"/>
                <w:vertAlign w:val="superscript"/>
              </w:rPr>
              <w:t>7</w:t>
            </w:r>
          </w:p>
        </w:tc>
        <w:tc>
          <w:tcPr>
            <w:tcW w:w="1832" w:type="dxa"/>
            <w:shd w:val="clear" w:color="auto" w:fill="auto"/>
            <w:noWrap/>
            <w:vAlign w:val="center"/>
            <w:hideMark/>
          </w:tcPr>
          <w:p w14:paraId="0565D2C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E53BD6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D9649E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99EC85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B7870C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68B142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08FF24E" w14:textId="40F2C7C8"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EAE7508" w14:textId="77777777" w:rsidTr="00FE5899">
        <w:trPr>
          <w:trHeight w:val="280"/>
          <w:jc w:val="center"/>
        </w:trPr>
        <w:tc>
          <w:tcPr>
            <w:tcW w:w="2394" w:type="dxa"/>
            <w:shd w:val="clear" w:color="auto" w:fill="auto"/>
            <w:noWrap/>
            <w:vAlign w:val="center"/>
            <w:hideMark/>
          </w:tcPr>
          <w:p w14:paraId="1D6D8568" w14:textId="0A380C31"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DU Yong 2015</w:t>
            </w:r>
            <w:r w:rsidR="00FE5899" w:rsidRPr="00FE5899">
              <w:rPr>
                <w:rFonts w:ascii="Times New Roman" w:eastAsia="等线" w:hAnsi="Times New Roman" w:cs="Times New Roman"/>
                <w:color w:val="000000"/>
                <w:szCs w:val="21"/>
                <w:vertAlign w:val="superscript"/>
              </w:rPr>
              <w:t>8</w:t>
            </w:r>
          </w:p>
        </w:tc>
        <w:tc>
          <w:tcPr>
            <w:tcW w:w="1832" w:type="dxa"/>
            <w:shd w:val="clear" w:color="auto" w:fill="auto"/>
            <w:noWrap/>
            <w:vAlign w:val="center"/>
            <w:hideMark/>
          </w:tcPr>
          <w:p w14:paraId="0DA3BAE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D46EF4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555BD0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541674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924997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C202F5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9C3FC2F" w14:textId="0A7196A8"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D736BE5" w14:textId="77777777" w:rsidTr="00FE5899">
        <w:trPr>
          <w:trHeight w:val="280"/>
          <w:jc w:val="center"/>
        </w:trPr>
        <w:tc>
          <w:tcPr>
            <w:tcW w:w="2394" w:type="dxa"/>
            <w:shd w:val="clear" w:color="auto" w:fill="auto"/>
            <w:noWrap/>
            <w:vAlign w:val="center"/>
            <w:hideMark/>
          </w:tcPr>
          <w:p w14:paraId="05CCAB92" w14:textId="23386DB9"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DUAN Limin 2015</w:t>
            </w:r>
            <w:r w:rsidR="00FE5899" w:rsidRPr="00FE5899">
              <w:rPr>
                <w:rFonts w:ascii="Times New Roman" w:eastAsia="等线" w:hAnsi="Times New Roman" w:cs="Times New Roman"/>
                <w:color w:val="000000"/>
                <w:szCs w:val="21"/>
                <w:vertAlign w:val="superscript"/>
              </w:rPr>
              <w:t>9</w:t>
            </w:r>
          </w:p>
        </w:tc>
        <w:tc>
          <w:tcPr>
            <w:tcW w:w="1832" w:type="dxa"/>
            <w:shd w:val="clear" w:color="auto" w:fill="auto"/>
            <w:noWrap/>
            <w:vAlign w:val="center"/>
            <w:hideMark/>
          </w:tcPr>
          <w:p w14:paraId="17DEB6A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6125B3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94152E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A1705B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0424EF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ADC105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76C367F" w14:textId="0F6E7A25"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CEA9C39" w14:textId="77777777" w:rsidTr="00FE5899">
        <w:trPr>
          <w:trHeight w:val="280"/>
          <w:jc w:val="center"/>
        </w:trPr>
        <w:tc>
          <w:tcPr>
            <w:tcW w:w="2394" w:type="dxa"/>
            <w:shd w:val="clear" w:color="auto" w:fill="auto"/>
            <w:noWrap/>
            <w:vAlign w:val="center"/>
            <w:hideMark/>
          </w:tcPr>
          <w:p w14:paraId="3FFF0E27" w14:textId="1DFDA13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FAN Yongxia 2011</w:t>
            </w:r>
            <w:r w:rsidR="00FE5899" w:rsidRPr="00FE5899">
              <w:rPr>
                <w:rFonts w:ascii="Times New Roman" w:eastAsia="等线" w:hAnsi="Times New Roman" w:cs="Times New Roman"/>
                <w:color w:val="000000"/>
                <w:szCs w:val="21"/>
                <w:vertAlign w:val="superscript"/>
              </w:rPr>
              <w:t>10</w:t>
            </w:r>
          </w:p>
        </w:tc>
        <w:tc>
          <w:tcPr>
            <w:tcW w:w="1832" w:type="dxa"/>
            <w:shd w:val="clear" w:color="auto" w:fill="auto"/>
            <w:noWrap/>
            <w:vAlign w:val="center"/>
            <w:hideMark/>
          </w:tcPr>
          <w:p w14:paraId="36CEBF7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494152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FFBE8E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E22FC8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F3E7E4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B7ECB9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A557EB4" w14:textId="59DA18C8"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CE67B59" w14:textId="77777777" w:rsidTr="00FE5899">
        <w:trPr>
          <w:trHeight w:val="280"/>
          <w:jc w:val="center"/>
        </w:trPr>
        <w:tc>
          <w:tcPr>
            <w:tcW w:w="2394" w:type="dxa"/>
            <w:shd w:val="clear" w:color="auto" w:fill="auto"/>
            <w:noWrap/>
            <w:vAlign w:val="center"/>
            <w:hideMark/>
          </w:tcPr>
          <w:p w14:paraId="4F7838EF" w14:textId="051A5B7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FENG Qing 2015</w:t>
            </w:r>
            <w:r w:rsidR="00FE5899" w:rsidRPr="00FE5899">
              <w:rPr>
                <w:rFonts w:ascii="Times New Roman" w:eastAsia="等线" w:hAnsi="Times New Roman" w:cs="Times New Roman"/>
                <w:color w:val="000000"/>
                <w:szCs w:val="21"/>
                <w:vertAlign w:val="superscript"/>
              </w:rPr>
              <w:t>1</w:t>
            </w:r>
            <w:r w:rsidR="00FE5899">
              <w:rPr>
                <w:rFonts w:ascii="Times New Roman" w:eastAsia="等线" w:hAnsi="Times New Roman" w:cs="Times New Roman"/>
                <w:color w:val="000000"/>
                <w:szCs w:val="21"/>
                <w:vertAlign w:val="superscript"/>
              </w:rPr>
              <w:t>1</w:t>
            </w:r>
          </w:p>
        </w:tc>
        <w:tc>
          <w:tcPr>
            <w:tcW w:w="1832" w:type="dxa"/>
            <w:shd w:val="clear" w:color="auto" w:fill="auto"/>
            <w:noWrap/>
            <w:vAlign w:val="center"/>
            <w:hideMark/>
          </w:tcPr>
          <w:p w14:paraId="522CF6F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20B999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2109F6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2C0394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362A3E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A377EF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E0F52C1" w14:textId="51414898"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A0F0655" w14:textId="77777777" w:rsidTr="00FE5899">
        <w:trPr>
          <w:trHeight w:val="280"/>
          <w:jc w:val="center"/>
        </w:trPr>
        <w:tc>
          <w:tcPr>
            <w:tcW w:w="2394" w:type="dxa"/>
            <w:shd w:val="clear" w:color="auto" w:fill="auto"/>
            <w:noWrap/>
            <w:vAlign w:val="center"/>
            <w:hideMark/>
          </w:tcPr>
          <w:p w14:paraId="4116D8E1" w14:textId="62C0B84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FENG Zhijun 2010</w:t>
            </w:r>
            <w:r w:rsidR="00FE5899" w:rsidRPr="00FE5899">
              <w:rPr>
                <w:rFonts w:ascii="Times New Roman" w:eastAsia="等线" w:hAnsi="Times New Roman" w:cs="Times New Roman"/>
                <w:color w:val="000000"/>
                <w:szCs w:val="21"/>
                <w:vertAlign w:val="superscript"/>
              </w:rPr>
              <w:t>1</w:t>
            </w:r>
            <w:r w:rsidR="00FE5899">
              <w:rPr>
                <w:rFonts w:ascii="Times New Roman" w:eastAsia="等线" w:hAnsi="Times New Roman" w:cs="Times New Roman"/>
                <w:color w:val="000000"/>
                <w:szCs w:val="21"/>
                <w:vertAlign w:val="superscript"/>
              </w:rPr>
              <w:t>2</w:t>
            </w:r>
          </w:p>
        </w:tc>
        <w:tc>
          <w:tcPr>
            <w:tcW w:w="1832" w:type="dxa"/>
            <w:shd w:val="clear" w:color="auto" w:fill="auto"/>
            <w:noWrap/>
            <w:vAlign w:val="center"/>
            <w:hideMark/>
          </w:tcPr>
          <w:p w14:paraId="248AF78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246839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633A66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6848AA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5C7039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EE1FED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7EFB4EE8" w14:textId="79E5385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479533E" w14:textId="77777777" w:rsidTr="00FE5899">
        <w:trPr>
          <w:trHeight w:val="280"/>
          <w:jc w:val="center"/>
        </w:trPr>
        <w:tc>
          <w:tcPr>
            <w:tcW w:w="2394" w:type="dxa"/>
            <w:shd w:val="clear" w:color="auto" w:fill="auto"/>
            <w:noWrap/>
            <w:vAlign w:val="center"/>
            <w:hideMark/>
          </w:tcPr>
          <w:p w14:paraId="7D729BA7" w14:textId="12F6D874"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FU Dongwei 2012</w:t>
            </w:r>
            <w:r w:rsidR="00FE5899" w:rsidRPr="00FE5899">
              <w:rPr>
                <w:rFonts w:ascii="Times New Roman" w:eastAsia="等线" w:hAnsi="Times New Roman" w:cs="Times New Roman"/>
                <w:color w:val="000000"/>
                <w:szCs w:val="21"/>
                <w:vertAlign w:val="superscript"/>
              </w:rPr>
              <w:t>1</w:t>
            </w:r>
            <w:r w:rsidR="00FE5899">
              <w:rPr>
                <w:rFonts w:ascii="Times New Roman" w:eastAsia="等线" w:hAnsi="Times New Roman" w:cs="Times New Roman"/>
                <w:color w:val="000000"/>
                <w:szCs w:val="21"/>
                <w:vertAlign w:val="superscript"/>
              </w:rPr>
              <w:t>3</w:t>
            </w:r>
          </w:p>
        </w:tc>
        <w:tc>
          <w:tcPr>
            <w:tcW w:w="1832" w:type="dxa"/>
            <w:shd w:val="clear" w:color="auto" w:fill="auto"/>
            <w:noWrap/>
            <w:vAlign w:val="center"/>
            <w:hideMark/>
          </w:tcPr>
          <w:p w14:paraId="30CA5F6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EBA2D6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76CE3D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76CBE7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41D49B0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44C185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64D7474" w14:textId="37E3EF9B"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D783128" w14:textId="77777777" w:rsidTr="00FE5899">
        <w:trPr>
          <w:trHeight w:val="280"/>
          <w:jc w:val="center"/>
        </w:trPr>
        <w:tc>
          <w:tcPr>
            <w:tcW w:w="2394" w:type="dxa"/>
            <w:shd w:val="clear" w:color="auto" w:fill="auto"/>
            <w:noWrap/>
            <w:vAlign w:val="center"/>
            <w:hideMark/>
          </w:tcPr>
          <w:p w14:paraId="5D7B47D7" w14:textId="2EE0A9B0"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FU Qin 2009</w:t>
            </w:r>
            <w:r w:rsidR="00FE5899" w:rsidRPr="00FE5899">
              <w:rPr>
                <w:rFonts w:ascii="Times New Roman" w:eastAsia="等线" w:hAnsi="Times New Roman" w:cs="Times New Roman"/>
                <w:color w:val="000000"/>
                <w:szCs w:val="21"/>
                <w:vertAlign w:val="superscript"/>
              </w:rPr>
              <w:t>1</w:t>
            </w:r>
            <w:r w:rsidR="00FE5899">
              <w:rPr>
                <w:rFonts w:ascii="Times New Roman" w:eastAsia="等线" w:hAnsi="Times New Roman" w:cs="Times New Roman"/>
                <w:color w:val="000000"/>
                <w:szCs w:val="21"/>
                <w:vertAlign w:val="superscript"/>
              </w:rPr>
              <w:t>4</w:t>
            </w:r>
          </w:p>
        </w:tc>
        <w:tc>
          <w:tcPr>
            <w:tcW w:w="1832" w:type="dxa"/>
            <w:shd w:val="clear" w:color="auto" w:fill="auto"/>
            <w:noWrap/>
            <w:vAlign w:val="center"/>
            <w:hideMark/>
          </w:tcPr>
          <w:p w14:paraId="5D7FE68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EBBF10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B1AA2E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7E7B64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7F48BD7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49AAD1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CEE4FCC" w14:textId="4AD7A243"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379D0DB" w14:textId="77777777" w:rsidTr="00FE5899">
        <w:trPr>
          <w:trHeight w:val="280"/>
          <w:jc w:val="center"/>
        </w:trPr>
        <w:tc>
          <w:tcPr>
            <w:tcW w:w="2394" w:type="dxa"/>
            <w:shd w:val="clear" w:color="auto" w:fill="auto"/>
            <w:noWrap/>
            <w:vAlign w:val="center"/>
            <w:hideMark/>
          </w:tcPr>
          <w:p w14:paraId="4702A286" w14:textId="60F3D1E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FU Yongwang 2009</w:t>
            </w:r>
            <w:r w:rsidR="00FE5899" w:rsidRPr="00FE5899">
              <w:rPr>
                <w:rFonts w:ascii="Times New Roman" w:eastAsia="等线" w:hAnsi="Times New Roman" w:cs="Times New Roman"/>
                <w:color w:val="000000"/>
                <w:szCs w:val="21"/>
                <w:vertAlign w:val="superscript"/>
              </w:rPr>
              <w:t>1</w:t>
            </w:r>
            <w:r w:rsidR="00FE5899">
              <w:rPr>
                <w:rFonts w:ascii="Times New Roman" w:eastAsia="等线" w:hAnsi="Times New Roman" w:cs="Times New Roman"/>
                <w:color w:val="000000"/>
                <w:szCs w:val="21"/>
                <w:vertAlign w:val="superscript"/>
              </w:rPr>
              <w:t>5</w:t>
            </w:r>
          </w:p>
        </w:tc>
        <w:tc>
          <w:tcPr>
            <w:tcW w:w="1832" w:type="dxa"/>
            <w:shd w:val="clear" w:color="auto" w:fill="auto"/>
            <w:noWrap/>
            <w:vAlign w:val="center"/>
            <w:hideMark/>
          </w:tcPr>
          <w:p w14:paraId="4B21C41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96CCF9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E65C6C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186923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2A4E38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AB8D8A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05C641F" w14:textId="2E948052"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1CDE21C" w14:textId="77777777" w:rsidTr="00FE5899">
        <w:trPr>
          <w:trHeight w:val="280"/>
          <w:jc w:val="center"/>
        </w:trPr>
        <w:tc>
          <w:tcPr>
            <w:tcW w:w="2394" w:type="dxa"/>
            <w:shd w:val="clear" w:color="auto" w:fill="auto"/>
            <w:noWrap/>
            <w:vAlign w:val="center"/>
            <w:hideMark/>
          </w:tcPr>
          <w:p w14:paraId="634E21FF" w14:textId="794CE47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GE Zhongkai 2015</w:t>
            </w:r>
            <w:r w:rsidR="00FE5899" w:rsidRPr="00FE5899">
              <w:rPr>
                <w:rFonts w:ascii="Times New Roman" w:eastAsia="等线" w:hAnsi="Times New Roman" w:cs="Times New Roman"/>
                <w:color w:val="000000"/>
                <w:szCs w:val="21"/>
                <w:vertAlign w:val="superscript"/>
              </w:rPr>
              <w:t>1</w:t>
            </w:r>
            <w:r w:rsidR="00FE5899">
              <w:rPr>
                <w:rFonts w:ascii="Times New Roman" w:eastAsia="等线" w:hAnsi="Times New Roman" w:cs="Times New Roman"/>
                <w:color w:val="000000"/>
                <w:szCs w:val="21"/>
                <w:vertAlign w:val="superscript"/>
              </w:rPr>
              <w:t>6</w:t>
            </w:r>
          </w:p>
        </w:tc>
        <w:tc>
          <w:tcPr>
            <w:tcW w:w="1832" w:type="dxa"/>
            <w:shd w:val="clear" w:color="auto" w:fill="auto"/>
            <w:noWrap/>
            <w:vAlign w:val="center"/>
            <w:hideMark/>
          </w:tcPr>
          <w:p w14:paraId="477B159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7F7450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41FDFD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5DBA4E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651412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63D40D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6ED89D7" w14:textId="61B6DE7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1389CC31" w14:textId="77777777" w:rsidTr="00FE5899">
        <w:trPr>
          <w:trHeight w:val="280"/>
          <w:jc w:val="center"/>
        </w:trPr>
        <w:tc>
          <w:tcPr>
            <w:tcW w:w="2394" w:type="dxa"/>
            <w:shd w:val="clear" w:color="auto" w:fill="auto"/>
            <w:noWrap/>
            <w:vAlign w:val="center"/>
            <w:hideMark/>
          </w:tcPr>
          <w:p w14:paraId="72682050" w14:textId="0F66015C"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GE Zhongkai 2016</w:t>
            </w:r>
            <w:r w:rsidR="00FE5899" w:rsidRPr="00FE5899">
              <w:rPr>
                <w:rFonts w:ascii="Times New Roman" w:eastAsia="等线" w:hAnsi="Times New Roman" w:cs="Times New Roman"/>
                <w:color w:val="000000"/>
                <w:szCs w:val="21"/>
                <w:vertAlign w:val="superscript"/>
              </w:rPr>
              <w:t>1</w:t>
            </w:r>
            <w:r w:rsidR="00FE5899">
              <w:rPr>
                <w:rFonts w:ascii="Times New Roman" w:eastAsia="等线" w:hAnsi="Times New Roman" w:cs="Times New Roman"/>
                <w:color w:val="000000"/>
                <w:szCs w:val="21"/>
                <w:vertAlign w:val="superscript"/>
              </w:rPr>
              <w:t>7</w:t>
            </w:r>
          </w:p>
        </w:tc>
        <w:tc>
          <w:tcPr>
            <w:tcW w:w="1832" w:type="dxa"/>
            <w:shd w:val="clear" w:color="auto" w:fill="auto"/>
            <w:noWrap/>
            <w:vAlign w:val="center"/>
            <w:hideMark/>
          </w:tcPr>
          <w:p w14:paraId="1FAC9C9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C002CB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DBF41F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D536FE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4F81D5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D8BB16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321D234" w14:textId="11C0844B"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CB0B6D1" w14:textId="77777777" w:rsidTr="00FE5899">
        <w:trPr>
          <w:trHeight w:val="280"/>
          <w:jc w:val="center"/>
        </w:trPr>
        <w:tc>
          <w:tcPr>
            <w:tcW w:w="2394" w:type="dxa"/>
            <w:shd w:val="clear" w:color="auto" w:fill="auto"/>
            <w:noWrap/>
            <w:vAlign w:val="center"/>
            <w:hideMark/>
          </w:tcPr>
          <w:p w14:paraId="286B293A" w14:textId="6EF7AA9E"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GUO Xia 2009</w:t>
            </w:r>
            <w:r w:rsidR="00FE5899" w:rsidRPr="00FE5899">
              <w:rPr>
                <w:rFonts w:ascii="Times New Roman" w:eastAsia="等线" w:hAnsi="Times New Roman" w:cs="Times New Roman"/>
                <w:color w:val="000000"/>
                <w:szCs w:val="21"/>
                <w:vertAlign w:val="superscript"/>
              </w:rPr>
              <w:t>1</w:t>
            </w:r>
            <w:r w:rsidR="00FE5899">
              <w:rPr>
                <w:rFonts w:ascii="Times New Roman" w:eastAsia="等线" w:hAnsi="Times New Roman" w:cs="Times New Roman"/>
                <w:color w:val="000000"/>
                <w:szCs w:val="21"/>
                <w:vertAlign w:val="superscript"/>
              </w:rPr>
              <w:t>8</w:t>
            </w:r>
          </w:p>
        </w:tc>
        <w:tc>
          <w:tcPr>
            <w:tcW w:w="1832" w:type="dxa"/>
            <w:shd w:val="clear" w:color="auto" w:fill="auto"/>
            <w:noWrap/>
            <w:vAlign w:val="center"/>
            <w:hideMark/>
          </w:tcPr>
          <w:p w14:paraId="32195D1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2158FC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0399D4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D52D04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0D0C414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A32123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DF0DF3B" w14:textId="0CD18D7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6697D10" w14:textId="77777777" w:rsidTr="00FE5899">
        <w:trPr>
          <w:trHeight w:val="280"/>
          <w:jc w:val="center"/>
        </w:trPr>
        <w:tc>
          <w:tcPr>
            <w:tcW w:w="2394" w:type="dxa"/>
            <w:shd w:val="clear" w:color="auto" w:fill="auto"/>
            <w:noWrap/>
            <w:vAlign w:val="center"/>
            <w:hideMark/>
          </w:tcPr>
          <w:p w14:paraId="22626EB5" w14:textId="0DADDC42"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HAN Fang 2015</w:t>
            </w:r>
            <w:r w:rsidR="00FE5899" w:rsidRPr="00FE5899">
              <w:rPr>
                <w:rFonts w:ascii="Times New Roman" w:eastAsia="等线" w:hAnsi="Times New Roman" w:cs="Times New Roman"/>
                <w:color w:val="000000"/>
                <w:szCs w:val="21"/>
                <w:vertAlign w:val="superscript"/>
              </w:rPr>
              <w:t>1</w:t>
            </w:r>
            <w:r w:rsidR="00FE5899">
              <w:rPr>
                <w:rFonts w:ascii="Times New Roman" w:eastAsia="等线" w:hAnsi="Times New Roman" w:cs="Times New Roman"/>
                <w:color w:val="000000"/>
                <w:szCs w:val="21"/>
                <w:vertAlign w:val="superscript"/>
              </w:rPr>
              <w:t>9</w:t>
            </w:r>
          </w:p>
        </w:tc>
        <w:tc>
          <w:tcPr>
            <w:tcW w:w="1832" w:type="dxa"/>
            <w:shd w:val="clear" w:color="auto" w:fill="auto"/>
            <w:noWrap/>
            <w:vAlign w:val="center"/>
            <w:hideMark/>
          </w:tcPr>
          <w:p w14:paraId="353DD61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04C17D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23C406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C7F24A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4AD085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D25889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3F69972" w14:textId="24C8D44E"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A8F3CAA" w14:textId="77777777" w:rsidTr="00FE5899">
        <w:trPr>
          <w:trHeight w:val="280"/>
          <w:jc w:val="center"/>
        </w:trPr>
        <w:tc>
          <w:tcPr>
            <w:tcW w:w="2394" w:type="dxa"/>
            <w:shd w:val="clear" w:color="auto" w:fill="auto"/>
            <w:noWrap/>
            <w:vAlign w:val="center"/>
            <w:hideMark/>
          </w:tcPr>
          <w:p w14:paraId="07EF8FB4" w14:textId="0D96C70A"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HAO Tianpao 2010</w:t>
            </w:r>
            <w:r w:rsidR="00FE5899">
              <w:rPr>
                <w:rFonts w:ascii="Times New Roman" w:eastAsia="等线" w:hAnsi="Times New Roman" w:cs="Times New Roman"/>
                <w:color w:val="000000"/>
                <w:szCs w:val="21"/>
                <w:vertAlign w:val="superscript"/>
              </w:rPr>
              <w:t>20</w:t>
            </w:r>
          </w:p>
        </w:tc>
        <w:tc>
          <w:tcPr>
            <w:tcW w:w="1832" w:type="dxa"/>
            <w:shd w:val="clear" w:color="auto" w:fill="auto"/>
            <w:noWrap/>
            <w:vAlign w:val="center"/>
            <w:hideMark/>
          </w:tcPr>
          <w:p w14:paraId="0C68AB6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684856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4FEAB5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9000A2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192B3C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4073D3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64C37C95" w14:textId="63F507D8"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11A2444B" w14:textId="77777777" w:rsidTr="00FE5899">
        <w:trPr>
          <w:trHeight w:val="280"/>
          <w:jc w:val="center"/>
        </w:trPr>
        <w:tc>
          <w:tcPr>
            <w:tcW w:w="2394" w:type="dxa"/>
            <w:shd w:val="clear" w:color="auto" w:fill="auto"/>
            <w:noWrap/>
            <w:vAlign w:val="center"/>
            <w:hideMark/>
          </w:tcPr>
          <w:p w14:paraId="24172C1D" w14:textId="7F2E3E80"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HE Shaoling 2019</w:t>
            </w:r>
            <w:r w:rsidR="00FE5899">
              <w:rPr>
                <w:rFonts w:ascii="Times New Roman" w:eastAsia="等线" w:hAnsi="Times New Roman" w:cs="Times New Roman"/>
                <w:color w:val="000000"/>
                <w:szCs w:val="21"/>
                <w:vertAlign w:val="superscript"/>
              </w:rPr>
              <w:t>2</w:t>
            </w:r>
            <w:r w:rsidR="00FE5899">
              <w:rPr>
                <w:rFonts w:ascii="Times New Roman" w:eastAsia="等线" w:hAnsi="Times New Roman" w:cs="Times New Roman"/>
                <w:color w:val="000000"/>
                <w:szCs w:val="21"/>
                <w:vertAlign w:val="superscript"/>
              </w:rPr>
              <w:t>1</w:t>
            </w:r>
          </w:p>
        </w:tc>
        <w:tc>
          <w:tcPr>
            <w:tcW w:w="1832" w:type="dxa"/>
            <w:shd w:val="clear" w:color="auto" w:fill="auto"/>
            <w:noWrap/>
            <w:vAlign w:val="center"/>
            <w:hideMark/>
          </w:tcPr>
          <w:p w14:paraId="28040CA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E6664B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933B37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F78283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FAC372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CCD87B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3DC9DE6" w14:textId="4F37B345"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8E1AF9F" w14:textId="77777777" w:rsidTr="00FE5899">
        <w:trPr>
          <w:trHeight w:val="280"/>
          <w:jc w:val="center"/>
        </w:trPr>
        <w:tc>
          <w:tcPr>
            <w:tcW w:w="2394" w:type="dxa"/>
            <w:shd w:val="clear" w:color="auto" w:fill="auto"/>
            <w:noWrap/>
            <w:vAlign w:val="center"/>
            <w:hideMark/>
          </w:tcPr>
          <w:p w14:paraId="1922AC84" w14:textId="2A60F33B"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HE Xiang 2016</w:t>
            </w:r>
            <w:r w:rsidR="00FE5899">
              <w:rPr>
                <w:rFonts w:ascii="Times New Roman" w:eastAsia="等线" w:hAnsi="Times New Roman" w:cs="Times New Roman"/>
                <w:color w:val="000000"/>
                <w:szCs w:val="21"/>
                <w:vertAlign w:val="superscript"/>
              </w:rPr>
              <w:t>2</w:t>
            </w:r>
            <w:r w:rsidR="00FE5899">
              <w:rPr>
                <w:rFonts w:ascii="Times New Roman" w:eastAsia="等线" w:hAnsi="Times New Roman" w:cs="Times New Roman"/>
                <w:color w:val="000000"/>
                <w:szCs w:val="21"/>
                <w:vertAlign w:val="superscript"/>
              </w:rPr>
              <w:t>2</w:t>
            </w:r>
          </w:p>
        </w:tc>
        <w:tc>
          <w:tcPr>
            <w:tcW w:w="1832" w:type="dxa"/>
            <w:shd w:val="clear" w:color="auto" w:fill="auto"/>
            <w:noWrap/>
            <w:vAlign w:val="center"/>
            <w:hideMark/>
          </w:tcPr>
          <w:p w14:paraId="6241116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5467BC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C06904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2DAB71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BAF7E8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6967E6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67B07AA" w14:textId="44AC9949"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64DC5F80" w14:textId="77777777" w:rsidTr="00FE5899">
        <w:trPr>
          <w:trHeight w:val="280"/>
          <w:jc w:val="center"/>
        </w:trPr>
        <w:tc>
          <w:tcPr>
            <w:tcW w:w="2394" w:type="dxa"/>
            <w:shd w:val="clear" w:color="auto" w:fill="auto"/>
            <w:noWrap/>
            <w:vAlign w:val="center"/>
            <w:hideMark/>
          </w:tcPr>
          <w:p w14:paraId="551B1657" w14:textId="23B31295"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HE Yongliang 2012</w:t>
            </w:r>
            <w:r w:rsidR="00FE5899">
              <w:rPr>
                <w:rFonts w:ascii="Times New Roman" w:eastAsia="等线" w:hAnsi="Times New Roman" w:cs="Times New Roman"/>
                <w:color w:val="000000"/>
                <w:szCs w:val="21"/>
                <w:vertAlign w:val="superscript"/>
              </w:rPr>
              <w:t>2</w:t>
            </w:r>
            <w:r w:rsidR="00FE5899">
              <w:rPr>
                <w:rFonts w:ascii="Times New Roman" w:eastAsia="等线" w:hAnsi="Times New Roman" w:cs="Times New Roman"/>
                <w:color w:val="000000"/>
                <w:szCs w:val="21"/>
                <w:vertAlign w:val="superscript"/>
              </w:rPr>
              <w:t>3</w:t>
            </w:r>
          </w:p>
        </w:tc>
        <w:tc>
          <w:tcPr>
            <w:tcW w:w="1832" w:type="dxa"/>
            <w:shd w:val="clear" w:color="auto" w:fill="auto"/>
            <w:noWrap/>
            <w:vAlign w:val="center"/>
            <w:hideMark/>
          </w:tcPr>
          <w:p w14:paraId="0B34EE8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8B0AD7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CFB1C3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877865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2C68746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E47000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4D9714D" w14:textId="7C19E83C"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8E72BA1" w14:textId="77777777" w:rsidTr="00FE5899">
        <w:trPr>
          <w:trHeight w:val="280"/>
          <w:jc w:val="center"/>
        </w:trPr>
        <w:tc>
          <w:tcPr>
            <w:tcW w:w="2394" w:type="dxa"/>
            <w:shd w:val="clear" w:color="auto" w:fill="auto"/>
            <w:noWrap/>
            <w:vAlign w:val="center"/>
            <w:hideMark/>
          </w:tcPr>
          <w:p w14:paraId="7548AB1B" w14:textId="2A274D4C"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HU Xiaolin 2016</w:t>
            </w:r>
            <w:r w:rsidR="00FE5899">
              <w:rPr>
                <w:rFonts w:ascii="Times New Roman" w:eastAsia="等线" w:hAnsi="Times New Roman" w:cs="Times New Roman"/>
                <w:color w:val="000000"/>
                <w:szCs w:val="21"/>
                <w:vertAlign w:val="superscript"/>
              </w:rPr>
              <w:t>2</w:t>
            </w:r>
            <w:r w:rsidR="00FE5899">
              <w:rPr>
                <w:rFonts w:ascii="Times New Roman" w:eastAsia="等线" w:hAnsi="Times New Roman" w:cs="Times New Roman"/>
                <w:color w:val="000000"/>
                <w:szCs w:val="21"/>
                <w:vertAlign w:val="superscript"/>
              </w:rPr>
              <w:t>4</w:t>
            </w:r>
          </w:p>
        </w:tc>
        <w:tc>
          <w:tcPr>
            <w:tcW w:w="1832" w:type="dxa"/>
            <w:shd w:val="clear" w:color="auto" w:fill="auto"/>
            <w:noWrap/>
            <w:vAlign w:val="center"/>
            <w:hideMark/>
          </w:tcPr>
          <w:p w14:paraId="7FD9237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83190F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093821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5F279D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238B32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43E942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FC7391E" w14:textId="5D68EAD0"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F9AA0A7" w14:textId="77777777" w:rsidTr="00FE5899">
        <w:trPr>
          <w:trHeight w:val="280"/>
          <w:jc w:val="center"/>
        </w:trPr>
        <w:tc>
          <w:tcPr>
            <w:tcW w:w="2394" w:type="dxa"/>
            <w:shd w:val="clear" w:color="auto" w:fill="auto"/>
            <w:noWrap/>
            <w:vAlign w:val="center"/>
            <w:hideMark/>
          </w:tcPr>
          <w:p w14:paraId="5781C9BB" w14:textId="352F289F"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HUA Wenshan 2014</w:t>
            </w:r>
            <w:r w:rsidR="00FE5899">
              <w:rPr>
                <w:rFonts w:ascii="Times New Roman" w:eastAsia="等线" w:hAnsi="Times New Roman" w:cs="Times New Roman"/>
                <w:color w:val="000000"/>
                <w:szCs w:val="21"/>
                <w:vertAlign w:val="superscript"/>
              </w:rPr>
              <w:t>2</w:t>
            </w:r>
            <w:r w:rsidR="00FE5899">
              <w:rPr>
                <w:rFonts w:ascii="Times New Roman" w:eastAsia="等线" w:hAnsi="Times New Roman" w:cs="Times New Roman"/>
                <w:color w:val="000000"/>
                <w:szCs w:val="21"/>
                <w:vertAlign w:val="superscript"/>
              </w:rPr>
              <w:t>5</w:t>
            </w:r>
          </w:p>
        </w:tc>
        <w:tc>
          <w:tcPr>
            <w:tcW w:w="1832" w:type="dxa"/>
            <w:shd w:val="clear" w:color="auto" w:fill="auto"/>
            <w:noWrap/>
            <w:vAlign w:val="center"/>
            <w:hideMark/>
          </w:tcPr>
          <w:p w14:paraId="2924E9B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827091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C93A71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77F10D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50B644B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B76682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885C9C8" w14:textId="67BFCC25"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CE549B0" w14:textId="77777777" w:rsidTr="00FE5899">
        <w:trPr>
          <w:trHeight w:val="280"/>
          <w:jc w:val="center"/>
        </w:trPr>
        <w:tc>
          <w:tcPr>
            <w:tcW w:w="2394" w:type="dxa"/>
            <w:shd w:val="clear" w:color="auto" w:fill="auto"/>
            <w:noWrap/>
            <w:vAlign w:val="center"/>
            <w:hideMark/>
          </w:tcPr>
          <w:p w14:paraId="3A11D37A" w14:textId="7D0E39C0"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lastRenderedPageBreak/>
              <w:t>HUANG Bin 2006</w:t>
            </w:r>
            <w:r w:rsidR="00FE5899">
              <w:rPr>
                <w:rFonts w:ascii="Times New Roman" w:eastAsia="等线" w:hAnsi="Times New Roman" w:cs="Times New Roman"/>
                <w:color w:val="000000"/>
                <w:szCs w:val="21"/>
                <w:vertAlign w:val="superscript"/>
              </w:rPr>
              <w:t>2</w:t>
            </w:r>
            <w:r w:rsidR="00FE5899">
              <w:rPr>
                <w:rFonts w:ascii="Times New Roman" w:eastAsia="等线" w:hAnsi="Times New Roman" w:cs="Times New Roman"/>
                <w:color w:val="000000"/>
                <w:szCs w:val="21"/>
                <w:vertAlign w:val="superscript"/>
              </w:rPr>
              <w:t>6</w:t>
            </w:r>
          </w:p>
        </w:tc>
        <w:tc>
          <w:tcPr>
            <w:tcW w:w="1832" w:type="dxa"/>
            <w:shd w:val="clear" w:color="auto" w:fill="auto"/>
            <w:noWrap/>
            <w:vAlign w:val="center"/>
            <w:hideMark/>
          </w:tcPr>
          <w:p w14:paraId="58EABA9F" w14:textId="20B11E2A"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00654A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DEA844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8E16A1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AAED29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FD1981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6C55F4A" w14:textId="71953AB1"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5EA3A5A" w14:textId="77777777" w:rsidTr="00FE5899">
        <w:trPr>
          <w:trHeight w:val="280"/>
          <w:jc w:val="center"/>
        </w:trPr>
        <w:tc>
          <w:tcPr>
            <w:tcW w:w="2394" w:type="dxa"/>
            <w:shd w:val="clear" w:color="auto" w:fill="auto"/>
            <w:noWrap/>
            <w:vAlign w:val="center"/>
            <w:hideMark/>
          </w:tcPr>
          <w:p w14:paraId="6348BA6E" w14:textId="3598A39C"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KANG Beng 2016</w:t>
            </w:r>
            <w:r w:rsidR="00FE5899">
              <w:rPr>
                <w:rFonts w:ascii="Times New Roman" w:eastAsia="等线" w:hAnsi="Times New Roman" w:cs="Times New Roman"/>
                <w:color w:val="000000"/>
                <w:szCs w:val="21"/>
                <w:vertAlign w:val="superscript"/>
              </w:rPr>
              <w:t>2</w:t>
            </w:r>
            <w:r w:rsidR="00FE5899">
              <w:rPr>
                <w:rFonts w:ascii="Times New Roman" w:eastAsia="等线" w:hAnsi="Times New Roman" w:cs="Times New Roman"/>
                <w:color w:val="000000"/>
                <w:szCs w:val="21"/>
                <w:vertAlign w:val="superscript"/>
              </w:rPr>
              <w:t>7</w:t>
            </w:r>
          </w:p>
        </w:tc>
        <w:tc>
          <w:tcPr>
            <w:tcW w:w="1832" w:type="dxa"/>
            <w:shd w:val="clear" w:color="auto" w:fill="auto"/>
            <w:noWrap/>
            <w:vAlign w:val="center"/>
            <w:hideMark/>
          </w:tcPr>
          <w:p w14:paraId="7824F17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C50447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E5F41C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76C34A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D2BF8B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AF0E0A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5E7BA7E" w14:textId="76200166"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B81D915" w14:textId="77777777" w:rsidTr="00FE5899">
        <w:trPr>
          <w:trHeight w:val="280"/>
          <w:jc w:val="center"/>
        </w:trPr>
        <w:tc>
          <w:tcPr>
            <w:tcW w:w="2394" w:type="dxa"/>
            <w:shd w:val="clear" w:color="auto" w:fill="auto"/>
            <w:noWrap/>
            <w:vAlign w:val="center"/>
            <w:hideMark/>
          </w:tcPr>
          <w:p w14:paraId="35CD92F2" w14:textId="4FB96D1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 Daxiang 2015</w:t>
            </w:r>
            <w:r w:rsidR="00FE5899">
              <w:rPr>
                <w:rFonts w:ascii="Times New Roman" w:eastAsia="等线" w:hAnsi="Times New Roman" w:cs="Times New Roman"/>
                <w:color w:val="000000"/>
                <w:szCs w:val="21"/>
                <w:vertAlign w:val="superscript"/>
              </w:rPr>
              <w:t>2</w:t>
            </w:r>
            <w:r w:rsidR="00FE5899">
              <w:rPr>
                <w:rFonts w:ascii="Times New Roman" w:eastAsia="等线" w:hAnsi="Times New Roman" w:cs="Times New Roman"/>
                <w:color w:val="000000"/>
                <w:szCs w:val="21"/>
                <w:vertAlign w:val="superscript"/>
              </w:rPr>
              <w:t>8</w:t>
            </w:r>
          </w:p>
        </w:tc>
        <w:tc>
          <w:tcPr>
            <w:tcW w:w="1832" w:type="dxa"/>
            <w:shd w:val="clear" w:color="auto" w:fill="auto"/>
            <w:noWrap/>
            <w:vAlign w:val="center"/>
            <w:hideMark/>
          </w:tcPr>
          <w:p w14:paraId="2A8B185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530C36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AC60AE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A9E409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4211C4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545A7F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C491A46" w14:textId="43CF3DCB"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6AAD9E32" w14:textId="77777777" w:rsidTr="00FE5899">
        <w:trPr>
          <w:trHeight w:val="280"/>
          <w:jc w:val="center"/>
        </w:trPr>
        <w:tc>
          <w:tcPr>
            <w:tcW w:w="2394" w:type="dxa"/>
            <w:shd w:val="clear" w:color="auto" w:fill="auto"/>
            <w:noWrap/>
            <w:vAlign w:val="center"/>
            <w:hideMark/>
          </w:tcPr>
          <w:p w14:paraId="2F71B274" w14:textId="73939CFC"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 Guoling 2009</w:t>
            </w:r>
            <w:r w:rsidR="00FE5899">
              <w:rPr>
                <w:rFonts w:ascii="Times New Roman" w:eastAsia="等线" w:hAnsi="Times New Roman" w:cs="Times New Roman"/>
                <w:color w:val="000000"/>
                <w:szCs w:val="21"/>
                <w:vertAlign w:val="superscript"/>
              </w:rPr>
              <w:t>2</w:t>
            </w:r>
            <w:r w:rsidR="00FE5899">
              <w:rPr>
                <w:rFonts w:ascii="Times New Roman" w:eastAsia="等线" w:hAnsi="Times New Roman" w:cs="Times New Roman"/>
                <w:color w:val="000000"/>
                <w:szCs w:val="21"/>
                <w:vertAlign w:val="superscript"/>
              </w:rPr>
              <w:t>9</w:t>
            </w:r>
          </w:p>
        </w:tc>
        <w:tc>
          <w:tcPr>
            <w:tcW w:w="1832" w:type="dxa"/>
            <w:shd w:val="clear" w:color="auto" w:fill="auto"/>
            <w:noWrap/>
            <w:vAlign w:val="center"/>
            <w:hideMark/>
          </w:tcPr>
          <w:p w14:paraId="37D7CBF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CB92CB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6F5E5E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2811B4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E00E05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2AA55C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BA9584F" w14:textId="2685E5EB"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6BED5673" w14:textId="77777777" w:rsidTr="00FE5899">
        <w:trPr>
          <w:trHeight w:val="280"/>
          <w:jc w:val="center"/>
        </w:trPr>
        <w:tc>
          <w:tcPr>
            <w:tcW w:w="2394" w:type="dxa"/>
            <w:shd w:val="clear" w:color="auto" w:fill="auto"/>
            <w:noWrap/>
            <w:vAlign w:val="center"/>
            <w:hideMark/>
          </w:tcPr>
          <w:p w14:paraId="219AD9A7" w14:textId="2247158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 Linlin2014</w:t>
            </w:r>
            <w:r w:rsidR="00FE5899">
              <w:rPr>
                <w:rFonts w:ascii="Times New Roman" w:eastAsia="等线" w:hAnsi="Times New Roman" w:cs="Times New Roman"/>
                <w:color w:val="000000"/>
                <w:szCs w:val="21"/>
                <w:vertAlign w:val="superscript"/>
              </w:rPr>
              <w:t>30</w:t>
            </w:r>
          </w:p>
        </w:tc>
        <w:tc>
          <w:tcPr>
            <w:tcW w:w="1832" w:type="dxa"/>
            <w:shd w:val="clear" w:color="auto" w:fill="auto"/>
            <w:noWrap/>
            <w:vAlign w:val="center"/>
            <w:hideMark/>
          </w:tcPr>
          <w:p w14:paraId="4C9CAE5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1D81A5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A76547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89243A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E3B086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9BE5F5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75C531D" w14:textId="0D1B8A28"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61C77EEE" w14:textId="77777777" w:rsidTr="00FE5899">
        <w:trPr>
          <w:trHeight w:val="280"/>
          <w:jc w:val="center"/>
        </w:trPr>
        <w:tc>
          <w:tcPr>
            <w:tcW w:w="2394" w:type="dxa"/>
            <w:shd w:val="clear" w:color="auto" w:fill="auto"/>
            <w:noWrap/>
            <w:vAlign w:val="center"/>
            <w:hideMark/>
          </w:tcPr>
          <w:p w14:paraId="0B1A6E98" w14:textId="63FBE913"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 Wen 2010</w:t>
            </w:r>
            <w:r w:rsidR="00FE5899">
              <w:rPr>
                <w:rFonts w:ascii="Times New Roman" w:eastAsia="等线" w:hAnsi="Times New Roman" w:cs="Times New Roman"/>
                <w:color w:val="000000"/>
                <w:szCs w:val="21"/>
                <w:vertAlign w:val="superscript"/>
              </w:rPr>
              <w:t>3</w:t>
            </w:r>
            <w:r w:rsidR="00FE5899">
              <w:rPr>
                <w:rFonts w:ascii="Times New Roman" w:eastAsia="等线" w:hAnsi="Times New Roman" w:cs="Times New Roman"/>
                <w:color w:val="000000"/>
                <w:szCs w:val="21"/>
                <w:vertAlign w:val="superscript"/>
              </w:rPr>
              <w:t>1</w:t>
            </w:r>
          </w:p>
        </w:tc>
        <w:tc>
          <w:tcPr>
            <w:tcW w:w="1832" w:type="dxa"/>
            <w:shd w:val="clear" w:color="auto" w:fill="auto"/>
            <w:noWrap/>
            <w:vAlign w:val="center"/>
            <w:hideMark/>
          </w:tcPr>
          <w:p w14:paraId="1011779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925A27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3D5809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0B251B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3F653F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C000D2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906B7D8" w14:textId="4AEDB79C"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C9579F0" w14:textId="77777777" w:rsidTr="00FE5899">
        <w:trPr>
          <w:trHeight w:val="280"/>
          <w:jc w:val="center"/>
        </w:trPr>
        <w:tc>
          <w:tcPr>
            <w:tcW w:w="2394" w:type="dxa"/>
            <w:shd w:val="clear" w:color="auto" w:fill="auto"/>
            <w:noWrap/>
            <w:vAlign w:val="center"/>
            <w:hideMark/>
          </w:tcPr>
          <w:p w14:paraId="3D5D69C5" w14:textId="12310D19"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LIANG Gang 2009</w:t>
            </w:r>
            <w:r w:rsidR="00FE5899">
              <w:rPr>
                <w:rFonts w:ascii="Times New Roman" w:eastAsia="等线" w:hAnsi="Times New Roman" w:cs="Times New Roman"/>
                <w:color w:val="000000"/>
                <w:szCs w:val="21"/>
                <w:vertAlign w:val="superscript"/>
              </w:rPr>
              <w:t>3</w:t>
            </w:r>
            <w:r w:rsidR="00FE5899">
              <w:rPr>
                <w:rFonts w:ascii="Times New Roman" w:eastAsia="等线" w:hAnsi="Times New Roman" w:cs="Times New Roman"/>
                <w:color w:val="000000"/>
                <w:szCs w:val="21"/>
                <w:vertAlign w:val="superscript"/>
              </w:rPr>
              <w:t>2</w:t>
            </w:r>
          </w:p>
        </w:tc>
        <w:tc>
          <w:tcPr>
            <w:tcW w:w="1832" w:type="dxa"/>
            <w:shd w:val="clear" w:color="auto" w:fill="auto"/>
            <w:noWrap/>
            <w:vAlign w:val="center"/>
            <w:hideMark/>
          </w:tcPr>
          <w:p w14:paraId="43AF875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FE7766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DB66C4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A64498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4660F0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A5A1AA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DBCBC6D" w14:textId="33664E21"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15B47AFA" w14:textId="77777777" w:rsidTr="00FE5899">
        <w:trPr>
          <w:trHeight w:val="280"/>
          <w:jc w:val="center"/>
        </w:trPr>
        <w:tc>
          <w:tcPr>
            <w:tcW w:w="2394" w:type="dxa"/>
            <w:shd w:val="clear" w:color="auto" w:fill="auto"/>
            <w:noWrap/>
            <w:vAlign w:val="center"/>
            <w:hideMark/>
          </w:tcPr>
          <w:p w14:paraId="6D73CBF2" w14:textId="28A9545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LIANG Wei 2017</w:t>
            </w:r>
            <w:r w:rsidR="00FE5899">
              <w:rPr>
                <w:rFonts w:ascii="Times New Roman" w:eastAsia="等线" w:hAnsi="Times New Roman" w:cs="Times New Roman"/>
                <w:color w:val="000000"/>
                <w:szCs w:val="21"/>
                <w:vertAlign w:val="superscript"/>
              </w:rPr>
              <w:t>3</w:t>
            </w:r>
            <w:r w:rsidR="00FE5899">
              <w:rPr>
                <w:rFonts w:ascii="Times New Roman" w:eastAsia="等线" w:hAnsi="Times New Roman" w:cs="Times New Roman"/>
                <w:color w:val="000000"/>
                <w:szCs w:val="21"/>
                <w:vertAlign w:val="superscript"/>
              </w:rPr>
              <w:t>3</w:t>
            </w:r>
          </w:p>
        </w:tc>
        <w:tc>
          <w:tcPr>
            <w:tcW w:w="1832" w:type="dxa"/>
            <w:shd w:val="clear" w:color="auto" w:fill="auto"/>
            <w:noWrap/>
            <w:vAlign w:val="center"/>
            <w:hideMark/>
          </w:tcPr>
          <w:p w14:paraId="0E63E20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8E1E0C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C7A319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6CEAB7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194635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4B5127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1917EA7" w14:textId="26A6769B"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36FC1F1" w14:textId="77777777" w:rsidTr="00FE5899">
        <w:trPr>
          <w:trHeight w:val="280"/>
          <w:jc w:val="center"/>
        </w:trPr>
        <w:tc>
          <w:tcPr>
            <w:tcW w:w="2394" w:type="dxa"/>
            <w:shd w:val="clear" w:color="auto" w:fill="auto"/>
            <w:noWrap/>
            <w:vAlign w:val="center"/>
            <w:hideMark/>
          </w:tcPr>
          <w:p w14:paraId="47DE8609" w14:textId="15DB87BB"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LIAO Wensheng 2008</w:t>
            </w:r>
            <w:r w:rsidR="00FE5899">
              <w:rPr>
                <w:rFonts w:ascii="Times New Roman" w:eastAsia="等线" w:hAnsi="Times New Roman" w:cs="Times New Roman"/>
                <w:color w:val="000000"/>
                <w:szCs w:val="21"/>
                <w:vertAlign w:val="superscript"/>
              </w:rPr>
              <w:t>3</w:t>
            </w:r>
            <w:r w:rsidR="00FE5899">
              <w:rPr>
                <w:rFonts w:ascii="Times New Roman" w:eastAsia="等线" w:hAnsi="Times New Roman" w:cs="Times New Roman"/>
                <w:color w:val="000000"/>
                <w:szCs w:val="21"/>
                <w:vertAlign w:val="superscript"/>
              </w:rPr>
              <w:t>4</w:t>
            </w:r>
          </w:p>
        </w:tc>
        <w:tc>
          <w:tcPr>
            <w:tcW w:w="1832" w:type="dxa"/>
            <w:shd w:val="clear" w:color="auto" w:fill="auto"/>
            <w:noWrap/>
            <w:vAlign w:val="center"/>
            <w:hideMark/>
          </w:tcPr>
          <w:p w14:paraId="3EC8F07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DBE065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E05C37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E27BAB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532D13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9907FC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781A3A4" w14:textId="19EAEDF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B1D8452" w14:textId="77777777" w:rsidTr="00FE5899">
        <w:trPr>
          <w:trHeight w:val="280"/>
          <w:jc w:val="center"/>
        </w:trPr>
        <w:tc>
          <w:tcPr>
            <w:tcW w:w="2394" w:type="dxa"/>
            <w:shd w:val="clear" w:color="auto" w:fill="auto"/>
            <w:noWrap/>
            <w:vAlign w:val="center"/>
            <w:hideMark/>
          </w:tcPr>
          <w:p w14:paraId="116FFB97" w14:textId="1E896B39"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LING Daobo 2009</w:t>
            </w:r>
            <w:r w:rsidR="00FE5899">
              <w:rPr>
                <w:rFonts w:ascii="Times New Roman" w:eastAsia="等线" w:hAnsi="Times New Roman" w:cs="Times New Roman"/>
                <w:color w:val="000000"/>
                <w:szCs w:val="21"/>
                <w:vertAlign w:val="superscript"/>
              </w:rPr>
              <w:t>3</w:t>
            </w:r>
            <w:r w:rsidR="00FE5899">
              <w:rPr>
                <w:rFonts w:ascii="Times New Roman" w:eastAsia="等线" w:hAnsi="Times New Roman" w:cs="Times New Roman"/>
                <w:color w:val="000000"/>
                <w:szCs w:val="21"/>
                <w:vertAlign w:val="superscript"/>
              </w:rPr>
              <w:t>5</w:t>
            </w:r>
          </w:p>
        </w:tc>
        <w:tc>
          <w:tcPr>
            <w:tcW w:w="1832" w:type="dxa"/>
            <w:shd w:val="clear" w:color="auto" w:fill="auto"/>
            <w:noWrap/>
            <w:vAlign w:val="center"/>
            <w:hideMark/>
          </w:tcPr>
          <w:p w14:paraId="10139CC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B73799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80C0E6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192B93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4D7C38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475D2E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7282B9B" w14:textId="2B206588"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781293F" w14:textId="77777777" w:rsidTr="00FE5899">
        <w:trPr>
          <w:trHeight w:val="280"/>
          <w:jc w:val="center"/>
        </w:trPr>
        <w:tc>
          <w:tcPr>
            <w:tcW w:w="2394" w:type="dxa"/>
            <w:shd w:val="clear" w:color="auto" w:fill="auto"/>
            <w:noWrap/>
            <w:vAlign w:val="center"/>
            <w:hideMark/>
          </w:tcPr>
          <w:p w14:paraId="2669FB4F" w14:textId="7DFBED2A"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LIU Hongbo 2008</w:t>
            </w:r>
            <w:r w:rsidR="00FE5899">
              <w:rPr>
                <w:rFonts w:ascii="Times New Roman" w:eastAsia="等线" w:hAnsi="Times New Roman" w:cs="Times New Roman"/>
                <w:color w:val="000000"/>
                <w:szCs w:val="21"/>
                <w:vertAlign w:val="superscript"/>
              </w:rPr>
              <w:t>3</w:t>
            </w:r>
            <w:r w:rsidR="00FE5899">
              <w:rPr>
                <w:rFonts w:ascii="Times New Roman" w:eastAsia="等线" w:hAnsi="Times New Roman" w:cs="Times New Roman"/>
                <w:color w:val="000000"/>
                <w:szCs w:val="21"/>
                <w:vertAlign w:val="superscript"/>
              </w:rPr>
              <w:t>6</w:t>
            </w:r>
          </w:p>
        </w:tc>
        <w:tc>
          <w:tcPr>
            <w:tcW w:w="1832" w:type="dxa"/>
            <w:shd w:val="clear" w:color="auto" w:fill="auto"/>
            <w:noWrap/>
            <w:vAlign w:val="center"/>
            <w:hideMark/>
          </w:tcPr>
          <w:p w14:paraId="4ADABE0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4B99C9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FBA0D1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F955EA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05D466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5636C9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24977AF" w14:textId="06EAFE90"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FCDA556" w14:textId="77777777" w:rsidTr="00FE5899">
        <w:trPr>
          <w:trHeight w:val="280"/>
          <w:jc w:val="center"/>
        </w:trPr>
        <w:tc>
          <w:tcPr>
            <w:tcW w:w="2394" w:type="dxa"/>
            <w:shd w:val="clear" w:color="auto" w:fill="auto"/>
            <w:noWrap/>
            <w:vAlign w:val="center"/>
            <w:hideMark/>
          </w:tcPr>
          <w:p w14:paraId="11184A55" w14:textId="58F91F5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LIU Honghong 2016</w:t>
            </w:r>
            <w:r w:rsidR="00FE5899">
              <w:rPr>
                <w:rFonts w:ascii="Times New Roman" w:eastAsia="等线" w:hAnsi="Times New Roman" w:cs="Times New Roman"/>
                <w:color w:val="000000"/>
                <w:szCs w:val="21"/>
                <w:vertAlign w:val="superscript"/>
              </w:rPr>
              <w:t>3</w:t>
            </w:r>
            <w:r w:rsidR="00FE5899">
              <w:rPr>
                <w:rFonts w:ascii="Times New Roman" w:eastAsia="等线" w:hAnsi="Times New Roman" w:cs="Times New Roman"/>
                <w:color w:val="000000"/>
                <w:szCs w:val="21"/>
                <w:vertAlign w:val="superscript"/>
              </w:rPr>
              <w:t>7</w:t>
            </w:r>
          </w:p>
        </w:tc>
        <w:tc>
          <w:tcPr>
            <w:tcW w:w="1832" w:type="dxa"/>
            <w:shd w:val="clear" w:color="auto" w:fill="auto"/>
            <w:noWrap/>
            <w:vAlign w:val="center"/>
            <w:hideMark/>
          </w:tcPr>
          <w:p w14:paraId="6BE84D5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9EBA76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081AEB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A18D1A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530344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553947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727363EE" w14:textId="7B1F10D4"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66357FB" w14:textId="77777777" w:rsidTr="00FE5899">
        <w:trPr>
          <w:trHeight w:val="280"/>
          <w:jc w:val="center"/>
        </w:trPr>
        <w:tc>
          <w:tcPr>
            <w:tcW w:w="2394" w:type="dxa"/>
            <w:shd w:val="clear" w:color="auto" w:fill="auto"/>
            <w:noWrap/>
            <w:vAlign w:val="center"/>
            <w:hideMark/>
          </w:tcPr>
          <w:p w14:paraId="1F4CA218" w14:textId="5FE5047F"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LIU Yan 2019</w:t>
            </w:r>
            <w:r w:rsidR="00FE5899">
              <w:rPr>
                <w:rFonts w:ascii="Times New Roman" w:eastAsia="等线" w:hAnsi="Times New Roman" w:cs="Times New Roman"/>
                <w:color w:val="000000"/>
                <w:szCs w:val="21"/>
                <w:vertAlign w:val="superscript"/>
              </w:rPr>
              <w:t>3</w:t>
            </w:r>
            <w:r w:rsidR="00FE5899">
              <w:rPr>
                <w:rFonts w:ascii="Times New Roman" w:eastAsia="等线" w:hAnsi="Times New Roman" w:cs="Times New Roman"/>
                <w:color w:val="000000"/>
                <w:szCs w:val="21"/>
                <w:vertAlign w:val="superscript"/>
              </w:rPr>
              <w:t>8</w:t>
            </w:r>
          </w:p>
        </w:tc>
        <w:tc>
          <w:tcPr>
            <w:tcW w:w="1832" w:type="dxa"/>
            <w:shd w:val="clear" w:color="auto" w:fill="auto"/>
            <w:noWrap/>
            <w:vAlign w:val="center"/>
            <w:hideMark/>
          </w:tcPr>
          <w:p w14:paraId="59F341F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4378DD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249E99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89245C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E8CB96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7B1FF9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2A6DC6F" w14:textId="27ADFDCB"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45A9A7F" w14:textId="77777777" w:rsidTr="00FE5899">
        <w:trPr>
          <w:trHeight w:val="280"/>
          <w:jc w:val="center"/>
        </w:trPr>
        <w:tc>
          <w:tcPr>
            <w:tcW w:w="2394" w:type="dxa"/>
            <w:shd w:val="clear" w:color="auto" w:fill="auto"/>
            <w:noWrap/>
            <w:vAlign w:val="center"/>
            <w:hideMark/>
          </w:tcPr>
          <w:p w14:paraId="4C3300DD" w14:textId="477331AA"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LIU Zhanxiang 2007</w:t>
            </w:r>
            <w:r w:rsidR="00FE5899">
              <w:rPr>
                <w:rFonts w:ascii="Times New Roman" w:eastAsia="等线" w:hAnsi="Times New Roman" w:cs="Times New Roman"/>
                <w:color w:val="000000"/>
                <w:szCs w:val="21"/>
                <w:vertAlign w:val="superscript"/>
              </w:rPr>
              <w:t>3</w:t>
            </w:r>
            <w:r w:rsidR="00FE5899">
              <w:rPr>
                <w:rFonts w:ascii="Times New Roman" w:eastAsia="等线" w:hAnsi="Times New Roman" w:cs="Times New Roman"/>
                <w:color w:val="000000"/>
                <w:szCs w:val="21"/>
                <w:vertAlign w:val="superscript"/>
              </w:rPr>
              <w:t>9</w:t>
            </w:r>
          </w:p>
        </w:tc>
        <w:tc>
          <w:tcPr>
            <w:tcW w:w="1832" w:type="dxa"/>
            <w:shd w:val="clear" w:color="auto" w:fill="auto"/>
            <w:noWrap/>
            <w:vAlign w:val="center"/>
            <w:hideMark/>
          </w:tcPr>
          <w:p w14:paraId="5BB4FF7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9B9689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8EF874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825C81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6C7A32F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702C77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0AAD282" w14:textId="4022B458"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A2D0DB7" w14:textId="77777777" w:rsidTr="00FE5899">
        <w:trPr>
          <w:trHeight w:val="280"/>
          <w:jc w:val="center"/>
        </w:trPr>
        <w:tc>
          <w:tcPr>
            <w:tcW w:w="2394" w:type="dxa"/>
            <w:shd w:val="clear" w:color="auto" w:fill="auto"/>
            <w:noWrap/>
            <w:vAlign w:val="center"/>
            <w:hideMark/>
          </w:tcPr>
          <w:p w14:paraId="42E5C8BD" w14:textId="602251FA"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LIU Zhonggui 2014</w:t>
            </w:r>
            <w:r w:rsidR="00FE5899">
              <w:rPr>
                <w:rFonts w:ascii="Times New Roman" w:eastAsia="等线" w:hAnsi="Times New Roman" w:cs="Times New Roman"/>
                <w:color w:val="000000"/>
                <w:szCs w:val="21"/>
                <w:vertAlign w:val="superscript"/>
              </w:rPr>
              <w:t>40</w:t>
            </w:r>
          </w:p>
        </w:tc>
        <w:tc>
          <w:tcPr>
            <w:tcW w:w="1832" w:type="dxa"/>
            <w:shd w:val="clear" w:color="auto" w:fill="auto"/>
            <w:noWrap/>
            <w:vAlign w:val="center"/>
            <w:hideMark/>
          </w:tcPr>
          <w:p w14:paraId="0452C2E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60B828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29CB11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041C29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5D3573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7C6184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59E04DA" w14:textId="1531C5DC"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1E0CB949" w14:textId="77777777" w:rsidTr="00FE5899">
        <w:trPr>
          <w:trHeight w:val="280"/>
          <w:jc w:val="center"/>
        </w:trPr>
        <w:tc>
          <w:tcPr>
            <w:tcW w:w="2394" w:type="dxa"/>
            <w:shd w:val="clear" w:color="auto" w:fill="auto"/>
            <w:noWrap/>
            <w:vAlign w:val="center"/>
            <w:hideMark/>
          </w:tcPr>
          <w:p w14:paraId="1D73FC40" w14:textId="6E68E3DB"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LONG Hai 2012</w:t>
            </w:r>
            <w:r w:rsidR="00FE5899">
              <w:rPr>
                <w:rFonts w:ascii="Times New Roman" w:eastAsia="等线" w:hAnsi="Times New Roman" w:cs="Times New Roman"/>
                <w:color w:val="000000"/>
                <w:szCs w:val="21"/>
                <w:vertAlign w:val="superscript"/>
              </w:rPr>
              <w:t>41</w:t>
            </w:r>
          </w:p>
        </w:tc>
        <w:tc>
          <w:tcPr>
            <w:tcW w:w="1832" w:type="dxa"/>
            <w:shd w:val="clear" w:color="auto" w:fill="auto"/>
            <w:noWrap/>
            <w:vAlign w:val="center"/>
            <w:hideMark/>
          </w:tcPr>
          <w:p w14:paraId="05A0E3C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84E98B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A466FE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B3F408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49AD4C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2E0D0E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5BBBB49" w14:textId="2109D62D"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B82DB67" w14:textId="77777777" w:rsidTr="00FE5899">
        <w:trPr>
          <w:trHeight w:val="280"/>
          <w:jc w:val="center"/>
        </w:trPr>
        <w:tc>
          <w:tcPr>
            <w:tcW w:w="2394" w:type="dxa"/>
            <w:shd w:val="clear" w:color="auto" w:fill="auto"/>
            <w:noWrap/>
            <w:vAlign w:val="center"/>
            <w:hideMark/>
          </w:tcPr>
          <w:p w14:paraId="692CF039" w14:textId="54CB7152"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LU Na 2013</w:t>
            </w:r>
            <w:r w:rsidR="00FE5899">
              <w:rPr>
                <w:rFonts w:ascii="Times New Roman" w:eastAsia="等线" w:hAnsi="Times New Roman" w:cs="Times New Roman"/>
                <w:color w:val="000000"/>
                <w:szCs w:val="21"/>
                <w:vertAlign w:val="superscript"/>
              </w:rPr>
              <w:t>42</w:t>
            </w:r>
          </w:p>
        </w:tc>
        <w:tc>
          <w:tcPr>
            <w:tcW w:w="1832" w:type="dxa"/>
            <w:shd w:val="clear" w:color="auto" w:fill="auto"/>
            <w:noWrap/>
            <w:vAlign w:val="center"/>
            <w:hideMark/>
          </w:tcPr>
          <w:p w14:paraId="7C08983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0C46A3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A2ACF8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767BC3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1AC6BD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EB1D31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6FD3910" w14:textId="3318338C"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3AB4D11" w14:textId="77777777" w:rsidTr="00FE5899">
        <w:trPr>
          <w:trHeight w:val="280"/>
          <w:jc w:val="center"/>
        </w:trPr>
        <w:tc>
          <w:tcPr>
            <w:tcW w:w="2394" w:type="dxa"/>
            <w:shd w:val="clear" w:color="auto" w:fill="auto"/>
            <w:noWrap/>
            <w:vAlign w:val="center"/>
            <w:hideMark/>
          </w:tcPr>
          <w:p w14:paraId="3627C7EC" w14:textId="5AF46CA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MU Lin 2014</w:t>
            </w:r>
            <w:r w:rsidR="00FE5899">
              <w:rPr>
                <w:rFonts w:ascii="Times New Roman" w:eastAsia="等线" w:hAnsi="Times New Roman" w:cs="Times New Roman"/>
                <w:color w:val="000000"/>
                <w:szCs w:val="21"/>
                <w:vertAlign w:val="superscript"/>
              </w:rPr>
              <w:t>43</w:t>
            </w:r>
          </w:p>
        </w:tc>
        <w:tc>
          <w:tcPr>
            <w:tcW w:w="1832" w:type="dxa"/>
            <w:shd w:val="clear" w:color="auto" w:fill="auto"/>
            <w:noWrap/>
            <w:vAlign w:val="center"/>
            <w:hideMark/>
          </w:tcPr>
          <w:p w14:paraId="2F2D89D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10DE68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D51B8B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327042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AD6B40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9C4612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7DD085D6" w14:textId="03E43B76"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51AFFD2" w14:textId="77777777" w:rsidTr="00FE5899">
        <w:trPr>
          <w:trHeight w:val="280"/>
          <w:jc w:val="center"/>
        </w:trPr>
        <w:tc>
          <w:tcPr>
            <w:tcW w:w="2394" w:type="dxa"/>
            <w:shd w:val="clear" w:color="auto" w:fill="auto"/>
            <w:noWrap/>
            <w:vAlign w:val="center"/>
            <w:hideMark/>
          </w:tcPr>
          <w:p w14:paraId="1DB8556D" w14:textId="17202B1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PANG Lijian 2015</w:t>
            </w:r>
            <w:r w:rsidR="00FE5899">
              <w:rPr>
                <w:rFonts w:ascii="Times New Roman" w:eastAsia="等线" w:hAnsi="Times New Roman" w:cs="Times New Roman"/>
                <w:color w:val="000000"/>
                <w:szCs w:val="21"/>
                <w:vertAlign w:val="superscript"/>
              </w:rPr>
              <w:t>44</w:t>
            </w:r>
          </w:p>
        </w:tc>
        <w:tc>
          <w:tcPr>
            <w:tcW w:w="1832" w:type="dxa"/>
            <w:shd w:val="clear" w:color="auto" w:fill="auto"/>
            <w:noWrap/>
            <w:vAlign w:val="center"/>
            <w:hideMark/>
          </w:tcPr>
          <w:p w14:paraId="43B1FEA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E84290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F261CB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428CDB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C6967A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2BB7BD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D8BBE94" w14:textId="0CEF11E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FFD8422" w14:textId="77777777" w:rsidTr="00FE5899">
        <w:trPr>
          <w:trHeight w:val="280"/>
          <w:jc w:val="center"/>
        </w:trPr>
        <w:tc>
          <w:tcPr>
            <w:tcW w:w="2394" w:type="dxa"/>
            <w:shd w:val="clear" w:color="auto" w:fill="auto"/>
            <w:noWrap/>
            <w:vAlign w:val="center"/>
            <w:hideMark/>
          </w:tcPr>
          <w:p w14:paraId="77D4DCC6" w14:textId="2D531F0D"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PENG Bo 2007</w:t>
            </w:r>
            <w:r w:rsidR="00FE5899">
              <w:rPr>
                <w:rFonts w:ascii="Times New Roman" w:eastAsia="等线" w:hAnsi="Times New Roman" w:cs="Times New Roman"/>
                <w:color w:val="000000"/>
                <w:szCs w:val="21"/>
                <w:vertAlign w:val="superscript"/>
              </w:rPr>
              <w:t>45</w:t>
            </w:r>
          </w:p>
        </w:tc>
        <w:tc>
          <w:tcPr>
            <w:tcW w:w="1832" w:type="dxa"/>
            <w:shd w:val="clear" w:color="auto" w:fill="auto"/>
            <w:noWrap/>
            <w:vAlign w:val="center"/>
            <w:hideMark/>
          </w:tcPr>
          <w:p w14:paraId="3C268EB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E3CF26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32BDB3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485B49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86E803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23A8D9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B567CC6" w14:textId="06609F56"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23BA128" w14:textId="77777777" w:rsidTr="00FE5899">
        <w:trPr>
          <w:trHeight w:val="280"/>
          <w:jc w:val="center"/>
        </w:trPr>
        <w:tc>
          <w:tcPr>
            <w:tcW w:w="2394" w:type="dxa"/>
            <w:shd w:val="clear" w:color="auto" w:fill="auto"/>
            <w:noWrap/>
            <w:vAlign w:val="center"/>
            <w:hideMark/>
          </w:tcPr>
          <w:p w14:paraId="2BC2DBC7" w14:textId="4D75AE3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QIU Qin 2013</w:t>
            </w:r>
            <w:r w:rsidR="00FE5899">
              <w:rPr>
                <w:rFonts w:ascii="Times New Roman" w:eastAsia="等线" w:hAnsi="Times New Roman" w:cs="Times New Roman"/>
                <w:color w:val="000000"/>
                <w:szCs w:val="21"/>
                <w:vertAlign w:val="superscript"/>
              </w:rPr>
              <w:t>46</w:t>
            </w:r>
          </w:p>
        </w:tc>
        <w:tc>
          <w:tcPr>
            <w:tcW w:w="1832" w:type="dxa"/>
            <w:shd w:val="clear" w:color="auto" w:fill="auto"/>
            <w:noWrap/>
            <w:vAlign w:val="center"/>
            <w:hideMark/>
          </w:tcPr>
          <w:p w14:paraId="6D76297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920F78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0C5768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260C32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52B8C2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2AC9DF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334F8DA" w14:textId="396D68B4"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6314F6F4" w14:textId="77777777" w:rsidTr="00FE5899">
        <w:trPr>
          <w:trHeight w:val="280"/>
          <w:jc w:val="center"/>
        </w:trPr>
        <w:tc>
          <w:tcPr>
            <w:tcW w:w="2394" w:type="dxa"/>
            <w:shd w:val="clear" w:color="auto" w:fill="auto"/>
            <w:noWrap/>
            <w:vAlign w:val="center"/>
            <w:hideMark/>
          </w:tcPr>
          <w:p w14:paraId="34A24CD4" w14:textId="7860D1CA"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QU Qiu2014</w:t>
            </w:r>
            <w:r w:rsidR="00FE5899">
              <w:rPr>
                <w:rFonts w:ascii="Times New Roman" w:eastAsia="等线" w:hAnsi="Times New Roman" w:cs="Times New Roman"/>
                <w:color w:val="000000"/>
                <w:szCs w:val="21"/>
                <w:vertAlign w:val="superscript"/>
              </w:rPr>
              <w:t>47</w:t>
            </w:r>
          </w:p>
        </w:tc>
        <w:tc>
          <w:tcPr>
            <w:tcW w:w="1832" w:type="dxa"/>
            <w:shd w:val="clear" w:color="auto" w:fill="auto"/>
            <w:noWrap/>
            <w:vAlign w:val="center"/>
            <w:hideMark/>
          </w:tcPr>
          <w:p w14:paraId="516A3DE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3D68FE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95C675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8F5525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664B65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0B4D0B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3B71E5F" w14:textId="56B0768D"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1B6051C3" w14:textId="77777777" w:rsidTr="00FE5899">
        <w:trPr>
          <w:trHeight w:val="280"/>
          <w:jc w:val="center"/>
        </w:trPr>
        <w:tc>
          <w:tcPr>
            <w:tcW w:w="2394" w:type="dxa"/>
            <w:shd w:val="clear" w:color="auto" w:fill="auto"/>
            <w:noWrap/>
            <w:vAlign w:val="center"/>
            <w:hideMark/>
          </w:tcPr>
          <w:p w14:paraId="3652E3AE" w14:textId="2B782835"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REN Yuejuan 2013</w:t>
            </w:r>
            <w:r w:rsidR="00FE5899">
              <w:rPr>
                <w:rFonts w:ascii="Times New Roman" w:eastAsia="等线" w:hAnsi="Times New Roman" w:cs="Times New Roman"/>
                <w:color w:val="000000"/>
                <w:szCs w:val="21"/>
                <w:vertAlign w:val="superscript"/>
              </w:rPr>
              <w:t>48</w:t>
            </w:r>
          </w:p>
        </w:tc>
        <w:tc>
          <w:tcPr>
            <w:tcW w:w="1832" w:type="dxa"/>
            <w:shd w:val="clear" w:color="auto" w:fill="auto"/>
            <w:noWrap/>
            <w:vAlign w:val="center"/>
            <w:hideMark/>
          </w:tcPr>
          <w:p w14:paraId="24F5596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373EAC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101F79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384DB2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1AD7A1C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D666E3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D9F17C9" w14:textId="67591E2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D5B89C9" w14:textId="77777777" w:rsidTr="00FE5899">
        <w:trPr>
          <w:trHeight w:val="280"/>
          <w:jc w:val="center"/>
        </w:trPr>
        <w:tc>
          <w:tcPr>
            <w:tcW w:w="2394" w:type="dxa"/>
            <w:shd w:val="clear" w:color="auto" w:fill="auto"/>
            <w:noWrap/>
            <w:vAlign w:val="center"/>
            <w:hideMark/>
          </w:tcPr>
          <w:p w14:paraId="592D7437" w14:textId="28F0C64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SHI Ce 2009</w:t>
            </w:r>
            <w:r w:rsidR="00FE5899">
              <w:rPr>
                <w:rFonts w:ascii="Times New Roman" w:eastAsia="等线" w:hAnsi="Times New Roman" w:cs="Times New Roman"/>
                <w:color w:val="000000"/>
                <w:szCs w:val="21"/>
                <w:vertAlign w:val="superscript"/>
              </w:rPr>
              <w:t>49</w:t>
            </w:r>
          </w:p>
        </w:tc>
        <w:tc>
          <w:tcPr>
            <w:tcW w:w="1832" w:type="dxa"/>
            <w:shd w:val="clear" w:color="auto" w:fill="auto"/>
            <w:noWrap/>
            <w:vAlign w:val="center"/>
            <w:hideMark/>
          </w:tcPr>
          <w:p w14:paraId="3FD03BA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28DF93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B9EBAF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377D64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0764F46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701089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DB3FF73" w14:textId="3A6E2181"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13114B1" w14:textId="77777777" w:rsidTr="00FE5899">
        <w:trPr>
          <w:trHeight w:val="280"/>
          <w:jc w:val="center"/>
        </w:trPr>
        <w:tc>
          <w:tcPr>
            <w:tcW w:w="2394" w:type="dxa"/>
            <w:shd w:val="clear" w:color="auto" w:fill="auto"/>
            <w:noWrap/>
            <w:vAlign w:val="center"/>
            <w:hideMark/>
          </w:tcPr>
          <w:p w14:paraId="4BC1C7E6" w14:textId="773D1431"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SHI Daihui 2013</w:t>
            </w:r>
            <w:r w:rsidR="00FE5899">
              <w:rPr>
                <w:rFonts w:ascii="Times New Roman" w:eastAsia="等线" w:hAnsi="Times New Roman" w:cs="Times New Roman"/>
                <w:color w:val="000000"/>
                <w:szCs w:val="21"/>
                <w:vertAlign w:val="superscript"/>
              </w:rPr>
              <w:t>50</w:t>
            </w:r>
          </w:p>
        </w:tc>
        <w:tc>
          <w:tcPr>
            <w:tcW w:w="1832" w:type="dxa"/>
            <w:shd w:val="clear" w:color="auto" w:fill="auto"/>
            <w:noWrap/>
            <w:vAlign w:val="center"/>
            <w:hideMark/>
          </w:tcPr>
          <w:p w14:paraId="641EA14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61D77F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38FCC1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E948EC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4354F2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C29E76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EA02826" w14:textId="092E3954"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03D4F2D" w14:textId="77777777" w:rsidTr="00FE5899">
        <w:trPr>
          <w:trHeight w:val="280"/>
          <w:jc w:val="center"/>
        </w:trPr>
        <w:tc>
          <w:tcPr>
            <w:tcW w:w="2394" w:type="dxa"/>
            <w:shd w:val="clear" w:color="auto" w:fill="auto"/>
            <w:noWrap/>
            <w:vAlign w:val="center"/>
            <w:hideMark/>
          </w:tcPr>
          <w:p w14:paraId="02F3B0CF" w14:textId="71C8AB3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SHI Yiying 2009</w:t>
            </w:r>
            <w:r w:rsidR="00FE5899">
              <w:rPr>
                <w:rFonts w:ascii="Times New Roman" w:eastAsia="等线" w:hAnsi="Times New Roman" w:cs="Times New Roman"/>
                <w:color w:val="000000"/>
                <w:szCs w:val="21"/>
                <w:vertAlign w:val="superscript"/>
              </w:rPr>
              <w:t>51</w:t>
            </w:r>
          </w:p>
        </w:tc>
        <w:tc>
          <w:tcPr>
            <w:tcW w:w="1832" w:type="dxa"/>
            <w:shd w:val="clear" w:color="auto" w:fill="auto"/>
            <w:noWrap/>
            <w:vAlign w:val="center"/>
            <w:hideMark/>
          </w:tcPr>
          <w:p w14:paraId="59D294E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EA6E8A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438999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A6871B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3E081F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6E6581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DCF2EA6" w14:textId="0EA9BE31"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F43A907" w14:textId="77777777" w:rsidTr="00FE5899">
        <w:trPr>
          <w:trHeight w:val="280"/>
          <w:jc w:val="center"/>
        </w:trPr>
        <w:tc>
          <w:tcPr>
            <w:tcW w:w="2394" w:type="dxa"/>
            <w:shd w:val="clear" w:color="auto" w:fill="auto"/>
            <w:noWrap/>
            <w:vAlign w:val="center"/>
            <w:hideMark/>
          </w:tcPr>
          <w:p w14:paraId="3B134604" w14:textId="011CC8ED"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SONG Liang 2012</w:t>
            </w:r>
            <w:r w:rsidR="00FE5899">
              <w:rPr>
                <w:rFonts w:ascii="Times New Roman" w:eastAsia="等线" w:hAnsi="Times New Roman" w:cs="Times New Roman"/>
                <w:color w:val="000000"/>
                <w:szCs w:val="21"/>
                <w:vertAlign w:val="superscript"/>
              </w:rPr>
              <w:t>52</w:t>
            </w:r>
          </w:p>
        </w:tc>
        <w:tc>
          <w:tcPr>
            <w:tcW w:w="1832" w:type="dxa"/>
            <w:shd w:val="clear" w:color="auto" w:fill="auto"/>
            <w:noWrap/>
            <w:vAlign w:val="center"/>
            <w:hideMark/>
          </w:tcPr>
          <w:p w14:paraId="6D71EB0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6527B1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549958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2FAF46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07FC7E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124954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37F8CA7" w14:textId="0439C3B0"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BF8E48C" w14:textId="77777777" w:rsidTr="00FE5899">
        <w:trPr>
          <w:trHeight w:val="280"/>
          <w:jc w:val="center"/>
        </w:trPr>
        <w:tc>
          <w:tcPr>
            <w:tcW w:w="2394" w:type="dxa"/>
            <w:shd w:val="clear" w:color="auto" w:fill="auto"/>
            <w:noWrap/>
            <w:vAlign w:val="center"/>
            <w:hideMark/>
          </w:tcPr>
          <w:p w14:paraId="21B83A86" w14:textId="1206D72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SUN Jing 2008</w:t>
            </w:r>
            <w:r w:rsidR="00FE5899">
              <w:rPr>
                <w:rFonts w:ascii="Times New Roman" w:eastAsia="等线" w:hAnsi="Times New Roman" w:cs="Times New Roman"/>
                <w:color w:val="000000"/>
                <w:szCs w:val="21"/>
                <w:vertAlign w:val="superscript"/>
              </w:rPr>
              <w:t>53</w:t>
            </w:r>
          </w:p>
        </w:tc>
        <w:tc>
          <w:tcPr>
            <w:tcW w:w="1832" w:type="dxa"/>
            <w:shd w:val="clear" w:color="auto" w:fill="auto"/>
            <w:noWrap/>
            <w:vAlign w:val="center"/>
            <w:hideMark/>
          </w:tcPr>
          <w:p w14:paraId="33A9FD5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B6A056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D5EC6E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800FDA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6910E8C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8BF221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678A9EBF" w14:textId="3ADE9A3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0CE268D" w14:textId="77777777" w:rsidTr="00FE5899">
        <w:trPr>
          <w:trHeight w:val="280"/>
          <w:jc w:val="center"/>
        </w:trPr>
        <w:tc>
          <w:tcPr>
            <w:tcW w:w="2394" w:type="dxa"/>
            <w:shd w:val="clear" w:color="auto" w:fill="auto"/>
            <w:noWrap/>
            <w:vAlign w:val="center"/>
            <w:hideMark/>
          </w:tcPr>
          <w:p w14:paraId="26649C90" w14:textId="4D4F3391"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TANG Na 2016</w:t>
            </w:r>
            <w:r w:rsidR="00FE5899">
              <w:rPr>
                <w:rFonts w:ascii="Times New Roman" w:eastAsia="等线" w:hAnsi="Times New Roman" w:cs="Times New Roman"/>
                <w:color w:val="000000"/>
                <w:szCs w:val="21"/>
                <w:vertAlign w:val="superscript"/>
              </w:rPr>
              <w:t>54</w:t>
            </w:r>
          </w:p>
        </w:tc>
        <w:tc>
          <w:tcPr>
            <w:tcW w:w="1832" w:type="dxa"/>
            <w:shd w:val="clear" w:color="auto" w:fill="auto"/>
            <w:noWrap/>
            <w:vAlign w:val="center"/>
            <w:hideMark/>
          </w:tcPr>
          <w:p w14:paraId="7CD701A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F67262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32E9E5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E7CA3E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EA9A9C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DE2A8F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B798ACA" w14:textId="367A4B78"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BB983A2" w14:textId="77777777" w:rsidTr="00FE5899">
        <w:trPr>
          <w:trHeight w:val="280"/>
          <w:jc w:val="center"/>
        </w:trPr>
        <w:tc>
          <w:tcPr>
            <w:tcW w:w="2394" w:type="dxa"/>
            <w:shd w:val="clear" w:color="auto" w:fill="auto"/>
            <w:noWrap/>
            <w:vAlign w:val="center"/>
            <w:hideMark/>
          </w:tcPr>
          <w:p w14:paraId="1FA9A76C" w14:textId="31477CFF"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lastRenderedPageBreak/>
              <w:t>TANG Wei 2012</w:t>
            </w:r>
            <w:r w:rsidR="00FE5899">
              <w:rPr>
                <w:rFonts w:ascii="Times New Roman" w:eastAsia="等线" w:hAnsi="Times New Roman" w:cs="Times New Roman"/>
                <w:color w:val="000000"/>
                <w:szCs w:val="21"/>
                <w:vertAlign w:val="superscript"/>
              </w:rPr>
              <w:t>55</w:t>
            </w:r>
          </w:p>
        </w:tc>
        <w:tc>
          <w:tcPr>
            <w:tcW w:w="1832" w:type="dxa"/>
            <w:shd w:val="clear" w:color="auto" w:fill="auto"/>
            <w:noWrap/>
            <w:vAlign w:val="center"/>
            <w:hideMark/>
          </w:tcPr>
          <w:p w14:paraId="4A88968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504818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8E9FDD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3BD282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1ABA5FB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AF60F5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CB7A172" w14:textId="0C3344E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45AFCD0" w14:textId="77777777" w:rsidTr="00FE5899">
        <w:trPr>
          <w:trHeight w:val="280"/>
          <w:jc w:val="center"/>
        </w:trPr>
        <w:tc>
          <w:tcPr>
            <w:tcW w:w="2394" w:type="dxa"/>
            <w:shd w:val="clear" w:color="auto" w:fill="auto"/>
            <w:noWrap/>
            <w:vAlign w:val="center"/>
            <w:hideMark/>
          </w:tcPr>
          <w:p w14:paraId="56FBA2EF" w14:textId="594E941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TIAN Rukang 2009</w:t>
            </w:r>
            <w:r w:rsidR="00FE5899">
              <w:rPr>
                <w:rFonts w:ascii="Times New Roman" w:eastAsia="等线" w:hAnsi="Times New Roman" w:cs="Times New Roman"/>
                <w:color w:val="000000"/>
                <w:szCs w:val="21"/>
                <w:vertAlign w:val="superscript"/>
              </w:rPr>
              <w:t>56</w:t>
            </w:r>
          </w:p>
        </w:tc>
        <w:tc>
          <w:tcPr>
            <w:tcW w:w="1832" w:type="dxa"/>
            <w:shd w:val="clear" w:color="auto" w:fill="auto"/>
            <w:noWrap/>
            <w:vAlign w:val="center"/>
            <w:hideMark/>
          </w:tcPr>
          <w:p w14:paraId="0EA696C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7F3E02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1EA51E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55473F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3F29AC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D28DDB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3CFC23A" w14:textId="5738057E"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4A228F2" w14:textId="77777777" w:rsidTr="00FE5899">
        <w:trPr>
          <w:trHeight w:val="280"/>
          <w:jc w:val="center"/>
        </w:trPr>
        <w:tc>
          <w:tcPr>
            <w:tcW w:w="2394" w:type="dxa"/>
            <w:shd w:val="clear" w:color="auto" w:fill="auto"/>
            <w:noWrap/>
            <w:vAlign w:val="center"/>
            <w:hideMark/>
          </w:tcPr>
          <w:p w14:paraId="61A1BE48" w14:textId="05C5EE4D"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TIAN Tulie 2015</w:t>
            </w:r>
            <w:r w:rsidR="00FE5899">
              <w:rPr>
                <w:rFonts w:ascii="Times New Roman" w:eastAsia="等线" w:hAnsi="Times New Roman" w:cs="Times New Roman"/>
                <w:color w:val="000000"/>
                <w:szCs w:val="21"/>
                <w:vertAlign w:val="superscript"/>
              </w:rPr>
              <w:t>57</w:t>
            </w:r>
          </w:p>
        </w:tc>
        <w:tc>
          <w:tcPr>
            <w:tcW w:w="1832" w:type="dxa"/>
            <w:shd w:val="clear" w:color="auto" w:fill="auto"/>
            <w:noWrap/>
            <w:vAlign w:val="center"/>
            <w:hideMark/>
          </w:tcPr>
          <w:p w14:paraId="150DC0C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BA945F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7EF07D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80D033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641710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79B0DA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267011B" w14:textId="3C06411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F2141F3" w14:textId="77777777" w:rsidTr="00FE5899">
        <w:trPr>
          <w:trHeight w:val="280"/>
          <w:jc w:val="center"/>
        </w:trPr>
        <w:tc>
          <w:tcPr>
            <w:tcW w:w="2394" w:type="dxa"/>
            <w:shd w:val="clear" w:color="auto" w:fill="auto"/>
            <w:noWrap/>
            <w:vAlign w:val="center"/>
            <w:hideMark/>
          </w:tcPr>
          <w:p w14:paraId="1C09B857" w14:textId="7AD80064"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WANG Aidong 2011</w:t>
            </w:r>
            <w:r w:rsidR="00FE5899">
              <w:rPr>
                <w:rFonts w:ascii="Times New Roman" w:eastAsia="等线" w:hAnsi="Times New Roman" w:cs="Times New Roman"/>
                <w:color w:val="000000"/>
                <w:szCs w:val="21"/>
                <w:vertAlign w:val="superscript"/>
              </w:rPr>
              <w:t>58</w:t>
            </w:r>
          </w:p>
        </w:tc>
        <w:tc>
          <w:tcPr>
            <w:tcW w:w="1832" w:type="dxa"/>
            <w:shd w:val="clear" w:color="auto" w:fill="auto"/>
            <w:noWrap/>
            <w:vAlign w:val="center"/>
            <w:hideMark/>
          </w:tcPr>
          <w:p w14:paraId="3BF1A5B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06F3B9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64DEF1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6DA1A0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8253BC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7726AC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B762975" w14:textId="48E68F33"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3C88884" w14:textId="77777777" w:rsidTr="00FE5899">
        <w:trPr>
          <w:trHeight w:val="280"/>
          <w:jc w:val="center"/>
        </w:trPr>
        <w:tc>
          <w:tcPr>
            <w:tcW w:w="2394" w:type="dxa"/>
            <w:shd w:val="clear" w:color="auto" w:fill="auto"/>
            <w:noWrap/>
            <w:vAlign w:val="center"/>
            <w:hideMark/>
          </w:tcPr>
          <w:p w14:paraId="79EBD5F3" w14:textId="33CC6B8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WANG Haiyan 2010</w:t>
            </w:r>
            <w:r w:rsidR="00FE5899">
              <w:rPr>
                <w:rFonts w:ascii="Times New Roman" w:eastAsia="等线" w:hAnsi="Times New Roman" w:cs="Times New Roman"/>
                <w:color w:val="000000"/>
                <w:szCs w:val="21"/>
                <w:vertAlign w:val="superscript"/>
              </w:rPr>
              <w:t>59</w:t>
            </w:r>
          </w:p>
        </w:tc>
        <w:tc>
          <w:tcPr>
            <w:tcW w:w="1832" w:type="dxa"/>
            <w:shd w:val="clear" w:color="auto" w:fill="auto"/>
            <w:noWrap/>
            <w:vAlign w:val="center"/>
            <w:hideMark/>
          </w:tcPr>
          <w:p w14:paraId="677BC0D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1A1D1C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7FA42D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6E33A1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638C4E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AE7648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A08844F" w14:textId="24695756"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FBAB9A1" w14:textId="77777777" w:rsidTr="00FE5899">
        <w:trPr>
          <w:trHeight w:val="280"/>
          <w:jc w:val="center"/>
        </w:trPr>
        <w:tc>
          <w:tcPr>
            <w:tcW w:w="2394" w:type="dxa"/>
            <w:shd w:val="clear" w:color="auto" w:fill="auto"/>
            <w:noWrap/>
            <w:vAlign w:val="center"/>
            <w:hideMark/>
          </w:tcPr>
          <w:p w14:paraId="4F2A042C" w14:textId="1805FFFF"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WANG Lixia 2008</w:t>
            </w:r>
            <w:r w:rsidR="00FE5899">
              <w:rPr>
                <w:rFonts w:ascii="Times New Roman" w:eastAsia="等线" w:hAnsi="Times New Roman" w:cs="Times New Roman"/>
                <w:color w:val="000000"/>
                <w:szCs w:val="21"/>
                <w:vertAlign w:val="superscript"/>
              </w:rPr>
              <w:t>60</w:t>
            </w:r>
          </w:p>
        </w:tc>
        <w:tc>
          <w:tcPr>
            <w:tcW w:w="1832" w:type="dxa"/>
            <w:shd w:val="clear" w:color="auto" w:fill="auto"/>
            <w:noWrap/>
            <w:vAlign w:val="center"/>
            <w:hideMark/>
          </w:tcPr>
          <w:p w14:paraId="19EEEC1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DE5167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89B855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157E1D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37F5FD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88C0B6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F9D4707" w14:textId="078250AC"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18C0FDD3" w14:textId="77777777" w:rsidTr="00FE5899">
        <w:trPr>
          <w:trHeight w:val="280"/>
          <w:jc w:val="center"/>
        </w:trPr>
        <w:tc>
          <w:tcPr>
            <w:tcW w:w="2394" w:type="dxa"/>
            <w:shd w:val="clear" w:color="auto" w:fill="auto"/>
            <w:noWrap/>
            <w:vAlign w:val="center"/>
            <w:hideMark/>
          </w:tcPr>
          <w:p w14:paraId="0970000D" w14:textId="4F3A889A"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WANG Qiu 2013</w:t>
            </w:r>
            <w:r w:rsidR="00FE5899">
              <w:rPr>
                <w:rFonts w:ascii="Times New Roman" w:eastAsia="等线" w:hAnsi="Times New Roman" w:cs="Times New Roman"/>
                <w:color w:val="000000"/>
                <w:szCs w:val="21"/>
                <w:vertAlign w:val="superscript"/>
              </w:rPr>
              <w:t>61</w:t>
            </w:r>
          </w:p>
        </w:tc>
        <w:tc>
          <w:tcPr>
            <w:tcW w:w="1832" w:type="dxa"/>
            <w:shd w:val="clear" w:color="auto" w:fill="auto"/>
            <w:noWrap/>
            <w:vAlign w:val="center"/>
            <w:hideMark/>
          </w:tcPr>
          <w:p w14:paraId="28BEACC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35F7B8D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B7A184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602E47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08028BC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4BA45F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91BC0D1" w14:textId="76CD87B2"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DF1A228" w14:textId="77777777" w:rsidTr="00FE5899">
        <w:trPr>
          <w:trHeight w:val="280"/>
          <w:jc w:val="center"/>
        </w:trPr>
        <w:tc>
          <w:tcPr>
            <w:tcW w:w="2394" w:type="dxa"/>
            <w:shd w:val="clear" w:color="auto" w:fill="auto"/>
            <w:noWrap/>
            <w:vAlign w:val="center"/>
            <w:hideMark/>
          </w:tcPr>
          <w:p w14:paraId="3ED650B5" w14:textId="5B32F4CA"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WANG Tiejun 2012</w:t>
            </w:r>
            <w:r w:rsidR="00FE5899">
              <w:rPr>
                <w:rFonts w:ascii="Times New Roman" w:eastAsia="等线" w:hAnsi="Times New Roman" w:cs="Times New Roman"/>
                <w:color w:val="000000"/>
                <w:szCs w:val="21"/>
                <w:vertAlign w:val="superscript"/>
              </w:rPr>
              <w:t>62</w:t>
            </w:r>
          </w:p>
        </w:tc>
        <w:tc>
          <w:tcPr>
            <w:tcW w:w="1832" w:type="dxa"/>
            <w:shd w:val="clear" w:color="auto" w:fill="auto"/>
            <w:noWrap/>
            <w:vAlign w:val="center"/>
            <w:hideMark/>
          </w:tcPr>
          <w:p w14:paraId="3EE30D6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786774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C9B65A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09725E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19633A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A49AAD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72B29DB" w14:textId="153B7EAA"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42CB326" w14:textId="77777777" w:rsidTr="00FE5899">
        <w:trPr>
          <w:trHeight w:val="280"/>
          <w:jc w:val="center"/>
        </w:trPr>
        <w:tc>
          <w:tcPr>
            <w:tcW w:w="2394" w:type="dxa"/>
            <w:shd w:val="clear" w:color="auto" w:fill="auto"/>
            <w:noWrap/>
            <w:vAlign w:val="center"/>
            <w:hideMark/>
          </w:tcPr>
          <w:p w14:paraId="29E6AC14" w14:textId="5C68E00B"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WANG Tongbing 2015</w:t>
            </w:r>
            <w:r w:rsidR="00FE5899">
              <w:rPr>
                <w:rFonts w:ascii="Times New Roman" w:eastAsia="等线" w:hAnsi="Times New Roman" w:cs="Times New Roman"/>
                <w:color w:val="000000"/>
                <w:szCs w:val="21"/>
                <w:vertAlign w:val="superscript"/>
              </w:rPr>
              <w:t>63</w:t>
            </w:r>
          </w:p>
        </w:tc>
        <w:tc>
          <w:tcPr>
            <w:tcW w:w="1832" w:type="dxa"/>
            <w:shd w:val="clear" w:color="auto" w:fill="auto"/>
            <w:noWrap/>
            <w:vAlign w:val="center"/>
            <w:hideMark/>
          </w:tcPr>
          <w:p w14:paraId="1164430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E6CFDA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64B9E6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E097C4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CF0E6D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0D3968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04362A9" w14:textId="3B0805DC"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65B8A8C" w14:textId="77777777" w:rsidTr="00FE5899">
        <w:trPr>
          <w:trHeight w:val="280"/>
          <w:jc w:val="center"/>
        </w:trPr>
        <w:tc>
          <w:tcPr>
            <w:tcW w:w="2394" w:type="dxa"/>
            <w:shd w:val="clear" w:color="auto" w:fill="auto"/>
            <w:noWrap/>
            <w:vAlign w:val="center"/>
            <w:hideMark/>
          </w:tcPr>
          <w:p w14:paraId="71E1BD20" w14:textId="5CC5F6C9"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WANG Xianghua 2011</w:t>
            </w:r>
            <w:r w:rsidR="00FE5899">
              <w:rPr>
                <w:rFonts w:ascii="Times New Roman" w:eastAsia="等线" w:hAnsi="Times New Roman" w:cs="Times New Roman"/>
                <w:color w:val="000000"/>
                <w:szCs w:val="21"/>
                <w:vertAlign w:val="superscript"/>
              </w:rPr>
              <w:t>64</w:t>
            </w:r>
          </w:p>
        </w:tc>
        <w:tc>
          <w:tcPr>
            <w:tcW w:w="1832" w:type="dxa"/>
            <w:shd w:val="clear" w:color="auto" w:fill="auto"/>
            <w:noWrap/>
            <w:vAlign w:val="center"/>
            <w:hideMark/>
          </w:tcPr>
          <w:p w14:paraId="7C216C6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949C94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EBA578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DBC56C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D5A7C8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368AF5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21AB9EE" w14:textId="468193A5"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C3A1E9F" w14:textId="77777777" w:rsidTr="00FE5899">
        <w:trPr>
          <w:trHeight w:val="280"/>
          <w:jc w:val="center"/>
        </w:trPr>
        <w:tc>
          <w:tcPr>
            <w:tcW w:w="2394" w:type="dxa"/>
            <w:shd w:val="clear" w:color="auto" w:fill="auto"/>
            <w:noWrap/>
            <w:vAlign w:val="center"/>
            <w:hideMark/>
          </w:tcPr>
          <w:p w14:paraId="20DEE159" w14:textId="488ACD40"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WANG Xueqin 2015</w:t>
            </w:r>
            <w:r w:rsidR="00FE5899">
              <w:rPr>
                <w:rFonts w:ascii="Times New Roman" w:eastAsia="等线" w:hAnsi="Times New Roman" w:cs="Times New Roman"/>
                <w:color w:val="000000"/>
                <w:szCs w:val="21"/>
                <w:vertAlign w:val="superscript"/>
              </w:rPr>
              <w:t>65</w:t>
            </w:r>
          </w:p>
        </w:tc>
        <w:tc>
          <w:tcPr>
            <w:tcW w:w="1832" w:type="dxa"/>
            <w:shd w:val="clear" w:color="auto" w:fill="auto"/>
            <w:noWrap/>
            <w:vAlign w:val="center"/>
            <w:hideMark/>
          </w:tcPr>
          <w:p w14:paraId="2177C78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B2F839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8D79B4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26DF7A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FC3506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2EFA3B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E682401" w14:textId="3B5A19B0"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40D184D" w14:textId="77777777" w:rsidTr="00FE5899">
        <w:trPr>
          <w:trHeight w:val="280"/>
          <w:jc w:val="center"/>
        </w:trPr>
        <w:tc>
          <w:tcPr>
            <w:tcW w:w="2394" w:type="dxa"/>
            <w:shd w:val="clear" w:color="auto" w:fill="auto"/>
            <w:noWrap/>
            <w:vAlign w:val="center"/>
            <w:hideMark/>
          </w:tcPr>
          <w:p w14:paraId="2CB56E96" w14:textId="7520F1C5"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WANG Yong 2007</w:t>
            </w:r>
            <w:r w:rsidR="00FE5899">
              <w:rPr>
                <w:rFonts w:ascii="Times New Roman" w:eastAsia="等线" w:hAnsi="Times New Roman" w:cs="Times New Roman"/>
                <w:color w:val="000000"/>
                <w:szCs w:val="21"/>
                <w:vertAlign w:val="superscript"/>
              </w:rPr>
              <w:t>66</w:t>
            </w:r>
          </w:p>
        </w:tc>
        <w:tc>
          <w:tcPr>
            <w:tcW w:w="1832" w:type="dxa"/>
            <w:shd w:val="clear" w:color="auto" w:fill="auto"/>
            <w:noWrap/>
            <w:vAlign w:val="center"/>
            <w:hideMark/>
          </w:tcPr>
          <w:p w14:paraId="47604C8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463CCC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3B4A97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4D52D2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13196C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672C5F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C221F07" w14:textId="0C7B235A"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F8CA031" w14:textId="77777777" w:rsidTr="00FE5899">
        <w:trPr>
          <w:trHeight w:val="280"/>
          <w:jc w:val="center"/>
        </w:trPr>
        <w:tc>
          <w:tcPr>
            <w:tcW w:w="2394" w:type="dxa"/>
            <w:shd w:val="clear" w:color="auto" w:fill="auto"/>
            <w:noWrap/>
            <w:vAlign w:val="center"/>
            <w:hideMark/>
          </w:tcPr>
          <w:p w14:paraId="756A03C2" w14:textId="68167E55"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WEI Sizun 2011</w:t>
            </w:r>
            <w:r w:rsidR="00FE5899">
              <w:rPr>
                <w:rFonts w:ascii="Times New Roman" w:eastAsia="等线" w:hAnsi="Times New Roman" w:cs="Times New Roman"/>
                <w:color w:val="000000"/>
                <w:szCs w:val="21"/>
                <w:vertAlign w:val="superscript"/>
              </w:rPr>
              <w:t>67</w:t>
            </w:r>
          </w:p>
        </w:tc>
        <w:tc>
          <w:tcPr>
            <w:tcW w:w="1832" w:type="dxa"/>
            <w:shd w:val="clear" w:color="auto" w:fill="auto"/>
            <w:noWrap/>
            <w:vAlign w:val="center"/>
            <w:hideMark/>
          </w:tcPr>
          <w:p w14:paraId="7F1F15B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6922C5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0BC958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DC0EFD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DBD49B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1C0F58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298EB6E" w14:textId="2B52FC9A"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F9EAE09" w14:textId="77777777" w:rsidTr="00FE5899">
        <w:trPr>
          <w:trHeight w:val="280"/>
          <w:jc w:val="center"/>
        </w:trPr>
        <w:tc>
          <w:tcPr>
            <w:tcW w:w="2394" w:type="dxa"/>
            <w:shd w:val="clear" w:color="auto" w:fill="auto"/>
            <w:noWrap/>
            <w:vAlign w:val="center"/>
            <w:hideMark/>
          </w:tcPr>
          <w:p w14:paraId="30EA71B6" w14:textId="52B6A92E"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WEI Yaomin 2014</w:t>
            </w:r>
            <w:r w:rsidR="00FE5899">
              <w:rPr>
                <w:rFonts w:ascii="Times New Roman" w:eastAsia="等线" w:hAnsi="Times New Roman" w:cs="Times New Roman"/>
                <w:color w:val="000000"/>
                <w:szCs w:val="21"/>
                <w:vertAlign w:val="superscript"/>
              </w:rPr>
              <w:t>68</w:t>
            </w:r>
          </w:p>
        </w:tc>
        <w:tc>
          <w:tcPr>
            <w:tcW w:w="1832" w:type="dxa"/>
            <w:shd w:val="clear" w:color="auto" w:fill="auto"/>
            <w:noWrap/>
            <w:vAlign w:val="center"/>
            <w:hideMark/>
          </w:tcPr>
          <w:p w14:paraId="2D191AE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729C3D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84B0A9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1E2038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6ADD5C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5EF835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08F96F3" w14:textId="18A5652D"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394DDFE" w14:textId="77777777" w:rsidTr="00FE5899">
        <w:trPr>
          <w:trHeight w:val="280"/>
          <w:jc w:val="center"/>
        </w:trPr>
        <w:tc>
          <w:tcPr>
            <w:tcW w:w="2394" w:type="dxa"/>
            <w:shd w:val="clear" w:color="auto" w:fill="auto"/>
            <w:noWrap/>
            <w:vAlign w:val="center"/>
            <w:hideMark/>
          </w:tcPr>
          <w:p w14:paraId="65876D3A" w14:textId="515A134E"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WNAG Yuanjun 2012</w:t>
            </w:r>
            <w:r w:rsidR="00FE5899">
              <w:rPr>
                <w:rFonts w:ascii="Times New Roman" w:eastAsia="等线" w:hAnsi="Times New Roman" w:cs="Times New Roman"/>
                <w:color w:val="000000"/>
                <w:szCs w:val="21"/>
                <w:vertAlign w:val="superscript"/>
              </w:rPr>
              <w:t>69</w:t>
            </w:r>
          </w:p>
        </w:tc>
        <w:tc>
          <w:tcPr>
            <w:tcW w:w="1832" w:type="dxa"/>
            <w:shd w:val="clear" w:color="auto" w:fill="auto"/>
            <w:noWrap/>
            <w:vAlign w:val="center"/>
            <w:hideMark/>
          </w:tcPr>
          <w:p w14:paraId="177641B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EC47FD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369644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D39A7D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7E933C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874547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1D9977A" w14:textId="27A5E557"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6DEBD405" w14:textId="77777777" w:rsidTr="00FE5899">
        <w:trPr>
          <w:trHeight w:val="280"/>
          <w:jc w:val="center"/>
        </w:trPr>
        <w:tc>
          <w:tcPr>
            <w:tcW w:w="2394" w:type="dxa"/>
            <w:shd w:val="clear" w:color="auto" w:fill="auto"/>
            <w:noWrap/>
            <w:vAlign w:val="center"/>
            <w:hideMark/>
          </w:tcPr>
          <w:p w14:paraId="7115155D" w14:textId="768C9796"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WU Beishou 2015</w:t>
            </w:r>
            <w:r w:rsidR="00FE5899">
              <w:rPr>
                <w:rFonts w:ascii="Times New Roman" w:eastAsia="等线" w:hAnsi="Times New Roman" w:cs="Times New Roman"/>
                <w:color w:val="000000"/>
                <w:szCs w:val="21"/>
                <w:vertAlign w:val="superscript"/>
              </w:rPr>
              <w:t>70</w:t>
            </w:r>
          </w:p>
        </w:tc>
        <w:tc>
          <w:tcPr>
            <w:tcW w:w="1832" w:type="dxa"/>
            <w:shd w:val="clear" w:color="auto" w:fill="auto"/>
            <w:noWrap/>
            <w:vAlign w:val="center"/>
            <w:hideMark/>
          </w:tcPr>
          <w:p w14:paraId="50E1848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6A6E11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B17628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B2C20C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6F2214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1F34FF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E50D443" w14:textId="3D505BB7"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63BDD42C" w14:textId="77777777" w:rsidTr="00FE5899">
        <w:trPr>
          <w:trHeight w:val="280"/>
          <w:jc w:val="center"/>
        </w:trPr>
        <w:tc>
          <w:tcPr>
            <w:tcW w:w="2394" w:type="dxa"/>
            <w:shd w:val="clear" w:color="auto" w:fill="auto"/>
            <w:noWrap/>
            <w:vAlign w:val="center"/>
            <w:hideMark/>
          </w:tcPr>
          <w:p w14:paraId="0B31C12D" w14:textId="041DEDAF"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WU Dengxiang 2015</w:t>
            </w:r>
            <w:r w:rsidR="00FE5899">
              <w:rPr>
                <w:rFonts w:ascii="Times New Roman" w:eastAsia="等线" w:hAnsi="Times New Roman" w:cs="Times New Roman"/>
                <w:color w:val="000000"/>
                <w:szCs w:val="21"/>
                <w:vertAlign w:val="superscript"/>
              </w:rPr>
              <w:t>71</w:t>
            </w:r>
          </w:p>
        </w:tc>
        <w:tc>
          <w:tcPr>
            <w:tcW w:w="1832" w:type="dxa"/>
            <w:shd w:val="clear" w:color="auto" w:fill="auto"/>
            <w:noWrap/>
            <w:vAlign w:val="center"/>
            <w:hideMark/>
          </w:tcPr>
          <w:p w14:paraId="0ECC8A7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7E94DD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C5B79E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C5FB1F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E3B029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8DDF9C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6C3E1E4" w14:textId="4BD2E596"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21B6366" w14:textId="77777777" w:rsidTr="00FE5899">
        <w:trPr>
          <w:trHeight w:val="280"/>
          <w:jc w:val="center"/>
        </w:trPr>
        <w:tc>
          <w:tcPr>
            <w:tcW w:w="2394" w:type="dxa"/>
            <w:shd w:val="clear" w:color="auto" w:fill="auto"/>
            <w:noWrap/>
            <w:vAlign w:val="center"/>
            <w:hideMark/>
          </w:tcPr>
          <w:p w14:paraId="04818EDA" w14:textId="387C8271"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WU Wei 2017</w:t>
            </w:r>
            <w:r w:rsidR="00FE5899">
              <w:rPr>
                <w:rFonts w:ascii="Times New Roman" w:eastAsia="等线" w:hAnsi="Times New Roman" w:cs="Times New Roman"/>
                <w:color w:val="000000"/>
                <w:szCs w:val="21"/>
                <w:vertAlign w:val="superscript"/>
              </w:rPr>
              <w:t>72</w:t>
            </w:r>
          </w:p>
        </w:tc>
        <w:tc>
          <w:tcPr>
            <w:tcW w:w="1832" w:type="dxa"/>
            <w:shd w:val="clear" w:color="auto" w:fill="auto"/>
            <w:noWrap/>
            <w:vAlign w:val="center"/>
            <w:hideMark/>
          </w:tcPr>
          <w:p w14:paraId="7952062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AC1FE0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F3B048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629421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7D8B1F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F30FDB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5824845" w14:textId="4CE855B9"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0539FCE" w14:textId="77777777" w:rsidTr="00FE5899">
        <w:trPr>
          <w:trHeight w:val="280"/>
          <w:jc w:val="center"/>
        </w:trPr>
        <w:tc>
          <w:tcPr>
            <w:tcW w:w="2394" w:type="dxa"/>
            <w:shd w:val="clear" w:color="auto" w:fill="auto"/>
            <w:noWrap/>
            <w:vAlign w:val="center"/>
            <w:hideMark/>
          </w:tcPr>
          <w:p w14:paraId="6FC0FBD8" w14:textId="79982CC4"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XIA Chunxia 2010</w:t>
            </w:r>
            <w:r w:rsidR="00FE5899">
              <w:rPr>
                <w:rFonts w:ascii="Times New Roman" w:eastAsia="等线" w:hAnsi="Times New Roman" w:cs="Times New Roman"/>
                <w:color w:val="000000"/>
                <w:szCs w:val="21"/>
                <w:vertAlign w:val="superscript"/>
              </w:rPr>
              <w:t>73</w:t>
            </w:r>
          </w:p>
        </w:tc>
        <w:tc>
          <w:tcPr>
            <w:tcW w:w="1832" w:type="dxa"/>
            <w:shd w:val="clear" w:color="auto" w:fill="auto"/>
            <w:noWrap/>
            <w:vAlign w:val="center"/>
            <w:hideMark/>
          </w:tcPr>
          <w:p w14:paraId="598A8BB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31F2B8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DD57C0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205372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D207AC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212E7F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7A595660" w14:textId="51CCCD69"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E2AACFE" w14:textId="77777777" w:rsidTr="00FE5899">
        <w:trPr>
          <w:trHeight w:val="280"/>
          <w:jc w:val="center"/>
        </w:trPr>
        <w:tc>
          <w:tcPr>
            <w:tcW w:w="2394" w:type="dxa"/>
            <w:shd w:val="clear" w:color="auto" w:fill="auto"/>
            <w:noWrap/>
            <w:vAlign w:val="center"/>
            <w:hideMark/>
          </w:tcPr>
          <w:p w14:paraId="33267049" w14:textId="1D52B1D9"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XIANG Wei 2012</w:t>
            </w:r>
            <w:r w:rsidR="00FE5899">
              <w:rPr>
                <w:rFonts w:ascii="Times New Roman" w:eastAsia="等线" w:hAnsi="Times New Roman" w:cs="Times New Roman"/>
                <w:color w:val="000000"/>
                <w:szCs w:val="21"/>
                <w:vertAlign w:val="superscript"/>
              </w:rPr>
              <w:t>74</w:t>
            </w:r>
          </w:p>
        </w:tc>
        <w:tc>
          <w:tcPr>
            <w:tcW w:w="1832" w:type="dxa"/>
            <w:shd w:val="clear" w:color="auto" w:fill="auto"/>
            <w:noWrap/>
            <w:vAlign w:val="center"/>
            <w:hideMark/>
          </w:tcPr>
          <w:p w14:paraId="64AE812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59E815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CD42F2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32201D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AADC67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7A3749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4BD531F" w14:textId="15624DFE"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CB91223" w14:textId="77777777" w:rsidTr="00FE5899">
        <w:trPr>
          <w:trHeight w:val="280"/>
          <w:jc w:val="center"/>
        </w:trPr>
        <w:tc>
          <w:tcPr>
            <w:tcW w:w="2394" w:type="dxa"/>
            <w:shd w:val="clear" w:color="auto" w:fill="auto"/>
            <w:noWrap/>
            <w:vAlign w:val="center"/>
            <w:hideMark/>
          </w:tcPr>
          <w:p w14:paraId="463B7938" w14:textId="5CD76852"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XIANG Zhi 2020</w:t>
            </w:r>
            <w:r w:rsidR="00FE5899">
              <w:rPr>
                <w:rFonts w:ascii="Times New Roman" w:eastAsia="等线" w:hAnsi="Times New Roman" w:cs="Times New Roman"/>
                <w:color w:val="000000"/>
                <w:szCs w:val="21"/>
                <w:vertAlign w:val="superscript"/>
              </w:rPr>
              <w:t>75</w:t>
            </w:r>
          </w:p>
        </w:tc>
        <w:tc>
          <w:tcPr>
            <w:tcW w:w="1832" w:type="dxa"/>
            <w:shd w:val="clear" w:color="auto" w:fill="auto"/>
            <w:noWrap/>
            <w:vAlign w:val="center"/>
            <w:hideMark/>
          </w:tcPr>
          <w:p w14:paraId="72A6376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DA75C8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89499C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7DD3EB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DBAD16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2FF889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70273F6C" w14:textId="59AA3459"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F2C8942" w14:textId="77777777" w:rsidTr="00FE5899">
        <w:trPr>
          <w:trHeight w:val="280"/>
          <w:jc w:val="center"/>
        </w:trPr>
        <w:tc>
          <w:tcPr>
            <w:tcW w:w="2394" w:type="dxa"/>
            <w:shd w:val="clear" w:color="auto" w:fill="auto"/>
            <w:noWrap/>
            <w:vAlign w:val="center"/>
            <w:hideMark/>
          </w:tcPr>
          <w:p w14:paraId="52F9A4F3" w14:textId="5B158894"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XIAO Chenxia 2018</w:t>
            </w:r>
            <w:r w:rsidR="00FE5899">
              <w:rPr>
                <w:rFonts w:ascii="Times New Roman" w:eastAsia="等线" w:hAnsi="Times New Roman" w:cs="Times New Roman"/>
                <w:color w:val="000000"/>
                <w:szCs w:val="21"/>
                <w:vertAlign w:val="superscript"/>
              </w:rPr>
              <w:t>76</w:t>
            </w:r>
          </w:p>
        </w:tc>
        <w:tc>
          <w:tcPr>
            <w:tcW w:w="1832" w:type="dxa"/>
            <w:shd w:val="clear" w:color="auto" w:fill="auto"/>
            <w:noWrap/>
            <w:vAlign w:val="center"/>
            <w:hideMark/>
          </w:tcPr>
          <w:p w14:paraId="4E39EF1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F9740D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8A05ED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B64127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924177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8A54D0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889F299" w14:textId="311CB4E6"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EDE1142" w14:textId="77777777" w:rsidTr="00FE5899">
        <w:trPr>
          <w:trHeight w:val="280"/>
          <w:jc w:val="center"/>
        </w:trPr>
        <w:tc>
          <w:tcPr>
            <w:tcW w:w="2394" w:type="dxa"/>
            <w:shd w:val="clear" w:color="auto" w:fill="auto"/>
            <w:noWrap/>
            <w:vAlign w:val="center"/>
            <w:hideMark/>
          </w:tcPr>
          <w:p w14:paraId="6A9A9339" w14:textId="13E6BD08"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XIE Yonghong 2005</w:t>
            </w:r>
            <w:r w:rsidR="00FE5899">
              <w:rPr>
                <w:rFonts w:ascii="Times New Roman" w:eastAsia="等线" w:hAnsi="Times New Roman" w:cs="Times New Roman"/>
                <w:color w:val="000000"/>
                <w:szCs w:val="21"/>
                <w:vertAlign w:val="superscript"/>
              </w:rPr>
              <w:t>77</w:t>
            </w:r>
          </w:p>
        </w:tc>
        <w:tc>
          <w:tcPr>
            <w:tcW w:w="1832" w:type="dxa"/>
            <w:shd w:val="clear" w:color="auto" w:fill="auto"/>
            <w:noWrap/>
            <w:vAlign w:val="center"/>
            <w:hideMark/>
          </w:tcPr>
          <w:p w14:paraId="470EE16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0EAE5C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E7D81D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FEC108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E4377B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D55864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50DD62B" w14:textId="0DCB34D9"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5A8888A" w14:textId="77777777" w:rsidTr="00FE5899">
        <w:trPr>
          <w:trHeight w:val="280"/>
          <w:jc w:val="center"/>
        </w:trPr>
        <w:tc>
          <w:tcPr>
            <w:tcW w:w="2394" w:type="dxa"/>
            <w:shd w:val="clear" w:color="auto" w:fill="auto"/>
            <w:noWrap/>
            <w:vAlign w:val="center"/>
            <w:hideMark/>
          </w:tcPr>
          <w:p w14:paraId="7848B816" w14:textId="7A71D052"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XIONG Suqiong 2013</w:t>
            </w:r>
            <w:r w:rsidR="00FE5899">
              <w:rPr>
                <w:rFonts w:ascii="Times New Roman" w:eastAsia="等线" w:hAnsi="Times New Roman" w:cs="Times New Roman"/>
                <w:color w:val="000000"/>
                <w:szCs w:val="21"/>
                <w:vertAlign w:val="superscript"/>
              </w:rPr>
              <w:t>78</w:t>
            </w:r>
          </w:p>
        </w:tc>
        <w:tc>
          <w:tcPr>
            <w:tcW w:w="1832" w:type="dxa"/>
            <w:shd w:val="clear" w:color="auto" w:fill="auto"/>
            <w:noWrap/>
            <w:vAlign w:val="center"/>
            <w:hideMark/>
          </w:tcPr>
          <w:p w14:paraId="18CB1D2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32A301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482E04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BE2F76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D3A350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D11759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61D9A555" w14:textId="59FBEF62"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508270B" w14:textId="77777777" w:rsidTr="00FE5899">
        <w:trPr>
          <w:trHeight w:val="280"/>
          <w:jc w:val="center"/>
        </w:trPr>
        <w:tc>
          <w:tcPr>
            <w:tcW w:w="2394" w:type="dxa"/>
            <w:shd w:val="clear" w:color="auto" w:fill="auto"/>
            <w:noWrap/>
            <w:vAlign w:val="center"/>
            <w:hideMark/>
          </w:tcPr>
          <w:p w14:paraId="5D8B0E17" w14:textId="52402673"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XU Weijun 2017</w:t>
            </w:r>
            <w:r w:rsidR="00FE5899">
              <w:rPr>
                <w:rFonts w:ascii="Times New Roman" w:eastAsia="等线" w:hAnsi="Times New Roman" w:cs="Times New Roman"/>
                <w:color w:val="000000"/>
                <w:szCs w:val="21"/>
                <w:vertAlign w:val="superscript"/>
              </w:rPr>
              <w:t>79</w:t>
            </w:r>
          </w:p>
        </w:tc>
        <w:tc>
          <w:tcPr>
            <w:tcW w:w="1832" w:type="dxa"/>
            <w:shd w:val="clear" w:color="auto" w:fill="auto"/>
            <w:noWrap/>
            <w:vAlign w:val="center"/>
            <w:hideMark/>
          </w:tcPr>
          <w:p w14:paraId="3AA8813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D71F44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7B5CED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4CDEA9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AADC22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6FE327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0E24F47" w14:textId="033D1B23"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E7B2E7F" w14:textId="77777777" w:rsidTr="00FE5899">
        <w:trPr>
          <w:trHeight w:val="280"/>
          <w:jc w:val="center"/>
        </w:trPr>
        <w:tc>
          <w:tcPr>
            <w:tcW w:w="2394" w:type="dxa"/>
            <w:shd w:val="clear" w:color="auto" w:fill="auto"/>
            <w:noWrap/>
            <w:vAlign w:val="center"/>
            <w:hideMark/>
          </w:tcPr>
          <w:p w14:paraId="44CE9914" w14:textId="4BB458E5"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YANG Jiewu 2012</w:t>
            </w:r>
            <w:r w:rsidR="00FE5899">
              <w:rPr>
                <w:rFonts w:ascii="Times New Roman" w:eastAsia="等线" w:hAnsi="Times New Roman" w:cs="Times New Roman"/>
                <w:color w:val="000000"/>
                <w:szCs w:val="21"/>
                <w:vertAlign w:val="superscript"/>
              </w:rPr>
              <w:t>80</w:t>
            </w:r>
          </w:p>
        </w:tc>
        <w:tc>
          <w:tcPr>
            <w:tcW w:w="1832" w:type="dxa"/>
            <w:shd w:val="clear" w:color="auto" w:fill="auto"/>
            <w:noWrap/>
            <w:vAlign w:val="center"/>
            <w:hideMark/>
          </w:tcPr>
          <w:p w14:paraId="44D3641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CB2A4C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C6981B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6A27F0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2F0343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410FC4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6AABDE47" w14:textId="699BED62"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105BBBB7" w14:textId="77777777" w:rsidTr="00FE5899">
        <w:trPr>
          <w:trHeight w:val="280"/>
          <w:jc w:val="center"/>
        </w:trPr>
        <w:tc>
          <w:tcPr>
            <w:tcW w:w="2394" w:type="dxa"/>
            <w:shd w:val="clear" w:color="auto" w:fill="auto"/>
            <w:noWrap/>
            <w:vAlign w:val="center"/>
            <w:hideMark/>
          </w:tcPr>
          <w:p w14:paraId="36B39CC6" w14:textId="42705A72"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YANG Ruifang 2010</w:t>
            </w:r>
            <w:r w:rsidR="00FE5899">
              <w:rPr>
                <w:rFonts w:ascii="Times New Roman" w:eastAsia="等线" w:hAnsi="Times New Roman" w:cs="Times New Roman"/>
                <w:color w:val="000000"/>
                <w:szCs w:val="21"/>
                <w:vertAlign w:val="superscript"/>
              </w:rPr>
              <w:t>81</w:t>
            </w:r>
          </w:p>
        </w:tc>
        <w:tc>
          <w:tcPr>
            <w:tcW w:w="1832" w:type="dxa"/>
            <w:shd w:val="clear" w:color="auto" w:fill="auto"/>
            <w:noWrap/>
            <w:vAlign w:val="center"/>
            <w:hideMark/>
          </w:tcPr>
          <w:p w14:paraId="23921B3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72AEB2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48C907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F8ECF6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44B7F97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0EA098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D7D05FF" w14:textId="6B278930"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E7E1C89" w14:textId="77777777" w:rsidTr="00FE5899">
        <w:trPr>
          <w:trHeight w:val="280"/>
          <w:jc w:val="center"/>
        </w:trPr>
        <w:tc>
          <w:tcPr>
            <w:tcW w:w="2394" w:type="dxa"/>
            <w:shd w:val="clear" w:color="auto" w:fill="auto"/>
            <w:noWrap/>
            <w:vAlign w:val="center"/>
            <w:hideMark/>
          </w:tcPr>
          <w:p w14:paraId="2A3D182D" w14:textId="1BA313CA"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YANG Weizhong 2014</w:t>
            </w:r>
            <w:r w:rsidR="00FE5899">
              <w:rPr>
                <w:rFonts w:ascii="Times New Roman" w:eastAsia="等线" w:hAnsi="Times New Roman" w:cs="Times New Roman"/>
                <w:color w:val="000000"/>
                <w:szCs w:val="21"/>
                <w:vertAlign w:val="superscript"/>
              </w:rPr>
              <w:t>82</w:t>
            </w:r>
          </w:p>
        </w:tc>
        <w:tc>
          <w:tcPr>
            <w:tcW w:w="1832" w:type="dxa"/>
            <w:shd w:val="clear" w:color="auto" w:fill="auto"/>
            <w:noWrap/>
            <w:vAlign w:val="center"/>
            <w:hideMark/>
          </w:tcPr>
          <w:p w14:paraId="04D52EC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1700CC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2A7775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D99921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786EAC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DE9AD6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8AD6164" w14:textId="790DAD77"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68C7604C" w14:textId="77777777" w:rsidTr="00FE5899">
        <w:trPr>
          <w:trHeight w:val="280"/>
          <w:jc w:val="center"/>
        </w:trPr>
        <w:tc>
          <w:tcPr>
            <w:tcW w:w="2394" w:type="dxa"/>
            <w:shd w:val="clear" w:color="auto" w:fill="auto"/>
            <w:noWrap/>
            <w:vAlign w:val="center"/>
            <w:hideMark/>
          </w:tcPr>
          <w:p w14:paraId="17197A21" w14:textId="0B79037C"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YANG Xiuhong 2006</w:t>
            </w:r>
            <w:r w:rsidR="00FE5899">
              <w:rPr>
                <w:rFonts w:ascii="Times New Roman" w:eastAsia="等线" w:hAnsi="Times New Roman" w:cs="Times New Roman"/>
                <w:color w:val="000000"/>
                <w:szCs w:val="21"/>
                <w:vertAlign w:val="superscript"/>
              </w:rPr>
              <w:t>83</w:t>
            </w:r>
          </w:p>
        </w:tc>
        <w:tc>
          <w:tcPr>
            <w:tcW w:w="1832" w:type="dxa"/>
            <w:shd w:val="clear" w:color="auto" w:fill="auto"/>
            <w:noWrap/>
            <w:vAlign w:val="center"/>
            <w:hideMark/>
          </w:tcPr>
          <w:p w14:paraId="476F0CF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A515CC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E616AE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A4FF31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82EAAD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15C543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E16B917" w14:textId="3D5F6CEF"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B0DBEA8" w14:textId="77777777" w:rsidTr="00FE5899">
        <w:trPr>
          <w:trHeight w:val="280"/>
          <w:jc w:val="center"/>
        </w:trPr>
        <w:tc>
          <w:tcPr>
            <w:tcW w:w="2394" w:type="dxa"/>
            <w:shd w:val="clear" w:color="auto" w:fill="auto"/>
            <w:noWrap/>
            <w:vAlign w:val="center"/>
            <w:hideMark/>
          </w:tcPr>
          <w:p w14:paraId="43C6459C" w14:textId="14B0B6B9"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lastRenderedPageBreak/>
              <w:t>YE Ling 2010</w:t>
            </w:r>
            <w:r w:rsidR="00FE5899">
              <w:rPr>
                <w:rFonts w:ascii="Times New Roman" w:eastAsia="等线" w:hAnsi="Times New Roman" w:cs="Times New Roman"/>
                <w:color w:val="000000"/>
                <w:szCs w:val="21"/>
                <w:vertAlign w:val="superscript"/>
              </w:rPr>
              <w:t>84</w:t>
            </w:r>
          </w:p>
        </w:tc>
        <w:tc>
          <w:tcPr>
            <w:tcW w:w="1832" w:type="dxa"/>
            <w:shd w:val="clear" w:color="auto" w:fill="auto"/>
            <w:noWrap/>
            <w:vAlign w:val="center"/>
            <w:hideMark/>
          </w:tcPr>
          <w:p w14:paraId="2869512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B5A488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19E938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B8E8C5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6ABC25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64AB6B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B50EFD6" w14:textId="6D24E901"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665EAD0" w14:textId="77777777" w:rsidTr="00FE5899">
        <w:trPr>
          <w:trHeight w:val="280"/>
          <w:jc w:val="center"/>
        </w:trPr>
        <w:tc>
          <w:tcPr>
            <w:tcW w:w="2394" w:type="dxa"/>
            <w:shd w:val="clear" w:color="auto" w:fill="auto"/>
            <w:noWrap/>
            <w:vAlign w:val="center"/>
            <w:hideMark/>
          </w:tcPr>
          <w:p w14:paraId="69580BAB" w14:textId="278A2EE7"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YE Shihua 2016</w:t>
            </w:r>
            <w:r w:rsidR="00FE5899">
              <w:rPr>
                <w:rFonts w:ascii="Times New Roman" w:eastAsia="等线" w:hAnsi="Times New Roman" w:cs="Times New Roman"/>
                <w:color w:val="000000"/>
                <w:szCs w:val="21"/>
                <w:vertAlign w:val="superscript"/>
              </w:rPr>
              <w:t>85</w:t>
            </w:r>
          </w:p>
        </w:tc>
        <w:tc>
          <w:tcPr>
            <w:tcW w:w="1832" w:type="dxa"/>
            <w:shd w:val="clear" w:color="auto" w:fill="auto"/>
            <w:noWrap/>
            <w:vAlign w:val="center"/>
            <w:hideMark/>
          </w:tcPr>
          <w:p w14:paraId="71C49AC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E71ACB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9FBB0C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7B9F3B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3C7DED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5BCC7C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648154D" w14:textId="27CA56AC"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CF58594" w14:textId="77777777" w:rsidTr="00FE5899">
        <w:trPr>
          <w:trHeight w:val="280"/>
          <w:jc w:val="center"/>
        </w:trPr>
        <w:tc>
          <w:tcPr>
            <w:tcW w:w="2394" w:type="dxa"/>
            <w:shd w:val="clear" w:color="auto" w:fill="auto"/>
            <w:noWrap/>
            <w:vAlign w:val="center"/>
            <w:hideMark/>
          </w:tcPr>
          <w:p w14:paraId="7EEDFE1B" w14:textId="13D301C5"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YIN Libo 2009</w:t>
            </w:r>
            <w:r w:rsidR="00FE5899">
              <w:rPr>
                <w:rFonts w:ascii="Times New Roman" w:eastAsia="等线" w:hAnsi="Times New Roman" w:cs="Times New Roman"/>
                <w:color w:val="000000"/>
                <w:szCs w:val="21"/>
                <w:vertAlign w:val="superscript"/>
              </w:rPr>
              <w:t>86</w:t>
            </w:r>
          </w:p>
        </w:tc>
        <w:tc>
          <w:tcPr>
            <w:tcW w:w="1832" w:type="dxa"/>
            <w:shd w:val="clear" w:color="auto" w:fill="auto"/>
            <w:noWrap/>
            <w:vAlign w:val="center"/>
            <w:hideMark/>
          </w:tcPr>
          <w:p w14:paraId="0B3A5C2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8ED1D7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B8FBF3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4A74CD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513AAB5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2CD0CE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F745535" w14:textId="7D178981"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29E2C2F" w14:textId="77777777" w:rsidTr="00FE5899">
        <w:trPr>
          <w:trHeight w:val="280"/>
          <w:jc w:val="center"/>
        </w:trPr>
        <w:tc>
          <w:tcPr>
            <w:tcW w:w="2394" w:type="dxa"/>
            <w:shd w:val="clear" w:color="auto" w:fill="auto"/>
            <w:noWrap/>
            <w:vAlign w:val="center"/>
            <w:hideMark/>
          </w:tcPr>
          <w:p w14:paraId="021268DE" w14:textId="516FFDDB"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YU Chang</w:t>
            </w:r>
            <w:r>
              <w:rPr>
                <w:rFonts w:ascii="Times New Roman" w:eastAsia="等线" w:hAnsi="Times New Roman" w:cs="Times New Roman" w:hint="eastAsia"/>
                <w:color w:val="000000"/>
                <w:szCs w:val="21"/>
              </w:rPr>
              <w:t>xiu</w:t>
            </w:r>
            <w:r>
              <w:rPr>
                <w:rFonts w:ascii="Times New Roman" w:eastAsia="等线" w:hAnsi="Times New Roman" w:cs="Times New Roman"/>
                <w:color w:val="000000"/>
                <w:szCs w:val="21"/>
              </w:rPr>
              <w:t xml:space="preserve"> 2020</w:t>
            </w:r>
            <w:r w:rsidR="00FE5899">
              <w:rPr>
                <w:rFonts w:ascii="Times New Roman" w:eastAsia="等线" w:hAnsi="Times New Roman" w:cs="Times New Roman"/>
                <w:color w:val="000000"/>
                <w:szCs w:val="21"/>
                <w:vertAlign w:val="superscript"/>
              </w:rPr>
              <w:t>87</w:t>
            </w:r>
          </w:p>
        </w:tc>
        <w:tc>
          <w:tcPr>
            <w:tcW w:w="1832" w:type="dxa"/>
            <w:shd w:val="clear" w:color="auto" w:fill="auto"/>
            <w:noWrap/>
            <w:vAlign w:val="center"/>
            <w:hideMark/>
          </w:tcPr>
          <w:p w14:paraId="174DC7E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DFB4FD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D3321A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D9E099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2E383A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D3DAF2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627521CA" w14:textId="0D825897"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E2815C4" w14:textId="77777777" w:rsidTr="00FE5899">
        <w:trPr>
          <w:trHeight w:val="280"/>
          <w:jc w:val="center"/>
        </w:trPr>
        <w:tc>
          <w:tcPr>
            <w:tcW w:w="2394" w:type="dxa"/>
            <w:shd w:val="clear" w:color="auto" w:fill="auto"/>
            <w:noWrap/>
            <w:vAlign w:val="center"/>
            <w:hideMark/>
          </w:tcPr>
          <w:p w14:paraId="4911CCD5" w14:textId="55277BBC"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Chimei 2014</w:t>
            </w:r>
            <w:r w:rsidR="00FE5899">
              <w:rPr>
                <w:rFonts w:ascii="Times New Roman" w:eastAsia="等线" w:hAnsi="Times New Roman" w:cs="Times New Roman"/>
                <w:color w:val="000000"/>
                <w:szCs w:val="21"/>
                <w:vertAlign w:val="superscript"/>
              </w:rPr>
              <w:t>88</w:t>
            </w:r>
          </w:p>
        </w:tc>
        <w:tc>
          <w:tcPr>
            <w:tcW w:w="1832" w:type="dxa"/>
            <w:shd w:val="clear" w:color="auto" w:fill="auto"/>
            <w:noWrap/>
            <w:vAlign w:val="center"/>
            <w:hideMark/>
          </w:tcPr>
          <w:p w14:paraId="4AEBE55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6CA0BE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03779D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B499CD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2212FAB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D28F5B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hideMark/>
          </w:tcPr>
          <w:p w14:paraId="3766CF36" w14:textId="32B65610"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4FB6679" w14:textId="77777777" w:rsidTr="00FE5899">
        <w:trPr>
          <w:trHeight w:val="280"/>
          <w:jc w:val="center"/>
        </w:trPr>
        <w:tc>
          <w:tcPr>
            <w:tcW w:w="2394" w:type="dxa"/>
            <w:shd w:val="clear" w:color="auto" w:fill="auto"/>
            <w:noWrap/>
            <w:vAlign w:val="center"/>
            <w:hideMark/>
          </w:tcPr>
          <w:p w14:paraId="62D80786" w14:textId="736035A2"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Li 2013</w:t>
            </w:r>
            <w:r w:rsidR="00FE5899">
              <w:rPr>
                <w:rFonts w:ascii="Times New Roman" w:eastAsia="等线" w:hAnsi="Times New Roman" w:cs="Times New Roman"/>
                <w:color w:val="000000"/>
                <w:szCs w:val="21"/>
                <w:vertAlign w:val="superscript"/>
              </w:rPr>
              <w:t>89</w:t>
            </w:r>
          </w:p>
        </w:tc>
        <w:tc>
          <w:tcPr>
            <w:tcW w:w="1832" w:type="dxa"/>
            <w:shd w:val="clear" w:color="auto" w:fill="auto"/>
            <w:noWrap/>
            <w:vAlign w:val="center"/>
            <w:hideMark/>
          </w:tcPr>
          <w:p w14:paraId="14A57B5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B78B1E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04D14A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81F081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1985382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6C766E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AC2F9F1" w14:textId="49193F37"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7BB587F1" w14:textId="77777777" w:rsidTr="00FE5899">
        <w:trPr>
          <w:trHeight w:val="280"/>
          <w:jc w:val="center"/>
        </w:trPr>
        <w:tc>
          <w:tcPr>
            <w:tcW w:w="2394" w:type="dxa"/>
            <w:shd w:val="clear" w:color="auto" w:fill="auto"/>
            <w:noWrap/>
            <w:vAlign w:val="center"/>
            <w:hideMark/>
          </w:tcPr>
          <w:p w14:paraId="2B96F438" w14:textId="2BD57829"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Liyun 2017</w:t>
            </w:r>
            <w:r w:rsidR="00FE5899">
              <w:rPr>
                <w:rFonts w:ascii="Times New Roman" w:eastAsia="等线" w:hAnsi="Times New Roman" w:cs="Times New Roman"/>
                <w:color w:val="000000"/>
                <w:szCs w:val="21"/>
                <w:vertAlign w:val="superscript"/>
              </w:rPr>
              <w:t>90</w:t>
            </w:r>
          </w:p>
        </w:tc>
        <w:tc>
          <w:tcPr>
            <w:tcW w:w="1832" w:type="dxa"/>
            <w:shd w:val="clear" w:color="auto" w:fill="auto"/>
            <w:noWrap/>
            <w:vAlign w:val="center"/>
            <w:hideMark/>
          </w:tcPr>
          <w:p w14:paraId="5923CE0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DA3B98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D11923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62217F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4FE91D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52C90A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9B7654A" w14:textId="1B72C906"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E635A57" w14:textId="77777777" w:rsidTr="00FE5899">
        <w:trPr>
          <w:trHeight w:val="280"/>
          <w:jc w:val="center"/>
        </w:trPr>
        <w:tc>
          <w:tcPr>
            <w:tcW w:w="2394" w:type="dxa"/>
            <w:shd w:val="clear" w:color="auto" w:fill="auto"/>
            <w:noWrap/>
            <w:vAlign w:val="center"/>
            <w:hideMark/>
          </w:tcPr>
          <w:p w14:paraId="7E2D345D" w14:textId="755E2A90"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Qiang 2015</w:t>
            </w:r>
            <w:r w:rsidR="00FE5899">
              <w:rPr>
                <w:rFonts w:ascii="Times New Roman" w:eastAsia="等线" w:hAnsi="Times New Roman" w:cs="Times New Roman"/>
                <w:color w:val="000000"/>
                <w:szCs w:val="21"/>
                <w:vertAlign w:val="superscript"/>
              </w:rPr>
              <w:t>91</w:t>
            </w:r>
          </w:p>
        </w:tc>
        <w:tc>
          <w:tcPr>
            <w:tcW w:w="1832" w:type="dxa"/>
            <w:shd w:val="clear" w:color="auto" w:fill="auto"/>
            <w:noWrap/>
            <w:vAlign w:val="center"/>
            <w:hideMark/>
          </w:tcPr>
          <w:p w14:paraId="273ED1E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006E64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3BD127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779ABC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1BEED1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49B883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DC58A9D" w14:textId="3B228D39"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1A8B2A52" w14:textId="77777777" w:rsidTr="00FE5899">
        <w:trPr>
          <w:trHeight w:val="280"/>
          <w:jc w:val="center"/>
        </w:trPr>
        <w:tc>
          <w:tcPr>
            <w:tcW w:w="2394" w:type="dxa"/>
            <w:shd w:val="clear" w:color="auto" w:fill="auto"/>
            <w:noWrap/>
            <w:vAlign w:val="center"/>
            <w:hideMark/>
          </w:tcPr>
          <w:p w14:paraId="048D8304" w14:textId="73D41073"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Qiong 2014</w:t>
            </w:r>
            <w:r w:rsidR="00FE5899">
              <w:rPr>
                <w:rFonts w:ascii="Times New Roman" w:eastAsia="等线" w:hAnsi="Times New Roman" w:cs="Times New Roman"/>
                <w:color w:val="000000"/>
                <w:szCs w:val="21"/>
                <w:vertAlign w:val="superscript"/>
              </w:rPr>
              <w:t>92</w:t>
            </w:r>
          </w:p>
        </w:tc>
        <w:tc>
          <w:tcPr>
            <w:tcW w:w="1832" w:type="dxa"/>
            <w:shd w:val="clear" w:color="auto" w:fill="auto"/>
            <w:noWrap/>
            <w:vAlign w:val="center"/>
            <w:hideMark/>
          </w:tcPr>
          <w:p w14:paraId="43E7E7E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2B84C4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35324F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7BD3A0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166BC9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D5C9A6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449B72AD" w14:textId="416BFBDE"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C92B634" w14:textId="77777777" w:rsidTr="00FE5899">
        <w:trPr>
          <w:trHeight w:val="280"/>
          <w:jc w:val="center"/>
        </w:trPr>
        <w:tc>
          <w:tcPr>
            <w:tcW w:w="2394" w:type="dxa"/>
            <w:shd w:val="clear" w:color="auto" w:fill="auto"/>
            <w:noWrap/>
            <w:vAlign w:val="center"/>
            <w:hideMark/>
          </w:tcPr>
          <w:p w14:paraId="67E34C9A" w14:textId="43612641"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Wenqian 2010</w:t>
            </w:r>
            <w:r w:rsidR="00FE5899">
              <w:rPr>
                <w:rFonts w:ascii="Times New Roman" w:eastAsia="等线" w:hAnsi="Times New Roman" w:cs="Times New Roman"/>
                <w:color w:val="000000"/>
                <w:szCs w:val="21"/>
                <w:vertAlign w:val="superscript"/>
              </w:rPr>
              <w:t>93</w:t>
            </w:r>
          </w:p>
        </w:tc>
        <w:tc>
          <w:tcPr>
            <w:tcW w:w="1832" w:type="dxa"/>
            <w:shd w:val="clear" w:color="auto" w:fill="auto"/>
            <w:noWrap/>
            <w:vAlign w:val="center"/>
            <w:hideMark/>
          </w:tcPr>
          <w:p w14:paraId="15FE8E5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1A80DC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7265C0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5A510E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885FC4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72D116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700964C" w14:textId="2FDE5566"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2273A8E" w14:textId="77777777" w:rsidTr="00FE5899">
        <w:trPr>
          <w:trHeight w:val="280"/>
          <w:jc w:val="center"/>
        </w:trPr>
        <w:tc>
          <w:tcPr>
            <w:tcW w:w="2394" w:type="dxa"/>
            <w:shd w:val="clear" w:color="auto" w:fill="auto"/>
            <w:noWrap/>
            <w:vAlign w:val="center"/>
            <w:hideMark/>
          </w:tcPr>
          <w:p w14:paraId="1364C581" w14:textId="5FD64E14"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Xiaohua 2016</w:t>
            </w:r>
            <w:r w:rsidR="00FE5899">
              <w:rPr>
                <w:rFonts w:ascii="Times New Roman" w:eastAsia="等线" w:hAnsi="Times New Roman" w:cs="Times New Roman"/>
                <w:color w:val="000000"/>
                <w:szCs w:val="21"/>
                <w:vertAlign w:val="superscript"/>
              </w:rPr>
              <w:t>94</w:t>
            </w:r>
          </w:p>
        </w:tc>
        <w:tc>
          <w:tcPr>
            <w:tcW w:w="1832" w:type="dxa"/>
            <w:shd w:val="clear" w:color="auto" w:fill="auto"/>
            <w:noWrap/>
            <w:vAlign w:val="center"/>
            <w:hideMark/>
          </w:tcPr>
          <w:p w14:paraId="1BF9ACD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467CEA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D6FB8C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320FA70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D873BA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6808C23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30FD9E7" w14:textId="4785D133"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30F7574C" w14:textId="77777777" w:rsidTr="00FE5899">
        <w:trPr>
          <w:trHeight w:val="280"/>
          <w:jc w:val="center"/>
        </w:trPr>
        <w:tc>
          <w:tcPr>
            <w:tcW w:w="2394" w:type="dxa"/>
            <w:shd w:val="clear" w:color="auto" w:fill="auto"/>
            <w:noWrap/>
            <w:vAlign w:val="center"/>
            <w:hideMark/>
          </w:tcPr>
          <w:p w14:paraId="35FDFF93" w14:textId="5010D797"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Xin 2014</w:t>
            </w:r>
            <w:r w:rsidR="00FE5899">
              <w:rPr>
                <w:rFonts w:ascii="Times New Roman" w:eastAsia="等线" w:hAnsi="Times New Roman" w:cs="Times New Roman"/>
                <w:color w:val="000000"/>
                <w:szCs w:val="21"/>
                <w:vertAlign w:val="superscript"/>
              </w:rPr>
              <w:t>95</w:t>
            </w:r>
          </w:p>
        </w:tc>
        <w:tc>
          <w:tcPr>
            <w:tcW w:w="1832" w:type="dxa"/>
            <w:shd w:val="clear" w:color="auto" w:fill="auto"/>
            <w:noWrap/>
            <w:vAlign w:val="center"/>
            <w:hideMark/>
          </w:tcPr>
          <w:p w14:paraId="6C4287C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F5F411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45210B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B57F6C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8A2EFE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DDA794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516BD5D6" w14:textId="5D6E1487"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5806F83D" w14:textId="77777777" w:rsidTr="00FE5899">
        <w:trPr>
          <w:trHeight w:val="280"/>
          <w:jc w:val="center"/>
        </w:trPr>
        <w:tc>
          <w:tcPr>
            <w:tcW w:w="2394" w:type="dxa"/>
            <w:shd w:val="clear" w:color="auto" w:fill="auto"/>
            <w:noWrap/>
            <w:vAlign w:val="center"/>
            <w:hideMark/>
          </w:tcPr>
          <w:p w14:paraId="1BDCCF4F" w14:textId="53CF748E"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Ying 2004</w:t>
            </w:r>
            <w:r w:rsidR="00FE5899">
              <w:rPr>
                <w:rFonts w:ascii="Times New Roman" w:eastAsia="等线" w:hAnsi="Times New Roman" w:cs="Times New Roman"/>
                <w:color w:val="000000"/>
                <w:szCs w:val="21"/>
                <w:vertAlign w:val="superscript"/>
              </w:rPr>
              <w:t>96</w:t>
            </w:r>
          </w:p>
        </w:tc>
        <w:tc>
          <w:tcPr>
            <w:tcW w:w="1832" w:type="dxa"/>
            <w:shd w:val="clear" w:color="auto" w:fill="auto"/>
            <w:noWrap/>
            <w:vAlign w:val="center"/>
            <w:hideMark/>
          </w:tcPr>
          <w:p w14:paraId="0109D53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7145EF8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302151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1F0B21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9ED94F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A78BBC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4C94273" w14:textId="6D848EF1"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D6047F4" w14:textId="77777777" w:rsidTr="00FE5899">
        <w:trPr>
          <w:trHeight w:val="280"/>
          <w:jc w:val="center"/>
        </w:trPr>
        <w:tc>
          <w:tcPr>
            <w:tcW w:w="2394" w:type="dxa"/>
            <w:shd w:val="clear" w:color="auto" w:fill="auto"/>
            <w:noWrap/>
            <w:vAlign w:val="center"/>
            <w:hideMark/>
          </w:tcPr>
          <w:p w14:paraId="1E6E1A6C" w14:textId="76787F6E"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ZHANG Yuanhua 2015</w:t>
            </w:r>
            <w:r w:rsidR="00FE5899">
              <w:rPr>
                <w:rFonts w:ascii="Times New Roman" w:eastAsia="等线" w:hAnsi="Times New Roman" w:cs="Times New Roman"/>
                <w:color w:val="000000"/>
                <w:szCs w:val="21"/>
                <w:vertAlign w:val="superscript"/>
              </w:rPr>
              <w:t>97</w:t>
            </w:r>
          </w:p>
        </w:tc>
        <w:tc>
          <w:tcPr>
            <w:tcW w:w="1832" w:type="dxa"/>
            <w:shd w:val="clear" w:color="auto" w:fill="auto"/>
            <w:noWrap/>
            <w:vAlign w:val="center"/>
            <w:hideMark/>
          </w:tcPr>
          <w:p w14:paraId="00F8680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4BC3A6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41A259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A1FF2F0"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6B78AB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A50C0A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6FAC4E5" w14:textId="0E8FAF06"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D7F7929" w14:textId="77777777" w:rsidTr="00FE5899">
        <w:trPr>
          <w:trHeight w:val="280"/>
          <w:jc w:val="center"/>
        </w:trPr>
        <w:tc>
          <w:tcPr>
            <w:tcW w:w="2394" w:type="dxa"/>
            <w:shd w:val="clear" w:color="auto" w:fill="auto"/>
            <w:noWrap/>
            <w:vAlign w:val="center"/>
            <w:hideMark/>
          </w:tcPr>
          <w:p w14:paraId="61B52F69" w14:textId="03653562"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ZHAO Zhenhuan 2016</w:t>
            </w:r>
            <w:r w:rsidR="00FE5899">
              <w:rPr>
                <w:rFonts w:ascii="Times New Roman" w:eastAsia="等线" w:hAnsi="Times New Roman" w:cs="Times New Roman"/>
                <w:color w:val="000000"/>
                <w:szCs w:val="21"/>
                <w:vertAlign w:val="superscript"/>
              </w:rPr>
              <w:t>98</w:t>
            </w:r>
          </w:p>
        </w:tc>
        <w:tc>
          <w:tcPr>
            <w:tcW w:w="1832" w:type="dxa"/>
            <w:shd w:val="clear" w:color="auto" w:fill="auto"/>
            <w:noWrap/>
            <w:vAlign w:val="center"/>
            <w:hideMark/>
          </w:tcPr>
          <w:p w14:paraId="7EE8ABD4"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3F14D84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DBAFE9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9C5503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1A3A07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D4F64B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79D8CEB9" w14:textId="08E6CE2A"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8B3C5A8" w14:textId="77777777" w:rsidTr="00FE5899">
        <w:trPr>
          <w:trHeight w:val="280"/>
          <w:jc w:val="center"/>
        </w:trPr>
        <w:tc>
          <w:tcPr>
            <w:tcW w:w="2394" w:type="dxa"/>
            <w:shd w:val="clear" w:color="auto" w:fill="auto"/>
            <w:noWrap/>
            <w:vAlign w:val="center"/>
            <w:hideMark/>
          </w:tcPr>
          <w:p w14:paraId="6E57C760" w14:textId="45758034"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ZHNAG Yali 2017</w:t>
            </w:r>
            <w:r w:rsidR="00FE5899">
              <w:rPr>
                <w:rFonts w:ascii="Times New Roman" w:eastAsia="等线" w:hAnsi="Times New Roman" w:cs="Times New Roman"/>
                <w:color w:val="000000"/>
                <w:szCs w:val="21"/>
                <w:vertAlign w:val="superscript"/>
              </w:rPr>
              <w:t>99</w:t>
            </w:r>
          </w:p>
        </w:tc>
        <w:tc>
          <w:tcPr>
            <w:tcW w:w="1832" w:type="dxa"/>
            <w:shd w:val="clear" w:color="auto" w:fill="auto"/>
            <w:noWrap/>
            <w:vAlign w:val="center"/>
            <w:hideMark/>
          </w:tcPr>
          <w:p w14:paraId="38889188"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A43D85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7D025FA"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74DB88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1BAC91D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4663E8E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1EAD32B" w14:textId="5595BE8C"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FE08364" w14:textId="77777777" w:rsidTr="00FE5899">
        <w:trPr>
          <w:trHeight w:val="280"/>
          <w:jc w:val="center"/>
        </w:trPr>
        <w:tc>
          <w:tcPr>
            <w:tcW w:w="2394" w:type="dxa"/>
            <w:shd w:val="clear" w:color="auto" w:fill="auto"/>
            <w:noWrap/>
            <w:vAlign w:val="center"/>
            <w:hideMark/>
          </w:tcPr>
          <w:p w14:paraId="13B277E2" w14:textId="110B877D"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ZHOU Aizhu 2013</w:t>
            </w:r>
            <w:r w:rsidR="00FE5899">
              <w:rPr>
                <w:rFonts w:ascii="Times New Roman" w:eastAsia="等线" w:hAnsi="Times New Roman" w:cs="Times New Roman"/>
                <w:color w:val="000000"/>
                <w:szCs w:val="21"/>
                <w:vertAlign w:val="superscript"/>
              </w:rPr>
              <w:t>100</w:t>
            </w:r>
          </w:p>
        </w:tc>
        <w:tc>
          <w:tcPr>
            <w:tcW w:w="1832" w:type="dxa"/>
            <w:shd w:val="clear" w:color="auto" w:fill="auto"/>
            <w:noWrap/>
            <w:vAlign w:val="center"/>
            <w:hideMark/>
          </w:tcPr>
          <w:p w14:paraId="40ADC5E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58E46F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E44A0C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9D9F87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A1CFFA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5589C75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21B174F4" w14:textId="01F20677"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000FDF4F" w14:textId="77777777" w:rsidTr="00FE5899">
        <w:trPr>
          <w:trHeight w:val="280"/>
          <w:jc w:val="center"/>
        </w:trPr>
        <w:tc>
          <w:tcPr>
            <w:tcW w:w="2394" w:type="dxa"/>
            <w:shd w:val="clear" w:color="auto" w:fill="auto"/>
            <w:noWrap/>
            <w:vAlign w:val="center"/>
            <w:hideMark/>
          </w:tcPr>
          <w:p w14:paraId="531D697F" w14:textId="615687C0"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ZHOU Jianguo 2014</w:t>
            </w:r>
            <w:r w:rsidR="00FE5899">
              <w:rPr>
                <w:rFonts w:ascii="Times New Roman" w:eastAsia="等线" w:hAnsi="Times New Roman" w:cs="Times New Roman"/>
                <w:color w:val="000000"/>
                <w:szCs w:val="21"/>
                <w:vertAlign w:val="superscript"/>
              </w:rPr>
              <w:t>101</w:t>
            </w:r>
          </w:p>
        </w:tc>
        <w:tc>
          <w:tcPr>
            <w:tcW w:w="1832" w:type="dxa"/>
            <w:shd w:val="clear" w:color="auto" w:fill="auto"/>
            <w:noWrap/>
            <w:vAlign w:val="center"/>
            <w:hideMark/>
          </w:tcPr>
          <w:p w14:paraId="2A6502A2"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022BDFF"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4FDF9B8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05D82B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H</w:t>
            </w:r>
          </w:p>
        </w:tc>
        <w:tc>
          <w:tcPr>
            <w:tcW w:w="1900" w:type="dxa"/>
            <w:shd w:val="clear" w:color="auto" w:fill="auto"/>
            <w:noWrap/>
            <w:vAlign w:val="center"/>
            <w:hideMark/>
          </w:tcPr>
          <w:p w14:paraId="2E6CD9C9"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0EBC10C"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0F59B8B6" w14:textId="2C71149A"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4C1CE20D" w14:textId="77777777" w:rsidTr="00FE5899">
        <w:trPr>
          <w:trHeight w:val="280"/>
          <w:jc w:val="center"/>
        </w:trPr>
        <w:tc>
          <w:tcPr>
            <w:tcW w:w="2394" w:type="dxa"/>
            <w:shd w:val="clear" w:color="auto" w:fill="auto"/>
            <w:noWrap/>
            <w:vAlign w:val="center"/>
            <w:hideMark/>
          </w:tcPr>
          <w:p w14:paraId="7BF68E38" w14:textId="17DEDB34"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ZHOU Zhong 2009</w:t>
            </w:r>
            <w:r w:rsidR="00FE5899">
              <w:rPr>
                <w:rFonts w:ascii="Times New Roman" w:eastAsia="等线" w:hAnsi="Times New Roman" w:cs="Times New Roman"/>
                <w:color w:val="000000"/>
                <w:szCs w:val="21"/>
                <w:vertAlign w:val="superscript"/>
              </w:rPr>
              <w:t>102</w:t>
            </w:r>
          </w:p>
        </w:tc>
        <w:tc>
          <w:tcPr>
            <w:tcW w:w="1832" w:type="dxa"/>
            <w:shd w:val="clear" w:color="auto" w:fill="auto"/>
            <w:noWrap/>
            <w:vAlign w:val="center"/>
            <w:hideMark/>
          </w:tcPr>
          <w:p w14:paraId="3CBB073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E10767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89D708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1AF28EA3"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6656C167"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2946837B"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112ED137" w14:textId="18492553"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r w:rsidR="004F77D9" w:rsidRPr="006E3A3D" w14:paraId="2CBF1ACB" w14:textId="77777777" w:rsidTr="00FE5899">
        <w:trPr>
          <w:trHeight w:val="280"/>
          <w:jc w:val="center"/>
        </w:trPr>
        <w:tc>
          <w:tcPr>
            <w:tcW w:w="2394" w:type="dxa"/>
            <w:shd w:val="clear" w:color="auto" w:fill="auto"/>
            <w:noWrap/>
            <w:vAlign w:val="center"/>
            <w:hideMark/>
          </w:tcPr>
          <w:p w14:paraId="0B18F9F9" w14:textId="0865FF67" w:rsidR="004F77D9" w:rsidRPr="00CC76EA" w:rsidRDefault="004F77D9" w:rsidP="004F77D9">
            <w:pPr>
              <w:widowControl/>
              <w:jc w:val="center"/>
              <w:rPr>
                <w:rFonts w:ascii="Times New Roman" w:eastAsia="宋体" w:hAnsi="Times New Roman" w:cs="Times New Roman"/>
                <w:kern w:val="0"/>
                <w:szCs w:val="21"/>
              </w:rPr>
            </w:pPr>
            <w:r>
              <w:rPr>
                <w:rFonts w:ascii="Times New Roman" w:eastAsia="等线" w:hAnsi="Times New Roman" w:cs="Times New Roman"/>
                <w:color w:val="000000"/>
                <w:szCs w:val="21"/>
              </w:rPr>
              <w:t>ZUO Xiqing 2010</w:t>
            </w:r>
            <w:r w:rsidR="00FE5899">
              <w:rPr>
                <w:rFonts w:ascii="Times New Roman" w:eastAsia="等线" w:hAnsi="Times New Roman" w:cs="Times New Roman"/>
                <w:color w:val="000000"/>
                <w:szCs w:val="21"/>
                <w:vertAlign w:val="superscript"/>
              </w:rPr>
              <w:t>103</w:t>
            </w:r>
          </w:p>
        </w:tc>
        <w:tc>
          <w:tcPr>
            <w:tcW w:w="1832" w:type="dxa"/>
            <w:shd w:val="clear" w:color="auto" w:fill="auto"/>
            <w:noWrap/>
            <w:vAlign w:val="center"/>
            <w:hideMark/>
          </w:tcPr>
          <w:p w14:paraId="583A727D"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5547059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20AF60EE"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03265ED6"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U</w:t>
            </w:r>
          </w:p>
        </w:tc>
        <w:tc>
          <w:tcPr>
            <w:tcW w:w="1900" w:type="dxa"/>
            <w:shd w:val="clear" w:color="auto" w:fill="auto"/>
            <w:noWrap/>
            <w:vAlign w:val="center"/>
            <w:hideMark/>
          </w:tcPr>
          <w:p w14:paraId="7210D915"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vAlign w:val="center"/>
            <w:hideMark/>
          </w:tcPr>
          <w:p w14:paraId="0B64F451" w14:textId="77777777" w:rsidR="004F77D9" w:rsidRPr="006E3A3D" w:rsidRDefault="004F77D9" w:rsidP="004F77D9">
            <w:pPr>
              <w:widowControl/>
              <w:jc w:val="center"/>
              <w:rPr>
                <w:rFonts w:ascii="Times New Roman" w:eastAsia="宋体" w:hAnsi="Times New Roman" w:cs="Times New Roman"/>
                <w:kern w:val="0"/>
                <w:szCs w:val="21"/>
              </w:rPr>
            </w:pPr>
            <w:r w:rsidRPr="006E3A3D">
              <w:rPr>
                <w:rFonts w:ascii="Times New Roman" w:eastAsia="宋体" w:hAnsi="Times New Roman" w:cs="Times New Roman"/>
                <w:kern w:val="0"/>
                <w:szCs w:val="21"/>
              </w:rPr>
              <w:t>L</w:t>
            </w:r>
          </w:p>
        </w:tc>
        <w:tc>
          <w:tcPr>
            <w:tcW w:w="1900" w:type="dxa"/>
            <w:shd w:val="clear" w:color="auto" w:fill="auto"/>
            <w:noWrap/>
            <w:hideMark/>
          </w:tcPr>
          <w:p w14:paraId="3AFD9161" w14:textId="5D17C090" w:rsidR="004F77D9" w:rsidRPr="006E3A3D" w:rsidRDefault="004F77D9" w:rsidP="004F77D9">
            <w:pPr>
              <w:widowControl/>
              <w:jc w:val="center"/>
              <w:rPr>
                <w:rFonts w:ascii="Times New Roman" w:eastAsia="宋体" w:hAnsi="Times New Roman" w:cs="Times New Roman"/>
                <w:kern w:val="0"/>
                <w:szCs w:val="21"/>
              </w:rPr>
            </w:pPr>
            <w:r w:rsidRPr="000D4A70">
              <w:rPr>
                <w:rFonts w:ascii="Times New Roman" w:eastAsia="宋体" w:hAnsi="Times New Roman" w:cs="Times New Roman"/>
                <w:kern w:val="0"/>
                <w:szCs w:val="21"/>
              </w:rPr>
              <w:t>U</w:t>
            </w:r>
          </w:p>
        </w:tc>
      </w:tr>
    </w:tbl>
    <w:p w14:paraId="3A73AE72" w14:textId="77777777" w:rsidR="00AA09B5" w:rsidRPr="00880D1F" w:rsidRDefault="00AA09B5" w:rsidP="00AA09B5">
      <w:pPr>
        <w:widowControl/>
        <w:spacing w:line="360" w:lineRule="auto"/>
        <w:rPr>
          <w:rFonts w:ascii="Times New Roman" w:hAnsi="Times New Roman" w:cs="Times New Roman"/>
        </w:rPr>
      </w:pPr>
      <w:r w:rsidRPr="006E3A3D">
        <w:rPr>
          <w:rFonts w:ascii="Times New Roman" w:eastAsia="宋体" w:hAnsi="Times New Roman" w:cs="Times New Roman"/>
          <w:kern w:val="0"/>
          <w:szCs w:val="21"/>
        </w:rPr>
        <w:t>Note: L-low risk, U-unclear, H-high risk</w:t>
      </w:r>
    </w:p>
    <w:p w14:paraId="02F816F2" w14:textId="77777777" w:rsidR="00AA09B5" w:rsidRPr="00376578" w:rsidRDefault="00AA09B5" w:rsidP="00AA09B5">
      <w:pPr>
        <w:spacing w:line="360" w:lineRule="auto"/>
        <w:rPr>
          <w:rFonts w:ascii="Times New Roman" w:hAnsi="Times New Roman" w:cs="Times New Roman"/>
          <w:color w:val="242021"/>
          <w:szCs w:val="21"/>
        </w:rPr>
      </w:pPr>
      <w:r w:rsidRPr="00376578">
        <w:rPr>
          <w:rFonts w:ascii="Times New Roman" w:hAnsi="Times New Roman" w:cs="Times New Roman"/>
          <w:color w:val="242021"/>
          <w:szCs w:val="21"/>
        </w:rPr>
        <w:t>Table S3 Ranking probability and SUCRA for Outcomes</w:t>
      </w:r>
    </w:p>
    <w:tbl>
      <w:tblPr>
        <w:tblStyle w:val="af3"/>
        <w:tblW w:w="5000" w:type="pct"/>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1183"/>
        <w:gridCol w:w="656"/>
        <w:gridCol w:w="659"/>
        <w:gridCol w:w="1183"/>
        <w:gridCol w:w="656"/>
        <w:gridCol w:w="659"/>
        <w:gridCol w:w="1183"/>
        <w:gridCol w:w="656"/>
        <w:gridCol w:w="659"/>
        <w:gridCol w:w="1183"/>
        <w:gridCol w:w="656"/>
        <w:gridCol w:w="660"/>
        <w:gridCol w:w="1183"/>
        <w:gridCol w:w="657"/>
        <w:gridCol w:w="657"/>
      </w:tblGrid>
      <w:tr w:rsidR="00AA09B5" w:rsidRPr="006E3A3D" w14:paraId="3E723035" w14:textId="77777777" w:rsidTr="00AA09B5">
        <w:trPr>
          <w:jc w:val="center"/>
        </w:trPr>
        <w:tc>
          <w:tcPr>
            <w:tcW w:w="541" w:type="pct"/>
            <w:vMerge w:val="restart"/>
            <w:tcBorders>
              <w:top w:val="single" w:sz="4" w:space="0" w:color="auto"/>
              <w:bottom w:val="single" w:sz="4" w:space="0" w:color="auto"/>
            </w:tcBorders>
            <w:vAlign w:val="center"/>
          </w:tcPr>
          <w:p w14:paraId="0294F8FE" w14:textId="77777777" w:rsidR="00AA09B5" w:rsidRPr="006E3A3D" w:rsidRDefault="00AA09B5" w:rsidP="00E616AD">
            <w:pPr>
              <w:widowControl/>
              <w:jc w:val="center"/>
              <w:rPr>
                <w:rFonts w:eastAsia="宋体"/>
                <w:szCs w:val="21"/>
              </w:rPr>
            </w:pPr>
            <w:r w:rsidRPr="006E3A3D">
              <w:rPr>
                <w:rFonts w:eastAsia="宋体"/>
                <w:szCs w:val="21"/>
              </w:rPr>
              <w:t>Intervention</w:t>
            </w:r>
          </w:p>
        </w:tc>
        <w:tc>
          <w:tcPr>
            <w:tcW w:w="892" w:type="pct"/>
            <w:gridSpan w:val="3"/>
            <w:tcBorders>
              <w:top w:val="single" w:sz="4" w:space="0" w:color="auto"/>
              <w:bottom w:val="single" w:sz="4" w:space="0" w:color="auto"/>
            </w:tcBorders>
            <w:vAlign w:val="center"/>
          </w:tcPr>
          <w:p w14:paraId="2820C8CC" w14:textId="77777777" w:rsidR="00AA09B5" w:rsidRPr="006E3A3D" w:rsidRDefault="00AA09B5" w:rsidP="00E616AD">
            <w:pPr>
              <w:spacing w:line="360" w:lineRule="auto"/>
              <w:jc w:val="center"/>
              <w:rPr>
                <w:rFonts w:eastAsia="宋体"/>
                <w:szCs w:val="21"/>
              </w:rPr>
            </w:pPr>
            <w:r w:rsidRPr="006E3A3D">
              <w:rPr>
                <w:rFonts w:eastAsia="宋体"/>
                <w:szCs w:val="21"/>
              </w:rPr>
              <w:t>Clinical efficacy</w:t>
            </w:r>
          </w:p>
        </w:tc>
        <w:tc>
          <w:tcPr>
            <w:tcW w:w="892" w:type="pct"/>
            <w:gridSpan w:val="3"/>
            <w:tcBorders>
              <w:top w:val="single" w:sz="4" w:space="0" w:color="auto"/>
              <w:bottom w:val="single" w:sz="4" w:space="0" w:color="auto"/>
            </w:tcBorders>
            <w:vAlign w:val="center"/>
          </w:tcPr>
          <w:p w14:paraId="0CC3FE25" w14:textId="77777777" w:rsidR="00AA09B5" w:rsidRPr="006E3A3D" w:rsidRDefault="00AA09B5" w:rsidP="00E616AD">
            <w:pPr>
              <w:spacing w:line="360" w:lineRule="auto"/>
              <w:jc w:val="center"/>
              <w:rPr>
                <w:rFonts w:eastAsia="宋体"/>
                <w:szCs w:val="21"/>
              </w:rPr>
            </w:pPr>
            <w:r w:rsidRPr="006E3A3D">
              <w:rPr>
                <w:rFonts w:eastAsia="宋体"/>
                <w:szCs w:val="21"/>
              </w:rPr>
              <w:t>FEV1</w:t>
            </w:r>
          </w:p>
        </w:tc>
        <w:tc>
          <w:tcPr>
            <w:tcW w:w="892" w:type="pct"/>
            <w:gridSpan w:val="3"/>
            <w:tcBorders>
              <w:top w:val="single" w:sz="4" w:space="0" w:color="auto"/>
              <w:bottom w:val="single" w:sz="4" w:space="0" w:color="auto"/>
            </w:tcBorders>
            <w:vAlign w:val="center"/>
          </w:tcPr>
          <w:p w14:paraId="55F97A93" w14:textId="77777777" w:rsidR="00AA09B5" w:rsidRPr="006E3A3D" w:rsidRDefault="00AA09B5" w:rsidP="00E616AD">
            <w:pPr>
              <w:spacing w:line="360" w:lineRule="auto"/>
              <w:jc w:val="center"/>
              <w:rPr>
                <w:rFonts w:eastAsia="宋体"/>
                <w:szCs w:val="21"/>
              </w:rPr>
            </w:pPr>
            <w:r w:rsidRPr="006E3A3D">
              <w:rPr>
                <w:rFonts w:eastAsia="宋体"/>
                <w:szCs w:val="21"/>
              </w:rPr>
              <w:t>FEV1/FVC</w:t>
            </w:r>
          </w:p>
        </w:tc>
        <w:tc>
          <w:tcPr>
            <w:tcW w:w="892" w:type="pct"/>
            <w:gridSpan w:val="3"/>
            <w:tcBorders>
              <w:top w:val="single" w:sz="4" w:space="0" w:color="auto"/>
              <w:bottom w:val="single" w:sz="4" w:space="0" w:color="auto"/>
            </w:tcBorders>
            <w:vAlign w:val="center"/>
          </w:tcPr>
          <w:p w14:paraId="5EE04EE3" w14:textId="77777777" w:rsidR="00AA09B5" w:rsidRPr="006E3A3D" w:rsidRDefault="00AA09B5" w:rsidP="00E616AD">
            <w:pPr>
              <w:jc w:val="center"/>
              <w:rPr>
                <w:rFonts w:eastAsia="宋体"/>
                <w:szCs w:val="21"/>
              </w:rPr>
            </w:pPr>
            <w:r w:rsidRPr="006E3A3D">
              <w:rPr>
                <w:rFonts w:eastAsia="宋体"/>
                <w:szCs w:val="21"/>
              </w:rPr>
              <w:t>FEV1%</w:t>
            </w:r>
          </w:p>
        </w:tc>
        <w:tc>
          <w:tcPr>
            <w:tcW w:w="892" w:type="pct"/>
            <w:gridSpan w:val="3"/>
            <w:tcBorders>
              <w:top w:val="single" w:sz="4" w:space="0" w:color="auto"/>
              <w:bottom w:val="single" w:sz="4" w:space="0" w:color="auto"/>
            </w:tcBorders>
            <w:vAlign w:val="center"/>
          </w:tcPr>
          <w:p w14:paraId="5E3F5379" w14:textId="5FD6A82C" w:rsidR="00AA09B5" w:rsidRPr="006E3A3D" w:rsidRDefault="00AA09B5" w:rsidP="00E616AD">
            <w:pPr>
              <w:spacing w:line="360" w:lineRule="auto"/>
              <w:jc w:val="center"/>
              <w:rPr>
                <w:rFonts w:eastAsia="宋体"/>
                <w:szCs w:val="21"/>
              </w:rPr>
            </w:pPr>
            <w:r w:rsidRPr="006E3A3D">
              <w:rPr>
                <w:rFonts w:eastAsia="宋体"/>
                <w:szCs w:val="21"/>
              </w:rPr>
              <w:t xml:space="preserve">Length of </w:t>
            </w:r>
            <w:r w:rsidR="008E4816">
              <w:rPr>
                <w:rFonts w:eastAsia="宋体"/>
                <w:szCs w:val="21"/>
              </w:rPr>
              <w:t xml:space="preserve">hospital </w:t>
            </w:r>
            <w:r w:rsidRPr="006E3A3D">
              <w:rPr>
                <w:rFonts w:eastAsia="宋体"/>
                <w:szCs w:val="21"/>
              </w:rPr>
              <w:t>stay</w:t>
            </w:r>
          </w:p>
        </w:tc>
      </w:tr>
      <w:tr w:rsidR="00AA09B5" w:rsidRPr="006E3A3D" w14:paraId="5B568E7F" w14:textId="77777777" w:rsidTr="00AA09B5">
        <w:trPr>
          <w:jc w:val="center"/>
        </w:trPr>
        <w:tc>
          <w:tcPr>
            <w:tcW w:w="541" w:type="pct"/>
            <w:vMerge/>
            <w:tcBorders>
              <w:top w:val="single" w:sz="4" w:space="0" w:color="auto"/>
              <w:bottom w:val="single" w:sz="4" w:space="0" w:color="auto"/>
            </w:tcBorders>
            <w:vAlign w:val="center"/>
          </w:tcPr>
          <w:p w14:paraId="3DB046A2" w14:textId="77777777" w:rsidR="00AA09B5" w:rsidRPr="006E3A3D" w:rsidRDefault="00AA09B5" w:rsidP="00E616AD">
            <w:pPr>
              <w:jc w:val="center"/>
              <w:rPr>
                <w:rFonts w:eastAsia="宋体"/>
                <w:szCs w:val="21"/>
              </w:rPr>
            </w:pPr>
          </w:p>
        </w:tc>
        <w:tc>
          <w:tcPr>
            <w:tcW w:w="297" w:type="pct"/>
            <w:tcBorders>
              <w:top w:val="single" w:sz="4" w:space="0" w:color="auto"/>
              <w:bottom w:val="single" w:sz="4" w:space="0" w:color="auto"/>
            </w:tcBorders>
            <w:vAlign w:val="center"/>
          </w:tcPr>
          <w:p w14:paraId="2E92857A" w14:textId="77777777" w:rsidR="00AA09B5" w:rsidRPr="006E3A3D" w:rsidRDefault="00AA09B5" w:rsidP="00E616AD">
            <w:pPr>
              <w:jc w:val="center"/>
              <w:rPr>
                <w:rFonts w:eastAsia="宋体"/>
                <w:szCs w:val="21"/>
              </w:rPr>
            </w:pPr>
            <w:r w:rsidRPr="006E3A3D">
              <w:rPr>
                <w:rFonts w:eastAsia="宋体"/>
                <w:szCs w:val="21"/>
              </w:rPr>
              <w:t>SUCRA(%)</w:t>
            </w:r>
          </w:p>
        </w:tc>
        <w:tc>
          <w:tcPr>
            <w:tcW w:w="297" w:type="pct"/>
            <w:tcBorders>
              <w:top w:val="single" w:sz="4" w:space="0" w:color="auto"/>
              <w:bottom w:val="single" w:sz="4" w:space="0" w:color="auto"/>
            </w:tcBorders>
            <w:vAlign w:val="center"/>
          </w:tcPr>
          <w:p w14:paraId="46175DE1" w14:textId="77777777" w:rsidR="00AA09B5" w:rsidRPr="006E3A3D" w:rsidRDefault="00AA09B5" w:rsidP="00E616AD">
            <w:pPr>
              <w:jc w:val="center"/>
              <w:rPr>
                <w:rFonts w:eastAsia="宋体"/>
                <w:szCs w:val="21"/>
              </w:rPr>
            </w:pPr>
            <w:r w:rsidRPr="006E3A3D">
              <w:rPr>
                <w:rFonts w:eastAsia="宋体"/>
                <w:szCs w:val="21"/>
              </w:rPr>
              <w:t>N</w:t>
            </w:r>
          </w:p>
        </w:tc>
        <w:tc>
          <w:tcPr>
            <w:tcW w:w="297" w:type="pct"/>
            <w:tcBorders>
              <w:top w:val="single" w:sz="4" w:space="0" w:color="auto"/>
              <w:bottom w:val="single" w:sz="4" w:space="0" w:color="auto"/>
            </w:tcBorders>
            <w:vAlign w:val="center"/>
          </w:tcPr>
          <w:p w14:paraId="0979624C" w14:textId="77777777" w:rsidR="00AA09B5" w:rsidRPr="006E3A3D" w:rsidRDefault="00AA09B5" w:rsidP="00E616AD">
            <w:pPr>
              <w:jc w:val="center"/>
              <w:rPr>
                <w:rFonts w:eastAsia="宋体"/>
                <w:szCs w:val="21"/>
              </w:rPr>
            </w:pPr>
            <w:r w:rsidRPr="006E3A3D">
              <w:rPr>
                <w:rFonts w:eastAsia="宋体"/>
                <w:szCs w:val="21"/>
              </w:rPr>
              <w:t>Rank</w:t>
            </w:r>
          </w:p>
        </w:tc>
        <w:tc>
          <w:tcPr>
            <w:tcW w:w="297" w:type="pct"/>
            <w:tcBorders>
              <w:top w:val="single" w:sz="4" w:space="0" w:color="auto"/>
              <w:bottom w:val="single" w:sz="4" w:space="0" w:color="auto"/>
            </w:tcBorders>
            <w:vAlign w:val="center"/>
          </w:tcPr>
          <w:p w14:paraId="10BCC41F" w14:textId="77777777" w:rsidR="00AA09B5" w:rsidRPr="006E3A3D" w:rsidRDefault="00AA09B5" w:rsidP="00E616AD">
            <w:pPr>
              <w:jc w:val="center"/>
              <w:rPr>
                <w:rFonts w:eastAsia="宋体"/>
                <w:szCs w:val="21"/>
              </w:rPr>
            </w:pPr>
            <w:r w:rsidRPr="006E3A3D">
              <w:rPr>
                <w:rFonts w:eastAsia="宋体"/>
                <w:szCs w:val="21"/>
              </w:rPr>
              <w:t>SUCRA(%)</w:t>
            </w:r>
          </w:p>
        </w:tc>
        <w:tc>
          <w:tcPr>
            <w:tcW w:w="297" w:type="pct"/>
            <w:tcBorders>
              <w:top w:val="single" w:sz="4" w:space="0" w:color="auto"/>
              <w:bottom w:val="single" w:sz="4" w:space="0" w:color="auto"/>
            </w:tcBorders>
            <w:vAlign w:val="center"/>
          </w:tcPr>
          <w:p w14:paraId="34BC89D1" w14:textId="77777777" w:rsidR="00AA09B5" w:rsidRPr="006E3A3D" w:rsidRDefault="00AA09B5" w:rsidP="00E616AD">
            <w:pPr>
              <w:jc w:val="center"/>
              <w:rPr>
                <w:rFonts w:eastAsia="宋体"/>
                <w:szCs w:val="21"/>
              </w:rPr>
            </w:pPr>
            <w:r w:rsidRPr="006E3A3D">
              <w:rPr>
                <w:rFonts w:eastAsia="宋体"/>
                <w:szCs w:val="21"/>
              </w:rPr>
              <w:t>N</w:t>
            </w:r>
          </w:p>
        </w:tc>
        <w:tc>
          <w:tcPr>
            <w:tcW w:w="297" w:type="pct"/>
            <w:tcBorders>
              <w:top w:val="single" w:sz="4" w:space="0" w:color="auto"/>
              <w:bottom w:val="single" w:sz="4" w:space="0" w:color="auto"/>
            </w:tcBorders>
            <w:vAlign w:val="center"/>
          </w:tcPr>
          <w:p w14:paraId="3FFFE560" w14:textId="77777777" w:rsidR="00AA09B5" w:rsidRPr="006E3A3D" w:rsidRDefault="00AA09B5" w:rsidP="00E616AD">
            <w:pPr>
              <w:jc w:val="center"/>
              <w:rPr>
                <w:rFonts w:eastAsia="宋体"/>
                <w:szCs w:val="21"/>
              </w:rPr>
            </w:pPr>
            <w:r w:rsidRPr="006E3A3D">
              <w:rPr>
                <w:rFonts w:eastAsia="宋体"/>
                <w:szCs w:val="21"/>
              </w:rPr>
              <w:t>Rank</w:t>
            </w:r>
          </w:p>
        </w:tc>
        <w:tc>
          <w:tcPr>
            <w:tcW w:w="297" w:type="pct"/>
            <w:tcBorders>
              <w:top w:val="single" w:sz="4" w:space="0" w:color="auto"/>
              <w:bottom w:val="single" w:sz="4" w:space="0" w:color="auto"/>
            </w:tcBorders>
            <w:vAlign w:val="center"/>
          </w:tcPr>
          <w:p w14:paraId="570F7488" w14:textId="77777777" w:rsidR="00AA09B5" w:rsidRPr="006E3A3D" w:rsidRDefault="00AA09B5" w:rsidP="00E616AD">
            <w:pPr>
              <w:jc w:val="center"/>
              <w:rPr>
                <w:rFonts w:eastAsia="宋体"/>
                <w:szCs w:val="21"/>
              </w:rPr>
            </w:pPr>
            <w:r w:rsidRPr="006E3A3D">
              <w:rPr>
                <w:rFonts w:eastAsia="宋体"/>
                <w:szCs w:val="21"/>
              </w:rPr>
              <w:t>SUCRA(%)</w:t>
            </w:r>
          </w:p>
        </w:tc>
        <w:tc>
          <w:tcPr>
            <w:tcW w:w="297" w:type="pct"/>
            <w:tcBorders>
              <w:top w:val="single" w:sz="4" w:space="0" w:color="auto"/>
              <w:bottom w:val="single" w:sz="4" w:space="0" w:color="auto"/>
            </w:tcBorders>
            <w:vAlign w:val="center"/>
          </w:tcPr>
          <w:p w14:paraId="06F66B63" w14:textId="77777777" w:rsidR="00AA09B5" w:rsidRPr="006E3A3D" w:rsidRDefault="00AA09B5" w:rsidP="00E616AD">
            <w:pPr>
              <w:jc w:val="center"/>
              <w:rPr>
                <w:rFonts w:eastAsia="宋体"/>
                <w:szCs w:val="21"/>
              </w:rPr>
            </w:pPr>
            <w:r w:rsidRPr="006E3A3D">
              <w:rPr>
                <w:rFonts w:eastAsia="宋体"/>
                <w:szCs w:val="21"/>
              </w:rPr>
              <w:t>N</w:t>
            </w:r>
          </w:p>
        </w:tc>
        <w:tc>
          <w:tcPr>
            <w:tcW w:w="297" w:type="pct"/>
            <w:tcBorders>
              <w:top w:val="single" w:sz="4" w:space="0" w:color="auto"/>
              <w:bottom w:val="single" w:sz="4" w:space="0" w:color="auto"/>
            </w:tcBorders>
            <w:vAlign w:val="center"/>
          </w:tcPr>
          <w:p w14:paraId="3682709C" w14:textId="77777777" w:rsidR="00AA09B5" w:rsidRPr="006E3A3D" w:rsidRDefault="00AA09B5" w:rsidP="00E616AD">
            <w:pPr>
              <w:jc w:val="center"/>
              <w:rPr>
                <w:rFonts w:eastAsia="宋体"/>
                <w:szCs w:val="21"/>
              </w:rPr>
            </w:pPr>
            <w:r w:rsidRPr="006E3A3D">
              <w:rPr>
                <w:rFonts w:eastAsia="宋体"/>
                <w:szCs w:val="21"/>
              </w:rPr>
              <w:t>Rank</w:t>
            </w:r>
          </w:p>
        </w:tc>
        <w:tc>
          <w:tcPr>
            <w:tcW w:w="297" w:type="pct"/>
            <w:tcBorders>
              <w:top w:val="single" w:sz="4" w:space="0" w:color="auto"/>
              <w:bottom w:val="single" w:sz="4" w:space="0" w:color="auto"/>
            </w:tcBorders>
            <w:vAlign w:val="center"/>
          </w:tcPr>
          <w:p w14:paraId="4526DAA0" w14:textId="77777777" w:rsidR="00AA09B5" w:rsidRPr="006E3A3D" w:rsidRDefault="00AA09B5" w:rsidP="00E616AD">
            <w:pPr>
              <w:jc w:val="center"/>
              <w:rPr>
                <w:rFonts w:eastAsia="宋体"/>
                <w:szCs w:val="21"/>
              </w:rPr>
            </w:pPr>
            <w:r w:rsidRPr="006E3A3D">
              <w:rPr>
                <w:rFonts w:eastAsia="宋体"/>
                <w:szCs w:val="21"/>
              </w:rPr>
              <w:t>SUCRA(%)</w:t>
            </w:r>
          </w:p>
        </w:tc>
        <w:tc>
          <w:tcPr>
            <w:tcW w:w="297" w:type="pct"/>
            <w:tcBorders>
              <w:top w:val="single" w:sz="4" w:space="0" w:color="auto"/>
              <w:bottom w:val="single" w:sz="4" w:space="0" w:color="auto"/>
            </w:tcBorders>
            <w:vAlign w:val="center"/>
          </w:tcPr>
          <w:p w14:paraId="7E9E10AD" w14:textId="77777777" w:rsidR="00AA09B5" w:rsidRPr="006E3A3D" w:rsidRDefault="00AA09B5" w:rsidP="00E616AD">
            <w:pPr>
              <w:jc w:val="center"/>
              <w:rPr>
                <w:rFonts w:eastAsia="宋体"/>
                <w:szCs w:val="21"/>
              </w:rPr>
            </w:pPr>
            <w:r w:rsidRPr="006E3A3D">
              <w:rPr>
                <w:rFonts w:eastAsia="宋体"/>
                <w:szCs w:val="21"/>
              </w:rPr>
              <w:t>N</w:t>
            </w:r>
          </w:p>
        </w:tc>
        <w:tc>
          <w:tcPr>
            <w:tcW w:w="297" w:type="pct"/>
            <w:tcBorders>
              <w:top w:val="single" w:sz="4" w:space="0" w:color="auto"/>
              <w:bottom w:val="single" w:sz="4" w:space="0" w:color="auto"/>
            </w:tcBorders>
            <w:vAlign w:val="center"/>
          </w:tcPr>
          <w:p w14:paraId="10F2B3E9" w14:textId="77777777" w:rsidR="00AA09B5" w:rsidRPr="006E3A3D" w:rsidRDefault="00AA09B5" w:rsidP="00E616AD">
            <w:pPr>
              <w:jc w:val="center"/>
              <w:rPr>
                <w:rFonts w:eastAsia="宋体"/>
                <w:szCs w:val="21"/>
              </w:rPr>
            </w:pPr>
            <w:r w:rsidRPr="006E3A3D">
              <w:rPr>
                <w:rFonts w:eastAsia="宋体"/>
                <w:szCs w:val="21"/>
              </w:rPr>
              <w:t>Rank</w:t>
            </w:r>
          </w:p>
        </w:tc>
        <w:tc>
          <w:tcPr>
            <w:tcW w:w="297" w:type="pct"/>
            <w:tcBorders>
              <w:top w:val="single" w:sz="4" w:space="0" w:color="auto"/>
              <w:bottom w:val="single" w:sz="4" w:space="0" w:color="auto"/>
            </w:tcBorders>
            <w:vAlign w:val="center"/>
          </w:tcPr>
          <w:p w14:paraId="49ECBD3F" w14:textId="77777777" w:rsidR="00AA09B5" w:rsidRPr="006E3A3D" w:rsidRDefault="00AA09B5" w:rsidP="00E616AD">
            <w:pPr>
              <w:jc w:val="center"/>
              <w:rPr>
                <w:rFonts w:eastAsia="宋体"/>
                <w:szCs w:val="21"/>
              </w:rPr>
            </w:pPr>
            <w:r w:rsidRPr="006E3A3D">
              <w:rPr>
                <w:rFonts w:eastAsia="宋体"/>
                <w:szCs w:val="21"/>
              </w:rPr>
              <w:t>SUCRA(%)</w:t>
            </w:r>
          </w:p>
        </w:tc>
        <w:tc>
          <w:tcPr>
            <w:tcW w:w="297" w:type="pct"/>
            <w:tcBorders>
              <w:top w:val="single" w:sz="4" w:space="0" w:color="auto"/>
              <w:bottom w:val="single" w:sz="4" w:space="0" w:color="auto"/>
            </w:tcBorders>
            <w:vAlign w:val="center"/>
          </w:tcPr>
          <w:p w14:paraId="1A24FE4B" w14:textId="77777777" w:rsidR="00AA09B5" w:rsidRPr="006E3A3D" w:rsidRDefault="00AA09B5" w:rsidP="00E616AD">
            <w:pPr>
              <w:jc w:val="center"/>
              <w:rPr>
                <w:rFonts w:eastAsia="宋体"/>
                <w:szCs w:val="21"/>
              </w:rPr>
            </w:pPr>
            <w:r w:rsidRPr="006E3A3D">
              <w:rPr>
                <w:rFonts w:eastAsia="宋体"/>
                <w:szCs w:val="21"/>
              </w:rPr>
              <w:t>N</w:t>
            </w:r>
          </w:p>
        </w:tc>
        <w:tc>
          <w:tcPr>
            <w:tcW w:w="297" w:type="pct"/>
            <w:tcBorders>
              <w:top w:val="single" w:sz="4" w:space="0" w:color="auto"/>
              <w:bottom w:val="single" w:sz="4" w:space="0" w:color="auto"/>
            </w:tcBorders>
            <w:vAlign w:val="center"/>
          </w:tcPr>
          <w:p w14:paraId="183C4603" w14:textId="77777777" w:rsidR="00AA09B5" w:rsidRPr="006E3A3D" w:rsidRDefault="00AA09B5" w:rsidP="00E616AD">
            <w:pPr>
              <w:jc w:val="center"/>
              <w:rPr>
                <w:rFonts w:eastAsia="宋体"/>
                <w:szCs w:val="21"/>
              </w:rPr>
            </w:pPr>
            <w:r w:rsidRPr="006E3A3D">
              <w:rPr>
                <w:rFonts w:eastAsia="宋体"/>
                <w:szCs w:val="21"/>
              </w:rPr>
              <w:t>Rank</w:t>
            </w:r>
          </w:p>
        </w:tc>
      </w:tr>
      <w:tr w:rsidR="00AA09B5" w:rsidRPr="006E3A3D" w14:paraId="4B7BFD1A" w14:textId="77777777" w:rsidTr="00AA09B5">
        <w:trPr>
          <w:jc w:val="center"/>
        </w:trPr>
        <w:tc>
          <w:tcPr>
            <w:tcW w:w="541" w:type="pct"/>
            <w:tcBorders>
              <w:top w:val="single" w:sz="4" w:space="0" w:color="auto"/>
            </w:tcBorders>
            <w:vAlign w:val="bottom"/>
          </w:tcPr>
          <w:p w14:paraId="22A57AD3" w14:textId="6D51AB0E" w:rsidR="00AA09B5" w:rsidRPr="006E3A3D" w:rsidRDefault="003A1B17" w:rsidP="00E616AD">
            <w:pPr>
              <w:jc w:val="center"/>
              <w:rPr>
                <w:rFonts w:eastAsia="宋体"/>
                <w:szCs w:val="21"/>
              </w:rPr>
            </w:pPr>
            <w:bookmarkStart w:id="0" w:name="_Hlk75018610"/>
            <w:r>
              <w:rPr>
                <w:rFonts w:eastAsia="等线"/>
                <w:color w:val="000000"/>
                <w:szCs w:val="21"/>
              </w:rPr>
              <w:t>WM</w:t>
            </w:r>
            <w:r w:rsidR="00AA09B5" w:rsidRPr="006E3A3D">
              <w:rPr>
                <w:rFonts w:eastAsia="等线"/>
                <w:color w:val="000000"/>
                <w:szCs w:val="21"/>
              </w:rPr>
              <w:t>+DZXX</w:t>
            </w:r>
          </w:p>
        </w:tc>
        <w:tc>
          <w:tcPr>
            <w:tcW w:w="297" w:type="pct"/>
            <w:tcBorders>
              <w:top w:val="single" w:sz="4" w:space="0" w:color="auto"/>
            </w:tcBorders>
            <w:vAlign w:val="bottom"/>
          </w:tcPr>
          <w:p w14:paraId="4165BE94" w14:textId="77777777" w:rsidR="00AA09B5" w:rsidRPr="006E3A3D" w:rsidRDefault="00AA09B5" w:rsidP="00E616AD">
            <w:pPr>
              <w:jc w:val="center"/>
              <w:rPr>
                <w:rFonts w:eastAsia="宋体"/>
                <w:szCs w:val="21"/>
              </w:rPr>
            </w:pPr>
            <w:r w:rsidRPr="006E3A3D">
              <w:rPr>
                <w:rFonts w:eastAsia="等线"/>
                <w:color w:val="000000"/>
                <w:szCs w:val="21"/>
              </w:rPr>
              <w:t>80.47</w:t>
            </w:r>
          </w:p>
        </w:tc>
        <w:tc>
          <w:tcPr>
            <w:tcW w:w="297" w:type="pct"/>
            <w:tcBorders>
              <w:top w:val="single" w:sz="4" w:space="0" w:color="auto"/>
            </w:tcBorders>
            <w:vAlign w:val="center"/>
          </w:tcPr>
          <w:p w14:paraId="774D0A01" w14:textId="77777777" w:rsidR="00AA09B5" w:rsidRPr="006E3A3D" w:rsidRDefault="00AA09B5" w:rsidP="00E616AD">
            <w:pPr>
              <w:jc w:val="center"/>
              <w:rPr>
                <w:rFonts w:eastAsia="宋体"/>
                <w:szCs w:val="21"/>
              </w:rPr>
            </w:pPr>
            <w:r w:rsidRPr="006E3A3D">
              <w:rPr>
                <w:rFonts w:eastAsia="宋体"/>
                <w:szCs w:val="21"/>
              </w:rPr>
              <w:t>1</w:t>
            </w:r>
          </w:p>
        </w:tc>
        <w:tc>
          <w:tcPr>
            <w:tcW w:w="297" w:type="pct"/>
            <w:tcBorders>
              <w:top w:val="single" w:sz="4" w:space="0" w:color="auto"/>
            </w:tcBorders>
            <w:vAlign w:val="bottom"/>
          </w:tcPr>
          <w:p w14:paraId="6185CB30" w14:textId="77777777" w:rsidR="00AA09B5" w:rsidRPr="006E3A3D" w:rsidRDefault="00AA09B5" w:rsidP="00E616AD">
            <w:pPr>
              <w:jc w:val="center"/>
              <w:rPr>
                <w:rFonts w:eastAsia="宋体"/>
                <w:szCs w:val="21"/>
              </w:rPr>
            </w:pPr>
            <w:r w:rsidRPr="006E3A3D">
              <w:rPr>
                <w:rFonts w:eastAsia="等线"/>
                <w:color w:val="000000"/>
                <w:szCs w:val="21"/>
              </w:rPr>
              <w:t>1</w:t>
            </w:r>
          </w:p>
        </w:tc>
        <w:tc>
          <w:tcPr>
            <w:tcW w:w="297" w:type="pct"/>
            <w:tcBorders>
              <w:top w:val="single" w:sz="4" w:space="0" w:color="auto"/>
            </w:tcBorders>
            <w:vAlign w:val="center"/>
          </w:tcPr>
          <w:p w14:paraId="64D0CFF8" w14:textId="77777777" w:rsidR="00AA09B5" w:rsidRPr="006E3A3D" w:rsidRDefault="00AA09B5" w:rsidP="00E616AD">
            <w:pPr>
              <w:jc w:val="center"/>
              <w:rPr>
                <w:rFonts w:eastAsia="宋体"/>
                <w:szCs w:val="21"/>
              </w:rPr>
            </w:pPr>
            <w:r w:rsidRPr="006E3A3D">
              <w:rPr>
                <w:rFonts w:eastAsia="宋体"/>
                <w:szCs w:val="21"/>
              </w:rPr>
              <w:t>52.70</w:t>
            </w:r>
          </w:p>
        </w:tc>
        <w:tc>
          <w:tcPr>
            <w:tcW w:w="297" w:type="pct"/>
            <w:tcBorders>
              <w:top w:val="single" w:sz="4" w:space="0" w:color="auto"/>
            </w:tcBorders>
            <w:vAlign w:val="center"/>
          </w:tcPr>
          <w:p w14:paraId="39C74DA3" w14:textId="77777777" w:rsidR="00AA09B5" w:rsidRPr="006E3A3D" w:rsidRDefault="00AA09B5" w:rsidP="00E616AD">
            <w:pPr>
              <w:jc w:val="center"/>
              <w:rPr>
                <w:rFonts w:eastAsia="宋体"/>
                <w:szCs w:val="21"/>
              </w:rPr>
            </w:pPr>
            <w:r w:rsidRPr="006E3A3D">
              <w:rPr>
                <w:rFonts w:eastAsia="宋体"/>
                <w:szCs w:val="21"/>
              </w:rPr>
              <w:t>1</w:t>
            </w:r>
          </w:p>
        </w:tc>
        <w:tc>
          <w:tcPr>
            <w:tcW w:w="297" w:type="pct"/>
            <w:tcBorders>
              <w:top w:val="single" w:sz="4" w:space="0" w:color="auto"/>
            </w:tcBorders>
            <w:vAlign w:val="center"/>
          </w:tcPr>
          <w:p w14:paraId="2DFA3950" w14:textId="77777777" w:rsidR="00AA09B5" w:rsidRPr="006E3A3D" w:rsidRDefault="00AA09B5" w:rsidP="00E616AD">
            <w:pPr>
              <w:jc w:val="center"/>
              <w:rPr>
                <w:rFonts w:eastAsia="宋体"/>
                <w:szCs w:val="21"/>
              </w:rPr>
            </w:pPr>
            <w:r w:rsidRPr="006E3A3D">
              <w:rPr>
                <w:rFonts w:eastAsia="宋体"/>
                <w:szCs w:val="21"/>
              </w:rPr>
              <w:t>4</w:t>
            </w:r>
          </w:p>
        </w:tc>
        <w:tc>
          <w:tcPr>
            <w:tcW w:w="297" w:type="pct"/>
            <w:tcBorders>
              <w:top w:val="single" w:sz="4" w:space="0" w:color="auto"/>
            </w:tcBorders>
            <w:vAlign w:val="center"/>
          </w:tcPr>
          <w:p w14:paraId="73757665" w14:textId="77777777" w:rsidR="00AA09B5" w:rsidRPr="006E3A3D" w:rsidRDefault="00AA09B5" w:rsidP="00E616AD">
            <w:pPr>
              <w:jc w:val="center"/>
              <w:rPr>
                <w:rFonts w:eastAsia="宋体"/>
                <w:szCs w:val="21"/>
              </w:rPr>
            </w:pPr>
            <w:r w:rsidRPr="006E3A3D">
              <w:rPr>
                <w:rFonts w:eastAsia="宋体"/>
                <w:szCs w:val="21"/>
              </w:rPr>
              <w:t>98.55</w:t>
            </w:r>
          </w:p>
        </w:tc>
        <w:tc>
          <w:tcPr>
            <w:tcW w:w="297" w:type="pct"/>
            <w:tcBorders>
              <w:top w:val="single" w:sz="4" w:space="0" w:color="auto"/>
            </w:tcBorders>
            <w:vAlign w:val="center"/>
          </w:tcPr>
          <w:p w14:paraId="7C4BF3B4" w14:textId="77777777" w:rsidR="00AA09B5" w:rsidRPr="006E3A3D" w:rsidRDefault="00AA09B5" w:rsidP="00E616AD">
            <w:pPr>
              <w:jc w:val="center"/>
              <w:rPr>
                <w:rFonts w:eastAsia="宋体"/>
                <w:szCs w:val="21"/>
              </w:rPr>
            </w:pPr>
            <w:r w:rsidRPr="006E3A3D">
              <w:rPr>
                <w:rFonts w:eastAsia="宋体"/>
                <w:szCs w:val="21"/>
              </w:rPr>
              <w:t>1</w:t>
            </w:r>
          </w:p>
        </w:tc>
        <w:tc>
          <w:tcPr>
            <w:tcW w:w="297" w:type="pct"/>
            <w:tcBorders>
              <w:top w:val="single" w:sz="4" w:space="0" w:color="auto"/>
            </w:tcBorders>
            <w:vAlign w:val="center"/>
          </w:tcPr>
          <w:p w14:paraId="08D139B4" w14:textId="77777777" w:rsidR="00AA09B5" w:rsidRPr="006E3A3D" w:rsidRDefault="00AA09B5" w:rsidP="00E616AD">
            <w:pPr>
              <w:jc w:val="center"/>
              <w:rPr>
                <w:rFonts w:eastAsia="宋体"/>
                <w:szCs w:val="21"/>
              </w:rPr>
            </w:pPr>
            <w:r w:rsidRPr="006E3A3D">
              <w:rPr>
                <w:rFonts w:eastAsia="宋体"/>
                <w:szCs w:val="21"/>
              </w:rPr>
              <w:t>1</w:t>
            </w:r>
          </w:p>
        </w:tc>
        <w:tc>
          <w:tcPr>
            <w:tcW w:w="297" w:type="pct"/>
            <w:tcBorders>
              <w:top w:val="single" w:sz="4" w:space="0" w:color="auto"/>
            </w:tcBorders>
          </w:tcPr>
          <w:p w14:paraId="5D9F64DD"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top w:val="single" w:sz="4" w:space="0" w:color="auto"/>
            </w:tcBorders>
          </w:tcPr>
          <w:p w14:paraId="46ED4E26"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top w:val="single" w:sz="4" w:space="0" w:color="auto"/>
            </w:tcBorders>
          </w:tcPr>
          <w:p w14:paraId="18DBD5CF"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top w:val="single" w:sz="4" w:space="0" w:color="auto"/>
            </w:tcBorders>
          </w:tcPr>
          <w:p w14:paraId="44A61D0C"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top w:val="single" w:sz="4" w:space="0" w:color="auto"/>
            </w:tcBorders>
          </w:tcPr>
          <w:p w14:paraId="33B52DB3"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top w:val="single" w:sz="4" w:space="0" w:color="auto"/>
            </w:tcBorders>
          </w:tcPr>
          <w:p w14:paraId="48A70BC9"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16D2B2E8" w14:textId="77777777" w:rsidTr="00AA09B5">
        <w:trPr>
          <w:jc w:val="center"/>
        </w:trPr>
        <w:tc>
          <w:tcPr>
            <w:tcW w:w="541" w:type="pct"/>
            <w:vAlign w:val="bottom"/>
          </w:tcPr>
          <w:p w14:paraId="6EA9BB8A" w14:textId="5F106A03"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+DH</w:t>
            </w:r>
          </w:p>
        </w:tc>
        <w:tc>
          <w:tcPr>
            <w:tcW w:w="297" w:type="pct"/>
            <w:vAlign w:val="bottom"/>
          </w:tcPr>
          <w:p w14:paraId="008C88F5" w14:textId="77777777" w:rsidR="00AA09B5" w:rsidRPr="006E3A3D" w:rsidRDefault="00AA09B5" w:rsidP="00E616AD">
            <w:pPr>
              <w:jc w:val="center"/>
              <w:rPr>
                <w:rFonts w:eastAsia="宋体"/>
                <w:szCs w:val="21"/>
              </w:rPr>
            </w:pPr>
            <w:r w:rsidRPr="006E3A3D">
              <w:rPr>
                <w:rFonts w:eastAsia="等线"/>
                <w:color w:val="000000"/>
                <w:szCs w:val="21"/>
              </w:rPr>
              <w:t>66.78</w:t>
            </w:r>
          </w:p>
        </w:tc>
        <w:tc>
          <w:tcPr>
            <w:tcW w:w="297" w:type="pct"/>
            <w:vAlign w:val="center"/>
          </w:tcPr>
          <w:p w14:paraId="2A6EE12B" w14:textId="77777777" w:rsidR="00AA09B5" w:rsidRPr="006E3A3D" w:rsidRDefault="00AA09B5" w:rsidP="00E616AD">
            <w:pPr>
              <w:jc w:val="center"/>
              <w:rPr>
                <w:rFonts w:eastAsia="宋体"/>
                <w:szCs w:val="21"/>
              </w:rPr>
            </w:pPr>
            <w:r w:rsidRPr="006E3A3D">
              <w:rPr>
                <w:rFonts w:eastAsia="宋体"/>
                <w:szCs w:val="21"/>
              </w:rPr>
              <w:t>10</w:t>
            </w:r>
          </w:p>
        </w:tc>
        <w:tc>
          <w:tcPr>
            <w:tcW w:w="297" w:type="pct"/>
            <w:vAlign w:val="bottom"/>
          </w:tcPr>
          <w:p w14:paraId="7AC0F101" w14:textId="77777777" w:rsidR="00AA09B5" w:rsidRPr="006E3A3D" w:rsidRDefault="00AA09B5" w:rsidP="00E616AD">
            <w:pPr>
              <w:jc w:val="center"/>
              <w:rPr>
                <w:rFonts w:eastAsia="宋体"/>
                <w:szCs w:val="21"/>
              </w:rPr>
            </w:pPr>
            <w:r w:rsidRPr="006E3A3D">
              <w:rPr>
                <w:rFonts w:eastAsia="等线"/>
                <w:color w:val="000000"/>
                <w:szCs w:val="21"/>
              </w:rPr>
              <w:t>2</w:t>
            </w:r>
          </w:p>
        </w:tc>
        <w:tc>
          <w:tcPr>
            <w:tcW w:w="297" w:type="pct"/>
          </w:tcPr>
          <w:p w14:paraId="56EABC8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64F140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2BF5477" w14:textId="77777777" w:rsidR="00AA09B5" w:rsidRPr="006E3A3D" w:rsidRDefault="00AA09B5" w:rsidP="00E616AD">
            <w:pPr>
              <w:jc w:val="center"/>
              <w:rPr>
                <w:rFonts w:eastAsia="宋体"/>
                <w:szCs w:val="21"/>
              </w:rPr>
            </w:pPr>
            <w:r w:rsidRPr="006E3A3D">
              <w:rPr>
                <w:rFonts w:eastAsia="宋体"/>
                <w:szCs w:val="21"/>
              </w:rPr>
              <w:t>-</w:t>
            </w:r>
          </w:p>
        </w:tc>
        <w:tc>
          <w:tcPr>
            <w:tcW w:w="297" w:type="pct"/>
            <w:vAlign w:val="center"/>
          </w:tcPr>
          <w:p w14:paraId="21181480" w14:textId="77777777" w:rsidR="00AA09B5" w:rsidRPr="006E3A3D" w:rsidRDefault="00AA09B5" w:rsidP="00E616AD">
            <w:pPr>
              <w:jc w:val="center"/>
              <w:rPr>
                <w:rFonts w:eastAsia="宋体"/>
                <w:szCs w:val="21"/>
              </w:rPr>
            </w:pPr>
            <w:r w:rsidRPr="006E3A3D">
              <w:rPr>
                <w:rFonts w:eastAsia="宋体"/>
                <w:szCs w:val="21"/>
              </w:rPr>
              <w:t>22.16</w:t>
            </w:r>
          </w:p>
        </w:tc>
        <w:tc>
          <w:tcPr>
            <w:tcW w:w="297" w:type="pct"/>
            <w:vAlign w:val="center"/>
          </w:tcPr>
          <w:p w14:paraId="33D73FFA"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63BE2C9D" w14:textId="77777777" w:rsidR="00AA09B5" w:rsidRPr="006E3A3D" w:rsidRDefault="00AA09B5" w:rsidP="00E616AD">
            <w:pPr>
              <w:jc w:val="center"/>
              <w:rPr>
                <w:rFonts w:eastAsia="宋体"/>
                <w:szCs w:val="21"/>
              </w:rPr>
            </w:pPr>
            <w:r w:rsidRPr="006E3A3D">
              <w:rPr>
                <w:rFonts w:eastAsia="宋体"/>
                <w:szCs w:val="21"/>
              </w:rPr>
              <w:t>11</w:t>
            </w:r>
          </w:p>
        </w:tc>
        <w:tc>
          <w:tcPr>
            <w:tcW w:w="297" w:type="pct"/>
            <w:vAlign w:val="center"/>
          </w:tcPr>
          <w:p w14:paraId="11C2783A" w14:textId="77777777" w:rsidR="00AA09B5" w:rsidRPr="006E3A3D" w:rsidRDefault="00AA09B5" w:rsidP="00E616AD">
            <w:pPr>
              <w:jc w:val="center"/>
              <w:rPr>
                <w:rFonts w:eastAsia="宋体"/>
                <w:szCs w:val="21"/>
              </w:rPr>
            </w:pPr>
            <w:r w:rsidRPr="006E3A3D">
              <w:rPr>
                <w:rFonts w:eastAsia="宋体"/>
                <w:szCs w:val="21"/>
              </w:rPr>
              <w:t>28.77</w:t>
            </w:r>
          </w:p>
        </w:tc>
        <w:tc>
          <w:tcPr>
            <w:tcW w:w="297" w:type="pct"/>
            <w:vAlign w:val="center"/>
          </w:tcPr>
          <w:p w14:paraId="6C8AFFD7"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2B85D2D8" w14:textId="77777777" w:rsidR="00AA09B5" w:rsidRPr="006E3A3D" w:rsidRDefault="00AA09B5" w:rsidP="00E616AD">
            <w:pPr>
              <w:jc w:val="center"/>
              <w:rPr>
                <w:rFonts w:eastAsia="宋体"/>
                <w:szCs w:val="21"/>
              </w:rPr>
            </w:pPr>
            <w:r w:rsidRPr="006E3A3D">
              <w:rPr>
                <w:rFonts w:eastAsia="宋体"/>
                <w:szCs w:val="21"/>
              </w:rPr>
              <w:t>9</w:t>
            </w:r>
          </w:p>
        </w:tc>
        <w:tc>
          <w:tcPr>
            <w:tcW w:w="297" w:type="pct"/>
          </w:tcPr>
          <w:p w14:paraId="47F6662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2B912FF"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11AA904"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2CE3C655" w14:textId="77777777" w:rsidTr="00AA09B5">
        <w:trPr>
          <w:jc w:val="center"/>
        </w:trPr>
        <w:tc>
          <w:tcPr>
            <w:tcW w:w="541" w:type="pct"/>
            <w:vAlign w:val="bottom"/>
          </w:tcPr>
          <w:p w14:paraId="2C262774" w14:textId="43972DEC"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+HJT</w:t>
            </w:r>
          </w:p>
        </w:tc>
        <w:tc>
          <w:tcPr>
            <w:tcW w:w="297" w:type="pct"/>
            <w:vAlign w:val="bottom"/>
          </w:tcPr>
          <w:p w14:paraId="4EC45752" w14:textId="77777777" w:rsidR="00AA09B5" w:rsidRPr="006E3A3D" w:rsidRDefault="00AA09B5" w:rsidP="00E616AD">
            <w:pPr>
              <w:jc w:val="center"/>
              <w:rPr>
                <w:rFonts w:eastAsia="宋体"/>
                <w:szCs w:val="21"/>
              </w:rPr>
            </w:pPr>
            <w:r w:rsidRPr="006E3A3D">
              <w:rPr>
                <w:rFonts w:eastAsia="等线"/>
                <w:color w:val="000000"/>
                <w:szCs w:val="21"/>
              </w:rPr>
              <w:t>65.66</w:t>
            </w:r>
          </w:p>
        </w:tc>
        <w:tc>
          <w:tcPr>
            <w:tcW w:w="297" w:type="pct"/>
            <w:vAlign w:val="center"/>
          </w:tcPr>
          <w:p w14:paraId="5D56B7E2"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bottom"/>
          </w:tcPr>
          <w:p w14:paraId="62D943CC" w14:textId="77777777" w:rsidR="00AA09B5" w:rsidRPr="006E3A3D" w:rsidRDefault="00AA09B5" w:rsidP="00E616AD">
            <w:pPr>
              <w:jc w:val="center"/>
              <w:rPr>
                <w:rFonts w:eastAsia="宋体"/>
                <w:szCs w:val="21"/>
              </w:rPr>
            </w:pPr>
            <w:r w:rsidRPr="006E3A3D">
              <w:rPr>
                <w:rFonts w:eastAsia="等线"/>
                <w:color w:val="000000"/>
                <w:szCs w:val="21"/>
              </w:rPr>
              <w:t>3</w:t>
            </w:r>
          </w:p>
        </w:tc>
        <w:tc>
          <w:tcPr>
            <w:tcW w:w="297" w:type="pct"/>
          </w:tcPr>
          <w:p w14:paraId="440ADC2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FAB8A7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2ECFFEF"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923268C"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48AC7F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B251E6C"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A0D061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0AEF60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32105F8"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4EEC10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66F08E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CB5289C"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53FE617E" w14:textId="77777777" w:rsidTr="00AA09B5">
        <w:trPr>
          <w:jc w:val="center"/>
        </w:trPr>
        <w:tc>
          <w:tcPr>
            <w:tcW w:w="541" w:type="pct"/>
            <w:vAlign w:val="bottom"/>
          </w:tcPr>
          <w:p w14:paraId="393C86AB" w14:textId="6437EF05"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+KA</w:t>
            </w:r>
          </w:p>
        </w:tc>
        <w:tc>
          <w:tcPr>
            <w:tcW w:w="297" w:type="pct"/>
            <w:vAlign w:val="bottom"/>
          </w:tcPr>
          <w:p w14:paraId="62071527" w14:textId="77777777" w:rsidR="00AA09B5" w:rsidRPr="006E3A3D" w:rsidRDefault="00AA09B5" w:rsidP="00E616AD">
            <w:pPr>
              <w:jc w:val="center"/>
              <w:rPr>
                <w:rFonts w:eastAsia="宋体"/>
                <w:szCs w:val="21"/>
              </w:rPr>
            </w:pPr>
            <w:r w:rsidRPr="006E3A3D">
              <w:rPr>
                <w:rFonts w:eastAsia="等线"/>
                <w:color w:val="000000"/>
                <w:szCs w:val="21"/>
              </w:rPr>
              <w:t>65.47</w:t>
            </w:r>
          </w:p>
        </w:tc>
        <w:tc>
          <w:tcPr>
            <w:tcW w:w="297" w:type="pct"/>
            <w:vAlign w:val="center"/>
          </w:tcPr>
          <w:p w14:paraId="44C35A80"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bottom"/>
          </w:tcPr>
          <w:p w14:paraId="1573B878" w14:textId="77777777" w:rsidR="00AA09B5" w:rsidRPr="006E3A3D" w:rsidRDefault="00AA09B5" w:rsidP="00E616AD">
            <w:pPr>
              <w:jc w:val="center"/>
              <w:rPr>
                <w:rFonts w:eastAsia="宋体"/>
                <w:szCs w:val="21"/>
              </w:rPr>
            </w:pPr>
            <w:r w:rsidRPr="006E3A3D">
              <w:rPr>
                <w:rFonts w:eastAsia="等线"/>
                <w:color w:val="000000"/>
                <w:szCs w:val="21"/>
              </w:rPr>
              <w:t>4</w:t>
            </w:r>
          </w:p>
        </w:tc>
        <w:tc>
          <w:tcPr>
            <w:tcW w:w="297" w:type="pct"/>
          </w:tcPr>
          <w:p w14:paraId="13789083"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34CBEE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245023C" w14:textId="77777777" w:rsidR="00AA09B5" w:rsidRPr="006E3A3D" w:rsidRDefault="00AA09B5" w:rsidP="00E616AD">
            <w:pPr>
              <w:jc w:val="center"/>
              <w:rPr>
                <w:rFonts w:eastAsia="宋体"/>
                <w:szCs w:val="21"/>
              </w:rPr>
            </w:pPr>
            <w:r w:rsidRPr="006E3A3D">
              <w:rPr>
                <w:rFonts w:eastAsia="宋体"/>
                <w:szCs w:val="21"/>
              </w:rPr>
              <w:t>-</w:t>
            </w:r>
          </w:p>
        </w:tc>
        <w:tc>
          <w:tcPr>
            <w:tcW w:w="297" w:type="pct"/>
            <w:vAlign w:val="center"/>
          </w:tcPr>
          <w:p w14:paraId="2C736880" w14:textId="77777777" w:rsidR="00AA09B5" w:rsidRPr="006E3A3D" w:rsidRDefault="00AA09B5" w:rsidP="00E616AD">
            <w:pPr>
              <w:jc w:val="center"/>
              <w:rPr>
                <w:rFonts w:eastAsia="宋体"/>
                <w:szCs w:val="21"/>
              </w:rPr>
            </w:pPr>
            <w:r w:rsidRPr="006E3A3D">
              <w:rPr>
                <w:rFonts w:eastAsia="宋体"/>
                <w:szCs w:val="21"/>
              </w:rPr>
              <w:t>69.47</w:t>
            </w:r>
          </w:p>
        </w:tc>
        <w:tc>
          <w:tcPr>
            <w:tcW w:w="297" w:type="pct"/>
            <w:vAlign w:val="center"/>
          </w:tcPr>
          <w:p w14:paraId="627CD2E3"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69B33DE2" w14:textId="77777777" w:rsidR="00AA09B5" w:rsidRPr="006E3A3D" w:rsidRDefault="00AA09B5" w:rsidP="00E616AD">
            <w:pPr>
              <w:jc w:val="center"/>
              <w:rPr>
                <w:rFonts w:eastAsia="宋体"/>
                <w:szCs w:val="21"/>
              </w:rPr>
            </w:pPr>
            <w:r w:rsidRPr="006E3A3D">
              <w:rPr>
                <w:rFonts w:eastAsia="宋体"/>
                <w:szCs w:val="21"/>
              </w:rPr>
              <w:t>3</w:t>
            </w:r>
          </w:p>
        </w:tc>
        <w:tc>
          <w:tcPr>
            <w:tcW w:w="297" w:type="pct"/>
            <w:vAlign w:val="center"/>
          </w:tcPr>
          <w:p w14:paraId="1C59E4C4" w14:textId="77777777" w:rsidR="00AA09B5" w:rsidRPr="006E3A3D" w:rsidRDefault="00AA09B5" w:rsidP="00E616AD">
            <w:pPr>
              <w:jc w:val="center"/>
              <w:rPr>
                <w:rFonts w:eastAsia="宋体"/>
                <w:szCs w:val="21"/>
              </w:rPr>
            </w:pPr>
            <w:r w:rsidRPr="006E3A3D">
              <w:rPr>
                <w:rFonts w:eastAsia="宋体"/>
                <w:szCs w:val="21"/>
              </w:rPr>
              <w:t>43.03</w:t>
            </w:r>
          </w:p>
        </w:tc>
        <w:tc>
          <w:tcPr>
            <w:tcW w:w="297" w:type="pct"/>
            <w:vAlign w:val="center"/>
          </w:tcPr>
          <w:p w14:paraId="3FA9E8A1"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744E2F84" w14:textId="77777777" w:rsidR="00AA09B5" w:rsidRPr="006E3A3D" w:rsidRDefault="00AA09B5" w:rsidP="00E616AD">
            <w:pPr>
              <w:jc w:val="center"/>
              <w:rPr>
                <w:rFonts w:eastAsia="宋体"/>
                <w:szCs w:val="21"/>
              </w:rPr>
            </w:pPr>
            <w:r w:rsidRPr="006E3A3D">
              <w:rPr>
                <w:rFonts w:eastAsia="宋体"/>
                <w:szCs w:val="21"/>
              </w:rPr>
              <w:t>8</w:t>
            </w:r>
          </w:p>
        </w:tc>
        <w:tc>
          <w:tcPr>
            <w:tcW w:w="297" w:type="pct"/>
          </w:tcPr>
          <w:p w14:paraId="7681E2A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FE0D258"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EF2644B"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4A3A6D12" w14:textId="77777777" w:rsidTr="00AA09B5">
        <w:trPr>
          <w:jc w:val="center"/>
        </w:trPr>
        <w:tc>
          <w:tcPr>
            <w:tcW w:w="541" w:type="pct"/>
            <w:vAlign w:val="bottom"/>
          </w:tcPr>
          <w:p w14:paraId="60EF0D37" w14:textId="45827D25" w:rsidR="00AA09B5" w:rsidRPr="006E3A3D" w:rsidRDefault="003A1B17" w:rsidP="00E616AD">
            <w:pPr>
              <w:jc w:val="center"/>
              <w:rPr>
                <w:rFonts w:eastAsia="宋体"/>
                <w:szCs w:val="21"/>
              </w:rPr>
            </w:pPr>
            <w:r>
              <w:rPr>
                <w:rFonts w:eastAsia="等线"/>
                <w:color w:val="000000"/>
                <w:szCs w:val="21"/>
              </w:rPr>
              <w:lastRenderedPageBreak/>
              <w:t>WM</w:t>
            </w:r>
            <w:r w:rsidR="00AA09B5" w:rsidRPr="006E3A3D">
              <w:rPr>
                <w:rFonts w:eastAsia="等线"/>
                <w:color w:val="000000"/>
                <w:szCs w:val="21"/>
              </w:rPr>
              <w:t>+SHL</w:t>
            </w:r>
          </w:p>
        </w:tc>
        <w:tc>
          <w:tcPr>
            <w:tcW w:w="297" w:type="pct"/>
            <w:vAlign w:val="bottom"/>
          </w:tcPr>
          <w:p w14:paraId="4DDAED24" w14:textId="77777777" w:rsidR="00AA09B5" w:rsidRPr="006E3A3D" w:rsidRDefault="00AA09B5" w:rsidP="00E616AD">
            <w:pPr>
              <w:jc w:val="center"/>
              <w:rPr>
                <w:rFonts w:eastAsia="宋体"/>
                <w:szCs w:val="21"/>
              </w:rPr>
            </w:pPr>
            <w:r w:rsidRPr="006E3A3D">
              <w:rPr>
                <w:rFonts w:eastAsia="等线"/>
                <w:color w:val="000000"/>
                <w:szCs w:val="21"/>
              </w:rPr>
              <w:t>62.2</w:t>
            </w:r>
          </w:p>
        </w:tc>
        <w:tc>
          <w:tcPr>
            <w:tcW w:w="297" w:type="pct"/>
            <w:vAlign w:val="center"/>
          </w:tcPr>
          <w:p w14:paraId="62C86913"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bottom"/>
          </w:tcPr>
          <w:p w14:paraId="3D73E66E" w14:textId="77777777" w:rsidR="00AA09B5" w:rsidRPr="006E3A3D" w:rsidRDefault="00AA09B5" w:rsidP="00E616AD">
            <w:pPr>
              <w:jc w:val="center"/>
              <w:rPr>
                <w:rFonts w:eastAsia="宋体"/>
                <w:szCs w:val="21"/>
              </w:rPr>
            </w:pPr>
            <w:r w:rsidRPr="006E3A3D">
              <w:rPr>
                <w:rFonts w:eastAsia="等线"/>
                <w:color w:val="000000"/>
                <w:szCs w:val="21"/>
              </w:rPr>
              <w:t>5</w:t>
            </w:r>
          </w:p>
        </w:tc>
        <w:tc>
          <w:tcPr>
            <w:tcW w:w="297" w:type="pct"/>
          </w:tcPr>
          <w:p w14:paraId="225BCC5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6BB49A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A044A0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199C72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3797191"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506981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904E6E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C1BB34A"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DBA09A1"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510471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C853DB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E9E4E9A"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294FD188" w14:textId="77777777" w:rsidTr="00AA09B5">
        <w:trPr>
          <w:jc w:val="center"/>
        </w:trPr>
        <w:tc>
          <w:tcPr>
            <w:tcW w:w="541" w:type="pct"/>
            <w:vAlign w:val="bottom"/>
          </w:tcPr>
          <w:p w14:paraId="3E772095" w14:textId="57ACBB66"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+XST</w:t>
            </w:r>
          </w:p>
        </w:tc>
        <w:tc>
          <w:tcPr>
            <w:tcW w:w="297" w:type="pct"/>
            <w:vAlign w:val="bottom"/>
          </w:tcPr>
          <w:p w14:paraId="7B29D42F" w14:textId="77777777" w:rsidR="00AA09B5" w:rsidRPr="006E3A3D" w:rsidRDefault="00AA09B5" w:rsidP="00E616AD">
            <w:pPr>
              <w:jc w:val="center"/>
              <w:rPr>
                <w:rFonts w:eastAsia="宋体"/>
                <w:szCs w:val="21"/>
              </w:rPr>
            </w:pPr>
            <w:r w:rsidRPr="006E3A3D">
              <w:rPr>
                <w:rFonts w:eastAsia="等线"/>
                <w:color w:val="000000"/>
                <w:szCs w:val="21"/>
              </w:rPr>
              <w:t>61.45</w:t>
            </w:r>
          </w:p>
        </w:tc>
        <w:tc>
          <w:tcPr>
            <w:tcW w:w="297" w:type="pct"/>
            <w:vAlign w:val="center"/>
          </w:tcPr>
          <w:p w14:paraId="0EBE0A09"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bottom"/>
          </w:tcPr>
          <w:p w14:paraId="2B93B198" w14:textId="77777777" w:rsidR="00AA09B5" w:rsidRPr="006E3A3D" w:rsidRDefault="00AA09B5" w:rsidP="00E616AD">
            <w:pPr>
              <w:jc w:val="center"/>
              <w:rPr>
                <w:rFonts w:eastAsia="宋体"/>
                <w:szCs w:val="21"/>
              </w:rPr>
            </w:pPr>
            <w:r w:rsidRPr="006E3A3D">
              <w:rPr>
                <w:rFonts w:eastAsia="等线"/>
                <w:color w:val="000000"/>
                <w:szCs w:val="21"/>
              </w:rPr>
              <w:t>6</w:t>
            </w:r>
          </w:p>
        </w:tc>
        <w:tc>
          <w:tcPr>
            <w:tcW w:w="297" w:type="pct"/>
          </w:tcPr>
          <w:p w14:paraId="5C10E22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EC07BB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955C50A" w14:textId="77777777" w:rsidR="00AA09B5" w:rsidRPr="006E3A3D" w:rsidRDefault="00AA09B5" w:rsidP="00E616AD">
            <w:pPr>
              <w:jc w:val="center"/>
              <w:rPr>
                <w:rFonts w:eastAsia="宋体"/>
                <w:szCs w:val="21"/>
              </w:rPr>
            </w:pPr>
            <w:r w:rsidRPr="006E3A3D">
              <w:rPr>
                <w:rFonts w:eastAsia="宋体"/>
                <w:szCs w:val="21"/>
              </w:rPr>
              <w:t>-</w:t>
            </w:r>
          </w:p>
        </w:tc>
        <w:tc>
          <w:tcPr>
            <w:tcW w:w="297" w:type="pct"/>
            <w:vAlign w:val="center"/>
          </w:tcPr>
          <w:p w14:paraId="3A74C9A7" w14:textId="77777777" w:rsidR="00AA09B5" w:rsidRPr="006E3A3D" w:rsidRDefault="00AA09B5" w:rsidP="00E616AD">
            <w:pPr>
              <w:jc w:val="center"/>
              <w:rPr>
                <w:rFonts w:eastAsia="宋体"/>
                <w:szCs w:val="21"/>
              </w:rPr>
            </w:pPr>
            <w:r w:rsidRPr="006E3A3D">
              <w:rPr>
                <w:rFonts w:eastAsia="宋体"/>
                <w:szCs w:val="21"/>
              </w:rPr>
              <w:t>69.02</w:t>
            </w:r>
          </w:p>
        </w:tc>
        <w:tc>
          <w:tcPr>
            <w:tcW w:w="297" w:type="pct"/>
            <w:vAlign w:val="center"/>
          </w:tcPr>
          <w:p w14:paraId="2D68EE46"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2D89CEC5" w14:textId="77777777" w:rsidR="00AA09B5" w:rsidRPr="006E3A3D" w:rsidRDefault="00AA09B5" w:rsidP="00E616AD">
            <w:pPr>
              <w:jc w:val="center"/>
              <w:rPr>
                <w:rFonts w:eastAsia="宋体"/>
                <w:szCs w:val="21"/>
              </w:rPr>
            </w:pPr>
            <w:r w:rsidRPr="006E3A3D">
              <w:rPr>
                <w:rFonts w:eastAsia="宋体"/>
                <w:szCs w:val="21"/>
              </w:rPr>
              <w:t>4</w:t>
            </w:r>
          </w:p>
        </w:tc>
        <w:tc>
          <w:tcPr>
            <w:tcW w:w="297" w:type="pct"/>
            <w:vAlign w:val="center"/>
          </w:tcPr>
          <w:p w14:paraId="1ACE1F28" w14:textId="77777777" w:rsidR="00AA09B5" w:rsidRPr="006E3A3D" w:rsidRDefault="00AA09B5" w:rsidP="00E616AD">
            <w:pPr>
              <w:jc w:val="center"/>
              <w:rPr>
                <w:rFonts w:eastAsia="宋体"/>
                <w:szCs w:val="21"/>
              </w:rPr>
            </w:pPr>
            <w:r w:rsidRPr="006E3A3D">
              <w:rPr>
                <w:rFonts w:eastAsia="宋体"/>
                <w:szCs w:val="21"/>
              </w:rPr>
              <w:t>57.29</w:t>
            </w:r>
          </w:p>
        </w:tc>
        <w:tc>
          <w:tcPr>
            <w:tcW w:w="297" w:type="pct"/>
            <w:vAlign w:val="center"/>
          </w:tcPr>
          <w:p w14:paraId="708DEEDC"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10116A02" w14:textId="77777777" w:rsidR="00AA09B5" w:rsidRPr="006E3A3D" w:rsidRDefault="00AA09B5" w:rsidP="00E616AD">
            <w:pPr>
              <w:jc w:val="center"/>
              <w:rPr>
                <w:rFonts w:eastAsia="宋体"/>
                <w:szCs w:val="21"/>
              </w:rPr>
            </w:pPr>
            <w:r w:rsidRPr="006E3A3D">
              <w:rPr>
                <w:rFonts w:eastAsia="宋体"/>
                <w:szCs w:val="21"/>
              </w:rPr>
              <w:t>4</w:t>
            </w:r>
          </w:p>
        </w:tc>
        <w:tc>
          <w:tcPr>
            <w:tcW w:w="297" w:type="pct"/>
          </w:tcPr>
          <w:p w14:paraId="071C7A6A"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A90E403"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3882712"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2346781A" w14:textId="77777777" w:rsidTr="00AA09B5">
        <w:trPr>
          <w:jc w:val="center"/>
        </w:trPr>
        <w:tc>
          <w:tcPr>
            <w:tcW w:w="541" w:type="pct"/>
            <w:vAlign w:val="bottom"/>
          </w:tcPr>
          <w:p w14:paraId="762608C6" w14:textId="02C55401"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+SGM</w:t>
            </w:r>
          </w:p>
        </w:tc>
        <w:tc>
          <w:tcPr>
            <w:tcW w:w="297" w:type="pct"/>
            <w:vAlign w:val="bottom"/>
          </w:tcPr>
          <w:p w14:paraId="2C2B80E1" w14:textId="77777777" w:rsidR="00AA09B5" w:rsidRPr="006E3A3D" w:rsidRDefault="00AA09B5" w:rsidP="00E616AD">
            <w:pPr>
              <w:jc w:val="center"/>
              <w:rPr>
                <w:rFonts w:eastAsia="宋体"/>
                <w:szCs w:val="21"/>
              </w:rPr>
            </w:pPr>
            <w:r w:rsidRPr="006E3A3D">
              <w:rPr>
                <w:rFonts w:eastAsia="等线"/>
                <w:color w:val="000000"/>
                <w:szCs w:val="21"/>
              </w:rPr>
              <w:t>60.32</w:t>
            </w:r>
          </w:p>
        </w:tc>
        <w:tc>
          <w:tcPr>
            <w:tcW w:w="297" w:type="pct"/>
            <w:vAlign w:val="center"/>
          </w:tcPr>
          <w:p w14:paraId="1BFBEF6A"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bottom"/>
          </w:tcPr>
          <w:p w14:paraId="2B1C6769" w14:textId="77777777" w:rsidR="00AA09B5" w:rsidRPr="006E3A3D" w:rsidRDefault="00AA09B5" w:rsidP="00E616AD">
            <w:pPr>
              <w:jc w:val="center"/>
              <w:rPr>
                <w:rFonts w:eastAsia="宋体"/>
                <w:szCs w:val="21"/>
              </w:rPr>
            </w:pPr>
            <w:r w:rsidRPr="006E3A3D">
              <w:rPr>
                <w:rFonts w:eastAsia="等线"/>
                <w:color w:val="000000"/>
                <w:szCs w:val="21"/>
              </w:rPr>
              <w:t>7</w:t>
            </w:r>
          </w:p>
        </w:tc>
        <w:tc>
          <w:tcPr>
            <w:tcW w:w="297" w:type="pct"/>
          </w:tcPr>
          <w:p w14:paraId="7BB7FFE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CE25707"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2319443"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311BDA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AA6B96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924056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5F11258"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C599B7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4AD70AF" w14:textId="77777777" w:rsidR="00AA09B5" w:rsidRPr="006E3A3D" w:rsidRDefault="00AA09B5" w:rsidP="00E616AD">
            <w:pPr>
              <w:jc w:val="center"/>
              <w:rPr>
                <w:rFonts w:eastAsia="宋体"/>
                <w:szCs w:val="21"/>
              </w:rPr>
            </w:pPr>
            <w:r w:rsidRPr="006E3A3D">
              <w:rPr>
                <w:rFonts w:eastAsia="宋体"/>
                <w:szCs w:val="21"/>
              </w:rPr>
              <w:t>-</w:t>
            </w:r>
          </w:p>
        </w:tc>
        <w:tc>
          <w:tcPr>
            <w:tcW w:w="297" w:type="pct"/>
            <w:vAlign w:val="center"/>
          </w:tcPr>
          <w:p w14:paraId="5CC89E3F" w14:textId="77777777" w:rsidR="00AA09B5" w:rsidRPr="006E3A3D" w:rsidRDefault="00AA09B5" w:rsidP="00E616AD">
            <w:pPr>
              <w:jc w:val="center"/>
              <w:rPr>
                <w:rFonts w:eastAsia="宋体"/>
                <w:szCs w:val="21"/>
              </w:rPr>
            </w:pPr>
            <w:r w:rsidRPr="006E3A3D">
              <w:rPr>
                <w:rFonts w:eastAsia="宋体"/>
                <w:szCs w:val="21"/>
              </w:rPr>
              <w:t>94.70</w:t>
            </w:r>
          </w:p>
        </w:tc>
        <w:tc>
          <w:tcPr>
            <w:tcW w:w="297" w:type="pct"/>
            <w:vAlign w:val="center"/>
          </w:tcPr>
          <w:p w14:paraId="176BCB54"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1D641355" w14:textId="77777777" w:rsidR="00AA09B5" w:rsidRPr="006E3A3D" w:rsidRDefault="00AA09B5" w:rsidP="00E616AD">
            <w:pPr>
              <w:jc w:val="center"/>
              <w:rPr>
                <w:rFonts w:eastAsia="宋体"/>
                <w:szCs w:val="21"/>
              </w:rPr>
            </w:pPr>
            <w:r w:rsidRPr="006E3A3D">
              <w:rPr>
                <w:rFonts w:eastAsia="宋体"/>
                <w:szCs w:val="21"/>
              </w:rPr>
              <w:t>1</w:t>
            </w:r>
          </w:p>
        </w:tc>
      </w:tr>
      <w:tr w:rsidR="00AA09B5" w:rsidRPr="006E3A3D" w14:paraId="2DD62963" w14:textId="77777777" w:rsidTr="00AA09B5">
        <w:trPr>
          <w:jc w:val="center"/>
        </w:trPr>
        <w:tc>
          <w:tcPr>
            <w:tcW w:w="541" w:type="pct"/>
            <w:vAlign w:val="bottom"/>
          </w:tcPr>
          <w:p w14:paraId="617A3737" w14:textId="61737696"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+DS</w:t>
            </w:r>
          </w:p>
        </w:tc>
        <w:tc>
          <w:tcPr>
            <w:tcW w:w="297" w:type="pct"/>
            <w:vAlign w:val="bottom"/>
          </w:tcPr>
          <w:p w14:paraId="28A5148B" w14:textId="77777777" w:rsidR="00AA09B5" w:rsidRPr="006E3A3D" w:rsidRDefault="00AA09B5" w:rsidP="00E616AD">
            <w:pPr>
              <w:jc w:val="center"/>
              <w:rPr>
                <w:rFonts w:eastAsia="宋体"/>
                <w:szCs w:val="21"/>
              </w:rPr>
            </w:pPr>
            <w:r w:rsidRPr="006E3A3D">
              <w:rPr>
                <w:rFonts w:eastAsia="等线"/>
                <w:color w:val="000000"/>
                <w:szCs w:val="21"/>
              </w:rPr>
              <w:t>58.6</w:t>
            </w:r>
          </w:p>
        </w:tc>
        <w:tc>
          <w:tcPr>
            <w:tcW w:w="297" w:type="pct"/>
            <w:vAlign w:val="center"/>
          </w:tcPr>
          <w:p w14:paraId="6011F0FC"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bottom"/>
          </w:tcPr>
          <w:p w14:paraId="2B56E13E" w14:textId="77777777" w:rsidR="00AA09B5" w:rsidRPr="006E3A3D" w:rsidRDefault="00AA09B5" w:rsidP="00E616AD">
            <w:pPr>
              <w:jc w:val="center"/>
              <w:rPr>
                <w:rFonts w:eastAsia="宋体"/>
                <w:szCs w:val="21"/>
              </w:rPr>
            </w:pPr>
            <w:r w:rsidRPr="006E3A3D">
              <w:rPr>
                <w:rFonts w:eastAsia="等线"/>
                <w:color w:val="000000"/>
                <w:szCs w:val="21"/>
              </w:rPr>
              <w:t>8</w:t>
            </w:r>
          </w:p>
        </w:tc>
        <w:tc>
          <w:tcPr>
            <w:tcW w:w="297" w:type="pct"/>
          </w:tcPr>
          <w:p w14:paraId="3F0BDE5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55E83A1"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5EC9C4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133C24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9B20FDD"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F176FE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12D740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7C8C22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BCD200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7522F2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6E845E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7CDD0F4"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1B9CD6AE" w14:textId="77777777" w:rsidTr="00AA09B5">
        <w:trPr>
          <w:jc w:val="center"/>
        </w:trPr>
        <w:tc>
          <w:tcPr>
            <w:tcW w:w="541" w:type="pct"/>
            <w:vAlign w:val="bottom"/>
          </w:tcPr>
          <w:p w14:paraId="0BFE817A" w14:textId="0226CD4E"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+KDZ</w:t>
            </w:r>
          </w:p>
        </w:tc>
        <w:tc>
          <w:tcPr>
            <w:tcW w:w="297" w:type="pct"/>
            <w:vAlign w:val="bottom"/>
          </w:tcPr>
          <w:p w14:paraId="3DB9D5E0" w14:textId="77777777" w:rsidR="00AA09B5" w:rsidRPr="006E3A3D" w:rsidRDefault="00AA09B5" w:rsidP="00E616AD">
            <w:pPr>
              <w:jc w:val="center"/>
              <w:rPr>
                <w:rFonts w:eastAsia="宋体"/>
                <w:szCs w:val="21"/>
              </w:rPr>
            </w:pPr>
            <w:r w:rsidRPr="006E3A3D">
              <w:rPr>
                <w:rFonts w:eastAsia="等线"/>
                <w:color w:val="000000"/>
                <w:szCs w:val="21"/>
              </w:rPr>
              <w:t>57.07</w:t>
            </w:r>
          </w:p>
        </w:tc>
        <w:tc>
          <w:tcPr>
            <w:tcW w:w="297" w:type="pct"/>
            <w:vAlign w:val="center"/>
          </w:tcPr>
          <w:p w14:paraId="1D4EC0D4"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bottom"/>
          </w:tcPr>
          <w:p w14:paraId="71483F4F" w14:textId="77777777" w:rsidR="00AA09B5" w:rsidRPr="006E3A3D" w:rsidRDefault="00AA09B5" w:rsidP="00E616AD">
            <w:pPr>
              <w:jc w:val="center"/>
              <w:rPr>
                <w:rFonts w:eastAsia="宋体"/>
                <w:szCs w:val="21"/>
              </w:rPr>
            </w:pPr>
            <w:r w:rsidRPr="006E3A3D">
              <w:rPr>
                <w:rFonts w:eastAsia="等线"/>
                <w:color w:val="000000"/>
                <w:szCs w:val="21"/>
              </w:rPr>
              <w:t>9</w:t>
            </w:r>
          </w:p>
        </w:tc>
        <w:tc>
          <w:tcPr>
            <w:tcW w:w="297" w:type="pct"/>
          </w:tcPr>
          <w:p w14:paraId="7BB19FAC"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84791ED"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CB6287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33AF7E8"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8454C3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58A622D"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8E5440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E6F4E67"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F1FB66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EA5B0B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57821E8"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CB9B68C"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5A498393" w14:textId="77777777" w:rsidTr="00AA09B5">
        <w:trPr>
          <w:jc w:val="center"/>
        </w:trPr>
        <w:tc>
          <w:tcPr>
            <w:tcW w:w="541" w:type="pct"/>
            <w:vAlign w:val="bottom"/>
          </w:tcPr>
          <w:p w14:paraId="6AE47F11" w14:textId="587BE0E7"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+CKZ</w:t>
            </w:r>
          </w:p>
        </w:tc>
        <w:tc>
          <w:tcPr>
            <w:tcW w:w="297" w:type="pct"/>
            <w:vAlign w:val="bottom"/>
          </w:tcPr>
          <w:p w14:paraId="5AEB8F4F" w14:textId="77777777" w:rsidR="00AA09B5" w:rsidRPr="006E3A3D" w:rsidRDefault="00AA09B5" w:rsidP="00E616AD">
            <w:pPr>
              <w:jc w:val="center"/>
              <w:rPr>
                <w:rFonts w:eastAsia="宋体"/>
                <w:szCs w:val="21"/>
              </w:rPr>
            </w:pPr>
            <w:r w:rsidRPr="006E3A3D">
              <w:rPr>
                <w:rFonts w:eastAsia="等线"/>
                <w:color w:val="000000"/>
                <w:szCs w:val="21"/>
              </w:rPr>
              <w:t>56.74</w:t>
            </w:r>
          </w:p>
        </w:tc>
        <w:tc>
          <w:tcPr>
            <w:tcW w:w="297" w:type="pct"/>
            <w:vAlign w:val="center"/>
          </w:tcPr>
          <w:p w14:paraId="19E5A557" w14:textId="77777777" w:rsidR="00AA09B5" w:rsidRPr="006E3A3D" w:rsidRDefault="00AA09B5" w:rsidP="00E616AD">
            <w:pPr>
              <w:jc w:val="center"/>
              <w:rPr>
                <w:rFonts w:eastAsia="宋体"/>
                <w:szCs w:val="21"/>
              </w:rPr>
            </w:pPr>
            <w:r w:rsidRPr="006E3A3D">
              <w:rPr>
                <w:rFonts w:eastAsia="宋体"/>
                <w:szCs w:val="21"/>
              </w:rPr>
              <w:t>4</w:t>
            </w:r>
          </w:p>
        </w:tc>
        <w:tc>
          <w:tcPr>
            <w:tcW w:w="297" w:type="pct"/>
            <w:vAlign w:val="bottom"/>
          </w:tcPr>
          <w:p w14:paraId="1A04B3B4" w14:textId="77777777" w:rsidR="00AA09B5" w:rsidRPr="006E3A3D" w:rsidRDefault="00AA09B5" w:rsidP="00E616AD">
            <w:pPr>
              <w:jc w:val="center"/>
              <w:rPr>
                <w:rFonts w:eastAsia="宋体"/>
                <w:szCs w:val="21"/>
              </w:rPr>
            </w:pPr>
            <w:r w:rsidRPr="006E3A3D">
              <w:rPr>
                <w:rFonts w:eastAsia="等线"/>
                <w:color w:val="000000"/>
                <w:szCs w:val="21"/>
              </w:rPr>
              <w:t>10</w:t>
            </w:r>
          </w:p>
        </w:tc>
        <w:tc>
          <w:tcPr>
            <w:tcW w:w="297" w:type="pct"/>
          </w:tcPr>
          <w:p w14:paraId="416EC39A"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152C22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EEF8937"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66FF98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0C4249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FBC23B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FB24D0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64154C3"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35DB38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CBD1117"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C45917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3EA9B03"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641EC777" w14:textId="77777777" w:rsidTr="00AA09B5">
        <w:trPr>
          <w:jc w:val="center"/>
        </w:trPr>
        <w:tc>
          <w:tcPr>
            <w:tcW w:w="541" w:type="pct"/>
            <w:vAlign w:val="bottom"/>
          </w:tcPr>
          <w:p w14:paraId="5149952A" w14:textId="161F2EDB"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+TRQ</w:t>
            </w:r>
          </w:p>
        </w:tc>
        <w:tc>
          <w:tcPr>
            <w:tcW w:w="297" w:type="pct"/>
            <w:vAlign w:val="bottom"/>
          </w:tcPr>
          <w:p w14:paraId="0EEC4247" w14:textId="77777777" w:rsidR="00AA09B5" w:rsidRPr="006E3A3D" w:rsidRDefault="00AA09B5" w:rsidP="00E616AD">
            <w:pPr>
              <w:jc w:val="center"/>
              <w:rPr>
                <w:rFonts w:eastAsia="宋体"/>
                <w:szCs w:val="21"/>
              </w:rPr>
            </w:pPr>
            <w:r w:rsidRPr="006E3A3D">
              <w:rPr>
                <w:rFonts w:eastAsia="等线"/>
                <w:color w:val="000000"/>
                <w:szCs w:val="21"/>
              </w:rPr>
              <w:t>53.91</w:t>
            </w:r>
          </w:p>
        </w:tc>
        <w:tc>
          <w:tcPr>
            <w:tcW w:w="297" w:type="pct"/>
            <w:vAlign w:val="center"/>
          </w:tcPr>
          <w:p w14:paraId="18B7655A" w14:textId="77777777" w:rsidR="00AA09B5" w:rsidRPr="006E3A3D" w:rsidRDefault="00AA09B5" w:rsidP="00E616AD">
            <w:pPr>
              <w:jc w:val="center"/>
              <w:rPr>
                <w:rFonts w:eastAsia="宋体"/>
                <w:szCs w:val="21"/>
              </w:rPr>
            </w:pPr>
            <w:r w:rsidRPr="006E3A3D">
              <w:rPr>
                <w:rFonts w:eastAsia="宋体"/>
                <w:szCs w:val="21"/>
              </w:rPr>
              <w:t>38</w:t>
            </w:r>
          </w:p>
        </w:tc>
        <w:tc>
          <w:tcPr>
            <w:tcW w:w="297" w:type="pct"/>
            <w:vAlign w:val="bottom"/>
          </w:tcPr>
          <w:p w14:paraId="4EB7F314" w14:textId="77777777" w:rsidR="00AA09B5" w:rsidRPr="006E3A3D" w:rsidRDefault="00AA09B5" w:rsidP="00E616AD">
            <w:pPr>
              <w:jc w:val="center"/>
              <w:rPr>
                <w:rFonts w:eastAsia="宋体"/>
                <w:szCs w:val="21"/>
              </w:rPr>
            </w:pPr>
            <w:r w:rsidRPr="006E3A3D">
              <w:rPr>
                <w:rFonts w:eastAsia="等线"/>
                <w:color w:val="000000"/>
                <w:szCs w:val="21"/>
              </w:rPr>
              <w:t>11</w:t>
            </w:r>
          </w:p>
        </w:tc>
        <w:tc>
          <w:tcPr>
            <w:tcW w:w="297" w:type="pct"/>
            <w:vAlign w:val="center"/>
          </w:tcPr>
          <w:p w14:paraId="01F527C0" w14:textId="77777777" w:rsidR="00AA09B5" w:rsidRPr="006E3A3D" w:rsidRDefault="00AA09B5" w:rsidP="00E616AD">
            <w:pPr>
              <w:jc w:val="center"/>
              <w:rPr>
                <w:rFonts w:eastAsia="宋体"/>
                <w:szCs w:val="21"/>
              </w:rPr>
            </w:pPr>
            <w:r w:rsidRPr="006E3A3D">
              <w:rPr>
                <w:rFonts w:eastAsia="宋体"/>
                <w:szCs w:val="21"/>
              </w:rPr>
              <w:t>66.73</w:t>
            </w:r>
          </w:p>
        </w:tc>
        <w:tc>
          <w:tcPr>
            <w:tcW w:w="297" w:type="pct"/>
            <w:vAlign w:val="center"/>
          </w:tcPr>
          <w:p w14:paraId="3502B04A" w14:textId="77777777" w:rsidR="00AA09B5" w:rsidRPr="006E3A3D" w:rsidRDefault="00AA09B5" w:rsidP="00E616AD">
            <w:pPr>
              <w:jc w:val="center"/>
              <w:rPr>
                <w:rFonts w:eastAsia="宋体"/>
                <w:szCs w:val="21"/>
              </w:rPr>
            </w:pPr>
            <w:r w:rsidRPr="006E3A3D">
              <w:rPr>
                <w:rFonts w:eastAsia="宋体"/>
                <w:szCs w:val="21"/>
              </w:rPr>
              <w:t>9</w:t>
            </w:r>
          </w:p>
        </w:tc>
        <w:tc>
          <w:tcPr>
            <w:tcW w:w="297" w:type="pct"/>
            <w:vAlign w:val="center"/>
          </w:tcPr>
          <w:p w14:paraId="4331E1EC"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6BB4FFCF" w14:textId="77777777" w:rsidR="00AA09B5" w:rsidRPr="006E3A3D" w:rsidRDefault="00AA09B5" w:rsidP="00E616AD">
            <w:pPr>
              <w:jc w:val="center"/>
              <w:rPr>
                <w:rFonts w:eastAsia="宋体"/>
                <w:szCs w:val="21"/>
              </w:rPr>
            </w:pPr>
            <w:r w:rsidRPr="006E3A3D">
              <w:rPr>
                <w:rFonts w:eastAsia="宋体"/>
                <w:szCs w:val="21"/>
              </w:rPr>
              <w:t>62.69</w:t>
            </w:r>
          </w:p>
        </w:tc>
        <w:tc>
          <w:tcPr>
            <w:tcW w:w="297" w:type="pct"/>
            <w:vAlign w:val="center"/>
          </w:tcPr>
          <w:p w14:paraId="19C6A9AE" w14:textId="77777777" w:rsidR="00AA09B5" w:rsidRPr="006E3A3D" w:rsidRDefault="00AA09B5" w:rsidP="00E616AD">
            <w:pPr>
              <w:jc w:val="center"/>
              <w:rPr>
                <w:rFonts w:eastAsia="宋体"/>
                <w:szCs w:val="21"/>
              </w:rPr>
            </w:pPr>
            <w:r w:rsidRPr="006E3A3D">
              <w:rPr>
                <w:rFonts w:eastAsia="宋体"/>
                <w:szCs w:val="21"/>
              </w:rPr>
              <w:t>9</w:t>
            </w:r>
          </w:p>
        </w:tc>
        <w:tc>
          <w:tcPr>
            <w:tcW w:w="297" w:type="pct"/>
            <w:vAlign w:val="center"/>
          </w:tcPr>
          <w:p w14:paraId="756826E3" w14:textId="77777777" w:rsidR="00AA09B5" w:rsidRPr="006E3A3D" w:rsidRDefault="00AA09B5" w:rsidP="00E616AD">
            <w:pPr>
              <w:jc w:val="center"/>
              <w:rPr>
                <w:rFonts w:eastAsia="宋体"/>
                <w:szCs w:val="21"/>
              </w:rPr>
            </w:pPr>
            <w:r w:rsidRPr="006E3A3D">
              <w:rPr>
                <w:rFonts w:eastAsia="宋体"/>
                <w:szCs w:val="21"/>
              </w:rPr>
              <w:t>5</w:t>
            </w:r>
          </w:p>
        </w:tc>
        <w:tc>
          <w:tcPr>
            <w:tcW w:w="297" w:type="pct"/>
            <w:vAlign w:val="center"/>
          </w:tcPr>
          <w:p w14:paraId="37A8D8E3" w14:textId="77777777" w:rsidR="00AA09B5" w:rsidRPr="006E3A3D" w:rsidRDefault="00AA09B5" w:rsidP="00E616AD">
            <w:pPr>
              <w:jc w:val="center"/>
              <w:rPr>
                <w:rFonts w:eastAsia="宋体"/>
                <w:szCs w:val="21"/>
              </w:rPr>
            </w:pPr>
            <w:r w:rsidRPr="006E3A3D">
              <w:rPr>
                <w:rFonts w:eastAsia="宋体"/>
                <w:szCs w:val="21"/>
              </w:rPr>
              <w:t>50.10</w:t>
            </w:r>
          </w:p>
        </w:tc>
        <w:tc>
          <w:tcPr>
            <w:tcW w:w="297" w:type="pct"/>
            <w:vAlign w:val="center"/>
          </w:tcPr>
          <w:p w14:paraId="63955135" w14:textId="77777777" w:rsidR="00AA09B5" w:rsidRPr="006E3A3D" w:rsidRDefault="00AA09B5" w:rsidP="00E616AD">
            <w:pPr>
              <w:jc w:val="center"/>
              <w:rPr>
                <w:rFonts w:eastAsia="宋体"/>
                <w:szCs w:val="21"/>
              </w:rPr>
            </w:pPr>
            <w:r w:rsidRPr="006E3A3D">
              <w:rPr>
                <w:rFonts w:eastAsia="宋体"/>
                <w:szCs w:val="21"/>
              </w:rPr>
              <w:t>5</w:t>
            </w:r>
          </w:p>
        </w:tc>
        <w:tc>
          <w:tcPr>
            <w:tcW w:w="297" w:type="pct"/>
            <w:vAlign w:val="center"/>
          </w:tcPr>
          <w:p w14:paraId="725948CD" w14:textId="77777777" w:rsidR="00AA09B5" w:rsidRPr="006E3A3D" w:rsidRDefault="00AA09B5" w:rsidP="00E616AD">
            <w:pPr>
              <w:jc w:val="center"/>
              <w:rPr>
                <w:rFonts w:eastAsia="宋体"/>
                <w:szCs w:val="21"/>
              </w:rPr>
            </w:pPr>
            <w:r w:rsidRPr="006E3A3D">
              <w:rPr>
                <w:rFonts w:eastAsia="宋体"/>
                <w:szCs w:val="21"/>
              </w:rPr>
              <w:t>6</w:t>
            </w:r>
          </w:p>
        </w:tc>
        <w:tc>
          <w:tcPr>
            <w:tcW w:w="297" w:type="pct"/>
            <w:vAlign w:val="center"/>
          </w:tcPr>
          <w:p w14:paraId="664AC58D" w14:textId="77777777" w:rsidR="00AA09B5" w:rsidRPr="006E3A3D" w:rsidRDefault="00AA09B5" w:rsidP="00E616AD">
            <w:pPr>
              <w:jc w:val="center"/>
              <w:rPr>
                <w:rFonts w:eastAsia="宋体"/>
                <w:szCs w:val="21"/>
              </w:rPr>
            </w:pPr>
            <w:r w:rsidRPr="006E3A3D">
              <w:rPr>
                <w:rFonts w:eastAsia="宋体"/>
                <w:szCs w:val="21"/>
              </w:rPr>
              <w:t>52.64</w:t>
            </w:r>
          </w:p>
        </w:tc>
        <w:tc>
          <w:tcPr>
            <w:tcW w:w="297" w:type="pct"/>
            <w:vAlign w:val="center"/>
          </w:tcPr>
          <w:p w14:paraId="5D898D69" w14:textId="77777777" w:rsidR="00AA09B5" w:rsidRPr="006E3A3D" w:rsidRDefault="00AA09B5" w:rsidP="00E616AD">
            <w:pPr>
              <w:jc w:val="center"/>
              <w:rPr>
                <w:rFonts w:eastAsia="宋体"/>
                <w:szCs w:val="21"/>
              </w:rPr>
            </w:pPr>
            <w:r w:rsidRPr="006E3A3D">
              <w:rPr>
                <w:rFonts w:eastAsia="宋体"/>
                <w:szCs w:val="21"/>
              </w:rPr>
              <w:t>4</w:t>
            </w:r>
          </w:p>
        </w:tc>
        <w:tc>
          <w:tcPr>
            <w:tcW w:w="297" w:type="pct"/>
            <w:vAlign w:val="center"/>
          </w:tcPr>
          <w:p w14:paraId="0102D129" w14:textId="77777777" w:rsidR="00AA09B5" w:rsidRPr="006E3A3D" w:rsidRDefault="00AA09B5" w:rsidP="00E616AD">
            <w:pPr>
              <w:jc w:val="center"/>
              <w:rPr>
                <w:rFonts w:eastAsia="宋体"/>
                <w:szCs w:val="21"/>
              </w:rPr>
            </w:pPr>
            <w:r w:rsidRPr="006E3A3D">
              <w:rPr>
                <w:rFonts w:eastAsia="宋体"/>
                <w:szCs w:val="21"/>
              </w:rPr>
              <w:t>4</w:t>
            </w:r>
          </w:p>
        </w:tc>
      </w:tr>
      <w:tr w:rsidR="00AA09B5" w:rsidRPr="006E3A3D" w14:paraId="46A118DD" w14:textId="77777777" w:rsidTr="00AA09B5">
        <w:trPr>
          <w:jc w:val="center"/>
        </w:trPr>
        <w:tc>
          <w:tcPr>
            <w:tcW w:w="541" w:type="pct"/>
            <w:vAlign w:val="bottom"/>
          </w:tcPr>
          <w:p w14:paraId="0BD71B91" w14:textId="74617BEF"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+RDN</w:t>
            </w:r>
          </w:p>
        </w:tc>
        <w:tc>
          <w:tcPr>
            <w:tcW w:w="297" w:type="pct"/>
            <w:vAlign w:val="bottom"/>
          </w:tcPr>
          <w:p w14:paraId="564947DD" w14:textId="77777777" w:rsidR="00AA09B5" w:rsidRPr="006E3A3D" w:rsidRDefault="00AA09B5" w:rsidP="00E616AD">
            <w:pPr>
              <w:jc w:val="center"/>
              <w:rPr>
                <w:rFonts w:eastAsia="宋体"/>
                <w:szCs w:val="21"/>
              </w:rPr>
            </w:pPr>
            <w:r w:rsidRPr="006E3A3D">
              <w:rPr>
                <w:rFonts w:eastAsia="等线"/>
                <w:color w:val="000000"/>
                <w:szCs w:val="21"/>
              </w:rPr>
              <w:t>52.43</w:t>
            </w:r>
          </w:p>
        </w:tc>
        <w:tc>
          <w:tcPr>
            <w:tcW w:w="297" w:type="pct"/>
            <w:vAlign w:val="center"/>
          </w:tcPr>
          <w:p w14:paraId="5456E058" w14:textId="77777777" w:rsidR="00AA09B5" w:rsidRPr="006E3A3D" w:rsidRDefault="00AA09B5" w:rsidP="00E616AD">
            <w:pPr>
              <w:jc w:val="center"/>
              <w:rPr>
                <w:rFonts w:eastAsia="宋体"/>
                <w:szCs w:val="21"/>
              </w:rPr>
            </w:pPr>
            <w:r w:rsidRPr="006E3A3D">
              <w:rPr>
                <w:rFonts w:eastAsia="宋体"/>
                <w:szCs w:val="21"/>
              </w:rPr>
              <w:t>7</w:t>
            </w:r>
          </w:p>
        </w:tc>
        <w:tc>
          <w:tcPr>
            <w:tcW w:w="297" w:type="pct"/>
            <w:vAlign w:val="bottom"/>
          </w:tcPr>
          <w:p w14:paraId="23E981DD" w14:textId="77777777" w:rsidR="00AA09B5" w:rsidRPr="006E3A3D" w:rsidRDefault="00AA09B5" w:rsidP="00E616AD">
            <w:pPr>
              <w:jc w:val="center"/>
              <w:rPr>
                <w:rFonts w:eastAsia="宋体"/>
                <w:szCs w:val="21"/>
              </w:rPr>
            </w:pPr>
            <w:r w:rsidRPr="006E3A3D">
              <w:rPr>
                <w:rFonts w:eastAsia="等线"/>
                <w:color w:val="000000"/>
                <w:szCs w:val="21"/>
              </w:rPr>
              <w:t>12</w:t>
            </w:r>
          </w:p>
        </w:tc>
        <w:tc>
          <w:tcPr>
            <w:tcW w:w="297" w:type="pct"/>
            <w:vAlign w:val="center"/>
          </w:tcPr>
          <w:p w14:paraId="5027B25B" w14:textId="77777777" w:rsidR="00AA09B5" w:rsidRPr="006E3A3D" w:rsidRDefault="00AA09B5" w:rsidP="00E616AD">
            <w:pPr>
              <w:jc w:val="center"/>
              <w:rPr>
                <w:rFonts w:eastAsia="宋体"/>
                <w:szCs w:val="21"/>
              </w:rPr>
            </w:pPr>
            <w:r w:rsidRPr="006E3A3D">
              <w:rPr>
                <w:rFonts w:eastAsia="宋体"/>
                <w:szCs w:val="21"/>
              </w:rPr>
              <w:t>50.67</w:t>
            </w:r>
          </w:p>
        </w:tc>
        <w:tc>
          <w:tcPr>
            <w:tcW w:w="297" w:type="pct"/>
            <w:vAlign w:val="center"/>
          </w:tcPr>
          <w:p w14:paraId="1DF23A4E"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70B395BA" w14:textId="77777777" w:rsidR="00AA09B5" w:rsidRPr="006E3A3D" w:rsidRDefault="00AA09B5" w:rsidP="00E616AD">
            <w:pPr>
              <w:jc w:val="center"/>
              <w:rPr>
                <w:rFonts w:eastAsia="宋体"/>
                <w:szCs w:val="21"/>
              </w:rPr>
            </w:pPr>
            <w:r w:rsidRPr="006E3A3D">
              <w:rPr>
                <w:rFonts w:eastAsia="宋体"/>
                <w:szCs w:val="21"/>
              </w:rPr>
              <w:t>5</w:t>
            </w:r>
          </w:p>
        </w:tc>
        <w:tc>
          <w:tcPr>
            <w:tcW w:w="297" w:type="pct"/>
            <w:vAlign w:val="center"/>
          </w:tcPr>
          <w:p w14:paraId="34840724" w14:textId="77777777" w:rsidR="00AA09B5" w:rsidRPr="006E3A3D" w:rsidRDefault="00AA09B5" w:rsidP="00E616AD">
            <w:pPr>
              <w:jc w:val="center"/>
              <w:rPr>
                <w:rFonts w:eastAsia="宋体"/>
                <w:szCs w:val="21"/>
              </w:rPr>
            </w:pPr>
            <w:r w:rsidRPr="006E3A3D">
              <w:rPr>
                <w:rFonts w:eastAsia="宋体"/>
                <w:szCs w:val="21"/>
              </w:rPr>
              <w:t>77.15</w:t>
            </w:r>
          </w:p>
        </w:tc>
        <w:tc>
          <w:tcPr>
            <w:tcW w:w="297" w:type="pct"/>
            <w:vAlign w:val="center"/>
          </w:tcPr>
          <w:p w14:paraId="4812D29C" w14:textId="77777777" w:rsidR="00AA09B5" w:rsidRPr="006E3A3D" w:rsidRDefault="00AA09B5" w:rsidP="00E616AD">
            <w:pPr>
              <w:jc w:val="center"/>
              <w:rPr>
                <w:rFonts w:eastAsia="宋体"/>
                <w:szCs w:val="21"/>
              </w:rPr>
            </w:pPr>
            <w:r w:rsidRPr="006E3A3D">
              <w:rPr>
                <w:rFonts w:eastAsia="宋体"/>
                <w:szCs w:val="21"/>
              </w:rPr>
              <w:t>4</w:t>
            </w:r>
          </w:p>
        </w:tc>
        <w:tc>
          <w:tcPr>
            <w:tcW w:w="297" w:type="pct"/>
            <w:vAlign w:val="center"/>
          </w:tcPr>
          <w:p w14:paraId="15267F0B"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00E490B5" w14:textId="77777777" w:rsidR="00AA09B5" w:rsidRPr="006E3A3D" w:rsidRDefault="00AA09B5" w:rsidP="00E616AD">
            <w:pPr>
              <w:jc w:val="center"/>
              <w:rPr>
                <w:rFonts w:eastAsia="宋体"/>
                <w:szCs w:val="21"/>
              </w:rPr>
            </w:pPr>
            <w:r w:rsidRPr="006E3A3D">
              <w:rPr>
                <w:rFonts w:eastAsia="宋体"/>
                <w:szCs w:val="21"/>
              </w:rPr>
              <w:t>87.28</w:t>
            </w:r>
          </w:p>
        </w:tc>
        <w:tc>
          <w:tcPr>
            <w:tcW w:w="297" w:type="pct"/>
            <w:vAlign w:val="center"/>
          </w:tcPr>
          <w:p w14:paraId="5B901CB6" w14:textId="77777777" w:rsidR="00AA09B5" w:rsidRPr="006E3A3D" w:rsidRDefault="00AA09B5" w:rsidP="00E616AD">
            <w:pPr>
              <w:jc w:val="center"/>
              <w:rPr>
                <w:rFonts w:eastAsia="宋体"/>
                <w:szCs w:val="21"/>
              </w:rPr>
            </w:pPr>
            <w:r w:rsidRPr="006E3A3D">
              <w:rPr>
                <w:rFonts w:eastAsia="宋体"/>
                <w:szCs w:val="21"/>
              </w:rPr>
              <w:t>3</w:t>
            </w:r>
          </w:p>
        </w:tc>
        <w:tc>
          <w:tcPr>
            <w:tcW w:w="297" w:type="pct"/>
            <w:vAlign w:val="center"/>
          </w:tcPr>
          <w:p w14:paraId="42AA4B5C" w14:textId="77777777" w:rsidR="00AA09B5" w:rsidRPr="006E3A3D" w:rsidRDefault="00AA09B5" w:rsidP="00E616AD">
            <w:pPr>
              <w:jc w:val="center"/>
              <w:rPr>
                <w:rFonts w:eastAsia="宋体"/>
                <w:szCs w:val="21"/>
              </w:rPr>
            </w:pPr>
            <w:r w:rsidRPr="006E3A3D">
              <w:rPr>
                <w:rFonts w:eastAsia="宋体"/>
                <w:szCs w:val="21"/>
              </w:rPr>
              <w:t>1</w:t>
            </w:r>
          </w:p>
        </w:tc>
        <w:tc>
          <w:tcPr>
            <w:tcW w:w="297" w:type="pct"/>
          </w:tcPr>
          <w:p w14:paraId="1A19D42D"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BED8E53"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379E70A"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2E520F3E" w14:textId="77777777" w:rsidTr="00AA09B5">
        <w:trPr>
          <w:jc w:val="center"/>
        </w:trPr>
        <w:tc>
          <w:tcPr>
            <w:tcW w:w="541" w:type="pct"/>
            <w:vAlign w:val="bottom"/>
          </w:tcPr>
          <w:p w14:paraId="2D43B2E6" w14:textId="588A19E4"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+QKL</w:t>
            </w:r>
          </w:p>
        </w:tc>
        <w:tc>
          <w:tcPr>
            <w:tcW w:w="297" w:type="pct"/>
            <w:vAlign w:val="bottom"/>
          </w:tcPr>
          <w:p w14:paraId="1932E884" w14:textId="77777777" w:rsidR="00AA09B5" w:rsidRPr="006E3A3D" w:rsidRDefault="00AA09B5" w:rsidP="00E616AD">
            <w:pPr>
              <w:jc w:val="center"/>
              <w:rPr>
                <w:rFonts w:eastAsia="宋体"/>
                <w:szCs w:val="21"/>
              </w:rPr>
            </w:pPr>
            <w:r w:rsidRPr="006E3A3D">
              <w:rPr>
                <w:rFonts w:eastAsia="等线"/>
                <w:color w:val="000000"/>
                <w:szCs w:val="21"/>
              </w:rPr>
              <w:t>51.88</w:t>
            </w:r>
          </w:p>
        </w:tc>
        <w:tc>
          <w:tcPr>
            <w:tcW w:w="297" w:type="pct"/>
            <w:vAlign w:val="center"/>
          </w:tcPr>
          <w:p w14:paraId="510EC3F4"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bottom"/>
          </w:tcPr>
          <w:p w14:paraId="3E8043BA" w14:textId="77777777" w:rsidR="00AA09B5" w:rsidRPr="006E3A3D" w:rsidRDefault="00AA09B5" w:rsidP="00E616AD">
            <w:pPr>
              <w:jc w:val="center"/>
              <w:rPr>
                <w:rFonts w:eastAsia="宋体"/>
                <w:szCs w:val="21"/>
              </w:rPr>
            </w:pPr>
            <w:r w:rsidRPr="006E3A3D">
              <w:rPr>
                <w:rFonts w:eastAsia="等线"/>
                <w:color w:val="000000"/>
                <w:szCs w:val="21"/>
              </w:rPr>
              <w:t>13</w:t>
            </w:r>
          </w:p>
        </w:tc>
        <w:tc>
          <w:tcPr>
            <w:tcW w:w="297" w:type="pct"/>
          </w:tcPr>
          <w:p w14:paraId="59B3197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6E52E2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1290115" w14:textId="77777777" w:rsidR="00AA09B5" w:rsidRPr="006E3A3D" w:rsidRDefault="00AA09B5" w:rsidP="00E616AD">
            <w:pPr>
              <w:jc w:val="center"/>
              <w:rPr>
                <w:rFonts w:eastAsia="宋体"/>
                <w:szCs w:val="21"/>
              </w:rPr>
            </w:pPr>
            <w:r w:rsidRPr="006E3A3D">
              <w:rPr>
                <w:rFonts w:eastAsia="宋体"/>
                <w:szCs w:val="21"/>
              </w:rPr>
              <w:t>-</w:t>
            </w:r>
          </w:p>
        </w:tc>
        <w:tc>
          <w:tcPr>
            <w:tcW w:w="297" w:type="pct"/>
            <w:vAlign w:val="center"/>
          </w:tcPr>
          <w:p w14:paraId="7D1B7E2F" w14:textId="77777777" w:rsidR="00AA09B5" w:rsidRPr="006E3A3D" w:rsidRDefault="00AA09B5" w:rsidP="00E616AD">
            <w:pPr>
              <w:jc w:val="center"/>
              <w:rPr>
                <w:rFonts w:eastAsia="宋体"/>
                <w:szCs w:val="21"/>
              </w:rPr>
            </w:pPr>
            <w:r w:rsidRPr="006E3A3D">
              <w:rPr>
                <w:rFonts w:eastAsia="宋体"/>
                <w:szCs w:val="21"/>
              </w:rPr>
              <w:t>36.37</w:t>
            </w:r>
          </w:p>
        </w:tc>
        <w:tc>
          <w:tcPr>
            <w:tcW w:w="297" w:type="pct"/>
            <w:vAlign w:val="center"/>
          </w:tcPr>
          <w:p w14:paraId="22C4BF12"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70E2E1E3" w14:textId="77777777" w:rsidR="00AA09B5" w:rsidRPr="006E3A3D" w:rsidRDefault="00AA09B5" w:rsidP="00E616AD">
            <w:pPr>
              <w:jc w:val="center"/>
              <w:rPr>
                <w:rFonts w:eastAsia="宋体"/>
                <w:szCs w:val="21"/>
              </w:rPr>
            </w:pPr>
            <w:r w:rsidRPr="006E3A3D">
              <w:rPr>
                <w:rFonts w:eastAsia="宋体"/>
                <w:szCs w:val="21"/>
              </w:rPr>
              <w:t>8</w:t>
            </w:r>
          </w:p>
        </w:tc>
        <w:tc>
          <w:tcPr>
            <w:tcW w:w="297" w:type="pct"/>
          </w:tcPr>
          <w:p w14:paraId="4B00C53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799A8DD"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CF00BBD"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FFF296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AE422CA"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D179F96"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01149241" w14:textId="77777777" w:rsidTr="00AA09B5">
        <w:trPr>
          <w:jc w:val="center"/>
        </w:trPr>
        <w:tc>
          <w:tcPr>
            <w:tcW w:w="541" w:type="pct"/>
            <w:vAlign w:val="bottom"/>
          </w:tcPr>
          <w:p w14:paraId="1D1F7785" w14:textId="18AF4486"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+SF</w:t>
            </w:r>
          </w:p>
        </w:tc>
        <w:tc>
          <w:tcPr>
            <w:tcW w:w="297" w:type="pct"/>
            <w:vAlign w:val="bottom"/>
          </w:tcPr>
          <w:p w14:paraId="5B38F36B" w14:textId="77777777" w:rsidR="00AA09B5" w:rsidRPr="006E3A3D" w:rsidRDefault="00AA09B5" w:rsidP="00E616AD">
            <w:pPr>
              <w:jc w:val="center"/>
              <w:rPr>
                <w:rFonts w:eastAsia="宋体"/>
                <w:szCs w:val="21"/>
              </w:rPr>
            </w:pPr>
            <w:r w:rsidRPr="006E3A3D">
              <w:rPr>
                <w:rFonts w:eastAsia="等线"/>
                <w:color w:val="000000"/>
                <w:szCs w:val="21"/>
              </w:rPr>
              <w:t>51.71</w:t>
            </w:r>
          </w:p>
        </w:tc>
        <w:tc>
          <w:tcPr>
            <w:tcW w:w="297" w:type="pct"/>
            <w:vAlign w:val="center"/>
          </w:tcPr>
          <w:p w14:paraId="32DF425D" w14:textId="77777777" w:rsidR="00AA09B5" w:rsidRPr="006E3A3D" w:rsidRDefault="00AA09B5" w:rsidP="00E616AD">
            <w:pPr>
              <w:jc w:val="center"/>
              <w:rPr>
                <w:rFonts w:eastAsia="宋体"/>
                <w:szCs w:val="21"/>
              </w:rPr>
            </w:pPr>
            <w:r w:rsidRPr="006E3A3D">
              <w:rPr>
                <w:rFonts w:eastAsia="宋体"/>
                <w:szCs w:val="21"/>
              </w:rPr>
              <w:t>4</w:t>
            </w:r>
          </w:p>
        </w:tc>
        <w:tc>
          <w:tcPr>
            <w:tcW w:w="297" w:type="pct"/>
            <w:vAlign w:val="bottom"/>
          </w:tcPr>
          <w:p w14:paraId="3A01B23E" w14:textId="77777777" w:rsidR="00AA09B5" w:rsidRPr="006E3A3D" w:rsidRDefault="00AA09B5" w:rsidP="00E616AD">
            <w:pPr>
              <w:jc w:val="center"/>
              <w:rPr>
                <w:rFonts w:eastAsia="宋体"/>
                <w:szCs w:val="21"/>
              </w:rPr>
            </w:pPr>
            <w:r w:rsidRPr="006E3A3D">
              <w:rPr>
                <w:rFonts w:eastAsia="等线"/>
                <w:color w:val="000000"/>
                <w:szCs w:val="21"/>
              </w:rPr>
              <w:t>14</w:t>
            </w:r>
          </w:p>
        </w:tc>
        <w:tc>
          <w:tcPr>
            <w:tcW w:w="297" w:type="pct"/>
          </w:tcPr>
          <w:p w14:paraId="6E1FC0CC"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3344EDD"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8C25EC3" w14:textId="77777777" w:rsidR="00AA09B5" w:rsidRPr="006E3A3D" w:rsidRDefault="00AA09B5" w:rsidP="00E616AD">
            <w:pPr>
              <w:jc w:val="center"/>
              <w:rPr>
                <w:rFonts w:eastAsia="宋体"/>
                <w:szCs w:val="21"/>
              </w:rPr>
            </w:pPr>
            <w:r w:rsidRPr="006E3A3D">
              <w:rPr>
                <w:rFonts w:eastAsia="宋体"/>
                <w:szCs w:val="21"/>
              </w:rPr>
              <w:t>-</w:t>
            </w:r>
          </w:p>
        </w:tc>
        <w:tc>
          <w:tcPr>
            <w:tcW w:w="297" w:type="pct"/>
            <w:vAlign w:val="center"/>
          </w:tcPr>
          <w:p w14:paraId="73BA1695" w14:textId="77777777" w:rsidR="00AA09B5" w:rsidRPr="006E3A3D" w:rsidRDefault="00AA09B5" w:rsidP="00E616AD">
            <w:pPr>
              <w:jc w:val="center"/>
              <w:rPr>
                <w:rFonts w:eastAsia="宋体"/>
                <w:szCs w:val="21"/>
              </w:rPr>
            </w:pPr>
            <w:r w:rsidRPr="006E3A3D">
              <w:rPr>
                <w:rFonts w:eastAsia="宋体"/>
                <w:szCs w:val="21"/>
              </w:rPr>
              <w:t>41.30</w:t>
            </w:r>
          </w:p>
        </w:tc>
        <w:tc>
          <w:tcPr>
            <w:tcW w:w="297" w:type="pct"/>
            <w:vAlign w:val="center"/>
          </w:tcPr>
          <w:p w14:paraId="450157BA"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5F8F4F50" w14:textId="77777777" w:rsidR="00AA09B5" w:rsidRPr="006E3A3D" w:rsidRDefault="00AA09B5" w:rsidP="00E616AD">
            <w:pPr>
              <w:jc w:val="center"/>
              <w:rPr>
                <w:rFonts w:eastAsia="宋体"/>
                <w:szCs w:val="21"/>
              </w:rPr>
            </w:pPr>
            <w:r w:rsidRPr="006E3A3D">
              <w:rPr>
                <w:rFonts w:eastAsia="宋体"/>
                <w:szCs w:val="21"/>
              </w:rPr>
              <w:t>7</w:t>
            </w:r>
          </w:p>
        </w:tc>
        <w:tc>
          <w:tcPr>
            <w:tcW w:w="297" w:type="pct"/>
            <w:vAlign w:val="center"/>
          </w:tcPr>
          <w:p w14:paraId="17E29A9D" w14:textId="77777777" w:rsidR="00AA09B5" w:rsidRPr="006E3A3D" w:rsidRDefault="00AA09B5" w:rsidP="00E616AD">
            <w:pPr>
              <w:jc w:val="center"/>
              <w:rPr>
                <w:rFonts w:eastAsia="宋体"/>
                <w:szCs w:val="21"/>
              </w:rPr>
            </w:pPr>
            <w:r w:rsidRPr="006E3A3D">
              <w:rPr>
                <w:rFonts w:eastAsia="宋体"/>
                <w:szCs w:val="21"/>
              </w:rPr>
              <w:t>43.37</w:t>
            </w:r>
          </w:p>
        </w:tc>
        <w:tc>
          <w:tcPr>
            <w:tcW w:w="297" w:type="pct"/>
            <w:vAlign w:val="center"/>
          </w:tcPr>
          <w:p w14:paraId="6B5237BF"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4C319BDD" w14:textId="77777777" w:rsidR="00AA09B5" w:rsidRPr="006E3A3D" w:rsidRDefault="00AA09B5" w:rsidP="00E616AD">
            <w:pPr>
              <w:jc w:val="center"/>
              <w:rPr>
                <w:rFonts w:eastAsia="宋体"/>
                <w:szCs w:val="21"/>
              </w:rPr>
            </w:pPr>
            <w:r w:rsidRPr="006E3A3D">
              <w:rPr>
                <w:rFonts w:eastAsia="宋体"/>
                <w:szCs w:val="21"/>
              </w:rPr>
              <w:t>7</w:t>
            </w:r>
          </w:p>
        </w:tc>
        <w:tc>
          <w:tcPr>
            <w:tcW w:w="297" w:type="pct"/>
          </w:tcPr>
          <w:p w14:paraId="2635425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43E709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A718BFF"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71D40FF9" w14:textId="77777777" w:rsidTr="00AA09B5">
        <w:trPr>
          <w:jc w:val="center"/>
        </w:trPr>
        <w:tc>
          <w:tcPr>
            <w:tcW w:w="541" w:type="pct"/>
            <w:vAlign w:val="bottom"/>
          </w:tcPr>
          <w:p w14:paraId="0D3B6836" w14:textId="597B59AC"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+SXT</w:t>
            </w:r>
          </w:p>
        </w:tc>
        <w:tc>
          <w:tcPr>
            <w:tcW w:w="297" w:type="pct"/>
            <w:vAlign w:val="bottom"/>
          </w:tcPr>
          <w:p w14:paraId="3B19939F" w14:textId="77777777" w:rsidR="00AA09B5" w:rsidRPr="006E3A3D" w:rsidRDefault="00AA09B5" w:rsidP="00E616AD">
            <w:pPr>
              <w:jc w:val="center"/>
              <w:rPr>
                <w:rFonts w:eastAsia="宋体"/>
                <w:szCs w:val="21"/>
              </w:rPr>
            </w:pPr>
            <w:r w:rsidRPr="006E3A3D">
              <w:rPr>
                <w:rFonts w:eastAsia="等线"/>
                <w:color w:val="000000"/>
                <w:szCs w:val="21"/>
              </w:rPr>
              <w:t>49.61</w:t>
            </w:r>
          </w:p>
        </w:tc>
        <w:tc>
          <w:tcPr>
            <w:tcW w:w="297" w:type="pct"/>
            <w:vAlign w:val="center"/>
          </w:tcPr>
          <w:p w14:paraId="5F40FBFC"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bottom"/>
          </w:tcPr>
          <w:p w14:paraId="5B0FE423" w14:textId="77777777" w:rsidR="00AA09B5" w:rsidRPr="006E3A3D" w:rsidRDefault="00AA09B5" w:rsidP="00E616AD">
            <w:pPr>
              <w:jc w:val="center"/>
              <w:rPr>
                <w:rFonts w:eastAsia="宋体"/>
                <w:szCs w:val="21"/>
              </w:rPr>
            </w:pPr>
            <w:r w:rsidRPr="006E3A3D">
              <w:rPr>
                <w:rFonts w:eastAsia="等线"/>
                <w:color w:val="000000"/>
                <w:szCs w:val="21"/>
              </w:rPr>
              <w:t>15</w:t>
            </w:r>
          </w:p>
        </w:tc>
        <w:tc>
          <w:tcPr>
            <w:tcW w:w="297" w:type="pct"/>
            <w:vAlign w:val="center"/>
          </w:tcPr>
          <w:p w14:paraId="0BAFFAA5" w14:textId="77777777" w:rsidR="00AA09B5" w:rsidRPr="006E3A3D" w:rsidRDefault="00AA09B5" w:rsidP="00E616AD">
            <w:pPr>
              <w:jc w:val="center"/>
              <w:rPr>
                <w:rFonts w:eastAsia="宋体"/>
                <w:szCs w:val="21"/>
              </w:rPr>
            </w:pPr>
            <w:r w:rsidRPr="006E3A3D">
              <w:rPr>
                <w:rFonts w:eastAsia="宋体"/>
                <w:szCs w:val="21"/>
              </w:rPr>
              <w:t>39.08</w:t>
            </w:r>
          </w:p>
        </w:tc>
        <w:tc>
          <w:tcPr>
            <w:tcW w:w="297" w:type="pct"/>
            <w:vAlign w:val="center"/>
          </w:tcPr>
          <w:p w14:paraId="792F3CF1"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2441E1D0" w14:textId="77777777" w:rsidR="00AA09B5" w:rsidRPr="006E3A3D" w:rsidRDefault="00AA09B5" w:rsidP="00E616AD">
            <w:pPr>
              <w:jc w:val="center"/>
              <w:rPr>
                <w:rFonts w:eastAsia="宋体"/>
                <w:szCs w:val="21"/>
              </w:rPr>
            </w:pPr>
            <w:r w:rsidRPr="006E3A3D">
              <w:rPr>
                <w:rFonts w:eastAsia="宋体"/>
                <w:szCs w:val="21"/>
              </w:rPr>
              <w:t>8</w:t>
            </w:r>
          </w:p>
        </w:tc>
        <w:tc>
          <w:tcPr>
            <w:tcW w:w="297" w:type="pct"/>
            <w:vAlign w:val="center"/>
          </w:tcPr>
          <w:p w14:paraId="0E80B092" w14:textId="77777777" w:rsidR="00AA09B5" w:rsidRPr="006E3A3D" w:rsidRDefault="00AA09B5" w:rsidP="00E616AD">
            <w:pPr>
              <w:jc w:val="center"/>
              <w:rPr>
                <w:rFonts w:eastAsia="宋体"/>
                <w:szCs w:val="21"/>
              </w:rPr>
            </w:pPr>
            <w:r w:rsidRPr="006E3A3D">
              <w:rPr>
                <w:rFonts w:eastAsia="宋体"/>
                <w:szCs w:val="21"/>
              </w:rPr>
              <w:t>33.93</w:t>
            </w:r>
          </w:p>
        </w:tc>
        <w:tc>
          <w:tcPr>
            <w:tcW w:w="297" w:type="pct"/>
            <w:vAlign w:val="center"/>
          </w:tcPr>
          <w:p w14:paraId="7A0299DE"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50D5C8C4" w14:textId="77777777" w:rsidR="00AA09B5" w:rsidRPr="006E3A3D" w:rsidRDefault="00AA09B5" w:rsidP="00E616AD">
            <w:pPr>
              <w:jc w:val="center"/>
              <w:rPr>
                <w:rFonts w:eastAsia="宋体"/>
                <w:szCs w:val="21"/>
              </w:rPr>
            </w:pPr>
            <w:r w:rsidRPr="006E3A3D">
              <w:rPr>
                <w:rFonts w:eastAsia="宋体"/>
                <w:szCs w:val="21"/>
              </w:rPr>
              <w:t>9</w:t>
            </w:r>
          </w:p>
        </w:tc>
        <w:tc>
          <w:tcPr>
            <w:tcW w:w="297" w:type="pct"/>
            <w:vAlign w:val="center"/>
          </w:tcPr>
          <w:p w14:paraId="3483EF6E" w14:textId="77777777" w:rsidR="00AA09B5" w:rsidRPr="006E3A3D" w:rsidRDefault="00AA09B5" w:rsidP="00E616AD">
            <w:pPr>
              <w:jc w:val="center"/>
              <w:rPr>
                <w:rFonts w:eastAsia="宋体"/>
                <w:szCs w:val="21"/>
              </w:rPr>
            </w:pPr>
            <w:r w:rsidRPr="006E3A3D">
              <w:rPr>
                <w:rFonts w:eastAsia="宋体"/>
                <w:szCs w:val="21"/>
              </w:rPr>
              <w:t>51.74</w:t>
            </w:r>
          </w:p>
        </w:tc>
        <w:tc>
          <w:tcPr>
            <w:tcW w:w="297" w:type="pct"/>
            <w:vAlign w:val="center"/>
          </w:tcPr>
          <w:p w14:paraId="44851BD6"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4189C885" w14:textId="77777777" w:rsidR="00AA09B5" w:rsidRPr="006E3A3D" w:rsidRDefault="00AA09B5" w:rsidP="00E616AD">
            <w:pPr>
              <w:jc w:val="center"/>
              <w:rPr>
                <w:rFonts w:eastAsia="宋体"/>
                <w:szCs w:val="21"/>
              </w:rPr>
            </w:pPr>
            <w:r w:rsidRPr="006E3A3D">
              <w:rPr>
                <w:rFonts w:eastAsia="宋体"/>
                <w:szCs w:val="21"/>
              </w:rPr>
              <w:t>5</w:t>
            </w:r>
          </w:p>
        </w:tc>
        <w:tc>
          <w:tcPr>
            <w:tcW w:w="297" w:type="pct"/>
          </w:tcPr>
          <w:p w14:paraId="5DDE5FBF"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70BFC87"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1E38E39"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1080C3CA" w14:textId="77777777" w:rsidTr="00AA09B5">
        <w:trPr>
          <w:jc w:val="center"/>
        </w:trPr>
        <w:tc>
          <w:tcPr>
            <w:tcW w:w="541" w:type="pct"/>
            <w:vAlign w:val="bottom"/>
          </w:tcPr>
          <w:p w14:paraId="6F75B98B" w14:textId="6F328E84"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+HH</w:t>
            </w:r>
          </w:p>
        </w:tc>
        <w:tc>
          <w:tcPr>
            <w:tcW w:w="297" w:type="pct"/>
            <w:vAlign w:val="bottom"/>
          </w:tcPr>
          <w:p w14:paraId="125BED87" w14:textId="77777777" w:rsidR="00AA09B5" w:rsidRPr="006E3A3D" w:rsidRDefault="00AA09B5" w:rsidP="00E616AD">
            <w:pPr>
              <w:jc w:val="center"/>
              <w:rPr>
                <w:rFonts w:eastAsia="宋体"/>
                <w:szCs w:val="21"/>
              </w:rPr>
            </w:pPr>
            <w:r w:rsidRPr="006E3A3D">
              <w:rPr>
                <w:rFonts w:eastAsia="等线"/>
                <w:color w:val="000000"/>
                <w:szCs w:val="21"/>
              </w:rPr>
              <w:t>46.46</w:t>
            </w:r>
          </w:p>
        </w:tc>
        <w:tc>
          <w:tcPr>
            <w:tcW w:w="297" w:type="pct"/>
            <w:vAlign w:val="center"/>
          </w:tcPr>
          <w:p w14:paraId="6BB41A66"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bottom"/>
          </w:tcPr>
          <w:p w14:paraId="7765AA65" w14:textId="77777777" w:rsidR="00AA09B5" w:rsidRPr="006E3A3D" w:rsidRDefault="00AA09B5" w:rsidP="00E616AD">
            <w:pPr>
              <w:jc w:val="center"/>
              <w:rPr>
                <w:rFonts w:eastAsia="宋体"/>
                <w:szCs w:val="21"/>
              </w:rPr>
            </w:pPr>
            <w:r w:rsidRPr="006E3A3D">
              <w:rPr>
                <w:rFonts w:eastAsia="等线"/>
                <w:color w:val="000000"/>
                <w:szCs w:val="21"/>
              </w:rPr>
              <w:t>16</w:t>
            </w:r>
          </w:p>
        </w:tc>
        <w:tc>
          <w:tcPr>
            <w:tcW w:w="297" w:type="pct"/>
          </w:tcPr>
          <w:p w14:paraId="1246E1E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454FC1C"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B58A9EC"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37B7DDA"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397FA1A"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8626C1F"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2DAAF57"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A855A6D"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8EAB57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F401A47"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93CE84A"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0A83833"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02D14D19" w14:textId="77777777" w:rsidTr="00AA09B5">
        <w:trPr>
          <w:jc w:val="center"/>
        </w:trPr>
        <w:tc>
          <w:tcPr>
            <w:tcW w:w="541" w:type="pct"/>
            <w:vAlign w:val="bottom"/>
          </w:tcPr>
          <w:p w14:paraId="36E3C5E5" w14:textId="67EAEE00"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+SM</w:t>
            </w:r>
          </w:p>
        </w:tc>
        <w:tc>
          <w:tcPr>
            <w:tcW w:w="297" w:type="pct"/>
            <w:vAlign w:val="bottom"/>
          </w:tcPr>
          <w:p w14:paraId="5B2BADCB" w14:textId="77777777" w:rsidR="00AA09B5" w:rsidRPr="006E3A3D" w:rsidRDefault="00AA09B5" w:rsidP="00E616AD">
            <w:pPr>
              <w:jc w:val="center"/>
              <w:rPr>
                <w:rFonts w:eastAsia="宋体"/>
                <w:szCs w:val="21"/>
              </w:rPr>
            </w:pPr>
            <w:r w:rsidRPr="006E3A3D">
              <w:rPr>
                <w:rFonts w:eastAsia="等线"/>
                <w:color w:val="000000"/>
                <w:szCs w:val="21"/>
              </w:rPr>
              <w:t>45.63</w:t>
            </w:r>
          </w:p>
        </w:tc>
        <w:tc>
          <w:tcPr>
            <w:tcW w:w="297" w:type="pct"/>
            <w:vAlign w:val="center"/>
          </w:tcPr>
          <w:p w14:paraId="35B72927" w14:textId="77777777" w:rsidR="00AA09B5" w:rsidRPr="006E3A3D" w:rsidRDefault="00AA09B5" w:rsidP="00E616AD">
            <w:pPr>
              <w:jc w:val="center"/>
              <w:rPr>
                <w:rFonts w:eastAsia="宋体"/>
                <w:szCs w:val="21"/>
              </w:rPr>
            </w:pPr>
            <w:r w:rsidRPr="006E3A3D">
              <w:rPr>
                <w:rFonts w:eastAsia="宋体"/>
                <w:szCs w:val="21"/>
              </w:rPr>
              <w:t>3</w:t>
            </w:r>
          </w:p>
        </w:tc>
        <w:tc>
          <w:tcPr>
            <w:tcW w:w="297" w:type="pct"/>
            <w:vAlign w:val="bottom"/>
          </w:tcPr>
          <w:p w14:paraId="4EB27FEE" w14:textId="77777777" w:rsidR="00AA09B5" w:rsidRPr="006E3A3D" w:rsidRDefault="00AA09B5" w:rsidP="00E616AD">
            <w:pPr>
              <w:jc w:val="center"/>
              <w:rPr>
                <w:rFonts w:eastAsia="宋体"/>
                <w:szCs w:val="21"/>
              </w:rPr>
            </w:pPr>
            <w:r w:rsidRPr="006E3A3D">
              <w:rPr>
                <w:rFonts w:eastAsia="等线"/>
                <w:color w:val="000000"/>
                <w:szCs w:val="21"/>
              </w:rPr>
              <w:t>17</w:t>
            </w:r>
          </w:p>
        </w:tc>
        <w:tc>
          <w:tcPr>
            <w:tcW w:w="297" w:type="pct"/>
            <w:vAlign w:val="center"/>
          </w:tcPr>
          <w:p w14:paraId="30E2A13B" w14:textId="77777777" w:rsidR="00AA09B5" w:rsidRPr="006E3A3D" w:rsidRDefault="00AA09B5" w:rsidP="00E616AD">
            <w:pPr>
              <w:jc w:val="center"/>
              <w:rPr>
                <w:rFonts w:eastAsia="宋体"/>
                <w:szCs w:val="21"/>
              </w:rPr>
            </w:pPr>
            <w:r w:rsidRPr="006E3A3D">
              <w:rPr>
                <w:rFonts w:eastAsia="宋体"/>
                <w:szCs w:val="21"/>
              </w:rPr>
              <w:t>80.18</w:t>
            </w:r>
          </w:p>
        </w:tc>
        <w:tc>
          <w:tcPr>
            <w:tcW w:w="297" w:type="pct"/>
            <w:vAlign w:val="center"/>
          </w:tcPr>
          <w:p w14:paraId="01503120"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7C79402F" w14:textId="77777777" w:rsidR="00AA09B5" w:rsidRPr="006E3A3D" w:rsidRDefault="00AA09B5" w:rsidP="00E616AD">
            <w:pPr>
              <w:jc w:val="center"/>
              <w:rPr>
                <w:rFonts w:eastAsia="宋体"/>
                <w:szCs w:val="21"/>
              </w:rPr>
            </w:pPr>
            <w:r w:rsidRPr="006E3A3D">
              <w:rPr>
                <w:rFonts w:eastAsia="宋体"/>
                <w:szCs w:val="21"/>
              </w:rPr>
              <w:t>1</w:t>
            </w:r>
          </w:p>
        </w:tc>
        <w:tc>
          <w:tcPr>
            <w:tcW w:w="297" w:type="pct"/>
          </w:tcPr>
          <w:p w14:paraId="52A047A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9EAC64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EC5C3D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3F63F4F"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8E7827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484844B" w14:textId="77777777" w:rsidR="00AA09B5" w:rsidRPr="006E3A3D" w:rsidRDefault="00AA09B5" w:rsidP="00E616AD">
            <w:pPr>
              <w:jc w:val="center"/>
              <w:rPr>
                <w:rFonts w:eastAsia="宋体"/>
                <w:szCs w:val="21"/>
              </w:rPr>
            </w:pPr>
            <w:r w:rsidRPr="006E3A3D">
              <w:rPr>
                <w:rFonts w:eastAsia="宋体"/>
                <w:szCs w:val="21"/>
              </w:rPr>
              <w:t>-</w:t>
            </w:r>
          </w:p>
        </w:tc>
        <w:tc>
          <w:tcPr>
            <w:tcW w:w="297" w:type="pct"/>
            <w:vAlign w:val="center"/>
          </w:tcPr>
          <w:p w14:paraId="5AD3F727" w14:textId="77777777" w:rsidR="00AA09B5" w:rsidRPr="006E3A3D" w:rsidRDefault="00AA09B5" w:rsidP="00E616AD">
            <w:pPr>
              <w:jc w:val="center"/>
              <w:rPr>
                <w:rFonts w:eastAsia="宋体"/>
                <w:szCs w:val="21"/>
              </w:rPr>
            </w:pPr>
            <w:r w:rsidRPr="006E3A3D">
              <w:rPr>
                <w:rFonts w:eastAsia="宋体"/>
                <w:szCs w:val="21"/>
              </w:rPr>
              <w:t>57.49</w:t>
            </w:r>
          </w:p>
        </w:tc>
        <w:tc>
          <w:tcPr>
            <w:tcW w:w="297" w:type="pct"/>
            <w:vAlign w:val="center"/>
          </w:tcPr>
          <w:p w14:paraId="10BD7F11"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50C0783B" w14:textId="77777777" w:rsidR="00AA09B5" w:rsidRPr="006E3A3D" w:rsidRDefault="00AA09B5" w:rsidP="00E616AD">
            <w:pPr>
              <w:jc w:val="center"/>
              <w:rPr>
                <w:rFonts w:eastAsia="宋体"/>
                <w:szCs w:val="21"/>
              </w:rPr>
            </w:pPr>
            <w:r w:rsidRPr="006E3A3D">
              <w:rPr>
                <w:rFonts w:eastAsia="宋体"/>
                <w:szCs w:val="21"/>
              </w:rPr>
              <w:t>2</w:t>
            </w:r>
          </w:p>
        </w:tc>
      </w:tr>
      <w:tr w:rsidR="00AA09B5" w:rsidRPr="006E3A3D" w14:paraId="07CED147" w14:textId="77777777" w:rsidTr="00AA09B5">
        <w:trPr>
          <w:jc w:val="center"/>
        </w:trPr>
        <w:tc>
          <w:tcPr>
            <w:tcW w:w="541" w:type="pct"/>
            <w:vAlign w:val="bottom"/>
          </w:tcPr>
          <w:p w14:paraId="32876D82" w14:textId="73EAD4B6"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+ZCL</w:t>
            </w:r>
          </w:p>
        </w:tc>
        <w:tc>
          <w:tcPr>
            <w:tcW w:w="297" w:type="pct"/>
            <w:vAlign w:val="bottom"/>
          </w:tcPr>
          <w:p w14:paraId="1080DB44" w14:textId="77777777" w:rsidR="00AA09B5" w:rsidRPr="006E3A3D" w:rsidRDefault="00AA09B5" w:rsidP="00E616AD">
            <w:pPr>
              <w:jc w:val="center"/>
              <w:rPr>
                <w:rFonts w:eastAsia="宋体"/>
                <w:szCs w:val="21"/>
              </w:rPr>
            </w:pPr>
            <w:r w:rsidRPr="006E3A3D">
              <w:rPr>
                <w:rFonts w:eastAsia="等线"/>
                <w:color w:val="000000"/>
                <w:szCs w:val="21"/>
              </w:rPr>
              <w:t>42.99</w:t>
            </w:r>
          </w:p>
        </w:tc>
        <w:tc>
          <w:tcPr>
            <w:tcW w:w="297" w:type="pct"/>
            <w:vAlign w:val="center"/>
          </w:tcPr>
          <w:p w14:paraId="3A686B50"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bottom"/>
          </w:tcPr>
          <w:p w14:paraId="52E9AAF6" w14:textId="77777777" w:rsidR="00AA09B5" w:rsidRPr="006E3A3D" w:rsidRDefault="00AA09B5" w:rsidP="00E616AD">
            <w:pPr>
              <w:jc w:val="center"/>
              <w:rPr>
                <w:rFonts w:eastAsia="宋体"/>
                <w:szCs w:val="21"/>
              </w:rPr>
            </w:pPr>
            <w:r w:rsidRPr="006E3A3D">
              <w:rPr>
                <w:rFonts w:eastAsia="等线"/>
                <w:color w:val="000000"/>
                <w:szCs w:val="21"/>
              </w:rPr>
              <w:t>18</w:t>
            </w:r>
          </w:p>
        </w:tc>
        <w:tc>
          <w:tcPr>
            <w:tcW w:w="297" w:type="pct"/>
          </w:tcPr>
          <w:p w14:paraId="69508378"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0D0863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AB98381"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9F6ED6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0FED78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B9EE54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9CDC394"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15D5043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80FB11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D0868AF"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6A4F26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0F4BBA0"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36ADB2B9" w14:textId="77777777" w:rsidTr="00AA09B5">
        <w:trPr>
          <w:jc w:val="center"/>
        </w:trPr>
        <w:tc>
          <w:tcPr>
            <w:tcW w:w="541" w:type="pct"/>
            <w:vAlign w:val="bottom"/>
          </w:tcPr>
          <w:p w14:paraId="243F56B4" w14:textId="7E795AC3"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+XBJ</w:t>
            </w:r>
          </w:p>
        </w:tc>
        <w:tc>
          <w:tcPr>
            <w:tcW w:w="297" w:type="pct"/>
            <w:vAlign w:val="bottom"/>
          </w:tcPr>
          <w:p w14:paraId="2CEDFCED" w14:textId="77777777" w:rsidR="00AA09B5" w:rsidRPr="006E3A3D" w:rsidRDefault="00AA09B5" w:rsidP="00E616AD">
            <w:pPr>
              <w:jc w:val="center"/>
              <w:rPr>
                <w:rFonts w:eastAsia="宋体"/>
                <w:szCs w:val="21"/>
              </w:rPr>
            </w:pPr>
            <w:r w:rsidRPr="006E3A3D">
              <w:rPr>
                <w:rFonts w:eastAsia="等线"/>
                <w:color w:val="000000"/>
                <w:szCs w:val="21"/>
              </w:rPr>
              <w:t>40.09</w:t>
            </w:r>
          </w:p>
        </w:tc>
        <w:tc>
          <w:tcPr>
            <w:tcW w:w="297" w:type="pct"/>
            <w:vAlign w:val="center"/>
          </w:tcPr>
          <w:p w14:paraId="410CD927" w14:textId="77777777" w:rsidR="00AA09B5" w:rsidRPr="006E3A3D" w:rsidRDefault="00AA09B5" w:rsidP="00E616AD">
            <w:pPr>
              <w:jc w:val="center"/>
              <w:rPr>
                <w:rFonts w:eastAsia="宋体"/>
                <w:szCs w:val="21"/>
              </w:rPr>
            </w:pPr>
            <w:r w:rsidRPr="006E3A3D">
              <w:rPr>
                <w:rFonts w:eastAsia="宋体"/>
                <w:szCs w:val="21"/>
              </w:rPr>
              <w:t>11</w:t>
            </w:r>
          </w:p>
        </w:tc>
        <w:tc>
          <w:tcPr>
            <w:tcW w:w="297" w:type="pct"/>
            <w:vAlign w:val="bottom"/>
          </w:tcPr>
          <w:p w14:paraId="24F38AD5" w14:textId="77777777" w:rsidR="00AA09B5" w:rsidRPr="006E3A3D" w:rsidRDefault="00AA09B5" w:rsidP="00E616AD">
            <w:pPr>
              <w:jc w:val="center"/>
              <w:rPr>
                <w:rFonts w:eastAsia="宋体"/>
                <w:szCs w:val="21"/>
              </w:rPr>
            </w:pPr>
            <w:r w:rsidRPr="006E3A3D">
              <w:rPr>
                <w:rFonts w:eastAsia="等线"/>
                <w:color w:val="000000"/>
                <w:szCs w:val="21"/>
              </w:rPr>
              <w:t>19</w:t>
            </w:r>
          </w:p>
        </w:tc>
        <w:tc>
          <w:tcPr>
            <w:tcW w:w="297" w:type="pct"/>
            <w:vAlign w:val="center"/>
          </w:tcPr>
          <w:p w14:paraId="2E21C2CE" w14:textId="77777777" w:rsidR="00AA09B5" w:rsidRPr="006E3A3D" w:rsidRDefault="00AA09B5" w:rsidP="00E616AD">
            <w:pPr>
              <w:jc w:val="center"/>
              <w:rPr>
                <w:rFonts w:eastAsia="宋体"/>
                <w:szCs w:val="21"/>
              </w:rPr>
            </w:pPr>
            <w:r w:rsidRPr="006E3A3D">
              <w:rPr>
                <w:rFonts w:eastAsia="宋体"/>
                <w:szCs w:val="21"/>
              </w:rPr>
              <w:t>49.18</w:t>
            </w:r>
          </w:p>
        </w:tc>
        <w:tc>
          <w:tcPr>
            <w:tcW w:w="297" w:type="pct"/>
            <w:vAlign w:val="center"/>
          </w:tcPr>
          <w:p w14:paraId="603B1FDE"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574268FB" w14:textId="77777777" w:rsidR="00AA09B5" w:rsidRPr="006E3A3D" w:rsidRDefault="00AA09B5" w:rsidP="00E616AD">
            <w:pPr>
              <w:jc w:val="center"/>
              <w:rPr>
                <w:rFonts w:eastAsia="宋体"/>
                <w:szCs w:val="21"/>
              </w:rPr>
            </w:pPr>
            <w:r w:rsidRPr="006E3A3D">
              <w:rPr>
                <w:rFonts w:eastAsia="宋体"/>
                <w:szCs w:val="21"/>
              </w:rPr>
              <w:t>6</w:t>
            </w:r>
          </w:p>
        </w:tc>
        <w:tc>
          <w:tcPr>
            <w:tcW w:w="297" w:type="pct"/>
            <w:vAlign w:val="center"/>
          </w:tcPr>
          <w:p w14:paraId="29C23D27" w14:textId="77777777" w:rsidR="00AA09B5" w:rsidRPr="006E3A3D" w:rsidRDefault="00AA09B5" w:rsidP="00E616AD">
            <w:pPr>
              <w:jc w:val="center"/>
              <w:rPr>
                <w:rFonts w:eastAsia="宋体"/>
                <w:szCs w:val="21"/>
              </w:rPr>
            </w:pPr>
            <w:r w:rsidRPr="006E3A3D">
              <w:rPr>
                <w:rFonts w:eastAsia="宋体"/>
                <w:szCs w:val="21"/>
              </w:rPr>
              <w:t>45.44</w:t>
            </w:r>
          </w:p>
        </w:tc>
        <w:tc>
          <w:tcPr>
            <w:tcW w:w="297" w:type="pct"/>
            <w:vAlign w:val="center"/>
          </w:tcPr>
          <w:p w14:paraId="1BB0BE16" w14:textId="77777777" w:rsidR="00AA09B5" w:rsidRPr="006E3A3D" w:rsidRDefault="00AA09B5" w:rsidP="00E616AD">
            <w:pPr>
              <w:jc w:val="center"/>
              <w:rPr>
                <w:rFonts w:eastAsia="宋体"/>
                <w:szCs w:val="21"/>
              </w:rPr>
            </w:pPr>
            <w:r w:rsidRPr="006E3A3D">
              <w:rPr>
                <w:rFonts w:eastAsia="宋体"/>
                <w:szCs w:val="21"/>
              </w:rPr>
              <w:t>3</w:t>
            </w:r>
          </w:p>
        </w:tc>
        <w:tc>
          <w:tcPr>
            <w:tcW w:w="297" w:type="pct"/>
            <w:vAlign w:val="center"/>
          </w:tcPr>
          <w:p w14:paraId="66791F51" w14:textId="77777777" w:rsidR="00AA09B5" w:rsidRPr="006E3A3D" w:rsidRDefault="00AA09B5" w:rsidP="00E616AD">
            <w:pPr>
              <w:jc w:val="center"/>
              <w:rPr>
                <w:rFonts w:eastAsia="宋体"/>
                <w:szCs w:val="21"/>
              </w:rPr>
            </w:pPr>
            <w:r w:rsidRPr="006E3A3D">
              <w:rPr>
                <w:rFonts w:eastAsia="宋体"/>
                <w:szCs w:val="21"/>
              </w:rPr>
              <w:t>6</w:t>
            </w:r>
          </w:p>
        </w:tc>
        <w:tc>
          <w:tcPr>
            <w:tcW w:w="297" w:type="pct"/>
            <w:vAlign w:val="center"/>
          </w:tcPr>
          <w:p w14:paraId="4FB351A6" w14:textId="77777777" w:rsidR="00AA09B5" w:rsidRPr="006E3A3D" w:rsidRDefault="00AA09B5" w:rsidP="00E616AD">
            <w:pPr>
              <w:jc w:val="center"/>
              <w:rPr>
                <w:rFonts w:eastAsia="宋体"/>
                <w:szCs w:val="21"/>
              </w:rPr>
            </w:pPr>
            <w:r w:rsidRPr="006E3A3D">
              <w:rPr>
                <w:rFonts w:eastAsia="宋体"/>
                <w:szCs w:val="21"/>
              </w:rPr>
              <w:t>64.86</w:t>
            </w:r>
          </w:p>
        </w:tc>
        <w:tc>
          <w:tcPr>
            <w:tcW w:w="297" w:type="pct"/>
            <w:vAlign w:val="center"/>
          </w:tcPr>
          <w:p w14:paraId="2D50245F" w14:textId="77777777" w:rsidR="00AA09B5" w:rsidRPr="006E3A3D" w:rsidRDefault="00AA09B5" w:rsidP="00E616AD">
            <w:pPr>
              <w:jc w:val="center"/>
              <w:rPr>
                <w:rFonts w:eastAsia="宋体"/>
                <w:szCs w:val="21"/>
              </w:rPr>
            </w:pPr>
            <w:r w:rsidRPr="006E3A3D">
              <w:rPr>
                <w:rFonts w:eastAsia="宋体"/>
                <w:szCs w:val="21"/>
              </w:rPr>
              <w:t>3</w:t>
            </w:r>
          </w:p>
        </w:tc>
        <w:tc>
          <w:tcPr>
            <w:tcW w:w="297" w:type="pct"/>
            <w:vAlign w:val="center"/>
          </w:tcPr>
          <w:p w14:paraId="76902CE5" w14:textId="77777777" w:rsidR="00AA09B5" w:rsidRPr="006E3A3D" w:rsidRDefault="00AA09B5" w:rsidP="00E616AD">
            <w:pPr>
              <w:jc w:val="center"/>
              <w:rPr>
                <w:rFonts w:eastAsia="宋体"/>
                <w:szCs w:val="21"/>
              </w:rPr>
            </w:pPr>
            <w:r w:rsidRPr="006E3A3D">
              <w:rPr>
                <w:rFonts w:eastAsia="宋体"/>
                <w:szCs w:val="21"/>
              </w:rPr>
              <w:t>3</w:t>
            </w:r>
          </w:p>
        </w:tc>
        <w:tc>
          <w:tcPr>
            <w:tcW w:w="297" w:type="pct"/>
          </w:tcPr>
          <w:p w14:paraId="14174BF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CCA4FD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8650640"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002EFFBF" w14:textId="77777777" w:rsidTr="00AA09B5">
        <w:trPr>
          <w:jc w:val="center"/>
        </w:trPr>
        <w:tc>
          <w:tcPr>
            <w:tcW w:w="541" w:type="pct"/>
            <w:vAlign w:val="bottom"/>
          </w:tcPr>
          <w:p w14:paraId="40AE2525" w14:textId="45675B44"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+XYP</w:t>
            </w:r>
          </w:p>
        </w:tc>
        <w:tc>
          <w:tcPr>
            <w:tcW w:w="297" w:type="pct"/>
            <w:vAlign w:val="bottom"/>
          </w:tcPr>
          <w:p w14:paraId="73D3D049" w14:textId="77777777" w:rsidR="00AA09B5" w:rsidRPr="006E3A3D" w:rsidRDefault="00AA09B5" w:rsidP="00E616AD">
            <w:pPr>
              <w:jc w:val="center"/>
              <w:rPr>
                <w:rFonts w:eastAsia="宋体"/>
                <w:szCs w:val="21"/>
              </w:rPr>
            </w:pPr>
            <w:r w:rsidRPr="006E3A3D">
              <w:rPr>
                <w:rFonts w:eastAsia="等线"/>
                <w:color w:val="000000"/>
                <w:szCs w:val="21"/>
              </w:rPr>
              <w:t>29.46</w:t>
            </w:r>
          </w:p>
        </w:tc>
        <w:tc>
          <w:tcPr>
            <w:tcW w:w="297" w:type="pct"/>
            <w:vAlign w:val="center"/>
          </w:tcPr>
          <w:p w14:paraId="1FEA642D"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bottom"/>
          </w:tcPr>
          <w:p w14:paraId="7E11DC4C" w14:textId="77777777" w:rsidR="00AA09B5" w:rsidRPr="006E3A3D" w:rsidRDefault="00AA09B5" w:rsidP="00E616AD">
            <w:pPr>
              <w:jc w:val="center"/>
              <w:rPr>
                <w:rFonts w:eastAsia="宋体"/>
                <w:szCs w:val="21"/>
              </w:rPr>
            </w:pPr>
            <w:r w:rsidRPr="006E3A3D">
              <w:rPr>
                <w:rFonts w:eastAsia="等线"/>
                <w:color w:val="000000"/>
                <w:szCs w:val="21"/>
              </w:rPr>
              <w:t>20</w:t>
            </w:r>
          </w:p>
        </w:tc>
        <w:tc>
          <w:tcPr>
            <w:tcW w:w="297" w:type="pct"/>
            <w:vAlign w:val="center"/>
          </w:tcPr>
          <w:p w14:paraId="0E3D5A88" w14:textId="77777777" w:rsidR="00AA09B5" w:rsidRPr="006E3A3D" w:rsidRDefault="00AA09B5" w:rsidP="00E616AD">
            <w:pPr>
              <w:jc w:val="center"/>
              <w:rPr>
                <w:rFonts w:eastAsia="宋体"/>
                <w:szCs w:val="21"/>
              </w:rPr>
            </w:pPr>
            <w:r w:rsidRPr="006E3A3D">
              <w:rPr>
                <w:rFonts w:eastAsia="宋体"/>
                <w:szCs w:val="21"/>
              </w:rPr>
              <w:t>42.80</w:t>
            </w:r>
          </w:p>
        </w:tc>
        <w:tc>
          <w:tcPr>
            <w:tcW w:w="297" w:type="pct"/>
            <w:vAlign w:val="center"/>
          </w:tcPr>
          <w:p w14:paraId="62C6BDE4"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7D6FAD4A" w14:textId="77777777" w:rsidR="00AA09B5" w:rsidRPr="006E3A3D" w:rsidRDefault="00AA09B5" w:rsidP="00E616AD">
            <w:pPr>
              <w:jc w:val="center"/>
              <w:rPr>
                <w:rFonts w:eastAsia="宋体"/>
                <w:szCs w:val="21"/>
              </w:rPr>
            </w:pPr>
            <w:r w:rsidRPr="006E3A3D">
              <w:rPr>
                <w:rFonts w:eastAsia="宋体"/>
                <w:szCs w:val="21"/>
              </w:rPr>
              <w:t>7</w:t>
            </w:r>
          </w:p>
        </w:tc>
        <w:tc>
          <w:tcPr>
            <w:tcW w:w="297" w:type="pct"/>
            <w:vAlign w:val="center"/>
          </w:tcPr>
          <w:p w14:paraId="4057EB71" w14:textId="77777777" w:rsidR="00AA09B5" w:rsidRPr="006E3A3D" w:rsidRDefault="00AA09B5" w:rsidP="00E616AD">
            <w:pPr>
              <w:jc w:val="center"/>
              <w:rPr>
                <w:rFonts w:eastAsia="宋体"/>
                <w:szCs w:val="21"/>
              </w:rPr>
            </w:pPr>
            <w:r w:rsidRPr="006E3A3D">
              <w:rPr>
                <w:rFonts w:eastAsia="宋体"/>
                <w:szCs w:val="21"/>
              </w:rPr>
              <w:t>33.60</w:t>
            </w:r>
          </w:p>
        </w:tc>
        <w:tc>
          <w:tcPr>
            <w:tcW w:w="297" w:type="pct"/>
            <w:vAlign w:val="center"/>
          </w:tcPr>
          <w:p w14:paraId="07F015C3"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207F86CD" w14:textId="77777777" w:rsidR="00AA09B5" w:rsidRPr="006E3A3D" w:rsidRDefault="00AA09B5" w:rsidP="00E616AD">
            <w:pPr>
              <w:jc w:val="center"/>
              <w:rPr>
                <w:rFonts w:eastAsia="宋体"/>
                <w:szCs w:val="21"/>
              </w:rPr>
            </w:pPr>
            <w:r w:rsidRPr="006E3A3D">
              <w:rPr>
                <w:rFonts w:eastAsia="宋体"/>
                <w:szCs w:val="21"/>
              </w:rPr>
              <w:t>10</w:t>
            </w:r>
          </w:p>
        </w:tc>
        <w:tc>
          <w:tcPr>
            <w:tcW w:w="297" w:type="pct"/>
            <w:vAlign w:val="center"/>
          </w:tcPr>
          <w:p w14:paraId="57631959" w14:textId="77777777" w:rsidR="00AA09B5" w:rsidRPr="006E3A3D" w:rsidRDefault="00AA09B5" w:rsidP="00E616AD">
            <w:pPr>
              <w:jc w:val="center"/>
              <w:rPr>
                <w:rFonts w:eastAsia="宋体"/>
                <w:szCs w:val="21"/>
              </w:rPr>
            </w:pPr>
            <w:r w:rsidRPr="006E3A3D">
              <w:rPr>
                <w:rFonts w:eastAsia="宋体"/>
                <w:szCs w:val="21"/>
              </w:rPr>
              <w:t>69.75</w:t>
            </w:r>
          </w:p>
        </w:tc>
        <w:tc>
          <w:tcPr>
            <w:tcW w:w="297" w:type="pct"/>
            <w:vAlign w:val="center"/>
          </w:tcPr>
          <w:p w14:paraId="0FD051FD"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45E6048B" w14:textId="77777777" w:rsidR="00AA09B5" w:rsidRPr="006E3A3D" w:rsidRDefault="00AA09B5" w:rsidP="00E616AD">
            <w:pPr>
              <w:jc w:val="center"/>
              <w:rPr>
                <w:rFonts w:eastAsia="宋体"/>
                <w:szCs w:val="21"/>
              </w:rPr>
            </w:pPr>
            <w:r w:rsidRPr="006E3A3D">
              <w:rPr>
                <w:rFonts w:eastAsia="宋体"/>
                <w:szCs w:val="21"/>
              </w:rPr>
              <w:t>2</w:t>
            </w:r>
          </w:p>
        </w:tc>
        <w:tc>
          <w:tcPr>
            <w:tcW w:w="297" w:type="pct"/>
            <w:vAlign w:val="center"/>
          </w:tcPr>
          <w:p w14:paraId="244913BA" w14:textId="77777777" w:rsidR="00AA09B5" w:rsidRPr="006E3A3D" w:rsidRDefault="00AA09B5" w:rsidP="00E616AD">
            <w:pPr>
              <w:jc w:val="center"/>
              <w:rPr>
                <w:rFonts w:eastAsia="宋体"/>
                <w:szCs w:val="21"/>
              </w:rPr>
            </w:pPr>
            <w:r w:rsidRPr="006E3A3D">
              <w:rPr>
                <w:rFonts w:eastAsia="宋体"/>
                <w:szCs w:val="21"/>
              </w:rPr>
              <w:t>55.85</w:t>
            </w:r>
          </w:p>
        </w:tc>
        <w:tc>
          <w:tcPr>
            <w:tcW w:w="297" w:type="pct"/>
            <w:vAlign w:val="center"/>
          </w:tcPr>
          <w:p w14:paraId="22868822"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1E2157B8" w14:textId="77777777" w:rsidR="00AA09B5" w:rsidRPr="006E3A3D" w:rsidRDefault="00AA09B5" w:rsidP="00E616AD">
            <w:pPr>
              <w:jc w:val="center"/>
              <w:rPr>
                <w:rFonts w:eastAsia="宋体"/>
                <w:szCs w:val="21"/>
              </w:rPr>
            </w:pPr>
            <w:r w:rsidRPr="006E3A3D">
              <w:rPr>
                <w:rFonts w:eastAsia="宋体"/>
                <w:szCs w:val="21"/>
              </w:rPr>
              <w:t>3</w:t>
            </w:r>
          </w:p>
        </w:tc>
      </w:tr>
      <w:tr w:rsidR="00AA09B5" w:rsidRPr="006E3A3D" w14:paraId="1C742563" w14:textId="77777777" w:rsidTr="00AA09B5">
        <w:trPr>
          <w:jc w:val="center"/>
        </w:trPr>
        <w:tc>
          <w:tcPr>
            <w:tcW w:w="541" w:type="pct"/>
            <w:vAlign w:val="bottom"/>
          </w:tcPr>
          <w:p w14:paraId="2615E3F5" w14:textId="118DC16F"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+Salvianolate</w:t>
            </w:r>
          </w:p>
        </w:tc>
        <w:tc>
          <w:tcPr>
            <w:tcW w:w="297" w:type="pct"/>
            <w:vAlign w:val="bottom"/>
          </w:tcPr>
          <w:p w14:paraId="30D6EFDE" w14:textId="77777777" w:rsidR="00AA09B5" w:rsidRPr="006E3A3D" w:rsidRDefault="00AA09B5" w:rsidP="00E616AD">
            <w:pPr>
              <w:jc w:val="center"/>
              <w:rPr>
                <w:rFonts w:eastAsia="宋体"/>
                <w:szCs w:val="21"/>
              </w:rPr>
            </w:pPr>
            <w:r w:rsidRPr="006E3A3D">
              <w:rPr>
                <w:rFonts w:eastAsia="等线"/>
                <w:color w:val="000000"/>
                <w:szCs w:val="21"/>
              </w:rPr>
              <w:t>24.77</w:t>
            </w:r>
          </w:p>
        </w:tc>
        <w:tc>
          <w:tcPr>
            <w:tcW w:w="297" w:type="pct"/>
            <w:vAlign w:val="center"/>
          </w:tcPr>
          <w:p w14:paraId="40BCF2E9"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bottom"/>
          </w:tcPr>
          <w:p w14:paraId="2BBFB7A0" w14:textId="77777777" w:rsidR="00AA09B5" w:rsidRPr="006E3A3D" w:rsidRDefault="00AA09B5" w:rsidP="00E616AD">
            <w:pPr>
              <w:jc w:val="center"/>
              <w:rPr>
                <w:rFonts w:eastAsia="宋体"/>
                <w:szCs w:val="21"/>
              </w:rPr>
            </w:pPr>
            <w:r w:rsidRPr="006E3A3D">
              <w:rPr>
                <w:rFonts w:eastAsia="等线"/>
                <w:color w:val="000000"/>
                <w:szCs w:val="21"/>
              </w:rPr>
              <w:t>21</w:t>
            </w:r>
          </w:p>
        </w:tc>
        <w:tc>
          <w:tcPr>
            <w:tcW w:w="297" w:type="pct"/>
          </w:tcPr>
          <w:p w14:paraId="74F44CF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B388EE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3CEBCD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4D2F28D2"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53DDA48"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50EBB567"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D9B019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E97E6A7"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4785986"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80F671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1F3799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48B3B70"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5FE5EB1D" w14:textId="77777777" w:rsidTr="00AA09B5">
        <w:trPr>
          <w:jc w:val="center"/>
        </w:trPr>
        <w:tc>
          <w:tcPr>
            <w:tcW w:w="541" w:type="pct"/>
            <w:vAlign w:val="bottom"/>
          </w:tcPr>
          <w:p w14:paraId="2ECB0E86" w14:textId="41BEABAA" w:rsidR="00AA09B5" w:rsidRPr="006E3A3D" w:rsidRDefault="003A1B17" w:rsidP="00E616AD">
            <w:pPr>
              <w:jc w:val="center"/>
              <w:rPr>
                <w:rFonts w:eastAsia="宋体"/>
                <w:szCs w:val="21"/>
              </w:rPr>
            </w:pPr>
            <w:r>
              <w:rPr>
                <w:rFonts w:eastAsia="等线"/>
                <w:color w:val="000000"/>
                <w:szCs w:val="21"/>
              </w:rPr>
              <w:t>WM</w:t>
            </w:r>
            <w:r w:rsidR="00AA09B5" w:rsidRPr="006E3A3D">
              <w:rPr>
                <w:rFonts w:eastAsia="等线"/>
                <w:color w:val="000000"/>
                <w:szCs w:val="21"/>
              </w:rPr>
              <w:t>+HQ</w:t>
            </w:r>
          </w:p>
        </w:tc>
        <w:tc>
          <w:tcPr>
            <w:tcW w:w="297" w:type="pct"/>
            <w:vAlign w:val="bottom"/>
          </w:tcPr>
          <w:p w14:paraId="3EF8F010" w14:textId="77777777" w:rsidR="00AA09B5" w:rsidRPr="006E3A3D" w:rsidRDefault="00AA09B5" w:rsidP="00E616AD">
            <w:pPr>
              <w:jc w:val="center"/>
              <w:rPr>
                <w:rFonts w:eastAsia="宋体"/>
                <w:szCs w:val="21"/>
              </w:rPr>
            </w:pPr>
            <w:r w:rsidRPr="006E3A3D">
              <w:rPr>
                <w:rFonts w:eastAsia="等线"/>
                <w:color w:val="000000"/>
                <w:szCs w:val="21"/>
              </w:rPr>
              <w:t>21.92</w:t>
            </w:r>
          </w:p>
        </w:tc>
        <w:tc>
          <w:tcPr>
            <w:tcW w:w="297" w:type="pct"/>
            <w:vAlign w:val="center"/>
          </w:tcPr>
          <w:p w14:paraId="6F1E774B" w14:textId="77777777" w:rsidR="00AA09B5" w:rsidRPr="006E3A3D" w:rsidRDefault="00AA09B5" w:rsidP="00E616AD">
            <w:pPr>
              <w:jc w:val="center"/>
              <w:rPr>
                <w:rFonts w:eastAsia="宋体"/>
                <w:szCs w:val="21"/>
              </w:rPr>
            </w:pPr>
            <w:r w:rsidRPr="006E3A3D">
              <w:rPr>
                <w:rFonts w:eastAsia="宋体"/>
                <w:szCs w:val="21"/>
              </w:rPr>
              <w:t>4</w:t>
            </w:r>
          </w:p>
        </w:tc>
        <w:tc>
          <w:tcPr>
            <w:tcW w:w="297" w:type="pct"/>
            <w:vAlign w:val="bottom"/>
          </w:tcPr>
          <w:p w14:paraId="7ED35E25" w14:textId="77777777" w:rsidR="00AA09B5" w:rsidRPr="006E3A3D" w:rsidRDefault="00AA09B5" w:rsidP="00E616AD">
            <w:pPr>
              <w:jc w:val="center"/>
              <w:rPr>
                <w:rFonts w:eastAsia="宋体"/>
                <w:szCs w:val="21"/>
              </w:rPr>
            </w:pPr>
            <w:r w:rsidRPr="006E3A3D">
              <w:rPr>
                <w:rFonts w:eastAsia="等线"/>
                <w:color w:val="000000"/>
                <w:szCs w:val="21"/>
              </w:rPr>
              <w:t>22</w:t>
            </w:r>
          </w:p>
        </w:tc>
        <w:tc>
          <w:tcPr>
            <w:tcW w:w="297" w:type="pct"/>
          </w:tcPr>
          <w:p w14:paraId="0DCFB2D9"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40CD69E"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B92568C"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280F091C"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63DD3F40"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39D0706A"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C755725"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0C9CE89B" w14:textId="77777777" w:rsidR="00AA09B5" w:rsidRPr="006E3A3D" w:rsidRDefault="00AA09B5" w:rsidP="00E616AD">
            <w:pPr>
              <w:jc w:val="center"/>
              <w:rPr>
                <w:rFonts w:eastAsia="宋体"/>
                <w:szCs w:val="21"/>
              </w:rPr>
            </w:pPr>
            <w:r w:rsidRPr="006E3A3D">
              <w:rPr>
                <w:rFonts w:eastAsia="宋体"/>
                <w:szCs w:val="21"/>
              </w:rPr>
              <w:t>-</w:t>
            </w:r>
          </w:p>
        </w:tc>
        <w:tc>
          <w:tcPr>
            <w:tcW w:w="297" w:type="pct"/>
          </w:tcPr>
          <w:p w14:paraId="7A9444B1" w14:textId="77777777" w:rsidR="00AA09B5" w:rsidRPr="006E3A3D" w:rsidRDefault="00AA09B5" w:rsidP="00E616AD">
            <w:pPr>
              <w:jc w:val="center"/>
              <w:rPr>
                <w:rFonts w:eastAsia="宋体"/>
                <w:szCs w:val="21"/>
              </w:rPr>
            </w:pPr>
            <w:r w:rsidRPr="006E3A3D">
              <w:rPr>
                <w:rFonts w:eastAsia="宋体"/>
                <w:szCs w:val="21"/>
              </w:rPr>
              <w:t>-</w:t>
            </w:r>
          </w:p>
        </w:tc>
        <w:tc>
          <w:tcPr>
            <w:tcW w:w="297" w:type="pct"/>
            <w:vAlign w:val="center"/>
          </w:tcPr>
          <w:p w14:paraId="251C37F5" w14:textId="77777777" w:rsidR="00AA09B5" w:rsidRPr="006E3A3D" w:rsidRDefault="00AA09B5" w:rsidP="00E616AD">
            <w:pPr>
              <w:jc w:val="center"/>
              <w:rPr>
                <w:rFonts w:eastAsia="宋体"/>
                <w:szCs w:val="21"/>
              </w:rPr>
            </w:pPr>
            <w:r w:rsidRPr="006E3A3D">
              <w:rPr>
                <w:rFonts w:eastAsia="宋体"/>
                <w:szCs w:val="21"/>
              </w:rPr>
              <w:t>35.32</w:t>
            </w:r>
          </w:p>
        </w:tc>
        <w:tc>
          <w:tcPr>
            <w:tcW w:w="297" w:type="pct"/>
            <w:vAlign w:val="center"/>
          </w:tcPr>
          <w:p w14:paraId="469B7D02" w14:textId="77777777" w:rsidR="00AA09B5" w:rsidRPr="006E3A3D" w:rsidRDefault="00AA09B5" w:rsidP="00E616AD">
            <w:pPr>
              <w:jc w:val="center"/>
              <w:rPr>
                <w:rFonts w:eastAsia="宋体"/>
                <w:szCs w:val="21"/>
              </w:rPr>
            </w:pPr>
            <w:r w:rsidRPr="006E3A3D">
              <w:rPr>
                <w:rFonts w:eastAsia="宋体"/>
                <w:szCs w:val="21"/>
              </w:rPr>
              <w:t>1</w:t>
            </w:r>
          </w:p>
        </w:tc>
        <w:tc>
          <w:tcPr>
            <w:tcW w:w="297" w:type="pct"/>
            <w:vAlign w:val="center"/>
          </w:tcPr>
          <w:p w14:paraId="561788BF" w14:textId="77777777" w:rsidR="00AA09B5" w:rsidRPr="006E3A3D" w:rsidRDefault="00AA09B5" w:rsidP="00E616AD">
            <w:pPr>
              <w:jc w:val="center"/>
              <w:rPr>
                <w:rFonts w:eastAsia="宋体"/>
                <w:szCs w:val="21"/>
              </w:rPr>
            </w:pPr>
            <w:r w:rsidRPr="006E3A3D">
              <w:rPr>
                <w:rFonts w:eastAsia="宋体"/>
                <w:szCs w:val="21"/>
              </w:rPr>
              <w:t>5</w:t>
            </w:r>
          </w:p>
        </w:tc>
      </w:tr>
      <w:tr w:rsidR="00AA09B5" w:rsidRPr="006E3A3D" w14:paraId="1E5BC8CE" w14:textId="77777777" w:rsidTr="00AA09B5">
        <w:trPr>
          <w:jc w:val="center"/>
        </w:trPr>
        <w:tc>
          <w:tcPr>
            <w:tcW w:w="541" w:type="pct"/>
            <w:tcBorders>
              <w:bottom w:val="nil"/>
            </w:tcBorders>
            <w:vAlign w:val="bottom"/>
          </w:tcPr>
          <w:p w14:paraId="1279AEAD" w14:textId="226EB112" w:rsidR="00AA09B5" w:rsidRPr="006E3A3D" w:rsidRDefault="003A1B17" w:rsidP="00E616AD">
            <w:pPr>
              <w:jc w:val="center"/>
              <w:rPr>
                <w:rFonts w:eastAsia="宋体"/>
                <w:szCs w:val="21"/>
              </w:rPr>
            </w:pPr>
            <w:r>
              <w:rPr>
                <w:rFonts w:eastAsia="宋体"/>
                <w:szCs w:val="21"/>
              </w:rPr>
              <w:t>WM</w:t>
            </w:r>
            <w:r w:rsidR="00AA09B5" w:rsidRPr="006E3A3D">
              <w:rPr>
                <w:rFonts w:eastAsia="宋体"/>
                <w:szCs w:val="21"/>
              </w:rPr>
              <w:t>+SXN</w:t>
            </w:r>
          </w:p>
        </w:tc>
        <w:tc>
          <w:tcPr>
            <w:tcW w:w="297" w:type="pct"/>
            <w:tcBorders>
              <w:bottom w:val="nil"/>
            </w:tcBorders>
            <w:vAlign w:val="bottom"/>
          </w:tcPr>
          <w:p w14:paraId="612ECEFB"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vAlign w:val="center"/>
          </w:tcPr>
          <w:p w14:paraId="5BC74C7F"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vAlign w:val="bottom"/>
          </w:tcPr>
          <w:p w14:paraId="07CE91C3"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vAlign w:val="center"/>
          </w:tcPr>
          <w:p w14:paraId="1ABA8F5A" w14:textId="77777777" w:rsidR="00AA09B5" w:rsidRPr="006E3A3D" w:rsidRDefault="00AA09B5" w:rsidP="00E616AD">
            <w:pPr>
              <w:jc w:val="center"/>
              <w:rPr>
                <w:rFonts w:eastAsia="宋体"/>
                <w:szCs w:val="21"/>
              </w:rPr>
            </w:pPr>
            <w:r w:rsidRPr="006E3A3D">
              <w:rPr>
                <w:rFonts w:eastAsia="宋体"/>
                <w:szCs w:val="21"/>
              </w:rPr>
              <w:t>58.81</w:t>
            </w:r>
          </w:p>
        </w:tc>
        <w:tc>
          <w:tcPr>
            <w:tcW w:w="297" w:type="pct"/>
            <w:tcBorders>
              <w:bottom w:val="nil"/>
            </w:tcBorders>
            <w:vAlign w:val="center"/>
          </w:tcPr>
          <w:p w14:paraId="021A3B4D" w14:textId="77777777" w:rsidR="00AA09B5" w:rsidRPr="006E3A3D" w:rsidRDefault="00AA09B5" w:rsidP="00E616AD">
            <w:pPr>
              <w:jc w:val="center"/>
              <w:rPr>
                <w:rFonts w:eastAsia="宋体"/>
                <w:szCs w:val="21"/>
              </w:rPr>
            </w:pPr>
            <w:r w:rsidRPr="006E3A3D">
              <w:rPr>
                <w:rFonts w:eastAsia="宋体"/>
                <w:szCs w:val="21"/>
              </w:rPr>
              <w:t>1</w:t>
            </w:r>
          </w:p>
        </w:tc>
        <w:tc>
          <w:tcPr>
            <w:tcW w:w="297" w:type="pct"/>
            <w:tcBorders>
              <w:bottom w:val="nil"/>
            </w:tcBorders>
            <w:vAlign w:val="center"/>
          </w:tcPr>
          <w:p w14:paraId="4361B703" w14:textId="77777777" w:rsidR="00AA09B5" w:rsidRPr="006E3A3D" w:rsidRDefault="00AA09B5" w:rsidP="00E616AD">
            <w:pPr>
              <w:jc w:val="center"/>
              <w:rPr>
                <w:rFonts w:eastAsia="宋体"/>
                <w:szCs w:val="21"/>
              </w:rPr>
            </w:pPr>
            <w:r w:rsidRPr="006E3A3D">
              <w:rPr>
                <w:rFonts w:eastAsia="宋体"/>
                <w:szCs w:val="21"/>
              </w:rPr>
              <w:t>3</w:t>
            </w:r>
          </w:p>
        </w:tc>
        <w:tc>
          <w:tcPr>
            <w:tcW w:w="297" w:type="pct"/>
            <w:tcBorders>
              <w:bottom w:val="nil"/>
            </w:tcBorders>
          </w:tcPr>
          <w:p w14:paraId="16B6D738"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tcPr>
          <w:p w14:paraId="7F6B43C0"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tcPr>
          <w:p w14:paraId="511316BC"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tcPr>
          <w:p w14:paraId="645BF90B"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tcPr>
          <w:p w14:paraId="376E1787"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tcPr>
          <w:p w14:paraId="15896B8A"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tcPr>
          <w:p w14:paraId="53EF4A46"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tcPr>
          <w:p w14:paraId="1E0141AA" w14:textId="77777777" w:rsidR="00AA09B5" w:rsidRPr="006E3A3D" w:rsidRDefault="00AA09B5" w:rsidP="00E616AD">
            <w:pPr>
              <w:jc w:val="center"/>
              <w:rPr>
                <w:rFonts w:eastAsia="宋体"/>
                <w:szCs w:val="21"/>
              </w:rPr>
            </w:pPr>
            <w:r w:rsidRPr="006E3A3D">
              <w:rPr>
                <w:rFonts w:eastAsia="宋体"/>
                <w:szCs w:val="21"/>
              </w:rPr>
              <w:t>-</w:t>
            </w:r>
          </w:p>
        </w:tc>
        <w:tc>
          <w:tcPr>
            <w:tcW w:w="297" w:type="pct"/>
            <w:tcBorders>
              <w:bottom w:val="nil"/>
            </w:tcBorders>
          </w:tcPr>
          <w:p w14:paraId="3140CF41" w14:textId="77777777" w:rsidR="00AA09B5" w:rsidRPr="006E3A3D" w:rsidRDefault="00AA09B5" w:rsidP="00E616AD">
            <w:pPr>
              <w:jc w:val="center"/>
              <w:rPr>
                <w:rFonts w:eastAsia="宋体"/>
                <w:szCs w:val="21"/>
              </w:rPr>
            </w:pPr>
            <w:r w:rsidRPr="006E3A3D">
              <w:rPr>
                <w:rFonts w:eastAsia="宋体"/>
                <w:szCs w:val="21"/>
              </w:rPr>
              <w:t>-</w:t>
            </w:r>
          </w:p>
        </w:tc>
      </w:tr>
      <w:tr w:rsidR="00AA09B5" w:rsidRPr="006E3A3D" w14:paraId="6C2640F1" w14:textId="77777777" w:rsidTr="00AA09B5">
        <w:trPr>
          <w:jc w:val="center"/>
        </w:trPr>
        <w:tc>
          <w:tcPr>
            <w:tcW w:w="541" w:type="pct"/>
            <w:tcBorders>
              <w:top w:val="nil"/>
              <w:bottom w:val="single" w:sz="4" w:space="0" w:color="auto"/>
            </w:tcBorders>
            <w:vAlign w:val="bottom"/>
          </w:tcPr>
          <w:p w14:paraId="423358A8" w14:textId="0E8C9682" w:rsidR="00AA09B5" w:rsidRPr="006E3A3D" w:rsidRDefault="003A1B17" w:rsidP="00E616AD">
            <w:pPr>
              <w:jc w:val="center"/>
              <w:rPr>
                <w:rFonts w:eastAsia="等线"/>
                <w:color w:val="000000"/>
                <w:szCs w:val="21"/>
              </w:rPr>
            </w:pPr>
            <w:r>
              <w:rPr>
                <w:rFonts w:eastAsia="等线"/>
                <w:color w:val="000000"/>
                <w:szCs w:val="21"/>
              </w:rPr>
              <w:t>WM</w:t>
            </w:r>
          </w:p>
        </w:tc>
        <w:tc>
          <w:tcPr>
            <w:tcW w:w="297" w:type="pct"/>
            <w:tcBorders>
              <w:top w:val="nil"/>
              <w:bottom w:val="single" w:sz="4" w:space="0" w:color="auto"/>
            </w:tcBorders>
            <w:vAlign w:val="bottom"/>
          </w:tcPr>
          <w:p w14:paraId="46DD0C5B" w14:textId="77777777" w:rsidR="00AA09B5" w:rsidRPr="006E3A3D" w:rsidRDefault="00AA09B5" w:rsidP="00E616AD">
            <w:pPr>
              <w:jc w:val="center"/>
              <w:rPr>
                <w:rFonts w:eastAsia="等线"/>
                <w:color w:val="000000"/>
                <w:szCs w:val="21"/>
              </w:rPr>
            </w:pPr>
            <w:r w:rsidRPr="006E3A3D">
              <w:rPr>
                <w:rFonts w:eastAsia="等线"/>
                <w:color w:val="000000"/>
                <w:szCs w:val="21"/>
              </w:rPr>
              <w:t>4.38</w:t>
            </w:r>
          </w:p>
        </w:tc>
        <w:tc>
          <w:tcPr>
            <w:tcW w:w="297" w:type="pct"/>
            <w:tcBorders>
              <w:top w:val="nil"/>
              <w:bottom w:val="single" w:sz="4" w:space="0" w:color="auto"/>
            </w:tcBorders>
            <w:vAlign w:val="center"/>
          </w:tcPr>
          <w:p w14:paraId="292FEB68" w14:textId="77777777" w:rsidR="00AA09B5" w:rsidRPr="006E3A3D" w:rsidRDefault="00AA09B5" w:rsidP="00E616AD">
            <w:pPr>
              <w:jc w:val="center"/>
              <w:rPr>
                <w:rFonts w:eastAsia="宋体"/>
                <w:szCs w:val="21"/>
              </w:rPr>
            </w:pPr>
            <w:r w:rsidRPr="006E3A3D">
              <w:rPr>
                <w:rFonts w:eastAsia="宋体"/>
                <w:szCs w:val="21"/>
              </w:rPr>
              <w:t>99</w:t>
            </w:r>
          </w:p>
        </w:tc>
        <w:tc>
          <w:tcPr>
            <w:tcW w:w="297" w:type="pct"/>
            <w:tcBorders>
              <w:top w:val="nil"/>
              <w:bottom w:val="single" w:sz="4" w:space="0" w:color="auto"/>
            </w:tcBorders>
            <w:vAlign w:val="bottom"/>
          </w:tcPr>
          <w:p w14:paraId="2E66C149" w14:textId="77777777" w:rsidR="00AA09B5" w:rsidRPr="006E3A3D" w:rsidRDefault="00AA09B5" w:rsidP="00E616AD">
            <w:pPr>
              <w:jc w:val="center"/>
              <w:rPr>
                <w:rFonts w:eastAsia="等线"/>
                <w:color w:val="000000"/>
                <w:szCs w:val="21"/>
              </w:rPr>
            </w:pPr>
            <w:r w:rsidRPr="006E3A3D">
              <w:rPr>
                <w:rFonts w:eastAsia="等线"/>
                <w:color w:val="000000"/>
                <w:szCs w:val="21"/>
              </w:rPr>
              <w:t>23</w:t>
            </w:r>
          </w:p>
        </w:tc>
        <w:tc>
          <w:tcPr>
            <w:tcW w:w="297" w:type="pct"/>
            <w:tcBorders>
              <w:top w:val="nil"/>
              <w:bottom w:val="single" w:sz="4" w:space="0" w:color="auto"/>
            </w:tcBorders>
            <w:vAlign w:val="center"/>
          </w:tcPr>
          <w:p w14:paraId="3711D274" w14:textId="77777777" w:rsidR="00AA09B5" w:rsidRPr="006E3A3D" w:rsidRDefault="00AA09B5" w:rsidP="00E616AD">
            <w:pPr>
              <w:jc w:val="center"/>
              <w:rPr>
                <w:rFonts w:eastAsia="宋体"/>
                <w:szCs w:val="21"/>
              </w:rPr>
            </w:pPr>
            <w:r w:rsidRPr="006E3A3D">
              <w:rPr>
                <w:rFonts w:eastAsia="宋体"/>
                <w:szCs w:val="21"/>
              </w:rPr>
              <w:t>9.86</w:t>
            </w:r>
          </w:p>
        </w:tc>
        <w:tc>
          <w:tcPr>
            <w:tcW w:w="297" w:type="pct"/>
            <w:tcBorders>
              <w:top w:val="nil"/>
              <w:bottom w:val="single" w:sz="4" w:space="0" w:color="auto"/>
            </w:tcBorders>
            <w:vAlign w:val="center"/>
          </w:tcPr>
          <w:p w14:paraId="41C38A2D" w14:textId="77777777" w:rsidR="00AA09B5" w:rsidRPr="006E3A3D" w:rsidRDefault="00AA09B5" w:rsidP="00E616AD">
            <w:pPr>
              <w:jc w:val="center"/>
              <w:rPr>
                <w:rFonts w:eastAsia="宋体"/>
                <w:szCs w:val="21"/>
              </w:rPr>
            </w:pPr>
            <w:r w:rsidRPr="006E3A3D">
              <w:rPr>
                <w:rFonts w:eastAsia="宋体"/>
                <w:szCs w:val="21"/>
              </w:rPr>
              <w:t>18</w:t>
            </w:r>
          </w:p>
        </w:tc>
        <w:tc>
          <w:tcPr>
            <w:tcW w:w="297" w:type="pct"/>
            <w:tcBorders>
              <w:top w:val="nil"/>
              <w:bottom w:val="single" w:sz="4" w:space="0" w:color="auto"/>
            </w:tcBorders>
            <w:vAlign w:val="center"/>
          </w:tcPr>
          <w:p w14:paraId="0598B89E" w14:textId="77777777" w:rsidR="00AA09B5" w:rsidRPr="006E3A3D" w:rsidRDefault="00AA09B5" w:rsidP="00E616AD">
            <w:pPr>
              <w:jc w:val="center"/>
              <w:rPr>
                <w:rFonts w:eastAsia="宋体"/>
                <w:szCs w:val="21"/>
              </w:rPr>
            </w:pPr>
            <w:r w:rsidRPr="006E3A3D">
              <w:rPr>
                <w:rFonts w:eastAsia="宋体"/>
                <w:szCs w:val="21"/>
              </w:rPr>
              <w:t>9</w:t>
            </w:r>
          </w:p>
        </w:tc>
        <w:tc>
          <w:tcPr>
            <w:tcW w:w="297" w:type="pct"/>
            <w:tcBorders>
              <w:top w:val="nil"/>
              <w:bottom w:val="single" w:sz="4" w:space="0" w:color="auto"/>
            </w:tcBorders>
            <w:vAlign w:val="center"/>
          </w:tcPr>
          <w:p w14:paraId="4EEF37D3" w14:textId="77777777" w:rsidR="00AA09B5" w:rsidRPr="006E3A3D" w:rsidRDefault="00AA09B5" w:rsidP="00E616AD">
            <w:pPr>
              <w:jc w:val="center"/>
              <w:rPr>
                <w:rFonts w:eastAsia="宋体"/>
                <w:szCs w:val="21"/>
              </w:rPr>
            </w:pPr>
            <w:r w:rsidRPr="006E3A3D">
              <w:rPr>
                <w:rFonts w:eastAsia="宋体"/>
                <w:szCs w:val="21"/>
              </w:rPr>
              <w:t>10.34</w:t>
            </w:r>
          </w:p>
        </w:tc>
        <w:tc>
          <w:tcPr>
            <w:tcW w:w="297" w:type="pct"/>
            <w:tcBorders>
              <w:top w:val="nil"/>
              <w:bottom w:val="single" w:sz="4" w:space="0" w:color="auto"/>
            </w:tcBorders>
            <w:vAlign w:val="center"/>
          </w:tcPr>
          <w:p w14:paraId="4A3D7CDB" w14:textId="77777777" w:rsidR="00AA09B5" w:rsidRPr="006E3A3D" w:rsidRDefault="00AA09B5" w:rsidP="00E616AD">
            <w:pPr>
              <w:jc w:val="center"/>
              <w:rPr>
                <w:rFonts w:eastAsia="宋体"/>
                <w:szCs w:val="21"/>
              </w:rPr>
            </w:pPr>
            <w:r w:rsidRPr="006E3A3D">
              <w:rPr>
                <w:rFonts w:eastAsia="宋体"/>
                <w:szCs w:val="21"/>
              </w:rPr>
              <w:t>27</w:t>
            </w:r>
          </w:p>
        </w:tc>
        <w:tc>
          <w:tcPr>
            <w:tcW w:w="297" w:type="pct"/>
            <w:tcBorders>
              <w:top w:val="nil"/>
              <w:bottom w:val="single" w:sz="4" w:space="0" w:color="auto"/>
            </w:tcBorders>
            <w:vAlign w:val="center"/>
          </w:tcPr>
          <w:p w14:paraId="33EBCA48" w14:textId="77777777" w:rsidR="00AA09B5" w:rsidRPr="006E3A3D" w:rsidRDefault="00AA09B5" w:rsidP="00E616AD">
            <w:pPr>
              <w:jc w:val="center"/>
              <w:rPr>
                <w:rFonts w:eastAsia="宋体"/>
                <w:szCs w:val="21"/>
              </w:rPr>
            </w:pPr>
            <w:r w:rsidRPr="006E3A3D">
              <w:rPr>
                <w:rFonts w:eastAsia="宋体"/>
                <w:szCs w:val="21"/>
              </w:rPr>
              <w:t>12</w:t>
            </w:r>
          </w:p>
        </w:tc>
        <w:tc>
          <w:tcPr>
            <w:tcW w:w="297" w:type="pct"/>
            <w:tcBorders>
              <w:top w:val="nil"/>
              <w:bottom w:val="single" w:sz="4" w:space="0" w:color="auto"/>
            </w:tcBorders>
            <w:vAlign w:val="center"/>
          </w:tcPr>
          <w:p w14:paraId="77BBF522" w14:textId="77777777" w:rsidR="00AA09B5" w:rsidRPr="006E3A3D" w:rsidRDefault="00AA09B5" w:rsidP="00E616AD">
            <w:pPr>
              <w:jc w:val="center"/>
              <w:rPr>
                <w:rFonts w:eastAsia="宋体"/>
                <w:szCs w:val="21"/>
              </w:rPr>
            </w:pPr>
            <w:r w:rsidRPr="006E3A3D">
              <w:rPr>
                <w:rFonts w:eastAsia="宋体"/>
                <w:szCs w:val="21"/>
              </w:rPr>
              <w:t>3.82</w:t>
            </w:r>
          </w:p>
        </w:tc>
        <w:tc>
          <w:tcPr>
            <w:tcW w:w="297" w:type="pct"/>
            <w:tcBorders>
              <w:top w:val="nil"/>
              <w:bottom w:val="single" w:sz="4" w:space="0" w:color="auto"/>
            </w:tcBorders>
            <w:vAlign w:val="center"/>
          </w:tcPr>
          <w:p w14:paraId="00B81669" w14:textId="77777777" w:rsidR="00AA09B5" w:rsidRPr="006E3A3D" w:rsidRDefault="00AA09B5" w:rsidP="00E616AD">
            <w:pPr>
              <w:jc w:val="center"/>
              <w:rPr>
                <w:rFonts w:eastAsia="宋体"/>
                <w:szCs w:val="21"/>
              </w:rPr>
            </w:pPr>
            <w:r w:rsidRPr="006E3A3D">
              <w:rPr>
                <w:rFonts w:eastAsia="宋体"/>
                <w:szCs w:val="21"/>
              </w:rPr>
              <w:t>20</w:t>
            </w:r>
          </w:p>
        </w:tc>
        <w:tc>
          <w:tcPr>
            <w:tcW w:w="297" w:type="pct"/>
            <w:tcBorders>
              <w:top w:val="nil"/>
              <w:bottom w:val="single" w:sz="4" w:space="0" w:color="auto"/>
            </w:tcBorders>
            <w:vAlign w:val="center"/>
          </w:tcPr>
          <w:p w14:paraId="314073C4" w14:textId="77777777" w:rsidR="00AA09B5" w:rsidRPr="006E3A3D" w:rsidRDefault="00AA09B5" w:rsidP="00E616AD">
            <w:pPr>
              <w:jc w:val="center"/>
              <w:rPr>
                <w:rFonts w:eastAsia="宋体"/>
                <w:szCs w:val="21"/>
              </w:rPr>
            </w:pPr>
            <w:r w:rsidRPr="006E3A3D">
              <w:rPr>
                <w:rFonts w:eastAsia="宋体"/>
                <w:szCs w:val="21"/>
              </w:rPr>
              <w:t>10</w:t>
            </w:r>
          </w:p>
        </w:tc>
        <w:tc>
          <w:tcPr>
            <w:tcW w:w="297" w:type="pct"/>
            <w:tcBorders>
              <w:top w:val="nil"/>
              <w:bottom w:val="single" w:sz="4" w:space="0" w:color="auto"/>
            </w:tcBorders>
            <w:vAlign w:val="center"/>
          </w:tcPr>
          <w:p w14:paraId="10A5F3D5" w14:textId="77777777" w:rsidR="00AA09B5" w:rsidRPr="006E3A3D" w:rsidRDefault="00AA09B5" w:rsidP="00E616AD">
            <w:pPr>
              <w:jc w:val="center"/>
              <w:rPr>
                <w:rFonts w:eastAsia="宋体"/>
                <w:szCs w:val="21"/>
              </w:rPr>
            </w:pPr>
            <w:r w:rsidRPr="006E3A3D">
              <w:rPr>
                <w:rFonts w:eastAsia="宋体"/>
                <w:szCs w:val="21"/>
              </w:rPr>
              <w:t>4.00</w:t>
            </w:r>
          </w:p>
        </w:tc>
        <w:tc>
          <w:tcPr>
            <w:tcW w:w="297" w:type="pct"/>
            <w:tcBorders>
              <w:top w:val="nil"/>
              <w:bottom w:val="single" w:sz="4" w:space="0" w:color="auto"/>
            </w:tcBorders>
            <w:vAlign w:val="center"/>
          </w:tcPr>
          <w:p w14:paraId="4987F840" w14:textId="77777777" w:rsidR="00AA09B5" w:rsidRPr="006E3A3D" w:rsidRDefault="00AA09B5" w:rsidP="00E616AD">
            <w:pPr>
              <w:jc w:val="center"/>
              <w:rPr>
                <w:rFonts w:eastAsia="宋体"/>
                <w:szCs w:val="21"/>
              </w:rPr>
            </w:pPr>
            <w:r w:rsidRPr="006E3A3D">
              <w:rPr>
                <w:rFonts w:eastAsia="宋体"/>
                <w:szCs w:val="21"/>
              </w:rPr>
              <w:t>8</w:t>
            </w:r>
          </w:p>
        </w:tc>
        <w:tc>
          <w:tcPr>
            <w:tcW w:w="297" w:type="pct"/>
            <w:tcBorders>
              <w:top w:val="nil"/>
              <w:bottom w:val="single" w:sz="4" w:space="0" w:color="auto"/>
            </w:tcBorders>
            <w:vAlign w:val="center"/>
          </w:tcPr>
          <w:p w14:paraId="004B847C" w14:textId="77777777" w:rsidR="00AA09B5" w:rsidRPr="006E3A3D" w:rsidRDefault="00AA09B5" w:rsidP="00E616AD">
            <w:pPr>
              <w:jc w:val="center"/>
              <w:rPr>
                <w:rFonts w:eastAsia="宋体"/>
                <w:szCs w:val="21"/>
              </w:rPr>
            </w:pPr>
            <w:r w:rsidRPr="006E3A3D">
              <w:rPr>
                <w:rFonts w:eastAsia="宋体"/>
                <w:szCs w:val="21"/>
              </w:rPr>
              <w:t>6</w:t>
            </w:r>
          </w:p>
        </w:tc>
      </w:tr>
      <w:bookmarkEnd w:id="0"/>
      <w:tr w:rsidR="00AA09B5" w:rsidRPr="006E3A3D" w14:paraId="2ABD7619" w14:textId="77777777" w:rsidTr="00AA09B5">
        <w:trPr>
          <w:jc w:val="center"/>
        </w:trPr>
        <w:tc>
          <w:tcPr>
            <w:tcW w:w="5000" w:type="pct"/>
            <w:gridSpan w:val="16"/>
            <w:tcBorders>
              <w:top w:val="single" w:sz="4" w:space="0" w:color="auto"/>
            </w:tcBorders>
            <w:vAlign w:val="center"/>
          </w:tcPr>
          <w:p w14:paraId="12964ABA" w14:textId="762310CA" w:rsidR="00AA09B5" w:rsidRPr="006E3A3D" w:rsidRDefault="00AA09B5" w:rsidP="0014004E">
            <w:pPr>
              <w:rPr>
                <w:szCs w:val="21"/>
              </w:rPr>
            </w:pPr>
            <w:r w:rsidRPr="006E3A3D">
              <w:rPr>
                <w:color w:val="1E1E1B"/>
                <w:szCs w:val="21"/>
              </w:rPr>
              <w:t xml:space="preserve">Note: N-number of RCTs, </w:t>
            </w:r>
            <w:r w:rsidR="0014004E" w:rsidRPr="0014004E">
              <w:rPr>
                <w:color w:val="1E1E1B"/>
                <w:szCs w:val="21"/>
              </w:rPr>
              <w:t>FEV1</w:t>
            </w:r>
            <w:r w:rsidR="0014004E">
              <w:rPr>
                <w:color w:val="1E1E1B"/>
                <w:szCs w:val="21"/>
              </w:rPr>
              <w:t>-</w:t>
            </w:r>
            <w:r w:rsidR="0014004E" w:rsidRPr="0014004E">
              <w:rPr>
                <w:color w:val="1E1E1B"/>
                <w:szCs w:val="21"/>
              </w:rPr>
              <w:t>Forced Expiratory Volume in 1s</w:t>
            </w:r>
            <w:r w:rsidR="0014004E">
              <w:rPr>
                <w:color w:val="1E1E1B"/>
                <w:szCs w:val="21"/>
              </w:rPr>
              <w:t xml:space="preserve">, </w:t>
            </w:r>
            <w:r w:rsidR="0014004E" w:rsidRPr="0014004E">
              <w:rPr>
                <w:color w:val="1E1E1B"/>
                <w:szCs w:val="21"/>
              </w:rPr>
              <w:t>FEV1/FVC</w:t>
            </w:r>
            <w:r w:rsidR="0014004E">
              <w:rPr>
                <w:color w:val="1E1E1B"/>
                <w:szCs w:val="21"/>
              </w:rPr>
              <w:t>-</w:t>
            </w:r>
            <w:r w:rsidR="0014004E" w:rsidRPr="0014004E">
              <w:rPr>
                <w:color w:val="1E1E1B"/>
                <w:szCs w:val="21"/>
              </w:rPr>
              <w:t>The ratio of forced expiratory volume in 1s to forced vital capacity</w:t>
            </w:r>
            <w:r w:rsidR="0014004E">
              <w:rPr>
                <w:color w:val="1E1E1B"/>
                <w:szCs w:val="21"/>
              </w:rPr>
              <w:t xml:space="preserve">, </w:t>
            </w:r>
            <w:r w:rsidR="0014004E" w:rsidRPr="0014004E">
              <w:rPr>
                <w:color w:val="1E1E1B"/>
                <w:szCs w:val="21"/>
              </w:rPr>
              <w:t>FEV1%</w:t>
            </w:r>
            <w:r w:rsidR="0014004E">
              <w:rPr>
                <w:color w:val="1E1E1B"/>
                <w:szCs w:val="21"/>
              </w:rPr>
              <w:t>-</w:t>
            </w:r>
            <w:r w:rsidR="0014004E" w:rsidRPr="0014004E">
              <w:rPr>
                <w:color w:val="1E1E1B"/>
                <w:szCs w:val="21"/>
              </w:rPr>
              <w:t>The ratio of forced expiratory volume in 1s to the predicted value</w:t>
            </w:r>
            <w:r w:rsidR="0014004E">
              <w:rPr>
                <w:color w:val="1E1E1B"/>
                <w:szCs w:val="21"/>
              </w:rPr>
              <w:t xml:space="preserve">, </w:t>
            </w:r>
            <w:r w:rsidR="00B94CC1" w:rsidRPr="00B94CC1">
              <w:rPr>
                <w:color w:val="1E1E1B"/>
                <w:szCs w:val="21"/>
              </w:rPr>
              <w:t>SUCRA</w:t>
            </w:r>
            <w:r w:rsidR="00B94CC1">
              <w:rPr>
                <w:color w:val="1E1E1B"/>
                <w:szCs w:val="21"/>
              </w:rPr>
              <w:t>-</w:t>
            </w:r>
            <w:r w:rsidR="00B94CC1" w:rsidRPr="00B94CC1">
              <w:rPr>
                <w:color w:val="1E1E1B"/>
                <w:szCs w:val="21"/>
              </w:rPr>
              <w:t>Surface under the cumulative ranking curve</w:t>
            </w:r>
            <w:r w:rsidR="00B94CC1">
              <w:rPr>
                <w:color w:val="1E1E1B"/>
                <w:szCs w:val="21"/>
              </w:rPr>
              <w:t>,</w:t>
            </w:r>
            <w:r w:rsidR="00B94CC1" w:rsidRPr="00B94CC1">
              <w:rPr>
                <w:color w:val="1E1E1B"/>
                <w:szCs w:val="21"/>
              </w:rPr>
              <w:t xml:space="preserve"> </w:t>
            </w:r>
            <w:r w:rsidR="003A1B17">
              <w:rPr>
                <w:szCs w:val="21"/>
              </w:rPr>
              <w:t>WM-</w:t>
            </w:r>
            <w:r w:rsidR="003A1B17" w:rsidRPr="00670510">
              <w:rPr>
                <w:szCs w:val="21"/>
              </w:rPr>
              <w:t>conventional Western medic</w:t>
            </w:r>
            <w:r w:rsidR="003E59DC">
              <w:rPr>
                <w:szCs w:val="21"/>
              </w:rPr>
              <w:t>al</w:t>
            </w:r>
            <w:r w:rsidR="003A1B17" w:rsidRPr="00670510">
              <w:rPr>
                <w:szCs w:val="21"/>
              </w:rPr>
              <w:t xml:space="preserve"> therapy</w:t>
            </w:r>
            <w:r w:rsidRPr="006E3A3D">
              <w:rPr>
                <w:szCs w:val="21"/>
              </w:rPr>
              <w:t>, CKZ-Chuankezhi injection, DH-Danhong injection, DS-Danshen injection, DZXX-Dengzhanxixin injection, HH-Honghua injection, HJT-Hongjingtian injection, HQ-Huangqi injection, KA-Kangai injection, KDZ-Kudiezi injection, QKL-Qingkailing injection, RDN-Reduning injection, SF-Shenfu injection, SGM-Shengmai injection, SM-Shenmai injection, SHL-Shuanghuanglian injection, SXN-Shuxuening injection, SXT-Shuxuetong injection, TRQ-Tanreqing injection, XYP-Xiyanping injection, XBJ-Xuebijing injection, XST-Xuesaitong injection, ZCL-Zhichuanling injection, Salvianolate-Salvianolate injection</w:t>
            </w:r>
          </w:p>
        </w:tc>
      </w:tr>
    </w:tbl>
    <w:p w14:paraId="41685D39" w14:textId="77777777" w:rsidR="00AA09B5" w:rsidRPr="00376578" w:rsidRDefault="00AA09B5" w:rsidP="00AA09B5">
      <w:pPr>
        <w:spacing w:line="360" w:lineRule="auto"/>
        <w:rPr>
          <w:rFonts w:ascii="Times New Roman" w:hAnsi="Times New Roman" w:cs="Times New Roman"/>
          <w:bCs/>
          <w:szCs w:val="21"/>
        </w:rPr>
      </w:pPr>
      <w:r w:rsidRPr="00376578">
        <w:rPr>
          <w:rFonts w:ascii="Times New Roman" w:hAnsi="Times New Roman" w:cs="Times New Roman"/>
          <w:bCs/>
          <w:szCs w:val="21"/>
        </w:rPr>
        <w:t>Table S4 Details about Adverse reactions</w:t>
      </w:r>
    </w:p>
    <w:tbl>
      <w:tblPr>
        <w:tblStyle w:val="af3"/>
        <w:tblW w:w="16668" w:type="dxa"/>
        <w:tblInd w:w="-139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7"/>
        <w:gridCol w:w="1191"/>
        <w:gridCol w:w="737"/>
        <w:gridCol w:w="624"/>
        <w:gridCol w:w="794"/>
        <w:gridCol w:w="624"/>
        <w:gridCol w:w="850"/>
        <w:gridCol w:w="680"/>
        <w:gridCol w:w="964"/>
        <w:gridCol w:w="794"/>
        <w:gridCol w:w="907"/>
        <w:gridCol w:w="907"/>
        <w:gridCol w:w="850"/>
        <w:gridCol w:w="850"/>
        <w:gridCol w:w="794"/>
        <w:gridCol w:w="567"/>
        <w:gridCol w:w="567"/>
        <w:gridCol w:w="680"/>
        <w:gridCol w:w="794"/>
        <w:gridCol w:w="1247"/>
      </w:tblGrid>
      <w:tr w:rsidR="00AA09B5" w:rsidRPr="006E3A3D" w14:paraId="60D72AFB" w14:textId="77777777" w:rsidTr="0064199F">
        <w:trPr>
          <w:trHeight w:val="1145"/>
        </w:trPr>
        <w:tc>
          <w:tcPr>
            <w:tcW w:w="1247" w:type="dxa"/>
            <w:tcBorders>
              <w:top w:val="single" w:sz="4" w:space="0" w:color="auto"/>
              <w:bottom w:val="single" w:sz="4" w:space="0" w:color="auto"/>
            </w:tcBorders>
            <w:noWrap/>
            <w:vAlign w:val="center"/>
          </w:tcPr>
          <w:p w14:paraId="5BCD19C3" w14:textId="77777777" w:rsidR="00AA09B5" w:rsidRPr="00B37528" w:rsidRDefault="00AA09B5" w:rsidP="00E616AD">
            <w:pPr>
              <w:autoSpaceDE w:val="0"/>
              <w:autoSpaceDN w:val="0"/>
              <w:adjustRightInd w:val="0"/>
              <w:spacing w:line="180" w:lineRule="exact"/>
              <w:jc w:val="center"/>
              <w:rPr>
                <w:sz w:val="15"/>
                <w:szCs w:val="15"/>
              </w:rPr>
            </w:pPr>
            <w:r w:rsidRPr="00B37528">
              <w:rPr>
                <w:sz w:val="15"/>
                <w:szCs w:val="15"/>
              </w:rPr>
              <w:t>Study</w:t>
            </w:r>
          </w:p>
        </w:tc>
        <w:tc>
          <w:tcPr>
            <w:tcW w:w="1191" w:type="dxa"/>
            <w:tcBorders>
              <w:top w:val="single" w:sz="4" w:space="0" w:color="auto"/>
              <w:bottom w:val="single" w:sz="4" w:space="0" w:color="auto"/>
            </w:tcBorders>
            <w:noWrap/>
            <w:vAlign w:val="center"/>
          </w:tcPr>
          <w:p w14:paraId="666247A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Interventions</w:t>
            </w:r>
          </w:p>
          <w:p w14:paraId="636478A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T</w:t>
            </w:r>
            <w:r w:rsidRPr="006E3A3D">
              <w:rPr>
                <w:sz w:val="15"/>
                <w:szCs w:val="15"/>
                <w:vertAlign w:val="subscript"/>
              </w:rPr>
              <w:t>1</w:t>
            </w:r>
            <w:r w:rsidRPr="006E3A3D">
              <w:rPr>
                <w:sz w:val="15"/>
                <w:szCs w:val="15"/>
              </w:rPr>
              <w:t>(T</w:t>
            </w:r>
            <w:r w:rsidRPr="006E3A3D">
              <w:rPr>
                <w:sz w:val="15"/>
                <w:szCs w:val="15"/>
                <w:vertAlign w:val="subscript"/>
              </w:rPr>
              <w:t>2</w:t>
            </w:r>
            <w:r w:rsidRPr="006E3A3D">
              <w:rPr>
                <w:sz w:val="15"/>
                <w:szCs w:val="15"/>
              </w:rPr>
              <w:t>)</w:t>
            </w:r>
            <w:r w:rsidRPr="006E3A3D">
              <w:rPr>
                <w:sz w:val="15"/>
                <w:szCs w:val="15"/>
                <w:vertAlign w:val="subscript"/>
              </w:rPr>
              <w:t xml:space="preserve"> </w:t>
            </w:r>
            <w:r w:rsidRPr="006E3A3D">
              <w:rPr>
                <w:sz w:val="15"/>
                <w:szCs w:val="15"/>
              </w:rPr>
              <w:t>/C</w:t>
            </w:r>
          </w:p>
        </w:tc>
        <w:tc>
          <w:tcPr>
            <w:tcW w:w="737" w:type="dxa"/>
            <w:tcBorders>
              <w:top w:val="single" w:sz="4" w:space="0" w:color="auto"/>
              <w:bottom w:val="single" w:sz="4" w:space="0" w:color="auto"/>
            </w:tcBorders>
            <w:noWrap/>
            <w:vAlign w:val="center"/>
          </w:tcPr>
          <w:p w14:paraId="2075C9C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Smaple</w:t>
            </w:r>
          </w:p>
          <w:p w14:paraId="61CBB89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T</w:t>
            </w:r>
            <w:r w:rsidRPr="006E3A3D">
              <w:rPr>
                <w:sz w:val="15"/>
                <w:szCs w:val="15"/>
                <w:vertAlign w:val="subscript"/>
              </w:rPr>
              <w:t>1</w:t>
            </w:r>
            <w:r w:rsidRPr="006E3A3D">
              <w:rPr>
                <w:sz w:val="15"/>
                <w:szCs w:val="15"/>
              </w:rPr>
              <w:t>(T</w:t>
            </w:r>
            <w:r w:rsidRPr="006E3A3D">
              <w:rPr>
                <w:sz w:val="15"/>
                <w:szCs w:val="15"/>
                <w:vertAlign w:val="subscript"/>
              </w:rPr>
              <w:t>2</w:t>
            </w:r>
            <w:r w:rsidRPr="006E3A3D">
              <w:rPr>
                <w:sz w:val="15"/>
                <w:szCs w:val="15"/>
              </w:rPr>
              <w:t>)/C</w:t>
            </w:r>
          </w:p>
        </w:tc>
        <w:tc>
          <w:tcPr>
            <w:tcW w:w="624" w:type="dxa"/>
            <w:tcBorders>
              <w:top w:val="single" w:sz="4" w:space="0" w:color="auto"/>
              <w:bottom w:val="single" w:sz="4" w:space="0" w:color="auto"/>
            </w:tcBorders>
            <w:noWrap/>
            <w:vAlign w:val="center"/>
          </w:tcPr>
          <w:p w14:paraId="5F74F05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Fever</w:t>
            </w:r>
          </w:p>
        </w:tc>
        <w:tc>
          <w:tcPr>
            <w:tcW w:w="794" w:type="dxa"/>
            <w:tcBorders>
              <w:top w:val="single" w:sz="4" w:space="0" w:color="auto"/>
              <w:bottom w:val="single" w:sz="4" w:space="0" w:color="auto"/>
            </w:tcBorders>
            <w:noWrap/>
            <w:vAlign w:val="center"/>
          </w:tcPr>
          <w:p w14:paraId="2434122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Nausea and vomiting</w:t>
            </w:r>
          </w:p>
        </w:tc>
        <w:tc>
          <w:tcPr>
            <w:tcW w:w="624" w:type="dxa"/>
            <w:tcBorders>
              <w:top w:val="single" w:sz="4" w:space="0" w:color="auto"/>
              <w:bottom w:val="single" w:sz="4" w:space="0" w:color="auto"/>
            </w:tcBorders>
            <w:noWrap/>
            <w:vAlign w:val="center"/>
          </w:tcPr>
          <w:p w14:paraId="7CA8CA3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Dizzy</w:t>
            </w:r>
          </w:p>
        </w:tc>
        <w:tc>
          <w:tcPr>
            <w:tcW w:w="850" w:type="dxa"/>
            <w:tcBorders>
              <w:top w:val="single" w:sz="4" w:space="0" w:color="auto"/>
              <w:bottom w:val="single" w:sz="4" w:space="0" w:color="auto"/>
            </w:tcBorders>
            <w:noWrap/>
            <w:vAlign w:val="center"/>
          </w:tcPr>
          <w:p w14:paraId="72618ED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Headache</w:t>
            </w:r>
          </w:p>
        </w:tc>
        <w:tc>
          <w:tcPr>
            <w:tcW w:w="680" w:type="dxa"/>
            <w:tcBorders>
              <w:top w:val="single" w:sz="4" w:space="0" w:color="auto"/>
              <w:bottom w:val="single" w:sz="4" w:space="0" w:color="auto"/>
            </w:tcBorders>
            <w:noWrap/>
            <w:vAlign w:val="center"/>
          </w:tcPr>
          <w:p w14:paraId="23B1D49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Chest distress</w:t>
            </w:r>
          </w:p>
        </w:tc>
        <w:tc>
          <w:tcPr>
            <w:tcW w:w="964" w:type="dxa"/>
            <w:tcBorders>
              <w:top w:val="single" w:sz="4" w:space="0" w:color="auto"/>
              <w:bottom w:val="single" w:sz="4" w:space="0" w:color="auto"/>
            </w:tcBorders>
            <w:noWrap/>
            <w:vAlign w:val="center"/>
          </w:tcPr>
          <w:p w14:paraId="7835F39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Xerostomia</w:t>
            </w:r>
          </w:p>
        </w:tc>
        <w:tc>
          <w:tcPr>
            <w:tcW w:w="794" w:type="dxa"/>
            <w:tcBorders>
              <w:top w:val="single" w:sz="4" w:space="0" w:color="auto"/>
              <w:bottom w:val="single" w:sz="4" w:space="0" w:color="auto"/>
            </w:tcBorders>
            <w:noWrap/>
            <w:vAlign w:val="center"/>
          </w:tcPr>
          <w:p w14:paraId="48CE7A9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Sweating</w:t>
            </w:r>
          </w:p>
        </w:tc>
        <w:tc>
          <w:tcPr>
            <w:tcW w:w="907" w:type="dxa"/>
            <w:tcBorders>
              <w:top w:val="single" w:sz="4" w:space="0" w:color="auto"/>
              <w:bottom w:val="single" w:sz="4" w:space="0" w:color="auto"/>
            </w:tcBorders>
            <w:noWrap/>
            <w:vAlign w:val="center"/>
          </w:tcPr>
          <w:p w14:paraId="3441B63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Palpitation</w:t>
            </w:r>
          </w:p>
        </w:tc>
        <w:tc>
          <w:tcPr>
            <w:tcW w:w="907" w:type="dxa"/>
            <w:tcBorders>
              <w:top w:val="single" w:sz="4" w:space="0" w:color="auto"/>
              <w:bottom w:val="single" w:sz="4" w:space="0" w:color="auto"/>
            </w:tcBorders>
            <w:noWrap/>
            <w:vAlign w:val="center"/>
          </w:tcPr>
          <w:p w14:paraId="57F8412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Epigastric discomfort</w:t>
            </w:r>
          </w:p>
        </w:tc>
        <w:tc>
          <w:tcPr>
            <w:tcW w:w="850" w:type="dxa"/>
            <w:tcBorders>
              <w:top w:val="single" w:sz="4" w:space="0" w:color="auto"/>
              <w:bottom w:val="single" w:sz="4" w:space="0" w:color="auto"/>
            </w:tcBorders>
            <w:noWrap/>
            <w:vAlign w:val="center"/>
          </w:tcPr>
          <w:p w14:paraId="69E7976E" w14:textId="77777777" w:rsidR="00AA09B5" w:rsidRPr="006E3A3D" w:rsidRDefault="00AA09B5" w:rsidP="00E616AD">
            <w:pPr>
              <w:autoSpaceDE w:val="0"/>
              <w:autoSpaceDN w:val="0"/>
              <w:adjustRightInd w:val="0"/>
              <w:spacing w:line="180" w:lineRule="exact"/>
              <w:jc w:val="center"/>
              <w:rPr>
                <w:sz w:val="15"/>
                <w:szCs w:val="15"/>
              </w:rPr>
            </w:pPr>
            <w:bookmarkStart w:id="1" w:name="_Hlk65251247"/>
            <w:r w:rsidRPr="006E3A3D">
              <w:rPr>
                <w:sz w:val="15"/>
                <w:szCs w:val="15"/>
              </w:rPr>
              <w:t>Gastrointe-stinal reaction</w:t>
            </w:r>
            <w:bookmarkEnd w:id="1"/>
          </w:p>
        </w:tc>
        <w:tc>
          <w:tcPr>
            <w:tcW w:w="850" w:type="dxa"/>
            <w:tcBorders>
              <w:top w:val="single" w:sz="4" w:space="0" w:color="auto"/>
              <w:bottom w:val="single" w:sz="4" w:space="0" w:color="auto"/>
            </w:tcBorders>
            <w:noWrap/>
            <w:vAlign w:val="center"/>
          </w:tcPr>
          <w:p w14:paraId="74A94E3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Bellyache</w:t>
            </w:r>
          </w:p>
        </w:tc>
        <w:tc>
          <w:tcPr>
            <w:tcW w:w="794" w:type="dxa"/>
            <w:tcBorders>
              <w:top w:val="single" w:sz="4" w:space="0" w:color="auto"/>
              <w:bottom w:val="single" w:sz="4" w:space="0" w:color="auto"/>
            </w:tcBorders>
            <w:noWrap/>
            <w:vAlign w:val="center"/>
          </w:tcPr>
          <w:p w14:paraId="1E2BA75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Diarrhea</w:t>
            </w:r>
          </w:p>
        </w:tc>
        <w:tc>
          <w:tcPr>
            <w:tcW w:w="567" w:type="dxa"/>
            <w:tcBorders>
              <w:top w:val="single" w:sz="4" w:space="0" w:color="auto"/>
              <w:bottom w:val="single" w:sz="4" w:space="0" w:color="auto"/>
            </w:tcBorders>
            <w:noWrap/>
            <w:vAlign w:val="center"/>
          </w:tcPr>
          <w:p w14:paraId="0BBEC5F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Itchy skin</w:t>
            </w:r>
          </w:p>
        </w:tc>
        <w:tc>
          <w:tcPr>
            <w:tcW w:w="567" w:type="dxa"/>
            <w:tcBorders>
              <w:top w:val="single" w:sz="4" w:space="0" w:color="auto"/>
              <w:bottom w:val="single" w:sz="4" w:space="0" w:color="auto"/>
            </w:tcBorders>
            <w:noWrap/>
            <w:vAlign w:val="center"/>
          </w:tcPr>
          <w:p w14:paraId="30BC572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Rash</w:t>
            </w:r>
          </w:p>
        </w:tc>
        <w:tc>
          <w:tcPr>
            <w:tcW w:w="680" w:type="dxa"/>
            <w:tcBorders>
              <w:top w:val="single" w:sz="4" w:space="0" w:color="auto"/>
              <w:bottom w:val="single" w:sz="4" w:space="0" w:color="auto"/>
            </w:tcBorders>
            <w:noWrap/>
            <w:vAlign w:val="center"/>
          </w:tcPr>
          <w:p w14:paraId="4468AAF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Allergy</w:t>
            </w:r>
          </w:p>
        </w:tc>
        <w:tc>
          <w:tcPr>
            <w:tcW w:w="794" w:type="dxa"/>
            <w:tcBorders>
              <w:top w:val="single" w:sz="4" w:space="0" w:color="auto"/>
              <w:bottom w:val="single" w:sz="4" w:space="0" w:color="auto"/>
            </w:tcBorders>
            <w:noWrap/>
            <w:vAlign w:val="center"/>
          </w:tcPr>
          <w:p w14:paraId="7E73B53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Phlebitis</w:t>
            </w:r>
          </w:p>
        </w:tc>
        <w:tc>
          <w:tcPr>
            <w:tcW w:w="1247" w:type="dxa"/>
            <w:tcBorders>
              <w:top w:val="single" w:sz="4" w:space="0" w:color="auto"/>
              <w:bottom w:val="single" w:sz="4" w:space="0" w:color="auto"/>
            </w:tcBorders>
            <w:noWrap/>
            <w:vAlign w:val="center"/>
          </w:tcPr>
          <w:p w14:paraId="37FC305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Local pain during intravenous infusion</w:t>
            </w:r>
          </w:p>
        </w:tc>
      </w:tr>
      <w:tr w:rsidR="00AA09B5" w:rsidRPr="006E3A3D" w14:paraId="7201528D" w14:textId="77777777" w:rsidTr="00E616AD">
        <w:trPr>
          <w:trHeight w:val="283"/>
        </w:trPr>
        <w:tc>
          <w:tcPr>
            <w:tcW w:w="1247" w:type="dxa"/>
            <w:tcBorders>
              <w:top w:val="single" w:sz="4" w:space="0" w:color="auto"/>
            </w:tcBorders>
            <w:noWrap/>
            <w:vAlign w:val="center"/>
          </w:tcPr>
          <w:p w14:paraId="3998D3EC" w14:textId="0B4C2CDF"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CHI Yongsheng 2015</w:t>
            </w:r>
            <w:r w:rsidR="008A2C51" w:rsidRPr="008A2C51">
              <w:rPr>
                <w:rFonts w:eastAsia="等线"/>
                <w:color w:val="000000"/>
                <w:sz w:val="15"/>
                <w:szCs w:val="15"/>
                <w:vertAlign w:val="superscript"/>
              </w:rPr>
              <w:t>4</w:t>
            </w:r>
          </w:p>
        </w:tc>
        <w:tc>
          <w:tcPr>
            <w:tcW w:w="1191" w:type="dxa"/>
            <w:tcBorders>
              <w:top w:val="single" w:sz="4" w:space="0" w:color="auto"/>
            </w:tcBorders>
            <w:noWrap/>
            <w:vAlign w:val="center"/>
          </w:tcPr>
          <w:p w14:paraId="3706DE6D" w14:textId="16EDBC57"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+SF/ </w:t>
            </w:r>
            <w:r>
              <w:rPr>
                <w:sz w:val="15"/>
                <w:szCs w:val="15"/>
              </w:rPr>
              <w:t>WM</w:t>
            </w:r>
          </w:p>
        </w:tc>
        <w:tc>
          <w:tcPr>
            <w:tcW w:w="737" w:type="dxa"/>
            <w:tcBorders>
              <w:top w:val="single" w:sz="4" w:space="0" w:color="auto"/>
            </w:tcBorders>
            <w:noWrap/>
            <w:vAlign w:val="center"/>
          </w:tcPr>
          <w:p w14:paraId="1D8FBF5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624" w:type="dxa"/>
            <w:tcBorders>
              <w:top w:val="single" w:sz="4" w:space="0" w:color="auto"/>
            </w:tcBorders>
            <w:noWrap/>
            <w:vAlign w:val="center"/>
          </w:tcPr>
          <w:p w14:paraId="2EAC018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tcBorders>
              <w:top w:val="single" w:sz="4" w:space="0" w:color="auto"/>
            </w:tcBorders>
            <w:noWrap/>
            <w:vAlign w:val="center"/>
          </w:tcPr>
          <w:p w14:paraId="17C2CC1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tcBorders>
              <w:top w:val="single" w:sz="4" w:space="0" w:color="auto"/>
            </w:tcBorders>
            <w:noWrap/>
            <w:vAlign w:val="center"/>
          </w:tcPr>
          <w:p w14:paraId="271B7AF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tcBorders>
              <w:top w:val="single" w:sz="4" w:space="0" w:color="auto"/>
            </w:tcBorders>
            <w:noWrap/>
            <w:vAlign w:val="center"/>
          </w:tcPr>
          <w:p w14:paraId="6449714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tcBorders>
              <w:top w:val="single" w:sz="4" w:space="0" w:color="auto"/>
            </w:tcBorders>
            <w:noWrap/>
            <w:vAlign w:val="center"/>
          </w:tcPr>
          <w:p w14:paraId="708BB44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tcBorders>
              <w:top w:val="single" w:sz="4" w:space="0" w:color="auto"/>
            </w:tcBorders>
            <w:noWrap/>
            <w:vAlign w:val="center"/>
          </w:tcPr>
          <w:p w14:paraId="3A90729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tcBorders>
              <w:top w:val="single" w:sz="4" w:space="0" w:color="auto"/>
            </w:tcBorders>
            <w:noWrap/>
            <w:vAlign w:val="center"/>
          </w:tcPr>
          <w:p w14:paraId="5289FB6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tcBorders>
              <w:top w:val="single" w:sz="4" w:space="0" w:color="auto"/>
            </w:tcBorders>
            <w:noWrap/>
            <w:vAlign w:val="center"/>
          </w:tcPr>
          <w:p w14:paraId="127F713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tcBorders>
              <w:top w:val="single" w:sz="4" w:space="0" w:color="auto"/>
            </w:tcBorders>
            <w:noWrap/>
            <w:vAlign w:val="center"/>
          </w:tcPr>
          <w:p w14:paraId="3E283FE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tcBorders>
              <w:top w:val="single" w:sz="4" w:space="0" w:color="auto"/>
            </w:tcBorders>
            <w:noWrap/>
            <w:vAlign w:val="center"/>
          </w:tcPr>
          <w:p w14:paraId="2928355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tcBorders>
              <w:top w:val="single" w:sz="4" w:space="0" w:color="auto"/>
            </w:tcBorders>
            <w:noWrap/>
            <w:vAlign w:val="center"/>
          </w:tcPr>
          <w:p w14:paraId="069436B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tcBorders>
              <w:top w:val="single" w:sz="4" w:space="0" w:color="auto"/>
            </w:tcBorders>
            <w:noWrap/>
            <w:vAlign w:val="center"/>
          </w:tcPr>
          <w:p w14:paraId="7F02A1C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tcBorders>
              <w:top w:val="single" w:sz="4" w:space="0" w:color="auto"/>
            </w:tcBorders>
            <w:noWrap/>
            <w:vAlign w:val="center"/>
          </w:tcPr>
          <w:p w14:paraId="23043C3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567" w:type="dxa"/>
            <w:tcBorders>
              <w:top w:val="single" w:sz="4" w:space="0" w:color="auto"/>
            </w:tcBorders>
            <w:noWrap/>
            <w:vAlign w:val="center"/>
          </w:tcPr>
          <w:p w14:paraId="7486A80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tcBorders>
              <w:top w:val="single" w:sz="4" w:space="0" w:color="auto"/>
            </w:tcBorders>
            <w:noWrap/>
            <w:vAlign w:val="center"/>
          </w:tcPr>
          <w:p w14:paraId="6CE8E82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tcBorders>
              <w:top w:val="single" w:sz="4" w:space="0" w:color="auto"/>
            </w:tcBorders>
            <w:noWrap/>
            <w:vAlign w:val="center"/>
          </w:tcPr>
          <w:p w14:paraId="3E1F620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tcBorders>
              <w:top w:val="single" w:sz="4" w:space="0" w:color="auto"/>
            </w:tcBorders>
            <w:noWrap/>
            <w:vAlign w:val="center"/>
          </w:tcPr>
          <w:p w14:paraId="54FFBCF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2FB38395" w14:textId="77777777" w:rsidTr="00E616AD">
        <w:trPr>
          <w:trHeight w:val="283"/>
        </w:trPr>
        <w:tc>
          <w:tcPr>
            <w:tcW w:w="1247" w:type="dxa"/>
            <w:noWrap/>
            <w:vAlign w:val="center"/>
          </w:tcPr>
          <w:p w14:paraId="37C8F0F8" w14:textId="321A3D52"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 xml:space="preserve">HU Xiaolin </w:t>
            </w:r>
            <w:r w:rsidRPr="00B37528">
              <w:rPr>
                <w:rFonts w:eastAsia="等线"/>
                <w:color w:val="000000"/>
                <w:sz w:val="15"/>
                <w:szCs w:val="15"/>
              </w:rPr>
              <w:lastRenderedPageBreak/>
              <w:t>2016</w:t>
            </w:r>
            <w:r w:rsidR="008A2C51">
              <w:rPr>
                <w:rFonts w:eastAsia="等线"/>
                <w:color w:val="000000"/>
                <w:sz w:val="15"/>
                <w:szCs w:val="15"/>
                <w:vertAlign w:val="superscript"/>
              </w:rPr>
              <w:t>24</w:t>
            </w:r>
          </w:p>
        </w:tc>
        <w:tc>
          <w:tcPr>
            <w:tcW w:w="1191" w:type="dxa"/>
            <w:noWrap/>
            <w:vAlign w:val="center"/>
          </w:tcPr>
          <w:p w14:paraId="32D13CC7" w14:textId="0F8749CF" w:rsidR="00AA09B5" w:rsidRPr="006E3A3D" w:rsidRDefault="003A1B17" w:rsidP="00E616AD">
            <w:pPr>
              <w:autoSpaceDE w:val="0"/>
              <w:autoSpaceDN w:val="0"/>
              <w:adjustRightInd w:val="0"/>
              <w:spacing w:line="180" w:lineRule="exact"/>
              <w:jc w:val="center"/>
              <w:rPr>
                <w:sz w:val="15"/>
                <w:szCs w:val="15"/>
              </w:rPr>
            </w:pPr>
            <w:r>
              <w:rPr>
                <w:sz w:val="15"/>
                <w:szCs w:val="15"/>
              </w:rPr>
              <w:lastRenderedPageBreak/>
              <w:t>WM</w:t>
            </w:r>
            <w:r w:rsidR="00AA09B5" w:rsidRPr="006E3A3D">
              <w:rPr>
                <w:sz w:val="15"/>
                <w:szCs w:val="15"/>
              </w:rPr>
              <w:t>+XBJ</w:t>
            </w:r>
          </w:p>
          <w:p w14:paraId="20155A3D" w14:textId="37682911" w:rsidR="00AA09B5" w:rsidRPr="006E3A3D" w:rsidRDefault="00AA09B5" w:rsidP="00E616AD">
            <w:pPr>
              <w:autoSpaceDE w:val="0"/>
              <w:autoSpaceDN w:val="0"/>
              <w:adjustRightInd w:val="0"/>
              <w:spacing w:line="180" w:lineRule="exact"/>
              <w:jc w:val="center"/>
              <w:rPr>
                <w:sz w:val="15"/>
                <w:szCs w:val="15"/>
              </w:rPr>
            </w:pPr>
            <w:r w:rsidRPr="006E3A3D">
              <w:rPr>
                <w:sz w:val="15"/>
                <w:szCs w:val="15"/>
              </w:rPr>
              <w:lastRenderedPageBreak/>
              <w:t>(</w:t>
            </w:r>
            <w:r w:rsidR="003A1B17">
              <w:rPr>
                <w:sz w:val="15"/>
                <w:szCs w:val="15"/>
              </w:rPr>
              <w:t>WM</w:t>
            </w:r>
            <w:r w:rsidRPr="006E3A3D">
              <w:rPr>
                <w:sz w:val="15"/>
                <w:szCs w:val="15"/>
              </w:rPr>
              <w:t>+TRQ)/</w:t>
            </w:r>
            <w:r w:rsidR="003A1B17">
              <w:rPr>
                <w:sz w:val="15"/>
                <w:szCs w:val="15"/>
              </w:rPr>
              <w:t>WM</w:t>
            </w:r>
          </w:p>
        </w:tc>
        <w:tc>
          <w:tcPr>
            <w:tcW w:w="737" w:type="dxa"/>
            <w:noWrap/>
            <w:vAlign w:val="center"/>
          </w:tcPr>
          <w:p w14:paraId="6E33959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lastRenderedPageBreak/>
              <w:t>3(2)/0</w:t>
            </w:r>
          </w:p>
        </w:tc>
        <w:tc>
          <w:tcPr>
            <w:tcW w:w="624" w:type="dxa"/>
            <w:noWrap/>
            <w:vAlign w:val="center"/>
          </w:tcPr>
          <w:p w14:paraId="4BFFEF3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488238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0(1)/0</w:t>
            </w:r>
          </w:p>
        </w:tc>
        <w:tc>
          <w:tcPr>
            <w:tcW w:w="624" w:type="dxa"/>
            <w:noWrap/>
            <w:vAlign w:val="center"/>
          </w:tcPr>
          <w:p w14:paraId="65C723F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3BBB09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7272865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2E98B09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2BC5E5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7F7CDBC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7407E11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6D52348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05B6C3F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4F87A96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2279A3E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2F91176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6C3B9F6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465E720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3(1)/0</w:t>
            </w:r>
          </w:p>
        </w:tc>
        <w:tc>
          <w:tcPr>
            <w:tcW w:w="1247" w:type="dxa"/>
            <w:noWrap/>
            <w:vAlign w:val="center"/>
          </w:tcPr>
          <w:p w14:paraId="304A5BE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0DE41819" w14:textId="77777777" w:rsidTr="00E616AD">
        <w:trPr>
          <w:trHeight w:val="283"/>
        </w:trPr>
        <w:tc>
          <w:tcPr>
            <w:tcW w:w="1247" w:type="dxa"/>
            <w:noWrap/>
            <w:vAlign w:val="center"/>
          </w:tcPr>
          <w:p w14:paraId="14CBB17D" w14:textId="088E93BA"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HUANG Bin 2006</w:t>
            </w:r>
            <w:r w:rsidR="008A2C51">
              <w:rPr>
                <w:rFonts w:eastAsia="等线"/>
                <w:color w:val="000000"/>
                <w:sz w:val="15"/>
                <w:szCs w:val="15"/>
                <w:vertAlign w:val="superscript"/>
              </w:rPr>
              <w:t>26</w:t>
            </w:r>
          </w:p>
        </w:tc>
        <w:tc>
          <w:tcPr>
            <w:tcW w:w="1191" w:type="dxa"/>
            <w:noWrap/>
            <w:vAlign w:val="center"/>
          </w:tcPr>
          <w:p w14:paraId="6564D163" w14:textId="075873EB"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+TRQ/ </w:t>
            </w:r>
            <w:r>
              <w:rPr>
                <w:sz w:val="15"/>
                <w:szCs w:val="15"/>
              </w:rPr>
              <w:t>WM</w:t>
            </w:r>
          </w:p>
        </w:tc>
        <w:tc>
          <w:tcPr>
            <w:tcW w:w="737" w:type="dxa"/>
            <w:noWrap/>
            <w:vAlign w:val="center"/>
          </w:tcPr>
          <w:p w14:paraId="67C1C00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624" w:type="dxa"/>
            <w:noWrap/>
            <w:vAlign w:val="center"/>
          </w:tcPr>
          <w:p w14:paraId="0EF05FB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695293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135B7AE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37879C4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68843DB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344180F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4FFD162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3B4816F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57A59CB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07798E3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5D51B23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222FBB5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1C32784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573E2CA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074457E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794" w:type="dxa"/>
            <w:noWrap/>
            <w:vAlign w:val="center"/>
          </w:tcPr>
          <w:p w14:paraId="63ED83E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29E9EAD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18CE2E18" w14:textId="77777777" w:rsidTr="00E616AD">
        <w:trPr>
          <w:trHeight w:val="283"/>
        </w:trPr>
        <w:tc>
          <w:tcPr>
            <w:tcW w:w="1247" w:type="dxa"/>
            <w:noWrap/>
            <w:vAlign w:val="center"/>
          </w:tcPr>
          <w:p w14:paraId="027D3B92" w14:textId="2E8422B4"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LI Linlin2014</w:t>
            </w:r>
            <w:r w:rsidR="008A2C51">
              <w:rPr>
                <w:rFonts w:eastAsia="等线"/>
                <w:color w:val="000000"/>
                <w:sz w:val="15"/>
                <w:szCs w:val="15"/>
                <w:vertAlign w:val="superscript"/>
              </w:rPr>
              <w:t>30</w:t>
            </w:r>
          </w:p>
        </w:tc>
        <w:tc>
          <w:tcPr>
            <w:tcW w:w="1191" w:type="dxa"/>
            <w:noWrap/>
            <w:vAlign w:val="center"/>
          </w:tcPr>
          <w:p w14:paraId="19630444" w14:textId="11A41686"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+TRQ/ </w:t>
            </w:r>
            <w:r>
              <w:rPr>
                <w:sz w:val="15"/>
                <w:szCs w:val="15"/>
              </w:rPr>
              <w:t>WM</w:t>
            </w:r>
          </w:p>
        </w:tc>
        <w:tc>
          <w:tcPr>
            <w:tcW w:w="737" w:type="dxa"/>
            <w:noWrap/>
            <w:vAlign w:val="center"/>
          </w:tcPr>
          <w:p w14:paraId="06A76F5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11/17</w:t>
            </w:r>
          </w:p>
        </w:tc>
        <w:tc>
          <w:tcPr>
            <w:tcW w:w="624" w:type="dxa"/>
            <w:noWrap/>
            <w:vAlign w:val="center"/>
          </w:tcPr>
          <w:p w14:paraId="6066FD6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8/12</w:t>
            </w:r>
          </w:p>
        </w:tc>
        <w:tc>
          <w:tcPr>
            <w:tcW w:w="794" w:type="dxa"/>
            <w:noWrap/>
            <w:vAlign w:val="center"/>
          </w:tcPr>
          <w:p w14:paraId="6A15078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3/5</w:t>
            </w:r>
          </w:p>
        </w:tc>
        <w:tc>
          <w:tcPr>
            <w:tcW w:w="624" w:type="dxa"/>
            <w:noWrap/>
            <w:vAlign w:val="center"/>
          </w:tcPr>
          <w:p w14:paraId="43CDAF9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44D5F18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5E9F67F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246430B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2AEC3D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759BC84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745F15F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7EDAC4B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9B8FFB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937C11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2AF84C0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12888D5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1BA4222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2BFAF5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0EB6E07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0235635D" w14:textId="77777777" w:rsidTr="00E616AD">
        <w:trPr>
          <w:trHeight w:val="283"/>
        </w:trPr>
        <w:tc>
          <w:tcPr>
            <w:tcW w:w="1247" w:type="dxa"/>
            <w:noWrap/>
            <w:vAlign w:val="center"/>
          </w:tcPr>
          <w:p w14:paraId="38CB18AC" w14:textId="561F34F3"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LING Daobo 2009</w:t>
            </w:r>
            <w:r w:rsidR="008A2C51">
              <w:rPr>
                <w:rFonts w:eastAsia="等线"/>
                <w:color w:val="000000"/>
                <w:sz w:val="15"/>
                <w:szCs w:val="15"/>
                <w:vertAlign w:val="superscript"/>
              </w:rPr>
              <w:t>35</w:t>
            </w:r>
          </w:p>
        </w:tc>
        <w:tc>
          <w:tcPr>
            <w:tcW w:w="1191" w:type="dxa"/>
            <w:noWrap/>
            <w:vAlign w:val="center"/>
          </w:tcPr>
          <w:p w14:paraId="627E6309" w14:textId="1A264C94"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+XBJ/ </w:t>
            </w:r>
            <w:r>
              <w:rPr>
                <w:sz w:val="15"/>
                <w:szCs w:val="15"/>
              </w:rPr>
              <w:t>WM</w:t>
            </w:r>
          </w:p>
        </w:tc>
        <w:tc>
          <w:tcPr>
            <w:tcW w:w="737" w:type="dxa"/>
            <w:noWrap/>
            <w:vAlign w:val="center"/>
          </w:tcPr>
          <w:p w14:paraId="25AA475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624" w:type="dxa"/>
            <w:noWrap/>
            <w:vAlign w:val="center"/>
          </w:tcPr>
          <w:p w14:paraId="107F536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7FAF9A3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0EBC1D3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850" w:type="dxa"/>
            <w:noWrap/>
            <w:vAlign w:val="center"/>
          </w:tcPr>
          <w:p w14:paraId="61BA0D9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39A92E2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2A5D750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5E5E561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641AA3E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6D0F8B9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086A3D0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6EB3F90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9665AD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36B6B76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1AA6BC1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098A97C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24EC489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17AA7AC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73CE1882" w14:textId="77777777" w:rsidTr="00E616AD">
        <w:trPr>
          <w:trHeight w:val="283"/>
        </w:trPr>
        <w:tc>
          <w:tcPr>
            <w:tcW w:w="1247" w:type="dxa"/>
            <w:noWrap/>
            <w:vAlign w:val="center"/>
          </w:tcPr>
          <w:p w14:paraId="5531A14E" w14:textId="7E00C6E0"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LIU Yan 2019</w:t>
            </w:r>
            <w:r w:rsidR="008A2C51">
              <w:rPr>
                <w:rFonts w:eastAsia="等线"/>
                <w:color w:val="000000"/>
                <w:sz w:val="15"/>
                <w:szCs w:val="15"/>
                <w:vertAlign w:val="superscript"/>
              </w:rPr>
              <w:t>38</w:t>
            </w:r>
          </w:p>
        </w:tc>
        <w:tc>
          <w:tcPr>
            <w:tcW w:w="1191" w:type="dxa"/>
            <w:noWrap/>
            <w:vAlign w:val="center"/>
          </w:tcPr>
          <w:p w14:paraId="6C0601DB" w14:textId="44267AFE"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+SXT/ </w:t>
            </w:r>
            <w:r>
              <w:rPr>
                <w:sz w:val="15"/>
                <w:szCs w:val="15"/>
              </w:rPr>
              <w:t>WM</w:t>
            </w:r>
          </w:p>
        </w:tc>
        <w:tc>
          <w:tcPr>
            <w:tcW w:w="737" w:type="dxa"/>
            <w:noWrap/>
            <w:vAlign w:val="center"/>
          </w:tcPr>
          <w:p w14:paraId="3D821B3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5/5</w:t>
            </w:r>
          </w:p>
        </w:tc>
        <w:tc>
          <w:tcPr>
            <w:tcW w:w="624" w:type="dxa"/>
            <w:noWrap/>
            <w:vAlign w:val="center"/>
          </w:tcPr>
          <w:p w14:paraId="435A826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24A054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2/3</w:t>
            </w:r>
          </w:p>
        </w:tc>
        <w:tc>
          <w:tcPr>
            <w:tcW w:w="624" w:type="dxa"/>
            <w:noWrap/>
            <w:vAlign w:val="center"/>
          </w:tcPr>
          <w:p w14:paraId="6CB88C4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7EE9FDF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71C202C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3AF0FF0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2/2</w:t>
            </w:r>
          </w:p>
        </w:tc>
        <w:tc>
          <w:tcPr>
            <w:tcW w:w="794" w:type="dxa"/>
            <w:noWrap/>
            <w:vAlign w:val="center"/>
          </w:tcPr>
          <w:p w14:paraId="4A74AA0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78AC8DE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0ECC1D2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478712F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3F0927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794" w:type="dxa"/>
            <w:noWrap/>
            <w:vAlign w:val="center"/>
          </w:tcPr>
          <w:p w14:paraId="5F2F79D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3B61A65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2C380A4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7CEF7DD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ABA98F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338AEDB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03FBAF9C" w14:textId="77777777" w:rsidTr="00E616AD">
        <w:trPr>
          <w:trHeight w:val="283"/>
        </w:trPr>
        <w:tc>
          <w:tcPr>
            <w:tcW w:w="1247" w:type="dxa"/>
            <w:noWrap/>
            <w:vAlign w:val="center"/>
          </w:tcPr>
          <w:p w14:paraId="448F38AD" w14:textId="1D8B7777"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LU Na 2013</w:t>
            </w:r>
            <w:r w:rsidR="008A2C51" w:rsidRPr="008A2C51">
              <w:rPr>
                <w:rFonts w:eastAsia="等线"/>
                <w:color w:val="000000"/>
                <w:sz w:val="15"/>
                <w:szCs w:val="15"/>
                <w:vertAlign w:val="superscript"/>
              </w:rPr>
              <w:t>4</w:t>
            </w:r>
            <w:r w:rsidR="008A2C51">
              <w:rPr>
                <w:rFonts w:eastAsia="等线"/>
                <w:color w:val="000000"/>
                <w:sz w:val="15"/>
                <w:szCs w:val="15"/>
                <w:vertAlign w:val="superscript"/>
              </w:rPr>
              <w:t>2</w:t>
            </w:r>
          </w:p>
        </w:tc>
        <w:tc>
          <w:tcPr>
            <w:tcW w:w="1191" w:type="dxa"/>
            <w:noWrap/>
            <w:vAlign w:val="center"/>
          </w:tcPr>
          <w:p w14:paraId="457E0BA8" w14:textId="217F7DA5"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+TRQ/ </w:t>
            </w:r>
            <w:r>
              <w:rPr>
                <w:sz w:val="15"/>
                <w:szCs w:val="15"/>
              </w:rPr>
              <w:t>WM</w:t>
            </w:r>
          </w:p>
        </w:tc>
        <w:tc>
          <w:tcPr>
            <w:tcW w:w="737" w:type="dxa"/>
            <w:noWrap/>
            <w:vAlign w:val="center"/>
          </w:tcPr>
          <w:p w14:paraId="0F91F87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3/0</w:t>
            </w:r>
          </w:p>
        </w:tc>
        <w:tc>
          <w:tcPr>
            <w:tcW w:w="624" w:type="dxa"/>
            <w:noWrap/>
            <w:vAlign w:val="center"/>
          </w:tcPr>
          <w:p w14:paraId="6DF584D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7EF5C18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350E7CD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07D6FB8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5D7C13D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7C1279A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6BD28F6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07D44D0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769C64C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68D21E1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3/0</w:t>
            </w:r>
          </w:p>
        </w:tc>
        <w:tc>
          <w:tcPr>
            <w:tcW w:w="850" w:type="dxa"/>
            <w:noWrap/>
            <w:vAlign w:val="center"/>
          </w:tcPr>
          <w:p w14:paraId="5FD8905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226912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6C9C6C4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47F3909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65FF3A7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B739F6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6DB6418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1748C00D" w14:textId="77777777" w:rsidTr="00E616AD">
        <w:trPr>
          <w:trHeight w:val="283"/>
        </w:trPr>
        <w:tc>
          <w:tcPr>
            <w:tcW w:w="1247" w:type="dxa"/>
            <w:noWrap/>
            <w:vAlign w:val="center"/>
          </w:tcPr>
          <w:p w14:paraId="698C9A8F" w14:textId="7317E267"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SHI Ce 2009</w:t>
            </w:r>
            <w:r w:rsidR="008A2C51" w:rsidRPr="008A2C51">
              <w:rPr>
                <w:rFonts w:eastAsia="等线"/>
                <w:color w:val="000000"/>
                <w:sz w:val="15"/>
                <w:szCs w:val="15"/>
                <w:vertAlign w:val="superscript"/>
              </w:rPr>
              <w:t>4</w:t>
            </w:r>
            <w:r w:rsidR="008A2C51">
              <w:rPr>
                <w:rFonts w:eastAsia="等线"/>
                <w:color w:val="000000"/>
                <w:sz w:val="15"/>
                <w:szCs w:val="15"/>
                <w:vertAlign w:val="superscript"/>
              </w:rPr>
              <w:t>9</w:t>
            </w:r>
          </w:p>
        </w:tc>
        <w:tc>
          <w:tcPr>
            <w:tcW w:w="1191" w:type="dxa"/>
            <w:noWrap/>
            <w:vAlign w:val="center"/>
          </w:tcPr>
          <w:p w14:paraId="52124434" w14:textId="25C83BAD"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+TRQ/ </w:t>
            </w:r>
            <w:r>
              <w:rPr>
                <w:sz w:val="15"/>
                <w:szCs w:val="15"/>
              </w:rPr>
              <w:t>WM</w:t>
            </w:r>
          </w:p>
        </w:tc>
        <w:tc>
          <w:tcPr>
            <w:tcW w:w="737" w:type="dxa"/>
            <w:noWrap/>
            <w:vAlign w:val="center"/>
          </w:tcPr>
          <w:p w14:paraId="21CF5A1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624" w:type="dxa"/>
            <w:noWrap/>
            <w:vAlign w:val="center"/>
          </w:tcPr>
          <w:p w14:paraId="2ABF8D4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19BB8B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1E0AB2E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1B7E210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50C5227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35C7254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3EE525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58DA826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51C9108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850" w:type="dxa"/>
            <w:noWrap/>
            <w:vAlign w:val="center"/>
          </w:tcPr>
          <w:p w14:paraId="298C72A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0C170F1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6BAAB57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0F0003A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0E98CF5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17574D3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B3A268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50E5B47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4B3BE77D" w14:textId="77777777" w:rsidTr="00E616AD">
        <w:trPr>
          <w:trHeight w:val="283"/>
        </w:trPr>
        <w:tc>
          <w:tcPr>
            <w:tcW w:w="1247" w:type="dxa"/>
            <w:noWrap/>
            <w:vAlign w:val="center"/>
          </w:tcPr>
          <w:p w14:paraId="5CFC7A81" w14:textId="5F142FD3"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TIAN Tulie 2015</w:t>
            </w:r>
            <w:r w:rsidR="008A2C51">
              <w:rPr>
                <w:rFonts w:eastAsia="等线"/>
                <w:color w:val="000000"/>
                <w:sz w:val="15"/>
                <w:szCs w:val="15"/>
                <w:vertAlign w:val="superscript"/>
              </w:rPr>
              <w:t>57</w:t>
            </w:r>
          </w:p>
        </w:tc>
        <w:tc>
          <w:tcPr>
            <w:tcW w:w="1191" w:type="dxa"/>
            <w:noWrap/>
            <w:vAlign w:val="center"/>
          </w:tcPr>
          <w:p w14:paraId="5CF48127" w14:textId="27A894E3"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+RDN/ </w:t>
            </w:r>
            <w:r>
              <w:rPr>
                <w:sz w:val="15"/>
                <w:szCs w:val="15"/>
              </w:rPr>
              <w:t>WM</w:t>
            </w:r>
          </w:p>
        </w:tc>
        <w:tc>
          <w:tcPr>
            <w:tcW w:w="737" w:type="dxa"/>
            <w:noWrap/>
            <w:vAlign w:val="center"/>
          </w:tcPr>
          <w:p w14:paraId="2B0B8A4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5/11</w:t>
            </w:r>
          </w:p>
        </w:tc>
        <w:tc>
          <w:tcPr>
            <w:tcW w:w="624" w:type="dxa"/>
            <w:noWrap/>
            <w:vAlign w:val="center"/>
          </w:tcPr>
          <w:p w14:paraId="74C4F98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43A6405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5BFEDA0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5AFE9CD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74D32E8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64ACF61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5A6AA72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489B5D3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0B54870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44CC4B1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3/6</w:t>
            </w:r>
          </w:p>
        </w:tc>
        <w:tc>
          <w:tcPr>
            <w:tcW w:w="850" w:type="dxa"/>
            <w:noWrap/>
            <w:vAlign w:val="center"/>
          </w:tcPr>
          <w:p w14:paraId="6C6A8D3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4EB9917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400D50B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59DEBDA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2/5</w:t>
            </w:r>
          </w:p>
        </w:tc>
        <w:tc>
          <w:tcPr>
            <w:tcW w:w="680" w:type="dxa"/>
            <w:noWrap/>
            <w:vAlign w:val="center"/>
          </w:tcPr>
          <w:p w14:paraId="511E471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19B447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0C9F02D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577776E8" w14:textId="77777777" w:rsidTr="00E616AD">
        <w:trPr>
          <w:trHeight w:val="283"/>
        </w:trPr>
        <w:tc>
          <w:tcPr>
            <w:tcW w:w="1247" w:type="dxa"/>
            <w:noWrap/>
            <w:vAlign w:val="center"/>
          </w:tcPr>
          <w:p w14:paraId="542C7EE6" w14:textId="28F5295D" w:rsidR="00AA09B5" w:rsidRPr="00B37528" w:rsidRDefault="00AA09B5" w:rsidP="00E616AD">
            <w:pPr>
              <w:autoSpaceDE w:val="0"/>
              <w:autoSpaceDN w:val="0"/>
              <w:adjustRightInd w:val="0"/>
              <w:spacing w:line="180" w:lineRule="exact"/>
              <w:ind w:left="75" w:hangingChars="50" w:hanging="75"/>
              <w:jc w:val="center"/>
              <w:rPr>
                <w:sz w:val="15"/>
                <w:szCs w:val="15"/>
              </w:rPr>
            </w:pPr>
            <w:r w:rsidRPr="00B37528">
              <w:rPr>
                <w:rFonts w:eastAsia="等线"/>
                <w:color w:val="000000"/>
                <w:sz w:val="15"/>
                <w:szCs w:val="15"/>
              </w:rPr>
              <w:t>XIANG Wei 2012</w:t>
            </w:r>
            <w:r w:rsidR="008A2C51">
              <w:rPr>
                <w:rFonts w:eastAsia="等线"/>
                <w:color w:val="000000"/>
                <w:sz w:val="15"/>
                <w:szCs w:val="15"/>
                <w:vertAlign w:val="superscript"/>
              </w:rPr>
              <w:t>74</w:t>
            </w:r>
          </w:p>
        </w:tc>
        <w:tc>
          <w:tcPr>
            <w:tcW w:w="1191" w:type="dxa"/>
            <w:noWrap/>
            <w:vAlign w:val="center"/>
          </w:tcPr>
          <w:p w14:paraId="4A0D2B40" w14:textId="6A329572"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+CKZ/ </w:t>
            </w:r>
            <w:r>
              <w:rPr>
                <w:sz w:val="15"/>
                <w:szCs w:val="15"/>
              </w:rPr>
              <w:t>WM</w:t>
            </w:r>
          </w:p>
        </w:tc>
        <w:tc>
          <w:tcPr>
            <w:tcW w:w="737" w:type="dxa"/>
            <w:noWrap/>
            <w:vAlign w:val="center"/>
          </w:tcPr>
          <w:p w14:paraId="76410D1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5/5</w:t>
            </w:r>
          </w:p>
        </w:tc>
        <w:tc>
          <w:tcPr>
            <w:tcW w:w="624" w:type="dxa"/>
            <w:noWrap/>
            <w:vAlign w:val="center"/>
          </w:tcPr>
          <w:p w14:paraId="38A0193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70F39E7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2/3</w:t>
            </w:r>
          </w:p>
        </w:tc>
        <w:tc>
          <w:tcPr>
            <w:tcW w:w="624" w:type="dxa"/>
            <w:noWrap/>
            <w:vAlign w:val="center"/>
          </w:tcPr>
          <w:p w14:paraId="4D12BBA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62B6DFA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1CAEAA3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73C3C6D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2/2</w:t>
            </w:r>
          </w:p>
        </w:tc>
        <w:tc>
          <w:tcPr>
            <w:tcW w:w="794" w:type="dxa"/>
            <w:noWrap/>
            <w:vAlign w:val="center"/>
          </w:tcPr>
          <w:p w14:paraId="38AFB99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486F920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7B41C48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51E1CE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0F48A9D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794" w:type="dxa"/>
            <w:noWrap/>
            <w:vAlign w:val="center"/>
          </w:tcPr>
          <w:p w14:paraId="71A916C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7EDB3FB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3C28E3B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07B5BEC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6264881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45C5FC9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4E43D64E" w14:textId="77777777" w:rsidTr="00E616AD">
        <w:trPr>
          <w:trHeight w:val="283"/>
        </w:trPr>
        <w:tc>
          <w:tcPr>
            <w:tcW w:w="1247" w:type="dxa"/>
            <w:noWrap/>
            <w:vAlign w:val="center"/>
          </w:tcPr>
          <w:p w14:paraId="1D198484" w14:textId="652EC043" w:rsidR="00AA09B5" w:rsidRPr="00B37528" w:rsidRDefault="00AA09B5" w:rsidP="00E616AD">
            <w:pPr>
              <w:autoSpaceDE w:val="0"/>
              <w:autoSpaceDN w:val="0"/>
              <w:adjustRightInd w:val="0"/>
              <w:spacing w:line="180" w:lineRule="exact"/>
              <w:ind w:left="75" w:hangingChars="50" w:hanging="75"/>
              <w:jc w:val="center"/>
              <w:rPr>
                <w:sz w:val="15"/>
                <w:szCs w:val="15"/>
              </w:rPr>
            </w:pPr>
            <w:r w:rsidRPr="00B37528">
              <w:rPr>
                <w:rFonts w:eastAsia="等线"/>
                <w:color w:val="000000"/>
                <w:sz w:val="15"/>
                <w:szCs w:val="15"/>
              </w:rPr>
              <w:t>XIANG Zhi 2020</w:t>
            </w:r>
            <w:r w:rsidR="008A2C51">
              <w:rPr>
                <w:rFonts w:eastAsia="等线"/>
                <w:color w:val="000000"/>
                <w:sz w:val="15"/>
                <w:szCs w:val="15"/>
                <w:vertAlign w:val="superscript"/>
              </w:rPr>
              <w:t>75</w:t>
            </w:r>
          </w:p>
        </w:tc>
        <w:tc>
          <w:tcPr>
            <w:tcW w:w="1191" w:type="dxa"/>
            <w:noWrap/>
            <w:vAlign w:val="center"/>
          </w:tcPr>
          <w:p w14:paraId="76FD7472" w14:textId="7C4711A4"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+TRQ/ </w:t>
            </w:r>
            <w:r>
              <w:rPr>
                <w:sz w:val="15"/>
                <w:szCs w:val="15"/>
              </w:rPr>
              <w:t>WM</w:t>
            </w:r>
          </w:p>
        </w:tc>
        <w:tc>
          <w:tcPr>
            <w:tcW w:w="737" w:type="dxa"/>
            <w:noWrap/>
            <w:vAlign w:val="center"/>
          </w:tcPr>
          <w:p w14:paraId="746937F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2/8</w:t>
            </w:r>
          </w:p>
        </w:tc>
        <w:tc>
          <w:tcPr>
            <w:tcW w:w="624" w:type="dxa"/>
            <w:noWrap/>
            <w:vAlign w:val="center"/>
          </w:tcPr>
          <w:p w14:paraId="0394F6F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4D4364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2/3</w:t>
            </w:r>
          </w:p>
        </w:tc>
        <w:tc>
          <w:tcPr>
            <w:tcW w:w="624" w:type="dxa"/>
            <w:noWrap/>
            <w:vAlign w:val="center"/>
          </w:tcPr>
          <w:p w14:paraId="5C3330F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32EB22A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019DBBE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1B3E9F8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4C7BD01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0/5</w:t>
            </w:r>
          </w:p>
        </w:tc>
        <w:tc>
          <w:tcPr>
            <w:tcW w:w="907" w:type="dxa"/>
            <w:noWrap/>
            <w:vAlign w:val="center"/>
          </w:tcPr>
          <w:p w14:paraId="44EC09D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2E41834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255E0E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53A2F5C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2DBAF18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77D006D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02A3D85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62AFB19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93DA15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1C6448A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70A7DA4C" w14:textId="77777777" w:rsidTr="00E616AD">
        <w:trPr>
          <w:trHeight w:val="283"/>
        </w:trPr>
        <w:tc>
          <w:tcPr>
            <w:tcW w:w="1247" w:type="dxa"/>
            <w:noWrap/>
            <w:vAlign w:val="center"/>
          </w:tcPr>
          <w:p w14:paraId="1B814B8D" w14:textId="31C90439"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XIAO Chenxia 2018</w:t>
            </w:r>
            <w:r w:rsidR="008A2C51">
              <w:rPr>
                <w:rFonts w:eastAsia="等线"/>
                <w:color w:val="000000"/>
                <w:sz w:val="15"/>
                <w:szCs w:val="15"/>
                <w:vertAlign w:val="superscript"/>
              </w:rPr>
              <w:t>76</w:t>
            </w:r>
          </w:p>
        </w:tc>
        <w:tc>
          <w:tcPr>
            <w:tcW w:w="1191" w:type="dxa"/>
            <w:noWrap/>
            <w:vAlign w:val="center"/>
          </w:tcPr>
          <w:p w14:paraId="4A3C1233" w14:textId="73A9F3AC"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+HQ/ </w:t>
            </w:r>
            <w:r>
              <w:rPr>
                <w:sz w:val="15"/>
                <w:szCs w:val="15"/>
              </w:rPr>
              <w:t>WM</w:t>
            </w:r>
          </w:p>
        </w:tc>
        <w:tc>
          <w:tcPr>
            <w:tcW w:w="737" w:type="dxa"/>
            <w:noWrap/>
            <w:vAlign w:val="center"/>
          </w:tcPr>
          <w:p w14:paraId="7D930E4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624" w:type="dxa"/>
            <w:noWrap/>
            <w:vAlign w:val="center"/>
          </w:tcPr>
          <w:p w14:paraId="0D97E59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750321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7A9F755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850" w:type="dxa"/>
            <w:noWrap/>
            <w:vAlign w:val="center"/>
          </w:tcPr>
          <w:p w14:paraId="5264D57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015EB1E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28DC3CD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2417E8D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444C5D6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40A9149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318711D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5C40EB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6D746ED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26CE414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51ABC3D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4584268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79C60D2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3DF4BA9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2E7699C2" w14:textId="77777777" w:rsidTr="00E616AD">
        <w:trPr>
          <w:trHeight w:val="283"/>
        </w:trPr>
        <w:tc>
          <w:tcPr>
            <w:tcW w:w="1247" w:type="dxa"/>
            <w:noWrap/>
            <w:vAlign w:val="center"/>
          </w:tcPr>
          <w:p w14:paraId="726E7777" w14:textId="5B15737F"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YANG Xiuhong 2006</w:t>
            </w:r>
            <w:r w:rsidR="008A2C51">
              <w:rPr>
                <w:rFonts w:eastAsia="等线"/>
                <w:color w:val="000000"/>
                <w:sz w:val="15"/>
                <w:szCs w:val="15"/>
                <w:vertAlign w:val="superscript"/>
              </w:rPr>
              <w:t>83</w:t>
            </w:r>
          </w:p>
        </w:tc>
        <w:tc>
          <w:tcPr>
            <w:tcW w:w="1191" w:type="dxa"/>
            <w:noWrap/>
            <w:vAlign w:val="center"/>
          </w:tcPr>
          <w:p w14:paraId="12E9F2C4" w14:textId="031C330C"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+TRQ/ </w:t>
            </w:r>
            <w:r>
              <w:rPr>
                <w:sz w:val="15"/>
                <w:szCs w:val="15"/>
              </w:rPr>
              <w:t>WM</w:t>
            </w:r>
          </w:p>
        </w:tc>
        <w:tc>
          <w:tcPr>
            <w:tcW w:w="737" w:type="dxa"/>
            <w:noWrap/>
            <w:vAlign w:val="center"/>
          </w:tcPr>
          <w:p w14:paraId="3412F74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1/3</w:t>
            </w:r>
          </w:p>
        </w:tc>
        <w:tc>
          <w:tcPr>
            <w:tcW w:w="624" w:type="dxa"/>
            <w:noWrap/>
            <w:vAlign w:val="center"/>
          </w:tcPr>
          <w:p w14:paraId="56A57A3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254D9F5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1/2</w:t>
            </w:r>
          </w:p>
        </w:tc>
        <w:tc>
          <w:tcPr>
            <w:tcW w:w="624" w:type="dxa"/>
            <w:noWrap/>
            <w:vAlign w:val="center"/>
          </w:tcPr>
          <w:p w14:paraId="2DE78C6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702083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1400D8D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7F8B0A1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40FF73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438BDC6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6793836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1250FC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5DA83A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4AF9996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647DCD7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493F528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0/1</w:t>
            </w:r>
          </w:p>
        </w:tc>
        <w:tc>
          <w:tcPr>
            <w:tcW w:w="680" w:type="dxa"/>
            <w:noWrap/>
            <w:vAlign w:val="center"/>
          </w:tcPr>
          <w:p w14:paraId="1D4DBCC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4A50709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0AFD321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46DD9095" w14:textId="77777777" w:rsidTr="00E616AD">
        <w:trPr>
          <w:trHeight w:val="283"/>
        </w:trPr>
        <w:tc>
          <w:tcPr>
            <w:tcW w:w="1247" w:type="dxa"/>
            <w:noWrap/>
            <w:vAlign w:val="center"/>
          </w:tcPr>
          <w:p w14:paraId="16F56A51" w14:textId="19415060"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YU Chang</w:t>
            </w:r>
            <w:r w:rsidRPr="00B37528">
              <w:rPr>
                <w:rFonts w:eastAsia="等线" w:hint="eastAsia"/>
                <w:color w:val="000000"/>
                <w:sz w:val="15"/>
                <w:szCs w:val="15"/>
              </w:rPr>
              <w:t>xiu</w:t>
            </w:r>
            <w:r w:rsidRPr="00B37528">
              <w:rPr>
                <w:rFonts w:eastAsia="等线"/>
                <w:color w:val="000000"/>
                <w:sz w:val="15"/>
                <w:szCs w:val="15"/>
              </w:rPr>
              <w:t xml:space="preserve"> 2020</w:t>
            </w:r>
            <w:r w:rsidR="008A2C51">
              <w:rPr>
                <w:rFonts w:eastAsia="等线"/>
                <w:color w:val="000000"/>
                <w:sz w:val="15"/>
                <w:szCs w:val="15"/>
                <w:vertAlign w:val="superscript"/>
              </w:rPr>
              <w:t>87</w:t>
            </w:r>
          </w:p>
        </w:tc>
        <w:tc>
          <w:tcPr>
            <w:tcW w:w="1191" w:type="dxa"/>
            <w:noWrap/>
            <w:vAlign w:val="center"/>
          </w:tcPr>
          <w:p w14:paraId="5FFC59CD" w14:textId="47097D23"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+SM/</w:t>
            </w:r>
            <w:r>
              <w:rPr>
                <w:sz w:val="15"/>
                <w:szCs w:val="15"/>
              </w:rPr>
              <w:t>WM</w:t>
            </w:r>
          </w:p>
        </w:tc>
        <w:tc>
          <w:tcPr>
            <w:tcW w:w="737" w:type="dxa"/>
            <w:noWrap/>
            <w:vAlign w:val="center"/>
          </w:tcPr>
          <w:p w14:paraId="6F0DE60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2/1</w:t>
            </w:r>
          </w:p>
        </w:tc>
        <w:tc>
          <w:tcPr>
            <w:tcW w:w="624" w:type="dxa"/>
            <w:noWrap/>
            <w:vAlign w:val="center"/>
          </w:tcPr>
          <w:p w14:paraId="033EDBF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D88329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0D0ACC9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72578AA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236E312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1/1</w:t>
            </w:r>
          </w:p>
        </w:tc>
        <w:tc>
          <w:tcPr>
            <w:tcW w:w="964" w:type="dxa"/>
            <w:noWrap/>
            <w:vAlign w:val="center"/>
          </w:tcPr>
          <w:p w14:paraId="5560B04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7958AC4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59D6EB8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907" w:type="dxa"/>
            <w:noWrap/>
            <w:vAlign w:val="center"/>
          </w:tcPr>
          <w:p w14:paraId="25156C2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41E23E0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1F71643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5C1D454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69F7855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57C33E8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7843D9A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5E00BB9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5D2A9D3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1C53C79F" w14:textId="77777777" w:rsidTr="00E616AD">
        <w:trPr>
          <w:trHeight w:val="283"/>
        </w:trPr>
        <w:tc>
          <w:tcPr>
            <w:tcW w:w="1247" w:type="dxa"/>
            <w:noWrap/>
            <w:vAlign w:val="center"/>
          </w:tcPr>
          <w:p w14:paraId="3D0082EA" w14:textId="1361EABC"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ZHANG Qiang 2015</w:t>
            </w:r>
            <w:r w:rsidR="008A2C51">
              <w:rPr>
                <w:rFonts w:eastAsia="等线"/>
                <w:color w:val="000000"/>
                <w:sz w:val="15"/>
                <w:szCs w:val="15"/>
                <w:vertAlign w:val="superscript"/>
              </w:rPr>
              <w:t>91</w:t>
            </w:r>
          </w:p>
        </w:tc>
        <w:tc>
          <w:tcPr>
            <w:tcW w:w="1191" w:type="dxa"/>
            <w:noWrap/>
            <w:vAlign w:val="center"/>
          </w:tcPr>
          <w:p w14:paraId="57AB1C3B" w14:textId="7971EDB1"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+QKL/ </w:t>
            </w:r>
            <w:r>
              <w:rPr>
                <w:sz w:val="15"/>
                <w:szCs w:val="15"/>
              </w:rPr>
              <w:t>WM</w:t>
            </w:r>
          </w:p>
        </w:tc>
        <w:tc>
          <w:tcPr>
            <w:tcW w:w="737" w:type="dxa"/>
            <w:noWrap/>
            <w:vAlign w:val="center"/>
          </w:tcPr>
          <w:p w14:paraId="5A66D96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624" w:type="dxa"/>
            <w:noWrap/>
            <w:vAlign w:val="center"/>
          </w:tcPr>
          <w:p w14:paraId="36AE1ED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50E1748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743FF36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546A5FA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0FE49FC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50D15BE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AC0380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0B32A02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30373E8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5265AD2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1AFDC2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729C8B3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7A96BEA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567" w:type="dxa"/>
            <w:noWrap/>
            <w:vAlign w:val="center"/>
          </w:tcPr>
          <w:p w14:paraId="041C497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4C3AEA0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B3167F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016F0D0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28E00A84" w14:textId="77777777" w:rsidTr="00E616AD">
        <w:trPr>
          <w:trHeight w:val="283"/>
        </w:trPr>
        <w:tc>
          <w:tcPr>
            <w:tcW w:w="1247" w:type="dxa"/>
            <w:noWrap/>
            <w:vAlign w:val="center"/>
          </w:tcPr>
          <w:p w14:paraId="551DDED3" w14:textId="21FBFE9C"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ZHANG Xin 2014</w:t>
            </w:r>
            <w:r w:rsidR="008A2C51">
              <w:rPr>
                <w:rFonts w:eastAsia="等线"/>
                <w:color w:val="000000"/>
                <w:sz w:val="15"/>
                <w:szCs w:val="15"/>
                <w:vertAlign w:val="superscript"/>
              </w:rPr>
              <w:t>95</w:t>
            </w:r>
          </w:p>
        </w:tc>
        <w:tc>
          <w:tcPr>
            <w:tcW w:w="1191" w:type="dxa"/>
            <w:noWrap/>
            <w:vAlign w:val="center"/>
          </w:tcPr>
          <w:p w14:paraId="75FA359B" w14:textId="08FF201A"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+XYP/ </w:t>
            </w:r>
            <w:r>
              <w:rPr>
                <w:sz w:val="15"/>
                <w:szCs w:val="15"/>
              </w:rPr>
              <w:t>WM</w:t>
            </w:r>
          </w:p>
        </w:tc>
        <w:tc>
          <w:tcPr>
            <w:tcW w:w="737" w:type="dxa"/>
            <w:noWrap/>
            <w:vAlign w:val="center"/>
          </w:tcPr>
          <w:p w14:paraId="1AE7618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624" w:type="dxa"/>
            <w:noWrap/>
            <w:vAlign w:val="center"/>
          </w:tcPr>
          <w:p w14:paraId="3994AF2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80FB5A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2DB946C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37DDEC9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57CAD0B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1AB7127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7C4B57D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71757DF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436E42A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7800A78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4C271D1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392CBF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567" w:type="dxa"/>
            <w:noWrap/>
            <w:vAlign w:val="center"/>
          </w:tcPr>
          <w:p w14:paraId="01A6FAA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7DEA962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2B9067C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5DEA5FD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036A879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0542434A" w14:textId="77777777" w:rsidTr="00E616AD">
        <w:trPr>
          <w:trHeight w:val="283"/>
        </w:trPr>
        <w:tc>
          <w:tcPr>
            <w:tcW w:w="1247" w:type="dxa"/>
            <w:noWrap/>
            <w:vAlign w:val="center"/>
          </w:tcPr>
          <w:p w14:paraId="360023F3" w14:textId="22053336"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ZHANG Ying 2004</w:t>
            </w:r>
            <w:r w:rsidR="008A2C51">
              <w:rPr>
                <w:rFonts w:eastAsia="等线"/>
                <w:color w:val="000000"/>
                <w:sz w:val="15"/>
                <w:szCs w:val="15"/>
                <w:vertAlign w:val="superscript"/>
              </w:rPr>
              <w:t>96</w:t>
            </w:r>
          </w:p>
        </w:tc>
        <w:tc>
          <w:tcPr>
            <w:tcW w:w="1191" w:type="dxa"/>
            <w:noWrap/>
            <w:vAlign w:val="center"/>
          </w:tcPr>
          <w:p w14:paraId="3E6FEB62" w14:textId="0F411226"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+TRQ/ </w:t>
            </w:r>
            <w:r>
              <w:rPr>
                <w:sz w:val="15"/>
                <w:szCs w:val="15"/>
              </w:rPr>
              <w:t>WM</w:t>
            </w:r>
          </w:p>
        </w:tc>
        <w:tc>
          <w:tcPr>
            <w:tcW w:w="737" w:type="dxa"/>
            <w:noWrap/>
            <w:vAlign w:val="center"/>
          </w:tcPr>
          <w:p w14:paraId="66A5DAB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624" w:type="dxa"/>
            <w:noWrap/>
            <w:vAlign w:val="center"/>
          </w:tcPr>
          <w:p w14:paraId="03C5006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7ACC89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7A98B8B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4FF2956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285B4DB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51C22F0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219280C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0C62067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279FC0D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36B6441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095DDDA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710C055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75368A2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485E5A5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66BBF47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794" w:type="dxa"/>
            <w:noWrap/>
            <w:vAlign w:val="center"/>
          </w:tcPr>
          <w:p w14:paraId="539F9DE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2D78903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1FA3B723" w14:textId="77777777" w:rsidTr="00E616AD">
        <w:trPr>
          <w:trHeight w:val="283"/>
        </w:trPr>
        <w:tc>
          <w:tcPr>
            <w:tcW w:w="1247" w:type="dxa"/>
            <w:noWrap/>
            <w:vAlign w:val="center"/>
          </w:tcPr>
          <w:p w14:paraId="5A1C1A2A" w14:textId="26EB0364"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ZHAO Zhenhuan 2016</w:t>
            </w:r>
            <w:r w:rsidR="008119E4">
              <w:rPr>
                <w:rFonts w:eastAsia="等线"/>
                <w:color w:val="000000"/>
                <w:sz w:val="15"/>
                <w:szCs w:val="15"/>
                <w:vertAlign w:val="superscript"/>
              </w:rPr>
              <w:t>98</w:t>
            </w:r>
          </w:p>
        </w:tc>
        <w:tc>
          <w:tcPr>
            <w:tcW w:w="1191" w:type="dxa"/>
            <w:noWrap/>
            <w:vAlign w:val="center"/>
          </w:tcPr>
          <w:p w14:paraId="0324A483" w14:textId="5CF0C5FF"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+SHL/ </w:t>
            </w:r>
            <w:r>
              <w:rPr>
                <w:sz w:val="15"/>
                <w:szCs w:val="15"/>
              </w:rPr>
              <w:t>WM</w:t>
            </w:r>
          </w:p>
        </w:tc>
        <w:tc>
          <w:tcPr>
            <w:tcW w:w="737" w:type="dxa"/>
            <w:noWrap/>
            <w:vAlign w:val="center"/>
          </w:tcPr>
          <w:p w14:paraId="2FC7F49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624" w:type="dxa"/>
            <w:noWrap/>
            <w:vAlign w:val="center"/>
          </w:tcPr>
          <w:p w14:paraId="24FFAEF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7FE6E26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5787C87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0F21F7E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2530837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512FE2D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51F1D7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05B933C6"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2D03DD7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0854E4D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3BDC038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0280B38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1E7324B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4253896C"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19CBCD0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A85426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25509653"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r>
      <w:tr w:rsidR="00AA09B5" w:rsidRPr="006E3A3D" w14:paraId="1E1523D8" w14:textId="77777777" w:rsidTr="00E616AD">
        <w:trPr>
          <w:trHeight w:val="283"/>
        </w:trPr>
        <w:tc>
          <w:tcPr>
            <w:tcW w:w="1247" w:type="dxa"/>
            <w:noWrap/>
            <w:vAlign w:val="center"/>
          </w:tcPr>
          <w:p w14:paraId="66B56A0B" w14:textId="2BC44FFF"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ZHOU Aizhu 2013</w:t>
            </w:r>
            <w:r w:rsidR="008119E4">
              <w:rPr>
                <w:rFonts w:eastAsia="等线"/>
                <w:color w:val="000000"/>
                <w:sz w:val="15"/>
                <w:szCs w:val="15"/>
                <w:vertAlign w:val="superscript"/>
              </w:rPr>
              <w:t>100</w:t>
            </w:r>
          </w:p>
        </w:tc>
        <w:tc>
          <w:tcPr>
            <w:tcW w:w="1191" w:type="dxa"/>
            <w:noWrap/>
            <w:vAlign w:val="center"/>
          </w:tcPr>
          <w:p w14:paraId="58B207E7" w14:textId="6809A201"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+XST/ </w:t>
            </w:r>
            <w:r>
              <w:rPr>
                <w:sz w:val="15"/>
                <w:szCs w:val="15"/>
              </w:rPr>
              <w:t>WM</w:t>
            </w:r>
          </w:p>
        </w:tc>
        <w:tc>
          <w:tcPr>
            <w:tcW w:w="737" w:type="dxa"/>
            <w:noWrap/>
            <w:vAlign w:val="center"/>
          </w:tcPr>
          <w:p w14:paraId="40E615F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624" w:type="dxa"/>
            <w:noWrap/>
            <w:vAlign w:val="center"/>
          </w:tcPr>
          <w:p w14:paraId="55E47D0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99DD534"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77090D4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314FFB8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1/0</w:t>
            </w:r>
          </w:p>
        </w:tc>
        <w:tc>
          <w:tcPr>
            <w:tcW w:w="680" w:type="dxa"/>
            <w:noWrap/>
            <w:vAlign w:val="center"/>
          </w:tcPr>
          <w:p w14:paraId="6471E2B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64" w:type="dxa"/>
            <w:noWrap/>
            <w:vAlign w:val="center"/>
          </w:tcPr>
          <w:p w14:paraId="0013F49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89B9B8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24AA4CE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34543C2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1E93B74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23EBBB5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2580006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3A9C67E7"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1D4AE5C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5D5CF8F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52C85CD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6B9DC17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r w:rsidR="00AA09B5" w:rsidRPr="006E3A3D" w14:paraId="7BB7F188" w14:textId="77777777" w:rsidTr="00E616AD">
        <w:trPr>
          <w:trHeight w:val="283"/>
        </w:trPr>
        <w:tc>
          <w:tcPr>
            <w:tcW w:w="1247" w:type="dxa"/>
            <w:noWrap/>
            <w:vAlign w:val="center"/>
          </w:tcPr>
          <w:p w14:paraId="2C0CCEF1" w14:textId="365CF2D4" w:rsidR="00AA09B5" w:rsidRPr="00B37528" w:rsidRDefault="00AA09B5" w:rsidP="00E616AD">
            <w:pPr>
              <w:autoSpaceDE w:val="0"/>
              <w:autoSpaceDN w:val="0"/>
              <w:adjustRightInd w:val="0"/>
              <w:spacing w:line="180" w:lineRule="exact"/>
              <w:jc w:val="center"/>
              <w:rPr>
                <w:sz w:val="15"/>
                <w:szCs w:val="15"/>
              </w:rPr>
            </w:pPr>
            <w:r w:rsidRPr="00B37528">
              <w:rPr>
                <w:rFonts w:eastAsia="等线"/>
                <w:color w:val="000000"/>
                <w:sz w:val="15"/>
                <w:szCs w:val="15"/>
              </w:rPr>
              <w:t>ZHOU Jianguo 2014</w:t>
            </w:r>
            <w:r w:rsidR="008119E4">
              <w:rPr>
                <w:rFonts w:eastAsia="等线"/>
                <w:color w:val="000000"/>
                <w:sz w:val="15"/>
                <w:szCs w:val="15"/>
                <w:vertAlign w:val="superscript"/>
              </w:rPr>
              <w:t>101</w:t>
            </w:r>
          </w:p>
        </w:tc>
        <w:tc>
          <w:tcPr>
            <w:tcW w:w="1191" w:type="dxa"/>
            <w:noWrap/>
            <w:vAlign w:val="center"/>
          </w:tcPr>
          <w:p w14:paraId="026BB33E" w14:textId="11386BA7" w:rsidR="00AA09B5" w:rsidRPr="006E3A3D" w:rsidRDefault="003A1B17" w:rsidP="00E616AD">
            <w:pPr>
              <w:autoSpaceDE w:val="0"/>
              <w:autoSpaceDN w:val="0"/>
              <w:adjustRightInd w:val="0"/>
              <w:spacing w:line="180" w:lineRule="exact"/>
              <w:jc w:val="center"/>
              <w:rPr>
                <w:sz w:val="15"/>
                <w:szCs w:val="15"/>
              </w:rPr>
            </w:pPr>
            <w:r>
              <w:rPr>
                <w:sz w:val="15"/>
                <w:szCs w:val="15"/>
              </w:rPr>
              <w:t>WM</w:t>
            </w:r>
            <w:r w:rsidR="00AA09B5" w:rsidRPr="006E3A3D">
              <w:rPr>
                <w:sz w:val="15"/>
                <w:szCs w:val="15"/>
              </w:rPr>
              <w:t xml:space="preserve">+RDN/ </w:t>
            </w:r>
            <w:r>
              <w:rPr>
                <w:sz w:val="15"/>
                <w:szCs w:val="15"/>
              </w:rPr>
              <w:t>WM</w:t>
            </w:r>
          </w:p>
        </w:tc>
        <w:tc>
          <w:tcPr>
            <w:tcW w:w="737" w:type="dxa"/>
            <w:noWrap/>
            <w:vAlign w:val="center"/>
          </w:tcPr>
          <w:p w14:paraId="78C8142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624" w:type="dxa"/>
            <w:noWrap/>
            <w:vAlign w:val="center"/>
          </w:tcPr>
          <w:p w14:paraId="2EB9488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15211ED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24" w:type="dxa"/>
            <w:noWrap/>
            <w:vAlign w:val="center"/>
          </w:tcPr>
          <w:p w14:paraId="32A9F5BA"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850" w:type="dxa"/>
            <w:noWrap/>
            <w:vAlign w:val="center"/>
          </w:tcPr>
          <w:p w14:paraId="3D44BA8F"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10B5DF90"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964" w:type="dxa"/>
            <w:noWrap/>
            <w:vAlign w:val="center"/>
          </w:tcPr>
          <w:p w14:paraId="2C4E421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2/0</w:t>
            </w:r>
          </w:p>
        </w:tc>
        <w:tc>
          <w:tcPr>
            <w:tcW w:w="794" w:type="dxa"/>
            <w:noWrap/>
            <w:vAlign w:val="center"/>
          </w:tcPr>
          <w:p w14:paraId="514A880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33526C29"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907" w:type="dxa"/>
            <w:noWrap/>
            <w:vAlign w:val="center"/>
          </w:tcPr>
          <w:p w14:paraId="7C0C2A05"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79B50CCE"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850" w:type="dxa"/>
            <w:noWrap/>
            <w:vAlign w:val="center"/>
          </w:tcPr>
          <w:p w14:paraId="31B938F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29CA440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4F9F94A8"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567" w:type="dxa"/>
            <w:noWrap/>
            <w:vAlign w:val="center"/>
          </w:tcPr>
          <w:p w14:paraId="3816D702"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680" w:type="dxa"/>
            <w:noWrap/>
            <w:vAlign w:val="center"/>
          </w:tcPr>
          <w:p w14:paraId="5F4349BB"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794" w:type="dxa"/>
            <w:noWrap/>
            <w:vAlign w:val="center"/>
          </w:tcPr>
          <w:p w14:paraId="33707B41"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c>
          <w:tcPr>
            <w:tcW w:w="1247" w:type="dxa"/>
            <w:noWrap/>
            <w:vAlign w:val="center"/>
          </w:tcPr>
          <w:p w14:paraId="7D352ACD" w14:textId="77777777" w:rsidR="00AA09B5" w:rsidRPr="006E3A3D" w:rsidRDefault="00AA09B5" w:rsidP="00E616AD">
            <w:pPr>
              <w:autoSpaceDE w:val="0"/>
              <w:autoSpaceDN w:val="0"/>
              <w:adjustRightInd w:val="0"/>
              <w:spacing w:line="180" w:lineRule="exact"/>
              <w:jc w:val="center"/>
              <w:rPr>
                <w:sz w:val="15"/>
                <w:szCs w:val="15"/>
              </w:rPr>
            </w:pPr>
            <w:r w:rsidRPr="006E3A3D">
              <w:rPr>
                <w:sz w:val="15"/>
                <w:szCs w:val="15"/>
              </w:rPr>
              <w:t>-</w:t>
            </w:r>
          </w:p>
        </w:tc>
      </w:tr>
    </w:tbl>
    <w:p w14:paraId="5AB9E05F" w14:textId="336319AE" w:rsidR="00AA09B5" w:rsidRPr="006E3A3D" w:rsidRDefault="00AA09B5" w:rsidP="00AA09B5">
      <w:pPr>
        <w:rPr>
          <w:rFonts w:ascii="Times New Roman" w:hAnsi="Times New Roman" w:cs="Times New Roman"/>
        </w:rPr>
      </w:pPr>
      <w:r w:rsidRPr="006E3A3D">
        <w:rPr>
          <w:rFonts w:ascii="Times New Roman" w:hAnsi="Times New Roman" w:cs="Times New Roman"/>
          <w:szCs w:val="21"/>
        </w:rPr>
        <w:t xml:space="preserve">Note: T1-treatment group 1, T2-treatment group 2, C-control group, </w:t>
      </w:r>
      <w:r w:rsidR="003A1B17">
        <w:rPr>
          <w:rFonts w:ascii="Times New Roman" w:hAnsi="Times New Roman" w:cs="Times New Roman"/>
          <w:szCs w:val="21"/>
        </w:rPr>
        <w:t>WM</w:t>
      </w:r>
      <w:r w:rsidR="003A1B17">
        <w:rPr>
          <w:szCs w:val="21"/>
        </w:rPr>
        <w:t>-</w:t>
      </w:r>
      <w:r w:rsidR="003A1B17" w:rsidRPr="00670510">
        <w:rPr>
          <w:rFonts w:ascii="Times New Roman" w:hAnsi="Times New Roman" w:cs="Times New Roman"/>
          <w:szCs w:val="21"/>
        </w:rPr>
        <w:t>conventional Western medic</w:t>
      </w:r>
      <w:r w:rsidR="003E59DC">
        <w:rPr>
          <w:rFonts w:ascii="Times New Roman" w:hAnsi="Times New Roman" w:cs="Times New Roman"/>
          <w:szCs w:val="21"/>
        </w:rPr>
        <w:t>al</w:t>
      </w:r>
      <w:r w:rsidR="003A1B17" w:rsidRPr="00670510">
        <w:rPr>
          <w:rFonts w:ascii="Times New Roman" w:hAnsi="Times New Roman" w:cs="Times New Roman"/>
          <w:szCs w:val="21"/>
        </w:rPr>
        <w:t xml:space="preserve"> therapy</w:t>
      </w:r>
      <w:r w:rsidRPr="006E3A3D">
        <w:rPr>
          <w:rFonts w:ascii="Times New Roman" w:hAnsi="Times New Roman" w:cs="Times New Roman"/>
          <w:szCs w:val="21"/>
        </w:rPr>
        <w:t>, CKZ-Chuankezhi injection, HQ-Huangqi injection, QKL-Qingkailing injection, RDN-Reduning injection, SF-Shenfu injection, SM-Shenmai injection, SHL-Shuanghuanglian injection, SXT-Shuxuetong injection, TRQ-Tanreqing injection, XYP-Xiyanping injection, XBJ-Xuebijing injection, XST-Xuesaitong injection</w:t>
      </w:r>
    </w:p>
    <w:p w14:paraId="4450E47C" w14:textId="77777777" w:rsidR="00C63751" w:rsidRDefault="00C63751" w:rsidP="00AA09B5">
      <w:pPr>
        <w:spacing w:line="360" w:lineRule="auto"/>
        <w:rPr>
          <w:rFonts w:ascii="Times New Roman" w:hAnsi="Times New Roman" w:cs="Times New Roman"/>
          <w:b/>
          <w:szCs w:val="21"/>
        </w:rPr>
        <w:sectPr w:rsidR="00C63751" w:rsidSect="00AA09B5">
          <w:pgSz w:w="16838" w:h="11906" w:orient="landscape"/>
          <w:pgMar w:top="1800" w:right="1440" w:bottom="1800" w:left="1440" w:header="851" w:footer="992" w:gutter="0"/>
          <w:cols w:space="425"/>
          <w:docGrid w:type="lines" w:linePitch="312"/>
        </w:sectPr>
      </w:pPr>
    </w:p>
    <w:p w14:paraId="615E2CBA" w14:textId="74E6C5AA" w:rsidR="00AA09B5" w:rsidRDefault="00AA09B5" w:rsidP="00E957D7">
      <w:pPr>
        <w:spacing w:line="360" w:lineRule="auto"/>
        <w:rPr>
          <w:rFonts w:ascii="Times New Roman" w:hAnsi="Times New Roman" w:cs="Times New Roman"/>
          <w:b/>
          <w:bCs/>
          <w:szCs w:val="21"/>
        </w:rPr>
      </w:pPr>
      <w:r>
        <w:rPr>
          <w:rFonts w:ascii="Times New Roman" w:hAnsi="Times New Roman" w:cs="Times New Roman" w:hint="eastAsia"/>
          <w:b/>
          <w:bCs/>
          <w:szCs w:val="21"/>
        </w:rPr>
        <w:lastRenderedPageBreak/>
        <w:t>Su</w:t>
      </w:r>
      <w:r>
        <w:rPr>
          <w:rFonts w:ascii="Times New Roman" w:hAnsi="Times New Roman" w:cs="Times New Roman"/>
          <w:b/>
          <w:bCs/>
          <w:szCs w:val="21"/>
        </w:rPr>
        <w:t>pplementary file 1</w:t>
      </w:r>
      <w:r>
        <w:rPr>
          <w:rFonts w:ascii="Times New Roman" w:hAnsi="Times New Roman" w:cs="Times New Roman" w:hint="eastAsia"/>
          <w:b/>
          <w:bCs/>
          <w:szCs w:val="21"/>
        </w:rPr>
        <w:t xml:space="preserve"> </w:t>
      </w:r>
    </w:p>
    <w:p w14:paraId="3EF778D4" w14:textId="4BE31309" w:rsidR="0085322A" w:rsidRPr="00E957D7" w:rsidRDefault="00E957D7" w:rsidP="00E957D7">
      <w:pPr>
        <w:spacing w:line="360" w:lineRule="auto"/>
        <w:rPr>
          <w:rFonts w:ascii="Times New Roman" w:hAnsi="Times New Roman" w:cs="Times New Roman"/>
          <w:b/>
          <w:bCs/>
          <w:szCs w:val="21"/>
        </w:rPr>
      </w:pPr>
      <w:r w:rsidRPr="00E957D7">
        <w:rPr>
          <w:rFonts w:ascii="Times New Roman" w:hAnsi="Times New Roman" w:cs="Times New Roman"/>
          <w:b/>
          <w:bCs/>
          <w:szCs w:val="21"/>
        </w:rPr>
        <w:t>The Detailed Search Strategy</w:t>
      </w:r>
    </w:p>
    <w:p w14:paraId="548EE95D" w14:textId="77777777" w:rsidR="00644FC5" w:rsidRPr="006E3A3D" w:rsidRDefault="00644FC5" w:rsidP="00644FC5">
      <w:pPr>
        <w:spacing w:line="360" w:lineRule="auto"/>
        <w:rPr>
          <w:rFonts w:ascii="Times New Roman" w:hAnsi="Times New Roman" w:cs="Times New Roman"/>
          <w:b/>
          <w:bCs/>
          <w:szCs w:val="21"/>
        </w:rPr>
      </w:pPr>
      <w:r w:rsidRPr="006E3A3D">
        <w:rPr>
          <w:rFonts w:ascii="Times New Roman" w:hAnsi="Times New Roman" w:cs="Times New Roman"/>
          <w:b/>
          <w:bCs/>
          <w:szCs w:val="21"/>
        </w:rPr>
        <w:t>PubMed</w:t>
      </w:r>
    </w:p>
    <w:p w14:paraId="099B7107" w14:textId="77777777" w:rsidR="00644FC5" w:rsidRDefault="00644FC5" w:rsidP="00644FC5">
      <w:pPr>
        <w:spacing w:line="360" w:lineRule="auto"/>
        <w:rPr>
          <w:rFonts w:ascii="Times New Roman" w:hAnsi="Times New Roman" w:cs="Times New Roman"/>
          <w:szCs w:val="21"/>
        </w:rPr>
      </w:pPr>
      <w:r>
        <w:rPr>
          <w:rFonts w:ascii="Times New Roman" w:hAnsi="Times New Roman" w:cs="Times New Roman"/>
          <w:szCs w:val="21"/>
        </w:rPr>
        <w:t xml:space="preserve">#1 </w:t>
      </w:r>
      <w:r w:rsidRPr="00B22F0F">
        <w:rPr>
          <w:rFonts w:ascii="Times New Roman" w:hAnsi="Times New Roman" w:cs="Times New Roman"/>
          <w:szCs w:val="21"/>
        </w:rPr>
        <w:t>((((((((Pulmonary Disease, Chronic Obstructive[MeSH Terms]) OR (Asthma-Chronic Obstructive Pulmonary Disease Overlap Syndrome[MeSH Terms])) OR (COPD, Severe Early-Onset[Supplementary Concept])) OR (pulmonary disease, chronic obstructive[Title/Abstract])) OR (chronic obstructive pulmonary disease[Title/Abstract])) OR (chronic airflow obstruction[Title/Abstract])) OR (COPD[Title/Abstract])) OR (</w:t>
      </w:r>
      <w:bookmarkStart w:id="2" w:name="OLE_LINK2"/>
      <w:r w:rsidRPr="00B22F0F">
        <w:rPr>
          <w:rFonts w:ascii="Times New Roman" w:hAnsi="Times New Roman" w:cs="Times New Roman"/>
          <w:szCs w:val="21"/>
        </w:rPr>
        <w:t>chronic obstructive lung disease</w:t>
      </w:r>
      <w:bookmarkEnd w:id="2"/>
      <w:r w:rsidRPr="00B22F0F">
        <w:rPr>
          <w:rFonts w:ascii="Times New Roman" w:hAnsi="Times New Roman" w:cs="Times New Roman"/>
          <w:szCs w:val="21"/>
        </w:rPr>
        <w:t>[Title/Abstract])) OR (</w:t>
      </w:r>
      <w:bookmarkStart w:id="3" w:name="OLE_LINK3"/>
      <w:r w:rsidRPr="00B22F0F">
        <w:rPr>
          <w:rFonts w:ascii="Times New Roman" w:hAnsi="Times New Roman" w:cs="Times New Roman"/>
          <w:szCs w:val="21"/>
        </w:rPr>
        <w:t>chronic obstructive airway disease</w:t>
      </w:r>
      <w:bookmarkEnd w:id="3"/>
      <w:r w:rsidRPr="00B22F0F">
        <w:rPr>
          <w:rFonts w:ascii="Times New Roman" w:hAnsi="Times New Roman" w:cs="Times New Roman"/>
          <w:szCs w:val="21"/>
        </w:rPr>
        <w:t>[Title/Abstract])</w:t>
      </w:r>
    </w:p>
    <w:p w14:paraId="2B4BBDA9" w14:textId="77777777" w:rsidR="00644FC5" w:rsidRDefault="00644FC5" w:rsidP="00644FC5">
      <w:pPr>
        <w:spacing w:line="36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 xml:space="preserve">2 </w:t>
      </w:r>
      <w:r w:rsidRPr="00B22F0F">
        <w:rPr>
          <w:rFonts w:ascii="Times New Roman" w:hAnsi="Times New Roman" w:cs="Times New Roman"/>
          <w:szCs w:val="21"/>
        </w:rPr>
        <w:t>(((((Traditional Chinese medicine[MeSH Terms]) OR (Traditional Chinese medicine[Text Word])) OR (Chinese medicine[Text Word])) OR (injection[Text Word])) OR (zhongyi[Text Word])) OR (zhongyao[Text Word])</w:t>
      </w:r>
    </w:p>
    <w:p w14:paraId="13B7C501" w14:textId="77777777" w:rsidR="00644FC5" w:rsidRDefault="00644FC5" w:rsidP="00644FC5">
      <w:pPr>
        <w:spacing w:line="36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 xml:space="preserve">3 </w:t>
      </w:r>
      <w:r w:rsidRPr="00B22F0F">
        <w:rPr>
          <w:rFonts w:ascii="Times New Roman" w:hAnsi="Times New Roman" w:cs="Times New Roman"/>
          <w:szCs w:val="21"/>
        </w:rPr>
        <w:t>((randomized trials[MeSH Terms]) OR (randomized trials[Text Word])) OR (</w:t>
      </w:r>
      <w:bookmarkStart w:id="4" w:name="OLE_LINK1"/>
      <w:r w:rsidRPr="00B22F0F">
        <w:rPr>
          <w:rFonts w:ascii="Times New Roman" w:hAnsi="Times New Roman" w:cs="Times New Roman"/>
          <w:szCs w:val="21"/>
        </w:rPr>
        <w:t>randomized</w:t>
      </w:r>
      <w:bookmarkEnd w:id="4"/>
      <w:r w:rsidRPr="00B22F0F">
        <w:rPr>
          <w:rFonts w:ascii="Times New Roman" w:hAnsi="Times New Roman" w:cs="Times New Roman"/>
          <w:szCs w:val="21"/>
        </w:rPr>
        <w:t>[Text Word])</w:t>
      </w:r>
    </w:p>
    <w:p w14:paraId="0C0D6B38" w14:textId="77777777" w:rsidR="00644FC5" w:rsidRDefault="00644FC5" w:rsidP="00644FC5">
      <w:pPr>
        <w:spacing w:line="36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4 #1 AND #2 AND #3</w:t>
      </w:r>
    </w:p>
    <w:p w14:paraId="79D6EB21" w14:textId="77777777"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 xml:space="preserve">Results = </w:t>
      </w:r>
      <w:r>
        <w:rPr>
          <w:rFonts w:ascii="Times New Roman" w:hAnsi="Times New Roman" w:cs="Times New Roman"/>
          <w:szCs w:val="21"/>
        </w:rPr>
        <w:t>144</w:t>
      </w:r>
    </w:p>
    <w:p w14:paraId="45073C23" w14:textId="77777777" w:rsidR="00644FC5" w:rsidRPr="006E3A3D" w:rsidRDefault="00644FC5" w:rsidP="00644FC5">
      <w:pPr>
        <w:spacing w:line="360" w:lineRule="auto"/>
        <w:rPr>
          <w:rFonts w:ascii="Times New Roman" w:hAnsi="Times New Roman" w:cs="Times New Roman"/>
          <w:b/>
          <w:bCs/>
          <w:szCs w:val="21"/>
        </w:rPr>
      </w:pPr>
      <w:r w:rsidRPr="006E3A3D">
        <w:rPr>
          <w:rFonts w:ascii="Times New Roman" w:hAnsi="Times New Roman" w:cs="Times New Roman"/>
          <w:b/>
          <w:bCs/>
          <w:szCs w:val="21"/>
        </w:rPr>
        <w:t>Web of Science</w:t>
      </w:r>
    </w:p>
    <w:p w14:paraId="419ADAF7" w14:textId="77777777" w:rsidR="00644FC5" w:rsidRDefault="00644FC5" w:rsidP="00644FC5">
      <w:pPr>
        <w:spacing w:line="360" w:lineRule="auto"/>
        <w:rPr>
          <w:rFonts w:ascii="Times New Roman" w:hAnsi="Times New Roman" w:cs="Times New Roman"/>
          <w:szCs w:val="21"/>
        </w:rPr>
      </w:pPr>
      <w:r w:rsidRPr="001E6CF8">
        <w:rPr>
          <w:rFonts w:ascii="Times New Roman" w:hAnsi="Times New Roman" w:cs="Times New Roman"/>
          <w:szCs w:val="21"/>
        </w:rPr>
        <w:t xml:space="preserve">TS=(Pulmonary Disease, Chronic Obstructive OR Asthma-Chronic Obstructive Pulmonary Disease Overlap Syndrome OR COPD, Severe Early-Onset OR pulmonary disease, chronic obstructive OR chronic obstructive pulmonary disease OR chronic airflow obstruction OR COPD OR chronic obstructive lung disease OR chronic obstructive airway disease) AND (TS=Traditional Chinese medicine OR ALL=Traditional Chinese medicine OR ALL=Chinese medicine OR ALL=injection OR ALL=zhongyi OR ALL=zhongyao) AND (TS=randomized trials OR ALL=randomized trials OR ALL=randomized) </w:t>
      </w:r>
    </w:p>
    <w:p w14:paraId="6CCEFDCF" w14:textId="77777777"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 xml:space="preserve">Results = </w:t>
      </w:r>
      <w:r>
        <w:rPr>
          <w:rFonts w:ascii="Times New Roman" w:hAnsi="Times New Roman" w:cs="Times New Roman"/>
          <w:szCs w:val="21"/>
        </w:rPr>
        <w:t>345</w:t>
      </w:r>
    </w:p>
    <w:p w14:paraId="5BEBE45C" w14:textId="77777777" w:rsidR="00644FC5" w:rsidRPr="006E3A3D" w:rsidRDefault="00644FC5" w:rsidP="00644FC5">
      <w:pPr>
        <w:spacing w:line="360" w:lineRule="auto"/>
        <w:rPr>
          <w:rFonts w:ascii="Times New Roman" w:hAnsi="Times New Roman" w:cs="Times New Roman"/>
          <w:b/>
          <w:bCs/>
          <w:szCs w:val="21"/>
        </w:rPr>
      </w:pPr>
      <w:r w:rsidRPr="006E3A3D">
        <w:rPr>
          <w:rFonts w:ascii="Times New Roman" w:hAnsi="Times New Roman" w:cs="Times New Roman"/>
          <w:b/>
          <w:bCs/>
          <w:szCs w:val="21"/>
        </w:rPr>
        <w:t>Cochrane Library</w:t>
      </w:r>
    </w:p>
    <w:p w14:paraId="03A48880" w14:textId="77777777" w:rsidR="00644FC5" w:rsidRPr="0048160B" w:rsidRDefault="00644FC5" w:rsidP="00644FC5">
      <w:pPr>
        <w:spacing w:line="360" w:lineRule="auto"/>
        <w:rPr>
          <w:rFonts w:ascii="Times New Roman" w:hAnsi="Times New Roman" w:cs="Times New Roman"/>
          <w:szCs w:val="21"/>
        </w:rPr>
      </w:pPr>
      <w:r w:rsidRPr="0048160B">
        <w:rPr>
          <w:rFonts w:ascii="Times New Roman" w:hAnsi="Times New Roman" w:cs="Times New Roman"/>
          <w:szCs w:val="21"/>
        </w:rPr>
        <w:t>#1</w:t>
      </w:r>
      <w:r w:rsidRPr="0048160B">
        <w:rPr>
          <w:rFonts w:ascii="Times New Roman" w:hAnsi="Times New Roman" w:cs="Times New Roman"/>
          <w:szCs w:val="21"/>
        </w:rPr>
        <w:tab/>
      </w:r>
      <w:r>
        <w:rPr>
          <w:rFonts w:ascii="Times New Roman" w:hAnsi="Times New Roman" w:cs="Times New Roman"/>
          <w:szCs w:val="21"/>
        </w:rPr>
        <w:t>(</w:t>
      </w:r>
      <w:r w:rsidRPr="0048160B">
        <w:rPr>
          <w:rFonts w:ascii="Times New Roman" w:hAnsi="Times New Roman" w:cs="Times New Roman"/>
          <w:szCs w:val="21"/>
        </w:rPr>
        <w:t>Pulmonary Disease, Chronic Obstructive</w:t>
      </w:r>
      <w:r>
        <w:rPr>
          <w:rFonts w:ascii="Times New Roman" w:hAnsi="Times New Roman" w:cs="Times New Roman"/>
          <w:szCs w:val="21"/>
        </w:rPr>
        <w:t>)</w:t>
      </w:r>
      <w:r w:rsidRPr="0048160B">
        <w:rPr>
          <w:rFonts w:ascii="Times New Roman" w:hAnsi="Times New Roman" w:cs="Times New Roman"/>
          <w:szCs w:val="21"/>
        </w:rPr>
        <w:t xml:space="preserve"> </w:t>
      </w:r>
      <w:r>
        <w:rPr>
          <w:rFonts w:ascii="Times New Roman" w:hAnsi="Times New Roman" w:cs="Times New Roman"/>
          <w:szCs w:val="21"/>
        </w:rPr>
        <w:t>OR</w:t>
      </w:r>
      <w:r w:rsidRPr="0048160B">
        <w:rPr>
          <w:rFonts w:ascii="Times New Roman" w:hAnsi="Times New Roman" w:cs="Times New Roman"/>
          <w:szCs w:val="21"/>
        </w:rPr>
        <w:t xml:space="preserve"> </w:t>
      </w:r>
      <w:r>
        <w:rPr>
          <w:rFonts w:ascii="Times New Roman" w:hAnsi="Times New Roman" w:cs="Times New Roman"/>
          <w:szCs w:val="21"/>
        </w:rPr>
        <w:t>(</w:t>
      </w:r>
      <w:r w:rsidRPr="0048160B">
        <w:rPr>
          <w:rFonts w:ascii="Times New Roman" w:hAnsi="Times New Roman" w:cs="Times New Roman"/>
          <w:szCs w:val="21"/>
        </w:rPr>
        <w:t>Asthma-Chronic Obstructive Pulmonary Disease Overlap Syndrome</w:t>
      </w:r>
      <w:r>
        <w:rPr>
          <w:rFonts w:ascii="Times New Roman" w:hAnsi="Times New Roman" w:cs="Times New Roman"/>
          <w:szCs w:val="21"/>
        </w:rPr>
        <w:t>)</w:t>
      </w:r>
      <w:r w:rsidRPr="0048160B">
        <w:rPr>
          <w:rFonts w:ascii="Times New Roman" w:hAnsi="Times New Roman" w:cs="Times New Roman"/>
          <w:szCs w:val="21"/>
        </w:rPr>
        <w:t xml:space="preserve"> </w:t>
      </w:r>
      <w:r>
        <w:rPr>
          <w:rFonts w:ascii="Times New Roman" w:hAnsi="Times New Roman" w:cs="Times New Roman"/>
          <w:szCs w:val="21"/>
        </w:rPr>
        <w:t>OR</w:t>
      </w:r>
      <w:r w:rsidRPr="0048160B">
        <w:rPr>
          <w:rFonts w:ascii="Times New Roman" w:hAnsi="Times New Roman" w:cs="Times New Roman"/>
          <w:szCs w:val="21"/>
        </w:rPr>
        <w:t xml:space="preserve"> </w:t>
      </w:r>
      <w:r>
        <w:rPr>
          <w:rFonts w:ascii="Times New Roman" w:hAnsi="Times New Roman" w:cs="Times New Roman"/>
          <w:szCs w:val="21"/>
        </w:rPr>
        <w:t>(</w:t>
      </w:r>
      <w:r w:rsidRPr="0048160B">
        <w:rPr>
          <w:rFonts w:ascii="Times New Roman" w:hAnsi="Times New Roman" w:cs="Times New Roman"/>
          <w:szCs w:val="21"/>
        </w:rPr>
        <w:t>COPD, Severe Early-Onset</w:t>
      </w:r>
      <w:r>
        <w:rPr>
          <w:rFonts w:ascii="Times New Roman" w:hAnsi="Times New Roman" w:cs="Times New Roman"/>
          <w:szCs w:val="21"/>
        </w:rPr>
        <w:t xml:space="preserve">) OR </w:t>
      </w:r>
      <w:r w:rsidRPr="0048160B">
        <w:rPr>
          <w:rFonts w:ascii="Times New Roman" w:hAnsi="Times New Roman" w:cs="Times New Roman"/>
          <w:szCs w:val="21"/>
        </w:rPr>
        <w:t>(chronic obstructive airway disease):ti,ab,kw</w:t>
      </w:r>
      <w:r>
        <w:rPr>
          <w:rFonts w:ascii="Times New Roman" w:hAnsi="Times New Roman" w:cs="Times New Roman"/>
          <w:szCs w:val="21"/>
        </w:rPr>
        <w:t xml:space="preserve"> OR </w:t>
      </w:r>
      <w:r w:rsidRPr="0048160B">
        <w:rPr>
          <w:rFonts w:ascii="Times New Roman" w:hAnsi="Times New Roman" w:cs="Times New Roman"/>
          <w:szCs w:val="21"/>
        </w:rPr>
        <w:t xml:space="preserve">(pulmonary disease, chronic obstructive):ti,ab,kw OR (chronic obstructive pulmonary disease):ti,ab,kw OR (chronic airflow obstruction):ti,ab,kw OR (COPD):ti,ab,kw OR </w:t>
      </w:r>
      <w:r w:rsidRPr="0048160B">
        <w:rPr>
          <w:rFonts w:ascii="Times New Roman" w:hAnsi="Times New Roman" w:cs="Times New Roman"/>
          <w:szCs w:val="21"/>
        </w:rPr>
        <w:lastRenderedPageBreak/>
        <w:t>(chronic obstructive lung disease):ti,ab,kw</w:t>
      </w:r>
      <w:r w:rsidRPr="0048160B">
        <w:rPr>
          <w:rFonts w:ascii="Times New Roman" w:hAnsi="Times New Roman" w:cs="Times New Roman"/>
          <w:szCs w:val="21"/>
        </w:rPr>
        <w:tab/>
      </w:r>
    </w:p>
    <w:p w14:paraId="4C58F68B" w14:textId="77777777" w:rsidR="00644FC5" w:rsidRPr="0048160B" w:rsidRDefault="00644FC5" w:rsidP="00644FC5">
      <w:pPr>
        <w:spacing w:line="360" w:lineRule="auto"/>
        <w:rPr>
          <w:rFonts w:ascii="Times New Roman" w:hAnsi="Times New Roman" w:cs="Times New Roman"/>
          <w:szCs w:val="21"/>
        </w:rPr>
      </w:pPr>
      <w:r w:rsidRPr="0048160B">
        <w:rPr>
          <w:rFonts w:ascii="Times New Roman" w:hAnsi="Times New Roman" w:cs="Times New Roman"/>
          <w:szCs w:val="21"/>
        </w:rPr>
        <w:t>#2</w:t>
      </w:r>
      <w:r w:rsidRPr="0048160B">
        <w:rPr>
          <w:rFonts w:ascii="Times New Roman" w:hAnsi="Times New Roman" w:cs="Times New Roman"/>
          <w:szCs w:val="21"/>
        </w:rPr>
        <w:tab/>
      </w:r>
      <w:r>
        <w:rPr>
          <w:rFonts w:ascii="Times New Roman" w:hAnsi="Times New Roman" w:cs="Times New Roman"/>
          <w:szCs w:val="21"/>
        </w:rPr>
        <w:t>(</w:t>
      </w:r>
      <w:r w:rsidRPr="0048160B">
        <w:rPr>
          <w:rFonts w:ascii="Times New Roman" w:hAnsi="Times New Roman" w:cs="Times New Roman"/>
          <w:szCs w:val="21"/>
        </w:rPr>
        <w:t>Traditional Chinese medicine</w:t>
      </w:r>
      <w:r>
        <w:rPr>
          <w:rFonts w:ascii="Times New Roman" w:hAnsi="Times New Roman" w:cs="Times New Roman"/>
          <w:szCs w:val="21"/>
        </w:rPr>
        <w:t xml:space="preserve">) OR </w:t>
      </w:r>
      <w:r w:rsidRPr="0048160B">
        <w:rPr>
          <w:rFonts w:ascii="Times New Roman" w:hAnsi="Times New Roman" w:cs="Times New Roman"/>
          <w:szCs w:val="21"/>
        </w:rPr>
        <w:t>(Traditional Chinese medicine) OR (Chinese medicine) OR (injection) OR (zhongyi) OR (zhongyao) (Word variations have been searched)</w:t>
      </w:r>
      <w:r w:rsidRPr="0048160B">
        <w:rPr>
          <w:rFonts w:ascii="Times New Roman" w:hAnsi="Times New Roman" w:cs="Times New Roman"/>
          <w:szCs w:val="21"/>
        </w:rPr>
        <w:tab/>
      </w:r>
    </w:p>
    <w:p w14:paraId="0BF7206B" w14:textId="77777777" w:rsidR="00644FC5" w:rsidRPr="0048160B" w:rsidRDefault="00644FC5" w:rsidP="00644FC5">
      <w:pPr>
        <w:spacing w:line="36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3 (</w:t>
      </w:r>
      <w:r w:rsidRPr="0048160B">
        <w:rPr>
          <w:rFonts w:ascii="Times New Roman" w:hAnsi="Times New Roman" w:cs="Times New Roman"/>
          <w:szCs w:val="21"/>
        </w:rPr>
        <w:t>randomized trials</w:t>
      </w:r>
      <w:r>
        <w:rPr>
          <w:rFonts w:ascii="Times New Roman" w:hAnsi="Times New Roman" w:cs="Times New Roman" w:hint="eastAsia"/>
          <w:szCs w:val="21"/>
        </w:rPr>
        <w:t>)</w:t>
      </w:r>
      <w:r>
        <w:rPr>
          <w:rFonts w:ascii="Times New Roman" w:hAnsi="Times New Roman" w:cs="Times New Roman"/>
          <w:szCs w:val="21"/>
        </w:rPr>
        <w:t xml:space="preserve"> OR </w:t>
      </w:r>
      <w:r w:rsidRPr="0048160B">
        <w:rPr>
          <w:rFonts w:ascii="Times New Roman" w:hAnsi="Times New Roman" w:cs="Times New Roman"/>
          <w:szCs w:val="21"/>
        </w:rPr>
        <w:t>(randomized) OR (randomized trials) (Word variations have been searched)</w:t>
      </w:r>
      <w:r w:rsidRPr="0048160B">
        <w:rPr>
          <w:rFonts w:ascii="Times New Roman" w:hAnsi="Times New Roman" w:cs="Times New Roman"/>
          <w:szCs w:val="21"/>
        </w:rPr>
        <w:tab/>
      </w:r>
    </w:p>
    <w:p w14:paraId="22A36E42" w14:textId="77777777" w:rsidR="00644FC5" w:rsidRDefault="00644FC5" w:rsidP="00644FC5">
      <w:pPr>
        <w:spacing w:line="360" w:lineRule="auto"/>
        <w:rPr>
          <w:rFonts w:ascii="Times New Roman" w:hAnsi="Times New Roman" w:cs="Times New Roman"/>
          <w:szCs w:val="21"/>
        </w:rPr>
      </w:pPr>
      <w:r w:rsidRPr="0048160B">
        <w:rPr>
          <w:rFonts w:ascii="Times New Roman" w:hAnsi="Times New Roman" w:cs="Times New Roman"/>
          <w:szCs w:val="21"/>
        </w:rPr>
        <w:t>#</w:t>
      </w:r>
      <w:r>
        <w:rPr>
          <w:rFonts w:ascii="Times New Roman" w:hAnsi="Times New Roman" w:cs="Times New Roman"/>
          <w:szCs w:val="21"/>
        </w:rPr>
        <w:t>4</w:t>
      </w:r>
      <w:r w:rsidRPr="0048160B">
        <w:rPr>
          <w:rFonts w:ascii="Times New Roman" w:hAnsi="Times New Roman" w:cs="Times New Roman"/>
          <w:szCs w:val="21"/>
        </w:rPr>
        <w:tab/>
        <w:t>#</w:t>
      </w:r>
      <w:r>
        <w:rPr>
          <w:rFonts w:ascii="Times New Roman" w:hAnsi="Times New Roman" w:cs="Times New Roman"/>
          <w:szCs w:val="21"/>
        </w:rPr>
        <w:t>1</w:t>
      </w:r>
      <w:r w:rsidRPr="0048160B">
        <w:rPr>
          <w:rFonts w:ascii="Times New Roman" w:hAnsi="Times New Roman" w:cs="Times New Roman"/>
          <w:szCs w:val="21"/>
        </w:rPr>
        <w:t xml:space="preserve"> </w:t>
      </w:r>
      <w:r>
        <w:rPr>
          <w:rFonts w:ascii="Times New Roman" w:hAnsi="Times New Roman" w:cs="Times New Roman"/>
          <w:szCs w:val="21"/>
        </w:rPr>
        <w:t>AND</w:t>
      </w:r>
      <w:r w:rsidRPr="0048160B">
        <w:rPr>
          <w:rFonts w:ascii="Times New Roman" w:hAnsi="Times New Roman" w:cs="Times New Roman"/>
          <w:szCs w:val="21"/>
        </w:rPr>
        <w:t xml:space="preserve"> #</w:t>
      </w:r>
      <w:r>
        <w:rPr>
          <w:rFonts w:ascii="Times New Roman" w:hAnsi="Times New Roman" w:cs="Times New Roman"/>
          <w:szCs w:val="21"/>
        </w:rPr>
        <w:t>2</w:t>
      </w:r>
      <w:r w:rsidRPr="0048160B">
        <w:rPr>
          <w:rFonts w:ascii="Times New Roman" w:hAnsi="Times New Roman" w:cs="Times New Roman"/>
          <w:szCs w:val="21"/>
        </w:rPr>
        <w:t xml:space="preserve"> </w:t>
      </w:r>
      <w:r>
        <w:rPr>
          <w:rFonts w:ascii="Times New Roman" w:hAnsi="Times New Roman" w:cs="Times New Roman"/>
          <w:szCs w:val="21"/>
        </w:rPr>
        <w:t>AND</w:t>
      </w:r>
      <w:r w:rsidRPr="0048160B">
        <w:rPr>
          <w:rFonts w:ascii="Times New Roman" w:hAnsi="Times New Roman" w:cs="Times New Roman"/>
          <w:szCs w:val="21"/>
        </w:rPr>
        <w:t xml:space="preserve"> #</w:t>
      </w:r>
      <w:r>
        <w:rPr>
          <w:rFonts w:ascii="Times New Roman" w:hAnsi="Times New Roman" w:cs="Times New Roman"/>
          <w:szCs w:val="21"/>
        </w:rPr>
        <w:t>3</w:t>
      </w:r>
      <w:r w:rsidRPr="0048160B">
        <w:rPr>
          <w:rFonts w:ascii="Times New Roman" w:hAnsi="Times New Roman" w:cs="Times New Roman"/>
          <w:szCs w:val="21"/>
        </w:rPr>
        <w:t xml:space="preserve"> </w:t>
      </w:r>
    </w:p>
    <w:p w14:paraId="72C99518" w14:textId="77777777"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Results in the trial</w:t>
      </w:r>
      <w:r w:rsidRPr="006E3A3D">
        <w:rPr>
          <w:rFonts w:ascii="Times New Roman" w:hAnsi="Times New Roman" w:cs="Times New Roman"/>
        </w:rPr>
        <w:t xml:space="preserve"> </w:t>
      </w:r>
      <w:r w:rsidRPr="006E3A3D">
        <w:rPr>
          <w:rFonts w:ascii="Times New Roman" w:hAnsi="Times New Roman" w:cs="Times New Roman"/>
          <w:szCs w:val="21"/>
        </w:rPr>
        <w:t xml:space="preserve">file = </w:t>
      </w:r>
      <w:r>
        <w:rPr>
          <w:rFonts w:ascii="Times New Roman" w:hAnsi="Times New Roman" w:cs="Times New Roman"/>
          <w:szCs w:val="21"/>
        </w:rPr>
        <w:t>416</w:t>
      </w:r>
    </w:p>
    <w:p w14:paraId="3A699F9F" w14:textId="77777777" w:rsidR="00644FC5" w:rsidRPr="00CC4089" w:rsidRDefault="00644FC5" w:rsidP="00644FC5">
      <w:pPr>
        <w:spacing w:line="360" w:lineRule="auto"/>
        <w:rPr>
          <w:rFonts w:ascii="Times New Roman" w:hAnsi="Times New Roman" w:cs="Times New Roman"/>
          <w:b/>
          <w:bCs/>
          <w:szCs w:val="21"/>
        </w:rPr>
      </w:pPr>
      <w:r w:rsidRPr="006E3A3D">
        <w:rPr>
          <w:rFonts w:ascii="Times New Roman" w:hAnsi="Times New Roman" w:cs="Times New Roman"/>
          <w:b/>
          <w:bCs/>
          <w:szCs w:val="21"/>
        </w:rPr>
        <w:t>Embase</w:t>
      </w:r>
    </w:p>
    <w:p w14:paraId="011D71CE" w14:textId="77777777" w:rsidR="00644FC5" w:rsidRPr="00CC4089" w:rsidRDefault="00644FC5" w:rsidP="00644FC5">
      <w:pPr>
        <w:spacing w:line="360" w:lineRule="auto"/>
        <w:rPr>
          <w:rFonts w:ascii="Times New Roman" w:hAnsi="Times New Roman" w:cs="Times New Roman"/>
          <w:szCs w:val="21"/>
        </w:rPr>
      </w:pPr>
      <w:r w:rsidRPr="00CC4089">
        <w:rPr>
          <w:rFonts w:ascii="Times New Roman" w:hAnsi="Times New Roman" w:cs="Times New Roman"/>
          <w:szCs w:val="21"/>
        </w:rPr>
        <w:t>1</w:t>
      </w:r>
      <w:r w:rsidRPr="00CC4089">
        <w:rPr>
          <w:rFonts w:ascii="Times New Roman" w:hAnsi="Times New Roman" w:cs="Times New Roman"/>
          <w:szCs w:val="21"/>
        </w:rPr>
        <w:tab/>
        <w:t>(Pulmonary Disease, Chronic Obstructive or Asthma-Chronic Obstructive Pulmonary Disease Overlap Syndrome or COPD, Severe Early-Onset or chronic obstructive pulmonary disease or chronic airflow obstruction or COPD or chronic obstructive airway disease or chronic obstructive lung disease).ab.</w:t>
      </w:r>
    </w:p>
    <w:p w14:paraId="61A3938C" w14:textId="77777777" w:rsidR="00644FC5" w:rsidRPr="00CC4089" w:rsidRDefault="00644FC5" w:rsidP="00644FC5">
      <w:pPr>
        <w:spacing w:line="360" w:lineRule="auto"/>
        <w:rPr>
          <w:rFonts w:ascii="Times New Roman" w:hAnsi="Times New Roman" w:cs="Times New Roman"/>
          <w:szCs w:val="21"/>
        </w:rPr>
      </w:pPr>
      <w:r w:rsidRPr="00CC4089">
        <w:rPr>
          <w:rFonts w:ascii="Times New Roman" w:hAnsi="Times New Roman" w:cs="Times New Roman"/>
          <w:szCs w:val="21"/>
        </w:rPr>
        <w:t>2</w:t>
      </w:r>
      <w:r w:rsidRPr="00CC4089">
        <w:rPr>
          <w:rFonts w:ascii="Times New Roman" w:hAnsi="Times New Roman" w:cs="Times New Roman"/>
          <w:szCs w:val="21"/>
        </w:rPr>
        <w:tab/>
        <w:t>randomized trials.ab. or randomized.tw. or randomized trials.tw.</w:t>
      </w:r>
    </w:p>
    <w:p w14:paraId="5B60460A" w14:textId="77777777" w:rsidR="00644FC5" w:rsidRPr="00CC4089" w:rsidRDefault="00644FC5" w:rsidP="00644FC5">
      <w:pPr>
        <w:spacing w:line="360" w:lineRule="auto"/>
        <w:rPr>
          <w:rFonts w:ascii="Times New Roman" w:hAnsi="Times New Roman" w:cs="Times New Roman"/>
          <w:szCs w:val="21"/>
        </w:rPr>
      </w:pPr>
      <w:r w:rsidRPr="00CC4089">
        <w:rPr>
          <w:rFonts w:ascii="Times New Roman" w:hAnsi="Times New Roman" w:cs="Times New Roman"/>
          <w:szCs w:val="21"/>
        </w:rPr>
        <w:t>3</w:t>
      </w:r>
      <w:r w:rsidRPr="00CC4089">
        <w:rPr>
          <w:rFonts w:ascii="Times New Roman" w:hAnsi="Times New Roman" w:cs="Times New Roman"/>
          <w:szCs w:val="21"/>
        </w:rPr>
        <w:tab/>
        <w:t>Traditional Chinese medicine.ab. or Traditional Chinese medicine.tw. or Chinese medicine.tw. or injection.tw. or zhongyi.tw. or zhongyao.tw.</w:t>
      </w:r>
    </w:p>
    <w:p w14:paraId="176BCD52" w14:textId="77777777" w:rsidR="00644FC5" w:rsidRPr="00CC4089" w:rsidRDefault="00644FC5" w:rsidP="00644FC5">
      <w:pPr>
        <w:spacing w:line="360" w:lineRule="auto"/>
        <w:rPr>
          <w:rFonts w:ascii="Times New Roman" w:hAnsi="Times New Roman" w:cs="Times New Roman"/>
          <w:szCs w:val="21"/>
        </w:rPr>
      </w:pPr>
      <w:r w:rsidRPr="00CC4089">
        <w:rPr>
          <w:rFonts w:ascii="Times New Roman" w:hAnsi="Times New Roman" w:cs="Times New Roman"/>
          <w:szCs w:val="21"/>
        </w:rPr>
        <w:t>4</w:t>
      </w:r>
      <w:r w:rsidRPr="00CC4089">
        <w:rPr>
          <w:rFonts w:ascii="Times New Roman" w:hAnsi="Times New Roman" w:cs="Times New Roman"/>
          <w:szCs w:val="21"/>
        </w:rPr>
        <w:tab/>
        <w:t>1 and 2 and 3</w:t>
      </w:r>
      <w:r w:rsidRPr="00CC4089">
        <w:rPr>
          <w:rFonts w:ascii="Times New Roman" w:hAnsi="Times New Roman" w:cs="Times New Roman"/>
          <w:szCs w:val="21"/>
        </w:rPr>
        <w:tab/>
      </w:r>
    </w:p>
    <w:p w14:paraId="1DB0748B" w14:textId="77777777"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Results =</w:t>
      </w:r>
      <w:r>
        <w:rPr>
          <w:rFonts w:ascii="Times New Roman" w:hAnsi="Times New Roman" w:cs="Times New Roman"/>
          <w:szCs w:val="21"/>
        </w:rPr>
        <w:t>106</w:t>
      </w:r>
    </w:p>
    <w:p w14:paraId="1573C35A" w14:textId="77777777" w:rsidR="00644FC5" w:rsidRPr="006E3A3D" w:rsidRDefault="00644FC5" w:rsidP="00644FC5">
      <w:pPr>
        <w:spacing w:line="360" w:lineRule="auto"/>
        <w:rPr>
          <w:rFonts w:ascii="Times New Roman" w:hAnsi="Times New Roman" w:cs="Times New Roman"/>
          <w:b/>
          <w:bCs/>
          <w:szCs w:val="21"/>
        </w:rPr>
      </w:pPr>
      <w:r w:rsidRPr="006E3A3D">
        <w:rPr>
          <w:rFonts w:ascii="Times New Roman" w:hAnsi="Times New Roman" w:cs="Times New Roman"/>
          <w:b/>
          <w:bCs/>
          <w:szCs w:val="21"/>
        </w:rPr>
        <w:t>CNKI</w:t>
      </w:r>
    </w:p>
    <w:p w14:paraId="151A18C8" w14:textId="79819938"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SU=('</w:t>
      </w:r>
      <w:r w:rsidR="0092451B" w:rsidRPr="0092451B">
        <w:rPr>
          <w:rFonts w:ascii="Times New Roman" w:hAnsi="Times New Roman" w:cs="Times New Roman"/>
          <w:szCs w:val="21"/>
        </w:rPr>
        <w:t>chronic obstructive pulmonary disease</w:t>
      </w:r>
      <w:r w:rsidRPr="006E3A3D">
        <w:rPr>
          <w:rFonts w:ascii="Times New Roman" w:hAnsi="Times New Roman" w:cs="Times New Roman"/>
          <w:szCs w:val="21"/>
        </w:rPr>
        <w:t>' + 'COPD' + '</w:t>
      </w:r>
      <w:r w:rsidR="00CC74C6">
        <w:rPr>
          <w:rFonts w:ascii="Times New Roman" w:hAnsi="Times New Roman" w:cs="Times New Roman"/>
          <w:szCs w:val="21"/>
        </w:rPr>
        <w:t>a</w:t>
      </w:r>
      <w:r w:rsidR="00CC74C6" w:rsidRPr="00CC74C6">
        <w:rPr>
          <w:rFonts w:ascii="Times New Roman" w:hAnsi="Times New Roman" w:cs="Times New Roman"/>
          <w:szCs w:val="21"/>
        </w:rPr>
        <w:t>cute exacerbation of chronic obstructive pulmonary disease</w:t>
      </w:r>
      <w:r w:rsidRPr="006E3A3D">
        <w:rPr>
          <w:rFonts w:ascii="Times New Roman" w:hAnsi="Times New Roman" w:cs="Times New Roman"/>
          <w:szCs w:val="21"/>
        </w:rPr>
        <w:t>') AND SU='</w:t>
      </w:r>
      <w:r w:rsidR="00CC74C6">
        <w:rPr>
          <w:rFonts w:ascii="Times New Roman" w:hAnsi="Times New Roman" w:cs="Times New Roman"/>
          <w:szCs w:val="21"/>
        </w:rPr>
        <w:t>injection</w:t>
      </w:r>
      <w:r w:rsidRPr="006E3A3D">
        <w:rPr>
          <w:rFonts w:ascii="Times New Roman" w:hAnsi="Times New Roman" w:cs="Times New Roman"/>
          <w:szCs w:val="21"/>
        </w:rPr>
        <w:t>' AND FT='</w:t>
      </w:r>
      <w:r w:rsidR="00CC74C6">
        <w:rPr>
          <w:rFonts w:ascii="Times New Roman" w:hAnsi="Times New Roman" w:cs="Times New Roman"/>
          <w:szCs w:val="21"/>
        </w:rPr>
        <w:t>r</w:t>
      </w:r>
      <w:r w:rsidR="00CC74C6" w:rsidRPr="00CC74C6">
        <w:rPr>
          <w:rFonts w:ascii="Times New Roman" w:hAnsi="Times New Roman" w:cs="Times New Roman"/>
          <w:szCs w:val="21"/>
        </w:rPr>
        <w:t>andomized</w:t>
      </w:r>
      <w:r w:rsidRPr="006E3A3D">
        <w:rPr>
          <w:rFonts w:ascii="Times New Roman" w:hAnsi="Times New Roman" w:cs="Times New Roman"/>
          <w:szCs w:val="21"/>
        </w:rPr>
        <w:t>'</w:t>
      </w:r>
    </w:p>
    <w:p w14:paraId="25357644" w14:textId="77777777"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Results = 255</w:t>
      </w:r>
    </w:p>
    <w:p w14:paraId="0F06DEBB" w14:textId="77777777" w:rsidR="00644FC5" w:rsidRPr="006E3A3D" w:rsidRDefault="00644FC5" w:rsidP="00644FC5">
      <w:pPr>
        <w:spacing w:line="360" w:lineRule="auto"/>
        <w:rPr>
          <w:rFonts w:ascii="Times New Roman" w:hAnsi="Times New Roman" w:cs="Times New Roman"/>
          <w:b/>
          <w:bCs/>
          <w:szCs w:val="21"/>
        </w:rPr>
      </w:pPr>
      <w:r w:rsidRPr="006E3A3D">
        <w:rPr>
          <w:rFonts w:ascii="Times New Roman" w:hAnsi="Times New Roman" w:cs="Times New Roman"/>
          <w:b/>
          <w:bCs/>
          <w:szCs w:val="21"/>
        </w:rPr>
        <w:t>Wangfang</w:t>
      </w:r>
    </w:p>
    <w:p w14:paraId="159B5F1D" w14:textId="5E7E77A4" w:rsidR="00644FC5" w:rsidRPr="006E3A3D" w:rsidRDefault="00CC74C6" w:rsidP="00644FC5">
      <w:pPr>
        <w:spacing w:line="360" w:lineRule="auto"/>
        <w:rPr>
          <w:rFonts w:ascii="Times New Roman" w:hAnsi="Times New Roman" w:cs="Times New Roman"/>
          <w:szCs w:val="21"/>
        </w:rPr>
      </w:pPr>
      <w:r>
        <w:rPr>
          <w:rFonts w:ascii="Times New Roman" w:hAnsi="Times New Roman" w:cs="Times New Roman"/>
          <w:szCs w:val="21"/>
        </w:rPr>
        <w:t>S</w:t>
      </w:r>
      <w:r w:rsidRPr="00CC74C6">
        <w:rPr>
          <w:rFonts w:ascii="Times New Roman" w:hAnsi="Times New Roman" w:cs="Times New Roman"/>
          <w:szCs w:val="21"/>
        </w:rPr>
        <w:t>ubject</w:t>
      </w:r>
      <w:r w:rsidR="00644FC5" w:rsidRPr="006E3A3D">
        <w:rPr>
          <w:rFonts w:ascii="Times New Roman" w:hAnsi="Times New Roman" w:cs="Times New Roman"/>
          <w:szCs w:val="21"/>
        </w:rPr>
        <w:t>:("</w:t>
      </w:r>
      <w:r w:rsidRPr="0092451B">
        <w:rPr>
          <w:rFonts w:ascii="Times New Roman" w:hAnsi="Times New Roman" w:cs="Times New Roman"/>
          <w:szCs w:val="21"/>
        </w:rPr>
        <w:t>chronic obstructive pulmonary disease</w:t>
      </w:r>
      <w:r w:rsidR="00644FC5" w:rsidRPr="006E3A3D">
        <w:rPr>
          <w:rFonts w:ascii="Times New Roman" w:hAnsi="Times New Roman" w:cs="Times New Roman"/>
          <w:szCs w:val="21"/>
        </w:rPr>
        <w:t>" or "COPD" or "</w:t>
      </w:r>
      <w:r>
        <w:rPr>
          <w:rFonts w:ascii="Times New Roman" w:hAnsi="Times New Roman" w:cs="Times New Roman"/>
          <w:szCs w:val="21"/>
        </w:rPr>
        <w:t>a</w:t>
      </w:r>
      <w:r w:rsidRPr="00CC74C6">
        <w:rPr>
          <w:rFonts w:ascii="Times New Roman" w:hAnsi="Times New Roman" w:cs="Times New Roman"/>
          <w:szCs w:val="21"/>
        </w:rPr>
        <w:t>cute exacerbation of chronic obstructive pulmonary disease</w:t>
      </w:r>
      <w:r w:rsidR="00644FC5" w:rsidRPr="006E3A3D">
        <w:rPr>
          <w:rFonts w:ascii="Times New Roman" w:hAnsi="Times New Roman" w:cs="Times New Roman"/>
          <w:szCs w:val="21"/>
        </w:rPr>
        <w:t xml:space="preserve">") and </w:t>
      </w:r>
      <w:r>
        <w:rPr>
          <w:rFonts w:ascii="Times New Roman" w:hAnsi="Times New Roman" w:cs="Times New Roman" w:hint="eastAsia"/>
          <w:szCs w:val="21"/>
        </w:rPr>
        <w:t>A</w:t>
      </w:r>
      <w:r>
        <w:rPr>
          <w:rFonts w:ascii="Times New Roman" w:hAnsi="Times New Roman" w:cs="Times New Roman"/>
          <w:szCs w:val="21"/>
        </w:rPr>
        <w:t>ll</w:t>
      </w:r>
      <w:r w:rsidR="00644FC5" w:rsidRPr="006E3A3D">
        <w:rPr>
          <w:rFonts w:ascii="Times New Roman" w:hAnsi="Times New Roman" w:cs="Times New Roman"/>
          <w:szCs w:val="21"/>
        </w:rPr>
        <w:t>:("</w:t>
      </w:r>
      <w:r>
        <w:rPr>
          <w:rFonts w:ascii="Times New Roman" w:hAnsi="Times New Roman" w:cs="Times New Roman"/>
          <w:szCs w:val="21"/>
        </w:rPr>
        <w:t>i</w:t>
      </w:r>
      <w:r>
        <w:rPr>
          <w:rFonts w:ascii="Times New Roman" w:hAnsi="Times New Roman" w:cs="Times New Roman"/>
          <w:szCs w:val="21"/>
        </w:rPr>
        <w:t>njection</w:t>
      </w:r>
      <w:r w:rsidRPr="006E3A3D">
        <w:rPr>
          <w:rFonts w:ascii="Times New Roman" w:hAnsi="Times New Roman" w:cs="Times New Roman"/>
          <w:szCs w:val="21"/>
        </w:rPr>
        <w:t xml:space="preserve"> </w:t>
      </w:r>
      <w:r w:rsidR="00644FC5" w:rsidRPr="006E3A3D">
        <w:rPr>
          <w:rFonts w:ascii="Times New Roman" w:hAnsi="Times New Roman" w:cs="Times New Roman"/>
          <w:szCs w:val="21"/>
        </w:rPr>
        <w:t xml:space="preserve">") and </w:t>
      </w:r>
      <w:r>
        <w:rPr>
          <w:rFonts w:ascii="Times New Roman" w:hAnsi="Times New Roman" w:cs="Times New Roman" w:hint="eastAsia"/>
          <w:szCs w:val="21"/>
        </w:rPr>
        <w:t>A</w:t>
      </w:r>
      <w:r>
        <w:rPr>
          <w:rFonts w:ascii="Times New Roman" w:hAnsi="Times New Roman" w:cs="Times New Roman"/>
          <w:szCs w:val="21"/>
        </w:rPr>
        <w:t>ll</w:t>
      </w:r>
      <w:r w:rsidR="00644FC5" w:rsidRPr="006E3A3D">
        <w:rPr>
          <w:rFonts w:ascii="Times New Roman" w:hAnsi="Times New Roman" w:cs="Times New Roman"/>
          <w:szCs w:val="21"/>
        </w:rPr>
        <w:t>:("</w:t>
      </w:r>
      <w:r>
        <w:rPr>
          <w:rFonts w:ascii="Times New Roman" w:hAnsi="Times New Roman" w:cs="Times New Roman"/>
          <w:szCs w:val="21"/>
        </w:rPr>
        <w:t>r</w:t>
      </w:r>
      <w:r w:rsidRPr="00CC74C6">
        <w:rPr>
          <w:rFonts w:ascii="Times New Roman" w:hAnsi="Times New Roman" w:cs="Times New Roman"/>
          <w:szCs w:val="21"/>
        </w:rPr>
        <w:t>andomized</w:t>
      </w:r>
      <w:r w:rsidR="00644FC5" w:rsidRPr="006E3A3D">
        <w:rPr>
          <w:rFonts w:ascii="Times New Roman" w:hAnsi="Times New Roman" w:cs="Times New Roman"/>
          <w:szCs w:val="21"/>
        </w:rPr>
        <w:t>")</w:t>
      </w:r>
    </w:p>
    <w:p w14:paraId="049C9156" w14:textId="77777777"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Results =750</w:t>
      </w:r>
    </w:p>
    <w:p w14:paraId="058053C2" w14:textId="77777777" w:rsidR="00644FC5" w:rsidRPr="006E3A3D" w:rsidRDefault="00644FC5" w:rsidP="00644FC5">
      <w:pPr>
        <w:spacing w:line="360" w:lineRule="auto"/>
        <w:rPr>
          <w:rFonts w:ascii="Times New Roman" w:hAnsi="Times New Roman" w:cs="Times New Roman"/>
          <w:b/>
          <w:bCs/>
          <w:szCs w:val="21"/>
        </w:rPr>
      </w:pPr>
      <w:r w:rsidRPr="006E3A3D">
        <w:rPr>
          <w:rFonts w:ascii="Times New Roman" w:hAnsi="Times New Roman" w:cs="Times New Roman"/>
          <w:b/>
          <w:bCs/>
          <w:szCs w:val="21"/>
        </w:rPr>
        <w:t>Vip</w:t>
      </w:r>
    </w:p>
    <w:p w14:paraId="2719DFD7" w14:textId="60857434"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M=(</w:t>
      </w:r>
      <w:r w:rsidR="00CC74C6" w:rsidRPr="0092451B">
        <w:rPr>
          <w:rFonts w:ascii="Times New Roman" w:hAnsi="Times New Roman" w:cs="Times New Roman"/>
          <w:szCs w:val="21"/>
        </w:rPr>
        <w:t>chronic obstructive pulmonary disease</w:t>
      </w:r>
      <w:r w:rsidRPr="006E3A3D">
        <w:rPr>
          <w:rFonts w:ascii="Times New Roman" w:hAnsi="Times New Roman" w:cs="Times New Roman"/>
          <w:szCs w:val="21"/>
        </w:rPr>
        <w:t xml:space="preserve"> or COPD or </w:t>
      </w:r>
      <w:r w:rsidR="00CC74C6">
        <w:rPr>
          <w:rFonts w:ascii="Times New Roman" w:hAnsi="Times New Roman" w:cs="Times New Roman"/>
          <w:szCs w:val="21"/>
        </w:rPr>
        <w:t>a</w:t>
      </w:r>
      <w:r w:rsidR="00CC74C6" w:rsidRPr="00CC74C6">
        <w:rPr>
          <w:rFonts w:ascii="Times New Roman" w:hAnsi="Times New Roman" w:cs="Times New Roman"/>
          <w:szCs w:val="21"/>
        </w:rPr>
        <w:t>cute exacerbation of chronic obstructive pulmonary disease</w:t>
      </w:r>
      <w:r w:rsidRPr="006E3A3D">
        <w:rPr>
          <w:rFonts w:ascii="Times New Roman" w:hAnsi="Times New Roman" w:cs="Times New Roman"/>
          <w:szCs w:val="21"/>
        </w:rPr>
        <w:t>) and M=</w:t>
      </w:r>
      <w:r w:rsidR="00CC74C6">
        <w:rPr>
          <w:rFonts w:ascii="Times New Roman" w:hAnsi="Times New Roman" w:cs="Times New Roman" w:hint="eastAsia"/>
          <w:szCs w:val="21"/>
        </w:rPr>
        <w:t>i</w:t>
      </w:r>
      <w:r w:rsidR="00CC74C6">
        <w:rPr>
          <w:rFonts w:ascii="Times New Roman" w:hAnsi="Times New Roman" w:cs="Times New Roman"/>
          <w:szCs w:val="21"/>
        </w:rPr>
        <w:t>njection</w:t>
      </w:r>
      <w:r w:rsidRPr="006E3A3D">
        <w:rPr>
          <w:rFonts w:ascii="Times New Roman" w:hAnsi="Times New Roman" w:cs="Times New Roman"/>
          <w:szCs w:val="21"/>
        </w:rPr>
        <w:t xml:space="preserve"> and U=</w:t>
      </w:r>
      <w:r w:rsidR="00CC74C6">
        <w:rPr>
          <w:rFonts w:ascii="Times New Roman" w:hAnsi="Times New Roman" w:cs="Times New Roman"/>
          <w:szCs w:val="21"/>
        </w:rPr>
        <w:t>r</w:t>
      </w:r>
      <w:r w:rsidR="00CC74C6" w:rsidRPr="00CC74C6">
        <w:rPr>
          <w:rFonts w:ascii="Times New Roman" w:hAnsi="Times New Roman" w:cs="Times New Roman"/>
          <w:szCs w:val="21"/>
        </w:rPr>
        <w:t>andomized</w:t>
      </w:r>
    </w:p>
    <w:p w14:paraId="26AD14F2" w14:textId="77777777"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Results =23</w:t>
      </w:r>
    </w:p>
    <w:p w14:paraId="59095996" w14:textId="77777777" w:rsidR="00644FC5" w:rsidRPr="006E3A3D" w:rsidRDefault="00644FC5" w:rsidP="00644FC5">
      <w:pPr>
        <w:spacing w:line="360" w:lineRule="auto"/>
        <w:rPr>
          <w:rFonts w:ascii="Times New Roman" w:hAnsi="Times New Roman" w:cs="Times New Roman"/>
          <w:b/>
          <w:bCs/>
          <w:szCs w:val="21"/>
        </w:rPr>
      </w:pPr>
      <w:r w:rsidRPr="006E3A3D">
        <w:rPr>
          <w:rFonts w:ascii="Times New Roman" w:hAnsi="Times New Roman" w:cs="Times New Roman"/>
          <w:b/>
          <w:bCs/>
          <w:szCs w:val="21"/>
        </w:rPr>
        <w:t xml:space="preserve">Sinomed </w:t>
      </w:r>
    </w:p>
    <w:p w14:paraId="56BEA8E1" w14:textId="5007041E"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lastRenderedPageBreak/>
        <w:t>1</w:t>
      </w:r>
      <w:r w:rsidRPr="006E3A3D">
        <w:rPr>
          <w:rFonts w:ascii="Times New Roman" w:hAnsi="Times New Roman" w:cs="Times New Roman"/>
          <w:szCs w:val="21"/>
        </w:rPr>
        <w:tab/>
        <w:t>"</w:t>
      </w:r>
      <w:r w:rsidR="00CC74C6" w:rsidRPr="0092451B">
        <w:rPr>
          <w:rFonts w:ascii="Times New Roman" w:hAnsi="Times New Roman" w:cs="Times New Roman"/>
          <w:szCs w:val="21"/>
        </w:rPr>
        <w:t>chronic obstructive pulmonary disease</w:t>
      </w:r>
      <w:r w:rsidRPr="006E3A3D">
        <w:rPr>
          <w:rFonts w:ascii="Times New Roman" w:hAnsi="Times New Roman" w:cs="Times New Roman"/>
          <w:szCs w:val="21"/>
        </w:rPr>
        <w:t>"[</w:t>
      </w:r>
      <w:r w:rsidR="0014004E">
        <w:rPr>
          <w:rFonts w:ascii="Times New Roman" w:hAnsi="Times New Roman" w:cs="Times New Roman"/>
          <w:szCs w:val="21"/>
        </w:rPr>
        <w:t>S</w:t>
      </w:r>
      <w:r w:rsidR="0014004E" w:rsidRPr="00CC74C6">
        <w:rPr>
          <w:rFonts w:ascii="Times New Roman" w:hAnsi="Times New Roman" w:cs="Times New Roman"/>
          <w:szCs w:val="21"/>
        </w:rPr>
        <w:t>ubject</w:t>
      </w:r>
      <w:r w:rsidRPr="006E3A3D">
        <w:rPr>
          <w:rFonts w:ascii="Times New Roman" w:hAnsi="Times New Roman" w:cs="Times New Roman"/>
          <w:szCs w:val="21"/>
        </w:rPr>
        <w:t>] OR "</w:t>
      </w:r>
      <w:r w:rsidR="0014004E">
        <w:rPr>
          <w:rFonts w:ascii="Times New Roman" w:hAnsi="Times New Roman" w:cs="Times New Roman"/>
          <w:szCs w:val="21"/>
        </w:rPr>
        <w:t>a</w:t>
      </w:r>
      <w:r w:rsidR="0014004E" w:rsidRPr="00CC74C6">
        <w:rPr>
          <w:rFonts w:ascii="Times New Roman" w:hAnsi="Times New Roman" w:cs="Times New Roman"/>
          <w:szCs w:val="21"/>
        </w:rPr>
        <w:t>cute exacerbation of chronic obstructive pulmonary disease</w:t>
      </w:r>
      <w:r w:rsidRPr="006E3A3D">
        <w:rPr>
          <w:rFonts w:ascii="Times New Roman" w:hAnsi="Times New Roman" w:cs="Times New Roman"/>
          <w:szCs w:val="21"/>
        </w:rPr>
        <w:t>"[</w:t>
      </w:r>
      <w:r w:rsidR="0014004E">
        <w:rPr>
          <w:rFonts w:ascii="Times New Roman" w:hAnsi="Times New Roman" w:cs="Times New Roman"/>
          <w:szCs w:val="21"/>
        </w:rPr>
        <w:t>S</w:t>
      </w:r>
      <w:r w:rsidR="0014004E" w:rsidRPr="00CC74C6">
        <w:rPr>
          <w:rFonts w:ascii="Times New Roman" w:hAnsi="Times New Roman" w:cs="Times New Roman"/>
          <w:szCs w:val="21"/>
        </w:rPr>
        <w:t>ubject</w:t>
      </w:r>
      <w:r w:rsidRPr="006E3A3D">
        <w:rPr>
          <w:rFonts w:ascii="Times New Roman" w:hAnsi="Times New Roman" w:cs="Times New Roman"/>
          <w:szCs w:val="21"/>
        </w:rPr>
        <w:t>] OR "COPD"[</w:t>
      </w:r>
      <w:r w:rsidR="0014004E">
        <w:rPr>
          <w:rFonts w:ascii="Times New Roman" w:hAnsi="Times New Roman" w:cs="Times New Roman"/>
          <w:szCs w:val="21"/>
        </w:rPr>
        <w:t>S</w:t>
      </w:r>
      <w:r w:rsidR="0014004E" w:rsidRPr="00CC74C6">
        <w:rPr>
          <w:rFonts w:ascii="Times New Roman" w:hAnsi="Times New Roman" w:cs="Times New Roman"/>
          <w:szCs w:val="21"/>
        </w:rPr>
        <w:t>ubject</w:t>
      </w:r>
      <w:r w:rsidRPr="006E3A3D">
        <w:rPr>
          <w:rFonts w:ascii="Times New Roman" w:hAnsi="Times New Roman" w:cs="Times New Roman"/>
          <w:szCs w:val="21"/>
        </w:rPr>
        <w:t>]</w:t>
      </w:r>
    </w:p>
    <w:p w14:paraId="6B61B453" w14:textId="4B42D16B"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2</w:t>
      </w:r>
      <w:r w:rsidRPr="006E3A3D">
        <w:rPr>
          <w:rFonts w:ascii="Times New Roman" w:hAnsi="Times New Roman" w:cs="Times New Roman"/>
          <w:szCs w:val="21"/>
        </w:rPr>
        <w:tab/>
        <w:t>"</w:t>
      </w:r>
      <w:r w:rsidR="0014004E">
        <w:rPr>
          <w:rFonts w:ascii="Times New Roman" w:hAnsi="Times New Roman" w:cs="Times New Roman" w:hint="eastAsia"/>
          <w:szCs w:val="21"/>
        </w:rPr>
        <w:t>i</w:t>
      </w:r>
      <w:r w:rsidR="0014004E">
        <w:rPr>
          <w:rFonts w:ascii="Times New Roman" w:hAnsi="Times New Roman" w:cs="Times New Roman"/>
          <w:szCs w:val="21"/>
        </w:rPr>
        <w:t>njection</w:t>
      </w:r>
      <w:r w:rsidRPr="006E3A3D">
        <w:rPr>
          <w:rFonts w:ascii="Times New Roman" w:hAnsi="Times New Roman" w:cs="Times New Roman"/>
          <w:szCs w:val="21"/>
        </w:rPr>
        <w:t>"[</w:t>
      </w:r>
      <w:r w:rsidR="0014004E">
        <w:rPr>
          <w:rFonts w:ascii="Times New Roman" w:hAnsi="Times New Roman" w:cs="Times New Roman"/>
          <w:szCs w:val="21"/>
        </w:rPr>
        <w:t>S</w:t>
      </w:r>
      <w:r w:rsidR="0014004E" w:rsidRPr="00CC74C6">
        <w:rPr>
          <w:rFonts w:ascii="Times New Roman" w:hAnsi="Times New Roman" w:cs="Times New Roman"/>
          <w:szCs w:val="21"/>
        </w:rPr>
        <w:t>ubject</w:t>
      </w:r>
      <w:r w:rsidRPr="006E3A3D">
        <w:rPr>
          <w:rFonts w:ascii="Times New Roman" w:hAnsi="Times New Roman" w:cs="Times New Roman"/>
          <w:szCs w:val="21"/>
        </w:rPr>
        <w:t>] AND "</w:t>
      </w:r>
      <w:r w:rsidR="0014004E">
        <w:rPr>
          <w:rFonts w:ascii="Times New Roman" w:hAnsi="Times New Roman" w:cs="Times New Roman"/>
          <w:szCs w:val="21"/>
        </w:rPr>
        <w:t>r</w:t>
      </w:r>
      <w:r w:rsidR="0014004E" w:rsidRPr="00CC74C6">
        <w:rPr>
          <w:rFonts w:ascii="Times New Roman" w:hAnsi="Times New Roman" w:cs="Times New Roman"/>
          <w:szCs w:val="21"/>
        </w:rPr>
        <w:t>andomized</w:t>
      </w:r>
      <w:r w:rsidRPr="006E3A3D">
        <w:rPr>
          <w:rFonts w:ascii="Times New Roman" w:hAnsi="Times New Roman" w:cs="Times New Roman"/>
          <w:szCs w:val="21"/>
        </w:rPr>
        <w:t>"[</w:t>
      </w:r>
      <w:r w:rsidR="0014004E">
        <w:rPr>
          <w:rFonts w:ascii="Times New Roman" w:hAnsi="Times New Roman" w:cs="Times New Roman"/>
          <w:szCs w:val="21"/>
        </w:rPr>
        <w:t>S</w:t>
      </w:r>
      <w:r w:rsidR="0014004E" w:rsidRPr="00CC74C6">
        <w:rPr>
          <w:rFonts w:ascii="Times New Roman" w:hAnsi="Times New Roman" w:cs="Times New Roman"/>
          <w:szCs w:val="21"/>
        </w:rPr>
        <w:t>ubject</w:t>
      </w:r>
      <w:r w:rsidRPr="006E3A3D">
        <w:rPr>
          <w:rFonts w:ascii="Times New Roman" w:hAnsi="Times New Roman" w:cs="Times New Roman"/>
          <w:szCs w:val="21"/>
        </w:rPr>
        <w:t>]</w:t>
      </w:r>
    </w:p>
    <w:p w14:paraId="1E4FC645" w14:textId="77777777"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3</w:t>
      </w:r>
      <w:r w:rsidRPr="006E3A3D">
        <w:rPr>
          <w:rFonts w:ascii="Times New Roman" w:hAnsi="Times New Roman" w:cs="Times New Roman"/>
          <w:szCs w:val="21"/>
        </w:rPr>
        <w:tab/>
        <w:t>(#2) AND (#1)</w:t>
      </w:r>
      <w:r w:rsidRPr="006E3A3D">
        <w:rPr>
          <w:rFonts w:ascii="Times New Roman" w:hAnsi="Times New Roman" w:cs="Times New Roman"/>
          <w:szCs w:val="21"/>
        </w:rPr>
        <w:tab/>
      </w:r>
    </w:p>
    <w:p w14:paraId="7576111E" w14:textId="474B0E99" w:rsidR="00644FC5" w:rsidRPr="006E3A3D" w:rsidRDefault="00644FC5" w:rsidP="00644FC5">
      <w:pPr>
        <w:spacing w:line="360" w:lineRule="auto"/>
        <w:rPr>
          <w:rFonts w:ascii="Times New Roman" w:hAnsi="Times New Roman" w:cs="Times New Roman"/>
          <w:szCs w:val="21"/>
        </w:rPr>
      </w:pPr>
      <w:r w:rsidRPr="006E3A3D">
        <w:rPr>
          <w:rFonts w:ascii="Times New Roman" w:hAnsi="Times New Roman" w:cs="Times New Roman"/>
          <w:szCs w:val="21"/>
        </w:rPr>
        <w:t>4</w:t>
      </w:r>
      <w:r w:rsidRPr="006E3A3D">
        <w:rPr>
          <w:rFonts w:ascii="Times New Roman" w:hAnsi="Times New Roman" w:cs="Times New Roman"/>
          <w:szCs w:val="21"/>
        </w:rPr>
        <w:tab/>
        <w:t>((#2) AND (#1)) AND ("TD27"[</w:t>
      </w:r>
      <w:r w:rsidR="0014004E" w:rsidRPr="0014004E">
        <w:rPr>
          <w:rFonts w:ascii="Times New Roman" w:hAnsi="Times New Roman" w:cs="Times New Roman"/>
          <w:szCs w:val="21"/>
        </w:rPr>
        <w:t>MeSH</w:t>
      </w:r>
      <w:r w:rsidRPr="006E3A3D">
        <w:rPr>
          <w:rFonts w:ascii="Times New Roman" w:hAnsi="Times New Roman" w:cs="Times New Roman"/>
          <w:szCs w:val="21"/>
        </w:rPr>
        <w:t>])</w:t>
      </w:r>
      <w:r w:rsidRPr="006E3A3D">
        <w:rPr>
          <w:rFonts w:ascii="Times New Roman" w:hAnsi="Times New Roman" w:cs="Times New Roman"/>
          <w:szCs w:val="21"/>
        </w:rPr>
        <w:tab/>
      </w:r>
    </w:p>
    <w:p w14:paraId="13310C34" w14:textId="58777704" w:rsidR="00C63751" w:rsidRPr="002374DA" w:rsidRDefault="00644FC5" w:rsidP="00C63751">
      <w:pPr>
        <w:rPr>
          <w:rFonts w:hint="eastAsia"/>
        </w:rPr>
      </w:pPr>
      <w:r w:rsidRPr="006E3A3D">
        <w:rPr>
          <w:rFonts w:ascii="Times New Roman" w:hAnsi="Times New Roman" w:cs="Times New Roman"/>
          <w:szCs w:val="21"/>
        </w:rPr>
        <w:t>Results =391</w:t>
      </w:r>
      <w:r w:rsidRPr="006E3A3D">
        <w:rPr>
          <w:rFonts w:ascii="Times New Roman" w:hAnsi="Times New Roman" w:cs="Times New Roman"/>
          <w:szCs w:val="21"/>
        </w:rPr>
        <w:tab/>
      </w:r>
    </w:p>
    <w:p w14:paraId="1DC711C3" w14:textId="2C79550D" w:rsidR="004F77D9" w:rsidRDefault="004F77D9" w:rsidP="004F77D9">
      <w:pPr>
        <w:spacing w:line="360" w:lineRule="auto"/>
        <w:rPr>
          <w:rFonts w:ascii="Times New Roman" w:hAnsi="Times New Roman" w:cs="Times New Roman"/>
          <w:szCs w:val="21"/>
        </w:rPr>
      </w:pPr>
      <w:r>
        <w:rPr>
          <w:rFonts w:ascii="Times New Roman" w:hAnsi="Times New Roman" w:cs="Times New Roman" w:hint="eastAsia"/>
          <w:b/>
          <w:color w:val="000000"/>
          <w:szCs w:val="21"/>
        </w:rPr>
        <w:t>R</w:t>
      </w:r>
      <w:r>
        <w:rPr>
          <w:rFonts w:ascii="Times New Roman" w:hAnsi="Times New Roman" w:cs="Times New Roman"/>
          <w:b/>
          <w:color w:val="000000"/>
          <w:szCs w:val="21"/>
        </w:rPr>
        <w:t>eferences</w:t>
      </w:r>
    </w:p>
    <w:p w14:paraId="7DF17BDF" w14:textId="7208EF4D" w:rsidR="004F77D9" w:rsidRPr="004F77D9" w:rsidRDefault="004F77D9" w:rsidP="004F77D9">
      <w:pPr>
        <w:ind w:leftChars="50" w:left="210" w:hangingChars="50" w:hanging="105"/>
        <w:rPr>
          <w:rFonts w:ascii="Times New Roman" w:hAnsi="Times New Roman" w:cs="Times New Roman"/>
          <w:szCs w:val="21"/>
        </w:rPr>
      </w:pPr>
      <w:r>
        <w:rPr>
          <w:rFonts w:ascii="Times New Roman" w:hAnsi="Times New Roman" w:cs="Times New Roman"/>
          <w:szCs w:val="21"/>
        </w:rPr>
        <w:t>1</w:t>
      </w:r>
      <w:r w:rsidRPr="004F77D9">
        <w:rPr>
          <w:rFonts w:ascii="Times New Roman" w:hAnsi="Times New Roman" w:cs="Times New Roman"/>
          <w:szCs w:val="21"/>
        </w:rPr>
        <w:t>.Lili C, Jinhui L, Demei L, Jiangang X. Clinical observation of Kang′ai injection in the treatment of elderly patients with AECOPD. Journal of Clinical Pulmonary Medicine. 2014;19(7):1247-1250.</w:t>
      </w:r>
    </w:p>
    <w:p w14:paraId="342A09BB" w14:textId="077DB54B"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w:t>
      </w:r>
      <w:r w:rsidRPr="004F77D9">
        <w:rPr>
          <w:rFonts w:ascii="Times New Roman" w:hAnsi="Times New Roman" w:cs="Times New Roman"/>
          <w:szCs w:val="21"/>
        </w:rPr>
        <w:t>.Weizhong C, Ji L. Efficacy of Reduning Injection on AECOPD</w:t>
      </w:r>
      <w:r w:rsidRPr="004F77D9">
        <w:rPr>
          <w:rFonts w:ascii="Times New Roman" w:hAnsi="Times New Roman" w:cs="Times New Roman"/>
          <w:szCs w:val="21"/>
        </w:rPr>
        <w:t>：</w:t>
      </w:r>
      <w:r w:rsidRPr="004F77D9">
        <w:rPr>
          <w:rFonts w:ascii="Times New Roman" w:hAnsi="Times New Roman" w:cs="Times New Roman"/>
          <w:szCs w:val="21"/>
        </w:rPr>
        <w:t>A Clinical Observation of 77cases. Guiding Journal of Traditional Chinese Medicine and Pharmacy. 2014;20(13):69-71.</w:t>
      </w:r>
    </w:p>
    <w:p w14:paraId="4BC41E2E" w14:textId="3970532B"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w:t>
      </w:r>
      <w:r w:rsidRPr="004F77D9">
        <w:rPr>
          <w:rFonts w:ascii="Times New Roman" w:hAnsi="Times New Roman" w:cs="Times New Roman"/>
          <w:szCs w:val="21"/>
        </w:rPr>
        <w:t>.Zhu C, Zhong L. Influence of Danghong injection on TNF-alpha and IL-8 of patients with chronic obstructive pulmonary disease in acute exacerbation. Journal of Liaoning Medical University. 2013;34(1):23-25.</w:t>
      </w:r>
    </w:p>
    <w:p w14:paraId="3DC69CFC" w14:textId="3FC1014D"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4</w:t>
      </w:r>
      <w:r w:rsidRPr="004F77D9">
        <w:rPr>
          <w:rFonts w:ascii="Times New Roman" w:hAnsi="Times New Roman" w:cs="Times New Roman"/>
          <w:szCs w:val="21"/>
        </w:rPr>
        <w:t>.Yongsheng C. Clinical observation of Shenfu injection in adjuvant treatment of acute exacerbation of chronic obstructive pulmonary disease. Journal of Emergency in Traditional Chinese Medicine. 2015;24(3):553-554.</w:t>
      </w:r>
    </w:p>
    <w:p w14:paraId="078133F6" w14:textId="5C658437"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5</w:t>
      </w:r>
      <w:r w:rsidRPr="004F77D9">
        <w:rPr>
          <w:rFonts w:ascii="Times New Roman" w:hAnsi="Times New Roman" w:cs="Times New Roman"/>
          <w:szCs w:val="21"/>
        </w:rPr>
        <w:t>.Yandong C, Junhe W. The ameliorative effect of Chuankezhi injection on acute exacerbation of chronic obstructive pulmonary disease. Clinical Journal of Traditional Chinese Medicine. 2010;22(5):419-420.</w:t>
      </w:r>
    </w:p>
    <w:p w14:paraId="02B311A1" w14:textId="11F194B7"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6</w:t>
      </w:r>
      <w:r w:rsidRPr="004F77D9">
        <w:rPr>
          <w:rFonts w:ascii="Times New Roman" w:hAnsi="Times New Roman" w:cs="Times New Roman"/>
          <w:szCs w:val="21"/>
        </w:rPr>
        <w:t>.Hongzhen D, Wei Z. The Clinical Curative Effect of Reduning Injection treating Acute Exacerbation of Chronic Obstructive Pulmonary Disease (Syndrome of Phlegm Heat Obstructing in the Lung). Journal of Emergency in Traditional Chinese Medicine. 2015;24(8):1433-1435.</w:t>
      </w:r>
    </w:p>
    <w:p w14:paraId="2AB7F5E0" w14:textId="4DB4189E"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7</w:t>
      </w:r>
      <w:r w:rsidRPr="004F77D9">
        <w:rPr>
          <w:rFonts w:ascii="Times New Roman" w:hAnsi="Times New Roman" w:cs="Times New Roman"/>
          <w:szCs w:val="21"/>
        </w:rPr>
        <w:t>.Du Jin. Effect of Danhong injection on acute exacerbation of chronic obstructive pulmonary disease. China Practical Medicine. 2014;9(32):135-136.</w:t>
      </w:r>
    </w:p>
    <w:p w14:paraId="039788FF" w14:textId="7AF609D0"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8</w:t>
      </w:r>
      <w:r w:rsidRPr="004F77D9">
        <w:rPr>
          <w:rFonts w:ascii="Times New Roman" w:hAnsi="Times New Roman" w:cs="Times New Roman"/>
          <w:szCs w:val="21"/>
        </w:rPr>
        <w:t>.Yong D, Zhijun J, Wei H. Study of influence of Tanreqing injection on serum high-sensitivity C- reactive protein and procalcitonin of patients with acute exacerbation of chronic obstructive pulmonary disease. Chinese Journal of Nosocomiology. 2015;25(6):1233-1235.</w:t>
      </w:r>
    </w:p>
    <w:p w14:paraId="676F52B6" w14:textId="3BF9D891"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9</w:t>
      </w:r>
      <w:r w:rsidRPr="004F77D9">
        <w:rPr>
          <w:rFonts w:ascii="Times New Roman" w:hAnsi="Times New Roman" w:cs="Times New Roman"/>
          <w:szCs w:val="21"/>
        </w:rPr>
        <w:t>.Limin D, Chaozhi N. Observation Curative Effect of Xuebijing Injection Synergistic in Treatment of Acute Exacerbation of Chronic Obstructive Pulmonary Disease. China Continuing Medical Education. 2015;7(31):219-220.</w:t>
      </w:r>
    </w:p>
    <w:p w14:paraId="34C4F32C" w14:textId="00D912A0"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10</w:t>
      </w:r>
      <w:r w:rsidRPr="004F77D9">
        <w:rPr>
          <w:rFonts w:ascii="Times New Roman" w:hAnsi="Times New Roman" w:cs="Times New Roman"/>
          <w:szCs w:val="21"/>
        </w:rPr>
        <w:t>.Yongxia F. Observation of curative effect of Danhong injection on acute attack of COPD. Journal of North Pharmacy. 2011;8(9):17-18.</w:t>
      </w:r>
    </w:p>
    <w:p w14:paraId="02B1BDC6" w14:textId="637D0998"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11</w:t>
      </w:r>
      <w:r w:rsidRPr="004F77D9">
        <w:rPr>
          <w:rFonts w:ascii="Times New Roman" w:hAnsi="Times New Roman" w:cs="Times New Roman"/>
          <w:szCs w:val="21"/>
        </w:rPr>
        <w:t>.Qing F. Observation on the curative effect of Tanreqing on acute exacerbation of chronic obstructive pulmonary disease. Journal of clinical rational drug use. 2015;8(7B):48-49.</w:t>
      </w:r>
    </w:p>
    <w:p w14:paraId="77C9FFC9" w14:textId="2DC53BBF"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12</w:t>
      </w:r>
      <w:r w:rsidRPr="004F77D9">
        <w:rPr>
          <w:rFonts w:ascii="Times New Roman" w:hAnsi="Times New Roman" w:cs="Times New Roman"/>
          <w:szCs w:val="21"/>
        </w:rPr>
        <w:t>.Zhijun F, Wei T. Effects of Tanreqing Injection on Expression of Serum C-reactive Protein (CRP), IL-8 and IL-17 in Patients with Acute Exacerbation of COPD. China Foreign Medical Treatment. 2010;29(19):83-84.</w:t>
      </w:r>
    </w:p>
    <w:p w14:paraId="1B66BE55" w14:textId="242459BF"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13</w:t>
      </w:r>
      <w:r w:rsidRPr="004F77D9">
        <w:rPr>
          <w:rFonts w:ascii="Times New Roman" w:hAnsi="Times New Roman" w:cs="Times New Roman"/>
          <w:szCs w:val="21"/>
        </w:rPr>
        <w:t xml:space="preserve">.Dongwei F. Clinical observation of Tanreqing injection in the treatment of acute exacerbation </w:t>
      </w:r>
      <w:r w:rsidRPr="004F77D9">
        <w:rPr>
          <w:rFonts w:ascii="Times New Roman" w:hAnsi="Times New Roman" w:cs="Times New Roman"/>
          <w:szCs w:val="21"/>
        </w:rPr>
        <w:lastRenderedPageBreak/>
        <w:t>of chronic obstructive pulmonary. Journal of Emergency in Traditional Chinese Medicine. 2012;21(8):1298.</w:t>
      </w:r>
    </w:p>
    <w:p w14:paraId="4FA0741B" w14:textId="4DD8BC80"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14</w:t>
      </w:r>
      <w:r w:rsidRPr="004F77D9">
        <w:rPr>
          <w:rFonts w:ascii="Times New Roman" w:hAnsi="Times New Roman" w:cs="Times New Roman"/>
          <w:szCs w:val="21"/>
        </w:rPr>
        <w:t>.Qin F, Li L, Fang T. Tanreqing combined with antibiotics in the treatment of acute exacerbation of chronic obstructive pulmonary disease in elderly patients. Journal of Emergency in Traditional Chinese Medicine. 2009;18(1):120-121.</w:t>
      </w:r>
    </w:p>
    <w:p w14:paraId="5993169C" w14:textId="435FAD99"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15</w:t>
      </w:r>
      <w:r w:rsidRPr="004F77D9">
        <w:rPr>
          <w:rFonts w:ascii="Times New Roman" w:hAnsi="Times New Roman" w:cs="Times New Roman"/>
          <w:szCs w:val="21"/>
        </w:rPr>
        <w:t>.Yongwang F. Clinical observation of Tanreqing injection in the treatment of acute exacerbation of COPD. China Medical Herald. 2009;6(33):147-147.</w:t>
      </w:r>
    </w:p>
    <w:p w14:paraId="7AD7409A" w14:textId="40DD13BD"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16</w:t>
      </w:r>
      <w:r w:rsidRPr="004F77D9">
        <w:rPr>
          <w:rFonts w:ascii="Times New Roman" w:hAnsi="Times New Roman" w:cs="Times New Roman"/>
          <w:szCs w:val="21"/>
        </w:rPr>
        <w:t>.Zongkai G. Analysis of curative effect of Tanreqing injection on acute exacerbation of chronic obstructive pulmonary disease. China Practical Medicine. 2015;10(33):194-195.</w:t>
      </w:r>
    </w:p>
    <w:p w14:paraId="2ED63D4C" w14:textId="4EC1A5B8"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17</w:t>
      </w:r>
      <w:r w:rsidRPr="004F77D9">
        <w:rPr>
          <w:rFonts w:ascii="Times New Roman" w:hAnsi="Times New Roman" w:cs="Times New Roman"/>
          <w:szCs w:val="21"/>
        </w:rPr>
        <w:t>.Zongkai G. Application value of Danhong injection in the treatment of  acute episode of COPD. The Medical Forum. 2016;20(9):1190-1191.</w:t>
      </w:r>
    </w:p>
    <w:p w14:paraId="6BFA4F12" w14:textId="1A994F78"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18</w:t>
      </w:r>
      <w:r w:rsidRPr="004F77D9">
        <w:rPr>
          <w:rFonts w:ascii="Times New Roman" w:hAnsi="Times New Roman" w:cs="Times New Roman"/>
          <w:szCs w:val="21"/>
        </w:rPr>
        <w:t>.Xia G, Daiqiu P. Clinical effect of integrated traditional Chinese and western medicine on acute exacerbation of chronic obstructive pulmonary disease. Chinese Journal of Modern Drug Application. 2009;3(15):153-154.</w:t>
      </w:r>
    </w:p>
    <w:p w14:paraId="7CB843CC" w14:textId="471C6F59"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19</w:t>
      </w:r>
      <w:r w:rsidRPr="004F77D9">
        <w:rPr>
          <w:rFonts w:ascii="Times New Roman" w:hAnsi="Times New Roman" w:cs="Times New Roman"/>
          <w:szCs w:val="21"/>
        </w:rPr>
        <w:t>.Fang H, Xin Z. Efficacy of Xiyanping in the treatment of acute exacerbation of chronic obstructive pulmonary disease. Modern Journal of Integrated Traditional Chinese and Western Medicine. 2015;24(8):870-872.</w:t>
      </w:r>
    </w:p>
    <w:p w14:paraId="440DD66E" w14:textId="05EB8B07"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20</w:t>
      </w:r>
      <w:r w:rsidRPr="004F77D9">
        <w:rPr>
          <w:rFonts w:ascii="Times New Roman" w:hAnsi="Times New Roman" w:cs="Times New Roman"/>
          <w:szCs w:val="21"/>
        </w:rPr>
        <w:t>.Tianpao H, Feiyu L, Yinru L. Clinical Observation of Xuebijing treating Acute Exacerbation of Chronic Obstructive Pulmonary Diseases. Chinese Archives of Traditional Chinese Medicine. 2010;28(10):2232-2233.</w:t>
      </w:r>
    </w:p>
    <w:p w14:paraId="61E81466" w14:textId="449C0C9C"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21</w:t>
      </w:r>
      <w:r w:rsidRPr="004F77D9">
        <w:rPr>
          <w:rFonts w:ascii="Times New Roman" w:hAnsi="Times New Roman" w:cs="Times New Roman"/>
          <w:szCs w:val="21"/>
        </w:rPr>
        <w:t>.Shaoling H. Efficacy of Xuebijing injection in treating acute exacerbation period of chronic obstructive pulmonary disease patients and the effect on levels of SP-D and CCL18. Jilin Medical Journal. 2019;40(5):925-927.</w:t>
      </w:r>
    </w:p>
    <w:p w14:paraId="1F63701D" w14:textId="6B4CBEBC"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22</w:t>
      </w:r>
      <w:r w:rsidRPr="004F77D9">
        <w:rPr>
          <w:rFonts w:ascii="Times New Roman" w:hAnsi="Times New Roman" w:cs="Times New Roman"/>
          <w:szCs w:val="21"/>
        </w:rPr>
        <w:t>.Xiang H. Clinical Observation on Tanreqing Injection combined with Conventional Western Medicine in Treatment of Chronic Obstructive Pulmonary Disease in Acute Exacerbation. Journal of Hubei University of Chinese Medicine. 2016;18(5):74-76.</w:t>
      </w:r>
    </w:p>
    <w:p w14:paraId="44D0C0F5" w14:textId="18CE8C5A"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23</w:t>
      </w:r>
      <w:r w:rsidRPr="004F77D9">
        <w:rPr>
          <w:rFonts w:ascii="Times New Roman" w:hAnsi="Times New Roman" w:cs="Times New Roman"/>
          <w:szCs w:val="21"/>
        </w:rPr>
        <w:t>.Yongliang H, Juhua M. Observation of effect of Danshen injection on acute exacerbation of chronic obstructive pulmonary disease. Journal of clinical rational drug use. 2012;5(19):100-101.</w:t>
      </w:r>
    </w:p>
    <w:p w14:paraId="1787483B" w14:textId="1093D762"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24</w:t>
      </w:r>
      <w:r w:rsidRPr="004F77D9">
        <w:rPr>
          <w:rFonts w:ascii="Times New Roman" w:hAnsi="Times New Roman" w:cs="Times New Roman"/>
          <w:szCs w:val="21"/>
        </w:rPr>
        <w:t>.Xiaolin H, Xiaobin D, Zhenghua K, Jing T, Shiying Z. Comparison of Tanreqing and Xuebijing in treatment of acute  exacerbation of chronic obstructive pulmonary disease. Drugs &amp; Clinic. 2016;31(11):1732-1736.</w:t>
      </w:r>
    </w:p>
    <w:p w14:paraId="3BEAAF03" w14:textId="3DB7A94D"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25</w:t>
      </w:r>
      <w:r w:rsidRPr="004F77D9">
        <w:rPr>
          <w:rFonts w:ascii="Times New Roman" w:hAnsi="Times New Roman" w:cs="Times New Roman"/>
          <w:szCs w:val="21"/>
        </w:rPr>
        <w:t>.Wenshan H. Tanreqing injection in treating 20 cases of acute onset of chronic obstructive pulmonary disease. Hunan Journal of Traditional Chinese Medicine. 2014;30(2):32-34.</w:t>
      </w:r>
    </w:p>
    <w:p w14:paraId="3548ED0B" w14:textId="1D4EA8BE"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26</w:t>
      </w:r>
      <w:r w:rsidRPr="004F77D9">
        <w:rPr>
          <w:rFonts w:ascii="Times New Roman" w:hAnsi="Times New Roman" w:cs="Times New Roman"/>
          <w:szCs w:val="21"/>
        </w:rPr>
        <w:t>.Bin H, Qixiang H, Dongsheng L, Shanmao X. Clinical study of Tanreqing injection in the treatment of acute exacerbation of chronic obstructive pulmonary. Journal of Emergency in Traditional Chinese Medicine. 2006;15(5):464-466.</w:t>
      </w:r>
    </w:p>
    <w:p w14:paraId="49BA8880" w14:textId="59FEC335"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27</w:t>
      </w:r>
      <w:r w:rsidRPr="004F77D9">
        <w:rPr>
          <w:rFonts w:ascii="Times New Roman" w:hAnsi="Times New Roman" w:cs="Times New Roman"/>
          <w:szCs w:val="21"/>
        </w:rPr>
        <w:t>.Jin K, Yi Y. The effect analysis of phlegm heat injection auxiliary treatment of elderly AECOPD. Journal of Frontiers of Medicine. 2016;6(26):30-31.</w:t>
      </w:r>
    </w:p>
    <w:p w14:paraId="1413779C" w14:textId="609C1112"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28</w:t>
      </w:r>
      <w:r w:rsidRPr="004F77D9">
        <w:rPr>
          <w:rFonts w:ascii="Times New Roman" w:hAnsi="Times New Roman" w:cs="Times New Roman"/>
          <w:szCs w:val="21"/>
        </w:rPr>
        <w:t>.Daixiang L. Clinical efficacy of Xuebijing in the treatment of acute exacerbation of chronic obstructive pulmonary disease (AECOPD). Capital Medicine. 2015;22(8):47-47.</w:t>
      </w:r>
    </w:p>
    <w:p w14:paraId="49E05EBB" w14:textId="6A50E207"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29</w:t>
      </w:r>
      <w:r w:rsidRPr="004F77D9">
        <w:rPr>
          <w:rFonts w:ascii="Times New Roman" w:hAnsi="Times New Roman" w:cs="Times New Roman"/>
          <w:szCs w:val="21"/>
        </w:rPr>
        <w:t>.Guolin L, Nianzhi Z, Wei R. Clinical observation of Tanreqing in the treatment of AECOPD. Journal of Clinical Pulmonary Medicine. 2009;14(3):416-416.</w:t>
      </w:r>
    </w:p>
    <w:p w14:paraId="3F9F1B94" w14:textId="4D7E5DB2"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30</w:t>
      </w:r>
      <w:r w:rsidRPr="004F77D9">
        <w:rPr>
          <w:rFonts w:ascii="Times New Roman" w:hAnsi="Times New Roman" w:cs="Times New Roman"/>
          <w:szCs w:val="21"/>
        </w:rPr>
        <w:t xml:space="preserve">.Linlin L, Qianlong X, Baoli X, Yunfeng L, Shuchi H. Clinical observation of Tanreqing in </w:t>
      </w:r>
      <w:r w:rsidRPr="004F77D9">
        <w:rPr>
          <w:rFonts w:ascii="Times New Roman" w:hAnsi="Times New Roman" w:cs="Times New Roman"/>
          <w:szCs w:val="21"/>
        </w:rPr>
        <w:lastRenderedPageBreak/>
        <w:t>treating patients with acute onset of chronic obstructive pulmonary disease. Journal of Ningxia Medical College. 2014;36(2):204-206.</w:t>
      </w:r>
    </w:p>
    <w:p w14:paraId="55F1C8F7" w14:textId="70EAEA7D"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31</w:t>
      </w:r>
      <w:r w:rsidRPr="004F77D9">
        <w:rPr>
          <w:rFonts w:ascii="Times New Roman" w:hAnsi="Times New Roman" w:cs="Times New Roman"/>
          <w:szCs w:val="21"/>
        </w:rPr>
        <w:t>.Wen LI, Bing M, Gang W, et al. Effect of Tanreqing injection on treatment of acute exacerbation of chronic obstructive pulmonary disease with Chinese medicine syndrome of retention of phlegm and heat in Fei. Chin J Integr Med. 2010;16(2):131-137.</w:t>
      </w:r>
    </w:p>
    <w:p w14:paraId="37B7A185" w14:textId="1C40D6AF"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32</w:t>
      </w:r>
      <w:r w:rsidRPr="004F77D9">
        <w:rPr>
          <w:rFonts w:ascii="Times New Roman" w:hAnsi="Times New Roman" w:cs="Times New Roman"/>
          <w:szCs w:val="21"/>
        </w:rPr>
        <w:t>.Gang L. Cfinical observation of Danshen injection in adjuvant treating patients with acute exacerbations of chronic obstructive pulmonary disease. Nei Mongol Journal of Traditional Chinese Medicine. 2009;28(14):21-22.</w:t>
      </w:r>
    </w:p>
    <w:p w14:paraId="1ABC337A" w14:textId="4970F8EE"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33</w:t>
      </w:r>
      <w:r w:rsidRPr="004F77D9">
        <w:rPr>
          <w:rFonts w:ascii="Times New Roman" w:hAnsi="Times New Roman" w:cs="Times New Roman"/>
          <w:szCs w:val="21"/>
        </w:rPr>
        <w:t>.Wei L, Sining C, Ruixiang L. Effects of Tanreqing Injection on hs-CRP, IL-6, IL-10 in acute exacerbation of Chronic Obstructive Pulmonary Disease. Journal of Guangxi University of Chinese Medicine. 2017;20(1):11-13.</w:t>
      </w:r>
    </w:p>
    <w:p w14:paraId="0AA3C316" w14:textId="63FEEFD3"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34</w:t>
      </w:r>
      <w:r w:rsidRPr="004F77D9">
        <w:rPr>
          <w:rFonts w:ascii="Times New Roman" w:hAnsi="Times New Roman" w:cs="Times New Roman"/>
          <w:szCs w:val="21"/>
        </w:rPr>
        <w:t>.Wensheng L, Weiqing L, Shiwei C, Qingshun H. Influence of Shenfu injection on tumor necrosis factor—a</w:t>
      </w:r>
      <w:r w:rsidRPr="004F77D9">
        <w:rPr>
          <w:rFonts w:ascii="Times New Roman" w:hAnsi="Times New Roman" w:cs="Times New Roman"/>
          <w:szCs w:val="21"/>
        </w:rPr>
        <w:t>，</w:t>
      </w:r>
      <w:r w:rsidRPr="004F77D9">
        <w:rPr>
          <w:rFonts w:ascii="Times New Roman" w:hAnsi="Times New Roman" w:cs="Times New Roman"/>
          <w:szCs w:val="21"/>
        </w:rPr>
        <w:t>interleukin</w:t>
      </w:r>
      <w:r w:rsidRPr="004F77D9">
        <w:rPr>
          <w:rFonts w:ascii="Times New Roman" w:hAnsi="Times New Roman" w:cs="Times New Roman"/>
          <w:szCs w:val="21"/>
        </w:rPr>
        <w:t>一</w:t>
      </w:r>
      <w:r w:rsidRPr="004F77D9">
        <w:rPr>
          <w:rFonts w:ascii="Times New Roman" w:hAnsi="Times New Roman" w:cs="Times New Roman"/>
          <w:szCs w:val="21"/>
        </w:rPr>
        <w:t>2 and lung function In</w:t>
      </w:r>
      <w:r>
        <w:rPr>
          <w:rFonts w:ascii="Times New Roman" w:hAnsi="Times New Roman" w:cs="Times New Roman" w:hint="eastAsia"/>
          <w:szCs w:val="21"/>
        </w:rPr>
        <w:t xml:space="preserve"> </w:t>
      </w:r>
      <w:r w:rsidRPr="004F77D9">
        <w:rPr>
          <w:rFonts w:ascii="Times New Roman" w:hAnsi="Times New Roman" w:cs="Times New Roman"/>
          <w:szCs w:val="21"/>
        </w:rPr>
        <w:t>patients with chronic obstructive pulmonary disease at acute exacerbation stage. Chinese Journal of Integrated Traditional and Western Medicine in Intensive and Critical Care. 2008;15(3):149-151.</w:t>
      </w:r>
    </w:p>
    <w:p w14:paraId="477FE587" w14:textId="31636343"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35</w:t>
      </w:r>
      <w:r w:rsidRPr="004F77D9">
        <w:rPr>
          <w:rFonts w:ascii="Times New Roman" w:hAnsi="Times New Roman" w:cs="Times New Roman"/>
          <w:szCs w:val="21"/>
        </w:rPr>
        <w:t>.Daobo L, Hongli Y, Wenteng C, Min L. Effect of Xuebijing injection on chronic obstructive pulmonary disease and blood coagulation function. China Tropical Medicine. 2009;9(8):1514-1515.</w:t>
      </w:r>
    </w:p>
    <w:p w14:paraId="10955146" w14:textId="264D6933"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36</w:t>
      </w:r>
      <w:r w:rsidRPr="004F77D9">
        <w:rPr>
          <w:rFonts w:ascii="Times New Roman" w:hAnsi="Times New Roman" w:cs="Times New Roman"/>
          <w:szCs w:val="21"/>
        </w:rPr>
        <w:t>.Hongbo L. Clinical observation of Tanreqing in treating 60 cases of acute onset of chronic obstructive pulmonary disease. Journal of Emergency in Traditional Chinese Medicine. 2008;17</w:t>
      </w:r>
    </w:p>
    <w:p w14:paraId="4B5BAD1E" w14:textId="77777777" w:rsidR="004F77D9" w:rsidRPr="004F77D9" w:rsidRDefault="004F77D9" w:rsidP="004F77D9">
      <w:pPr>
        <w:ind w:leftChars="100" w:left="210"/>
        <w:rPr>
          <w:rFonts w:ascii="Times New Roman" w:hAnsi="Times New Roman" w:cs="Times New Roman"/>
          <w:szCs w:val="21"/>
        </w:rPr>
      </w:pPr>
      <w:r w:rsidRPr="004F77D9">
        <w:rPr>
          <w:rFonts w:ascii="Times New Roman" w:hAnsi="Times New Roman" w:cs="Times New Roman"/>
          <w:szCs w:val="21"/>
        </w:rPr>
        <w:t>(4):448-449.</w:t>
      </w:r>
    </w:p>
    <w:p w14:paraId="170D24B4" w14:textId="77E77EB7"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37</w:t>
      </w:r>
      <w:r w:rsidRPr="004F77D9">
        <w:rPr>
          <w:rFonts w:ascii="Times New Roman" w:hAnsi="Times New Roman" w:cs="Times New Roman"/>
          <w:szCs w:val="21"/>
        </w:rPr>
        <w:t>.Honghong L, Shirong D, Jin L, Aiinn L. The clinical observations of Xiyanping as an adjuvant therapy on acute exacerbation of chronic obstructive pulmonary disease. Journal of Tropical Medicine. 2016;16(10):1293-1295.</w:t>
      </w:r>
    </w:p>
    <w:p w14:paraId="6E45C7D5" w14:textId="5B183C70"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38</w:t>
      </w:r>
      <w:r w:rsidRPr="004F77D9">
        <w:rPr>
          <w:rFonts w:ascii="Times New Roman" w:hAnsi="Times New Roman" w:cs="Times New Roman"/>
          <w:szCs w:val="21"/>
        </w:rPr>
        <w:t>.Yan L, Lili D, Binbin Q, et al. Effect of Shuxuetong Injection on "Inflammatory Factor - Vascular Endothelial Function - Hemorheology" Network in AECOPD Patients. Modern Journal of Integrated Traditional Chinese and Western Medicine. 2019;28(2):165-169.</w:t>
      </w:r>
    </w:p>
    <w:p w14:paraId="06102A4C" w14:textId="47A114BA"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39</w:t>
      </w:r>
      <w:r w:rsidRPr="004F77D9">
        <w:rPr>
          <w:rFonts w:ascii="Times New Roman" w:hAnsi="Times New Roman" w:cs="Times New Roman"/>
          <w:szCs w:val="21"/>
        </w:rPr>
        <w:t>.Zhanxiang L, Anmeng W. Effect of Tanreqing injection in treatment of 100 patients with the exacerbation of chronic obstructive pulmonary disease. China Practical Journal of Medicine. 2007;34(24):27-28.</w:t>
      </w:r>
    </w:p>
    <w:p w14:paraId="35335916" w14:textId="7B07FC7D"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40</w:t>
      </w:r>
      <w:r w:rsidRPr="004F77D9">
        <w:rPr>
          <w:rFonts w:ascii="Times New Roman" w:hAnsi="Times New Roman" w:cs="Times New Roman"/>
          <w:szCs w:val="21"/>
        </w:rPr>
        <w:t>.Zonggui L. Analysis of curative effect of Tanreqing injection on acute exacerbation of chronic obstructive pulmonary disease. Henan Medical Research. 2014;23(3):121-123.</w:t>
      </w:r>
    </w:p>
    <w:p w14:paraId="0DED72AB" w14:textId="5B206AE5"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41</w:t>
      </w:r>
      <w:r w:rsidRPr="004F77D9">
        <w:rPr>
          <w:rFonts w:ascii="Times New Roman" w:hAnsi="Times New Roman" w:cs="Times New Roman"/>
          <w:szCs w:val="21"/>
        </w:rPr>
        <w:t>.Hai L. Clinical observation on tanreqing injection in treating 124 cases of acute exacerbation of chronic obstructive pulmonary. Journal of Emergency in Traditional Chinese Medicine. 2012;21(6):966-966.</w:t>
      </w:r>
    </w:p>
    <w:p w14:paraId="6954BD25" w14:textId="7AF9C103"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42</w:t>
      </w:r>
      <w:r w:rsidRPr="004F77D9">
        <w:rPr>
          <w:rFonts w:ascii="Times New Roman" w:hAnsi="Times New Roman" w:cs="Times New Roman"/>
          <w:szCs w:val="21"/>
        </w:rPr>
        <w:t>.Na L, Meixia W, Lina D, Shuyuan A. Clinical Observation of Tanreqing Injection in Treatment for Acute Exacerbation of Chronic Obstructive Pulmonary Disease in the Elderly Respiratory Ward. Guide of China Medicine. 2013;11(24):420-421.</w:t>
      </w:r>
    </w:p>
    <w:p w14:paraId="72E92907" w14:textId="0C242DE3" w:rsidR="004F77D9" w:rsidRPr="004F77D9" w:rsidRDefault="004F77D9" w:rsidP="004F77D9">
      <w:pPr>
        <w:ind w:left="210" w:hangingChars="100" w:hanging="210"/>
        <w:rPr>
          <w:rFonts w:ascii="Times New Roman" w:hAnsi="Times New Roman" w:cs="Times New Roman"/>
          <w:szCs w:val="21"/>
        </w:rPr>
      </w:pPr>
      <w:r w:rsidRPr="004F77D9">
        <w:rPr>
          <w:rFonts w:ascii="Times New Roman" w:hAnsi="Times New Roman" w:cs="Times New Roman"/>
          <w:szCs w:val="21"/>
        </w:rPr>
        <w:t xml:space="preserve"> </w:t>
      </w:r>
      <w:r>
        <w:rPr>
          <w:rFonts w:ascii="Times New Roman" w:hAnsi="Times New Roman" w:cs="Times New Roman"/>
          <w:szCs w:val="21"/>
        </w:rPr>
        <w:t>43</w:t>
      </w:r>
      <w:r w:rsidRPr="004F77D9">
        <w:rPr>
          <w:rFonts w:ascii="Times New Roman" w:hAnsi="Times New Roman" w:cs="Times New Roman"/>
          <w:szCs w:val="21"/>
        </w:rPr>
        <w:t>.Lin M. Observation of curative effect of Xuebijing injection on acute exacerbation of chronic obstructive pulmonary disease. Chinese Journal of Clinical Rational Drug Use. 2014;7(9):142-143.</w:t>
      </w:r>
    </w:p>
    <w:p w14:paraId="75D7E3A8" w14:textId="0C3E5E53"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44</w:t>
      </w:r>
      <w:r w:rsidRPr="004F77D9">
        <w:rPr>
          <w:rFonts w:ascii="Times New Roman" w:hAnsi="Times New Roman" w:cs="Times New Roman"/>
          <w:szCs w:val="21"/>
        </w:rPr>
        <w:t xml:space="preserve">.Lijian P, Zang N, Liu C, Zheng W, Lu X. Anti-inflammatory and Immunization Properties of Re-Du-Ning Injection in Treatment of AECOPD with Phlegm-heat Stagnated in the Lung Syndrome. Modernization of Traditional Chinese Medicine and Materia Medica-World Science </w:t>
      </w:r>
      <w:r w:rsidRPr="004F77D9">
        <w:rPr>
          <w:rFonts w:ascii="Times New Roman" w:hAnsi="Times New Roman" w:cs="Times New Roman"/>
          <w:szCs w:val="21"/>
        </w:rPr>
        <w:lastRenderedPageBreak/>
        <w:t>and Technology. 2015;17(6):1225-1229.</w:t>
      </w:r>
    </w:p>
    <w:p w14:paraId="76459672" w14:textId="3E7D4858"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45</w:t>
      </w:r>
      <w:r w:rsidRPr="004F77D9">
        <w:rPr>
          <w:rFonts w:ascii="Times New Roman" w:hAnsi="Times New Roman" w:cs="Times New Roman"/>
          <w:szCs w:val="21"/>
        </w:rPr>
        <w:t>.Bo P, Nianzhi Z, Hongyan J, Guolin L, Wei R, Wei C. Effect of Tanreqing on pulmonary function of acute exacerbation of COPD(Syndrome of retention of phlegm and heat in Fei). Journal of Emergency in Traditional Chinese Medicine. 2007;16(12):1456-1457.</w:t>
      </w:r>
    </w:p>
    <w:p w14:paraId="66A97B56" w14:textId="3FBD5194"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46</w:t>
      </w:r>
      <w:r w:rsidRPr="004F77D9">
        <w:rPr>
          <w:rFonts w:ascii="Times New Roman" w:hAnsi="Times New Roman" w:cs="Times New Roman"/>
          <w:szCs w:val="21"/>
        </w:rPr>
        <w:t>.Qin Q, Xinjun F, Yang P, et al. Clinical research of Xuebijing parenteral solution on the coagulation status and lung function of patients with acute exacerbation of chronic obstructive pulmonary disease. Chinese Journal of Critical Care Medicine. 2013;33(6):543-545.</w:t>
      </w:r>
    </w:p>
    <w:p w14:paraId="0EED900D" w14:textId="0BD8F378"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47</w:t>
      </w:r>
      <w:r w:rsidRPr="004F77D9">
        <w:rPr>
          <w:rFonts w:ascii="Times New Roman" w:hAnsi="Times New Roman" w:cs="Times New Roman"/>
          <w:szCs w:val="21"/>
        </w:rPr>
        <w:t>.Qiu Q, Jian X, Shuyun L. Therapeutic Effect of Sofren Injection in Treatment of Acute Exacerbations of COPD. Chinese Medical Innovations. 2014;11(32):14-16.</w:t>
      </w:r>
    </w:p>
    <w:p w14:paraId="4ABBF539" w14:textId="256CFF69"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48</w:t>
      </w:r>
      <w:r w:rsidRPr="004F77D9">
        <w:rPr>
          <w:rFonts w:ascii="Times New Roman" w:hAnsi="Times New Roman" w:cs="Times New Roman"/>
          <w:szCs w:val="21"/>
        </w:rPr>
        <w:t>.Yuejuan R, Xuemei L, CMmei Z. Clinical observation of Shenfu Injection in the treatment of acute exacerbation chronic obstructive pulmonary disease. Nei Mongol Journal of Traditional Chinese Medicine. 2013;32(7):58-59.</w:t>
      </w:r>
    </w:p>
    <w:p w14:paraId="27BB75E2" w14:textId="5245C7B4"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49</w:t>
      </w:r>
      <w:r w:rsidRPr="004F77D9">
        <w:rPr>
          <w:rFonts w:ascii="Times New Roman" w:hAnsi="Times New Roman" w:cs="Times New Roman"/>
          <w:szCs w:val="21"/>
        </w:rPr>
        <w:t>.Ce S. Tanreqing injection in the treatment of 50 cases of acute chronic obstructive pulmonary disease. China Practical Journal of Medicine. 2009;36(9):54-55.</w:t>
      </w:r>
    </w:p>
    <w:p w14:paraId="5DA62156" w14:textId="6F181011"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50</w:t>
      </w:r>
      <w:r w:rsidRPr="004F77D9">
        <w:rPr>
          <w:rFonts w:ascii="Times New Roman" w:hAnsi="Times New Roman" w:cs="Times New Roman"/>
          <w:szCs w:val="21"/>
        </w:rPr>
        <w:t>.Daihui S. Evaluation on the efficacy of Tanreqing on 42 patients with chronic obstructive pulmonary disease of acute exacerbation. Youjiang Medical Journal. 2013;41(1):23-24.</w:t>
      </w:r>
    </w:p>
    <w:p w14:paraId="4959CFF6" w14:textId="7C7ABE1F"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51</w:t>
      </w:r>
      <w:r w:rsidRPr="004F77D9">
        <w:rPr>
          <w:rFonts w:ascii="Times New Roman" w:hAnsi="Times New Roman" w:cs="Times New Roman"/>
          <w:szCs w:val="21"/>
        </w:rPr>
        <w:t>.Yiying S. Observation of curative effect of Danhong injection on acute exacerbation of chronic obstructive pulmonary disease. Journal of Emergency in Traditional Chinese Medicine. 2009;18(8):1232-1233.</w:t>
      </w:r>
    </w:p>
    <w:p w14:paraId="158BE38A" w14:textId="0CF6E83C"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52</w:t>
      </w:r>
      <w:r w:rsidRPr="004F77D9">
        <w:rPr>
          <w:rFonts w:ascii="Times New Roman" w:hAnsi="Times New Roman" w:cs="Times New Roman"/>
          <w:szCs w:val="21"/>
        </w:rPr>
        <w:t>.Liang S, Liangwei F. Clinical experience of Chuankezhi injection in the treatment of chronic obstructive pulmonary disease. Nei Mongol Journal of Traditional Chinese Medicine. 2012;31(5):26-27.</w:t>
      </w:r>
    </w:p>
    <w:p w14:paraId="32A4F070" w14:textId="77336E1F"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53</w:t>
      </w:r>
      <w:r w:rsidRPr="004F77D9">
        <w:rPr>
          <w:rFonts w:ascii="Times New Roman" w:hAnsi="Times New Roman" w:cs="Times New Roman"/>
          <w:szCs w:val="21"/>
        </w:rPr>
        <w:t>.Jin S, Tao S. Observation on curative effect of Tanreqing injection on acute attack of chronic obstructive pulmonary disease. Journal of Emergency in Traditional Chinese Medicine. 2008;17(8):1050-1050.</w:t>
      </w:r>
    </w:p>
    <w:p w14:paraId="7CA8C137" w14:textId="751DF367"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54</w:t>
      </w:r>
      <w:r w:rsidRPr="004F77D9">
        <w:rPr>
          <w:rFonts w:ascii="Times New Roman" w:hAnsi="Times New Roman" w:cs="Times New Roman"/>
          <w:szCs w:val="21"/>
        </w:rPr>
        <w:t>.Na T, Qiangmin C. Observation on the Therapeutic Effect of Removing Heat</w:t>
      </w:r>
      <w:r w:rsidRPr="004F77D9">
        <w:rPr>
          <w:rFonts w:ascii="Times New Roman" w:hAnsi="Times New Roman" w:cs="Times New Roman"/>
          <w:szCs w:val="21"/>
        </w:rPr>
        <w:t>－</w:t>
      </w:r>
      <w:r w:rsidRPr="004F77D9">
        <w:rPr>
          <w:rFonts w:ascii="Times New Roman" w:hAnsi="Times New Roman" w:cs="Times New Roman"/>
          <w:szCs w:val="21"/>
        </w:rPr>
        <w:t>phlegm Method in the Sequential Treatment of Chronic Obstructive Pulmonary Disease in Acute Exacerbation Period. Guangming Journal of Chinese Medicine. 2016;22(31):3231-3233.</w:t>
      </w:r>
    </w:p>
    <w:p w14:paraId="71095496" w14:textId="552F065D"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55</w:t>
      </w:r>
      <w:r w:rsidRPr="004F77D9">
        <w:rPr>
          <w:rFonts w:ascii="Times New Roman" w:hAnsi="Times New Roman" w:cs="Times New Roman"/>
          <w:szCs w:val="21"/>
        </w:rPr>
        <w:t>.Wei T. Clinical observation on the treatment of acute exacerbation of chronic obstructive pulmonary disease by integrated traditional Chinese and western medicine. Modern Medicine Journal of China. 2012;14(3):1016-1017.</w:t>
      </w:r>
    </w:p>
    <w:p w14:paraId="0DFEF734" w14:textId="31842763"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56</w:t>
      </w:r>
      <w:r w:rsidRPr="004F77D9">
        <w:rPr>
          <w:rFonts w:ascii="Times New Roman" w:hAnsi="Times New Roman" w:cs="Times New Roman"/>
          <w:szCs w:val="21"/>
        </w:rPr>
        <w:t>.Rukang T, Xianghua T, Xiaohong L, Yunxia R. Therapeutic effect of Shenmai injection on 38 cases of chronic obstructive pulmonary disease during acute episode. Chinese Journal of Modern Drug Application. 2009;3(11):134-135.</w:t>
      </w:r>
    </w:p>
    <w:p w14:paraId="095E5159" w14:textId="2D133EF1"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57</w:t>
      </w:r>
      <w:r w:rsidRPr="004F77D9">
        <w:rPr>
          <w:rFonts w:ascii="Times New Roman" w:hAnsi="Times New Roman" w:cs="Times New Roman"/>
          <w:szCs w:val="21"/>
        </w:rPr>
        <w:t>.Tulei T. Clinical Study of Reduning Treatment of Acute Exacerbation Phase of Chronic Obstructive Pulmonary Disease. Journal of Heze Medical College. 2015;27(2):66-68.</w:t>
      </w:r>
    </w:p>
    <w:p w14:paraId="02637371" w14:textId="036090FA"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58</w:t>
      </w:r>
      <w:r w:rsidRPr="004F77D9">
        <w:rPr>
          <w:rFonts w:ascii="Times New Roman" w:hAnsi="Times New Roman" w:cs="Times New Roman"/>
          <w:szCs w:val="21"/>
        </w:rPr>
        <w:t>.Aidong W. Clinical observation of Tanreqing injection in treating 72 cases of acute exacerbation of chronic obstructive pulmonary disease. The Journal of Medical Theory and Practice. 2011;24(6):664-664.</w:t>
      </w:r>
    </w:p>
    <w:p w14:paraId="3C505AB1" w14:textId="018D9878"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59</w:t>
      </w:r>
      <w:r w:rsidRPr="004F77D9">
        <w:rPr>
          <w:rFonts w:ascii="Times New Roman" w:hAnsi="Times New Roman" w:cs="Times New Roman"/>
          <w:szCs w:val="21"/>
        </w:rPr>
        <w:t>.Haiyan W. Observation of therapeutic effect of Danzhanxixin injection on acute exacerbation of chronic obstructive pulmonary disease. Journal of New Chinese Medicine. 2010;42(11):10-11.</w:t>
      </w:r>
    </w:p>
    <w:p w14:paraId="71B40B52" w14:textId="33688C11"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60</w:t>
      </w:r>
      <w:r w:rsidRPr="004F77D9">
        <w:rPr>
          <w:rFonts w:ascii="Times New Roman" w:hAnsi="Times New Roman" w:cs="Times New Roman"/>
          <w:szCs w:val="21"/>
        </w:rPr>
        <w:t>.Lixia W, Qingyun L. Therapeutic effect of Tanreqing injection on 50 cases of acute exacerbation of COPD. Chinese Journal of Modern Drug Application. 2008;2(21):38-38.</w:t>
      </w:r>
    </w:p>
    <w:p w14:paraId="23234386" w14:textId="4B0E0D6B"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lastRenderedPageBreak/>
        <w:t>61</w:t>
      </w:r>
      <w:r w:rsidRPr="004F77D9">
        <w:rPr>
          <w:rFonts w:ascii="Times New Roman" w:hAnsi="Times New Roman" w:cs="Times New Roman"/>
          <w:szCs w:val="21"/>
        </w:rPr>
        <w:t>.Qiu W, Jishan Q. Clinical observation on Tanreqing adjuvant treatment of acute exacerbation of chronic obstructive pulmonary disease. Journal of Modern Medicine &amp; Health. 2013;29(22):3491-3491.</w:t>
      </w:r>
    </w:p>
    <w:p w14:paraId="1AE2338A" w14:textId="7211E490"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62</w:t>
      </w:r>
      <w:r w:rsidRPr="004F77D9">
        <w:rPr>
          <w:rFonts w:ascii="Times New Roman" w:hAnsi="Times New Roman" w:cs="Times New Roman"/>
          <w:szCs w:val="21"/>
        </w:rPr>
        <w:t>.Tiejun W, Zhonghua X, Zhenzhong Z. Effects of Shuxuenlng Injection on the Levels of Serum Matrix Metalloproteinase-9 and Tissue Inhibitor of Metalloproteinase-1 in Acute Exacerbated Chronic Obstructive Pulmonary Disease Patients. Chinese Journal of Integrated Traditional and Western Medicine. 2012;32(2):191-194.</w:t>
      </w:r>
    </w:p>
    <w:p w14:paraId="72DFF006" w14:textId="724FF219"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63</w:t>
      </w:r>
      <w:r w:rsidRPr="004F77D9">
        <w:rPr>
          <w:rFonts w:ascii="Times New Roman" w:hAnsi="Times New Roman" w:cs="Times New Roman"/>
          <w:szCs w:val="21"/>
        </w:rPr>
        <w:t>.Tongbing W. Effects of Tanreqing injection on acute exacerbations of chronic obstructive pulmonary disease. China Practical Journal of Medicine. 2015;42(017):32-33.</w:t>
      </w:r>
    </w:p>
    <w:p w14:paraId="14080D8B" w14:textId="79CA3C1D"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64</w:t>
      </w:r>
      <w:r w:rsidRPr="004F77D9">
        <w:rPr>
          <w:rFonts w:ascii="Times New Roman" w:hAnsi="Times New Roman" w:cs="Times New Roman"/>
          <w:szCs w:val="21"/>
        </w:rPr>
        <w:t>.Xianghua W, Xiaojun L. Clinical observation on 39 cases of acute exacerbation of chronic obstructive pulmonary disease treated with integrated traditional Chinese and western medicine. Guiding Journal of Traditional Chinese Medicine and Pharmacology. 2011;17(7):29-32.</w:t>
      </w:r>
    </w:p>
    <w:p w14:paraId="13FC4E9D" w14:textId="5234C982"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65</w:t>
      </w:r>
      <w:r w:rsidRPr="004F77D9">
        <w:rPr>
          <w:rFonts w:ascii="Times New Roman" w:hAnsi="Times New Roman" w:cs="Times New Roman"/>
          <w:szCs w:val="21"/>
        </w:rPr>
        <w:t>.Xueqin W. Application of Xuebijing injection in acute exacerbation of chronic obstructive pulmonary disease. Practical Clinical Journal of Integrated Traditional Chinese and Western Medicine. 2015;15(5):18-19.</w:t>
      </w:r>
    </w:p>
    <w:p w14:paraId="51608A97" w14:textId="75A16D13"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66</w:t>
      </w:r>
      <w:r w:rsidRPr="004F77D9">
        <w:rPr>
          <w:rFonts w:ascii="Times New Roman" w:hAnsi="Times New Roman" w:cs="Times New Roman"/>
          <w:szCs w:val="21"/>
        </w:rPr>
        <w:t>.Yong W, Chunming S, Yong L. Clinical observation of Shengmai injection in acute exacerbations of chronic obstructive pulmonary disease(COPD). Chinese Journal of New Drugs. 2007;16(16):1298-1300.</w:t>
      </w:r>
    </w:p>
    <w:p w14:paraId="7FB1AD7A" w14:textId="583F68FA"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67</w:t>
      </w:r>
      <w:r w:rsidRPr="004F77D9">
        <w:rPr>
          <w:rFonts w:ascii="Times New Roman" w:hAnsi="Times New Roman" w:cs="Times New Roman"/>
          <w:szCs w:val="21"/>
        </w:rPr>
        <w:t>.Sizun W, Sining C, Yuan F. Effect of Tanreqing Injection on Cytokines and Lung Function in Patients with acute exacerbation of Chronic Obstructive Pulmonary Disease. Journal of Emergency in Traditional Chinese Medicine. 2011;20(9):1402-1403.</w:t>
      </w:r>
    </w:p>
    <w:p w14:paraId="5E590D5E" w14:textId="4D1F586A"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68</w:t>
      </w:r>
      <w:r w:rsidRPr="004F77D9">
        <w:rPr>
          <w:rFonts w:ascii="Times New Roman" w:hAnsi="Times New Roman" w:cs="Times New Roman"/>
          <w:szCs w:val="21"/>
        </w:rPr>
        <w:t>.Yaomin W. Clinical analysis of Reduning injection in the treatment of acute exacerbation of chronic obstructive pulmonary disease. Shenzhen Journal of Integrated Traditional Chinese and Western Medicine. 2014;24(5):29-30.</w:t>
      </w:r>
    </w:p>
    <w:p w14:paraId="1962A64B" w14:textId="570B47EE"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69</w:t>
      </w:r>
      <w:r w:rsidRPr="004F77D9">
        <w:rPr>
          <w:rFonts w:ascii="Times New Roman" w:hAnsi="Times New Roman" w:cs="Times New Roman"/>
          <w:szCs w:val="21"/>
        </w:rPr>
        <w:t>.Yunjun W. Effect of Xuebijing in the treatment of acute exacerbation of chronic obstructive pulmonary disease and its mechanism. Jilin Medical Journal. 2012;33(10):2107-2108.</w:t>
      </w:r>
    </w:p>
    <w:p w14:paraId="7892483C" w14:textId="7F71E125"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70</w:t>
      </w:r>
      <w:r w:rsidRPr="004F77D9">
        <w:rPr>
          <w:rFonts w:ascii="Times New Roman" w:hAnsi="Times New Roman" w:cs="Times New Roman"/>
          <w:szCs w:val="21"/>
        </w:rPr>
        <w:t>.Beishou W, Minqiang H. Clinical study on salvianolate injection in treatment of acute exacerbation of chronic obstructive pulmonary disease. Drugs &amp; Clinic. 2015;30(12):1498-1501.</w:t>
      </w:r>
    </w:p>
    <w:p w14:paraId="1EEA2075" w14:textId="0BAD9972"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71</w:t>
      </w:r>
      <w:r w:rsidRPr="004F77D9">
        <w:rPr>
          <w:rFonts w:ascii="Times New Roman" w:hAnsi="Times New Roman" w:cs="Times New Roman"/>
          <w:szCs w:val="21"/>
        </w:rPr>
        <w:t>.Dengxiang W. Clinical observation of 100 cases of acute exacerbation of chronic obstructive pulmonary disease treated with integrated traditional Chinese and western medicine. Contemporary Medicine. 2015;21(31):157-158.</w:t>
      </w:r>
    </w:p>
    <w:p w14:paraId="16EBE952" w14:textId="5E5275ED"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72</w:t>
      </w:r>
      <w:r w:rsidRPr="004F77D9">
        <w:rPr>
          <w:rFonts w:ascii="Times New Roman" w:hAnsi="Times New Roman" w:cs="Times New Roman"/>
          <w:szCs w:val="21"/>
        </w:rPr>
        <w:t>.Yi W, Fenghua Q, Lei Z, Yao X, Yimin Q. Effects of Chuankezhi injection with airway humidification on mechanical ventilation function of patients with acute exacerbation of chronic obstructive pulmonary disease. Shanghai Journal of Traditional Chinese Medicine. 2017;51(4):57-58.</w:t>
      </w:r>
    </w:p>
    <w:p w14:paraId="7362A6D5" w14:textId="5795336F"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73</w:t>
      </w:r>
      <w:r w:rsidRPr="004F77D9">
        <w:rPr>
          <w:rFonts w:ascii="Times New Roman" w:hAnsi="Times New Roman" w:cs="Times New Roman"/>
          <w:szCs w:val="21"/>
        </w:rPr>
        <w:t>.Chunxia X, Xiaohong S. 40 cases of acute exacerbation of COPD treated by Kudiezi injection combined with western medicine. Fujian Journal of Traditional Chinese Medicine. 2010;41(2):17-18.</w:t>
      </w:r>
    </w:p>
    <w:p w14:paraId="2AA7347D" w14:textId="265AB25C"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74</w:t>
      </w:r>
      <w:r w:rsidRPr="004F77D9">
        <w:rPr>
          <w:rFonts w:ascii="Times New Roman" w:hAnsi="Times New Roman" w:cs="Times New Roman"/>
          <w:szCs w:val="21"/>
        </w:rPr>
        <w:t>.Wei X. Clinical observations on treating respiratory system emergency by Chuankezhi Injection. Chinese Journal of Experimental Traditional Medical Formulae. 2012;18(6):252-254.</w:t>
      </w:r>
    </w:p>
    <w:p w14:paraId="6B9563AB" w14:textId="4CDF45EE"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75</w:t>
      </w:r>
      <w:r w:rsidRPr="004F77D9">
        <w:rPr>
          <w:rFonts w:ascii="Times New Roman" w:hAnsi="Times New Roman" w:cs="Times New Roman"/>
          <w:szCs w:val="21"/>
        </w:rPr>
        <w:t>.Zhi X, Wei H, Jianbin H, Maofeng X. Observation on curative effect of Tanreqing injection on patients with acute exacerbation of chronic obstructive pulmonary. Journal of Emergency in Traditional Chinese Medicine. 2020;29(2):300-302.</w:t>
      </w:r>
    </w:p>
    <w:p w14:paraId="5D1D832B" w14:textId="21738DD3"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lastRenderedPageBreak/>
        <w:t>76</w:t>
      </w:r>
      <w:r w:rsidRPr="004F77D9">
        <w:rPr>
          <w:rFonts w:ascii="Times New Roman" w:hAnsi="Times New Roman" w:cs="Times New Roman"/>
          <w:szCs w:val="21"/>
        </w:rPr>
        <w:t>.Chenxi X, Xiaoxing L. Effects of Acupoint Injection of Astragali Radix Injection on Immune and Respiratory Function of Patients with Sequential Mechanical Ventilation in Acute Exacerbation of Chronic Obstructive Pulmonary Disease. Chinese Journal of Information on Traditional Chinese Medicine. 2018;25(8):17-21.</w:t>
      </w:r>
    </w:p>
    <w:p w14:paraId="503DDFC3" w14:textId="3484EA2D"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77</w:t>
      </w:r>
      <w:r w:rsidRPr="004F77D9">
        <w:rPr>
          <w:rFonts w:ascii="Times New Roman" w:hAnsi="Times New Roman" w:cs="Times New Roman"/>
          <w:szCs w:val="21"/>
        </w:rPr>
        <w:t>.Yonghong X, Faguang J, Tonggang L, Enqing F, Yani S. Clinical observation of Tanreqing injection in the treatment of acute exacerbation of chronic obstructive pulmonary. Journal of Emergency in Traditional Chinese Medicine. 2005;14(4):291-292.</w:t>
      </w:r>
    </w:p>
    <w:p w14:paraId="70BE1F31" w14:textId="0FF5A063"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78</w:t>
      </w:r>
      <w:r w:rsidRPr="004F77D9">
        <w:rPr>
          <w:rFonts w:ascii="Times New Roman" w:hAnsi="Times New Roman" w:cs="Times New Roman"/>
          <w:szCs w:val="21"/>
        </w:rPr>
        <w:t>.Sugiong X, Yaping G, Xi X. Influence of astragalus injection on serum cytokines and lung function in acute exacerbation of chronic obstructive pulmonary disease. Modern Chinese Doctor. 2013;51(9):43-45.</w:t>
      </w:r>
    </w:p>
    <w:p w14:paraId="48BF9575" w14:textId="0AE159B2"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79</w:t>
      </w:r>
      <w:r w:rsidRPr="004F77D9">
        <w:rPr>
          <w:rFonts w:ascii="Times New Roman" w:hAnsi="Times New Roman" w:cs="Times New Roman"/>
          <w:szCs w:val="21"/>
        </w:rPr>
        <w:t>.Weijun X, Xiaojun S, Minzhi D, Xiaowen X, Changyong Z. Clinical observation of atomized inhalation of Tanreqing injection in treating acute exacerbation of chronic obstructive pulmonary disease. Journal of Emergency in Traditional Chinese Medicine. 2017;5(26):162-164.</w:t>
      </w:r>
    </w:p>
    <w:p w14:paraId="78D590AD" w14:textId="5125EB91"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80</w:t>
      </w:r>
      <w:r w:rsidRPr="004F77D9">
        <w:rPr>
          <w:rFonts w:ascii="Times New Roman" w:hAnsi="Times New Roman" w:cs="Times New Roman"/>
          <w:szCs w:val="21"/>
        </w:rPr>
        <w:t>.Jiewu Y, Min Z. Application of Danhong injection in emergency treatment of patients with Acuet Exacerbation Chornic Obstructive Pulmonay Disease. Journal of Emergency in Traditional Chinese Medicine. 2012;21(7):1150-1150.</w:t>
      </w:r>
    </w:p>
    <w:p w14:paraId="341C419F" w14:textId="11952203"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81</w:t>
      </w:r>
      <w:r w:rsidRPr="004F77D9">
        <w:rPr>
          <w:rFonts w:ascii="Times New Roman" w:hAnsi="Times New Roman" w:cs="Times New Roman"/>
          <w:szCs w:val="21"/>
        </w:rPr>
        <w:t>.Ruifang Y, Xiue S, Caiyan W, Xiaofeng M. Clinical observation of Danhong injection in the treatment of 42 cases of acute exacerbation of chronic obstructive pulmonary disease in the elderly. Health Vocational Education. 2010;28(5):139-139.</w:t>
      </w:r>
    </w:p>
    <w:p w14:paraId="3B0E4582" w14:textId="77AE8717"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82</w:t>
      </w:r>
      <w:r w:rsidRPr="004F77D9">
        <w:rPr>
          <w:rFonts w:ascii="Times New Roman" w:hAnsi="Times New Roman" w:cs="Times New Roman"/>
          <w:szCs w:val="21"/>
        </w:rPr>
        <w:t>.Weizhong Y, Lanke Z, Zhongtian D, Yuelian L, Yiyun L. Effect analysis of Tanreqing injection in adjuvant treatment of 120 elderly patients with AECOPD. Guangxi Medical Journal. 2014;36(12):1804-1805.</w:t>
      </w:r>
    </w:p>
    <w:p w14:paraId="2D8D506A" w14:textId="0B153637"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83</w:t>
      </w:r>
      <w:r w:rsidRPr="004F77D9">
        <w:rPr>
          <w:rFonts w:ascii="Times New Roman" w:hAnsi="Times New Roman" w:cs="Times New Roman"/>
          <w:szCs w:val="21"/>
        </w:rPr>
        <w:t>.Xiuhong Y. Tanreqing Injection in Adjuvant Treatment of 26 Cases of Acute COPD. Shandong Medical Journal. 2006;46(14):39-39.</w:t>
      </w:r>
    </w:p>
    <w:p w14:paraId="2152B13A" w14:textId="7B31F966"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84</w:t>
      </w:r>
      <w:r w:rsidRPr="004F77D9">
        <w:rPr>
          <w:rFonts w:ascii="Times New Roman" w:hAnsi="Times New Roman" w:cs="Times New Roman"/>
          <w:szCs w:val="21"/>
        </w:rPr>
        <w:t>.Ling Y, Xuchu H. Effect of Xuebijing injection on plasma D-dimer and fibrinogen in patients with AECOPD. Journal of Emergency in Traditional Chinese Medicine. 2010;19(10):1674-1675.</w:t>
      </w:r>
    </w:p>
    <w:p w14:paraId="7C65B2D1" w14:textId="366CC6AC"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85</w:t>
      </w:r>
      <w:r w:rsidRPr="004F77D9">
        <w:rPr>
          <w:rFonts w:ascii="Times New Roman" w:hAnsi="Times New Roman" w:cs="Times New Roman"/>
          <w:szCs w:val="21"/>
        </w:rPr>
        <w:t>.Shihua Y, Yabo Z, Jijun Y. Application Significance Reduning Injection in the Treatment of Acute Exacerbation of Chronic Obstructive Pulmonary Disease. Journal of North Pharmacy. 2016;13(6):18-19.</w:t>
      </w:r>
    </w:p>
    <w:p w14:paraId="6489F755" w14:textId="6A03CD33"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86</w:t>
      </w:r>
      <w:r w:rsidRPr="004F77D9">
        <w:rPr>
          <w:rFonts w:ascii="Times New Roman" w:hAnsi="Times New Roman" w:cs="Times New Roman"/>
          <w:szCs w:val="21"/>
        </w:rPr>
        <w:t>.Libo Y. Tanreqing injection in treating 32 cases of acute exacerbation of chronic obstructive pulmonary. Jiangxi Journal of Traditional Chinese Medicine. 2009;40(10):27-28.</w:t>
      </w:r>
    </w:p>
    <w:p w14:paraId="1BE25804" w14:textId="5AFE9B50"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87</w:t>
      </w:r>
      <w:r w:rsidRPr="004F77D9">
        <w:rPr>
          <w:rFonts w:ascii="Times New Roman" w:hAnsi="Times New Roman" w:cs="Times New Roman"/>
          <w:szCs w:val="21"/>
        </w:rPr>
        <w:t>.Changxiu Y. Clinical study on the adjuvant treatment of chronic obstructive pulmonary disease with Shenmai injection. Zhonghua Yangsheng Baojian. 2020;39(1):40-42.</w:t>
      </w:r>
    </w:p>
    <w:p w14:paraId="555746A7" w14:textId="5478C539"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88</w:t>
      </w:r>
      <w:r w:rsidRPr="004F77D9">
        <w:rPr>
          <w:rFonts w:ascii="Times New Roman" w:hAnsi="Times New Roman" w:cs="Times New Roman"/>
          <w:szCs w:val="21"/>
        </w:rPr>
        <w:t>.Chimei Z. Observation of curative effect of astragalus injection on acute exacerbation of chronic obstructive pulmonary disease. Yunnan Journal of Traditional Chinese Medicine and Materia Medica. 2014;35(10):54-54.</w:t>
      </w:r>
    </w:p>
    <w:p w14:paraId="103E4D29" w14:textId="199E9D9C"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89</w:t>
      </w:r>
      <w:r w:rsidRPr="004F77D9">
        <w:rPr>
          <w:rFonts w:ascii="Times New Roman" w:hAnsi="Times New Roman" w:cs="Times New Roman"/>
          <w:szCs w:val="21"/>
        </w:rPr>
        <w:t>.Li Z. Efficacy of integrated traditional Chinese and western medicine in treating acute exacerbation of chronic obstructive pulmonary disease in the elderly. Chinese and Foreign Medical Research. 2013;11(24):26-27.</w:t>
      </w:r>
    </w:p>
    <w:p w14:paraId="4122E53A" w14:textId="5E3C99CB"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90</w:t>
      </w:r>
      <w:r w:rsidRPr="004F77D9">
        <w:rPr>
          <w:rFonts w:ascii="Times New Roman" w:hAnsi="Times New Roman" w:cs="Times New Roman"/>
          <w:szCs w:val="21"/>
        </w:rPr>
        <w:t>.Liyun Z, Lili L, Wei W. Clinical Observation on Atomized Zhichuanling Injection for the Treatment of 60 Cases with Acute Exacerbation of Chronic Obstructive Pulmonary Disease. World Chinese Medicine. 2017;12(7):1562-1565.</w:t>
      </w:r>
    </w:p>
    <w:p w14:paraId="6682B07D" w14:textId="1F20B8F7" w:rsidR="004F77D9" w:rsidRPr="004F77D9" w:rsidRDefault="004F77D9" w:rsidP="004F77D9">
      <w:pPr>
        <w:ind w:left="315" w:hangingChars="150" w:hanging="315"/>
        <w:rPr>
          <w:rFonts w:ascii="Times New Roman" w:hAnsi="Times New Roman" w:cs="Times New Roman"/>
          <w:szCs w:val="21"/>
        </w:rPr>
      </w:pPr>
      <w:r>
        <w:rPr>
          <w:rFonts w:ascii="Times New Roman" w:hAnsi="Times New Roman" w:cs="Times New Roman"/>
          <w:szCs w:val="21"/>
        </w:rPr>
        <w:t>91</w:t>
      </w:r>
      <w:r w:rsidRPr="004F77D9">
        <w:rPr>
          <w:rFonts w:ascii="Times New Roman" w:hAnsi="Times New Roman" w:cs="Times New Roman"/>
          <w:szCs w:val="21"/>
        </w:rPr>
        <w:t xml:space="preserve">.Qiang Z. Clinical Analysis of Qingkailing Combined Medication Treatment of Elderly Patients with COPD Infection. Chinese Journal of Basic Medicine in Traditional Chinese Medicine. </w:t>
      </w:r>
      <w:r w:rsidRPr="004F77D9">
        <w:rPr>
          <w:rFonts w:ascii="Times New Roman" w:hAnsi="Times New Roman" w:cs="Times New Roman"/>
          <w:szCs w:val="21"/>
        </w:rPr>
        <w:lastRenderedPageBreak/>
        <w:t>2015;21(7):841-843.</w:t>
      </w:r>
    </w:p>
    <w:p w14:paraId="6FE326C7" w14:textId="456498CC"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92</w:t>
      </w:r>
      <w:r w:rsidRPr="004F77D9">
        <w:rPr>
          <w:rFonts w:ascii="Times New Roman" w:hAnsi="Times New Roman" w:cs="Times New Roman"/>
          <w:szCs w:val="21"/>
        </w:rPr>
        <w:t>.Qiong Z. Randomized contorlled study in parallel with acute exacerbation chronic obstructive pulmonary disease of Danhong injection combined with western medicine. Journal of Practical Traditional Chinese Internal Medicine. 2014;28(2):113-114.</w:t>
      </w:r>
    </w:p>
    <w:p w14:paraId="7853A3F0" w14:textId="6BDC8996"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93</w:t>
      </w:r>
      <w:r w:rsidRPr="004F77D9">
        <w:rPr>
          <w:rFonts w:ascii="Times New Roman" w:hAnsi="Times New Roman" w:cs="Times New Roman"/>
          <w:szCs w:val="21"/>
        </w:rPr>
        <w:t>.Wenqian Z. Qingkailing aerosol inhalation treated  36 cases of acute exacerbation of chronic obstructive pulmonary disease. Jilin Medical Journal. 2010;31(9):1215-1215.</w:t>
      </w:r>
    </w:p>
    <w:p w14:paraId="3BC533EF" w14:textId="53EC0810"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94</w:t>
      </w:r>
      <w:r w:rsidRPr="004F77D9">
        <w:rPr>
          <w:rFonts w:ascii="Times New Roman" w:hAnsi="Times New Roman" w:cs="Times New Roman"/>
          <w:szCs w:val="21"/>
        </w:rPr>
        <w:t>.Xiaohua Z. Efficacy analysis of Honghua injection combined with routine treatment for 47 cases of chronic obstructive pulmonary disease in aggravation stage. China rural health. 2016;80(2):78-79.</w:t>
      </w:r>
    </w:p>
    <w:p w14:paraId="17663A82" w14:textId="725AA18E"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95</w:t>
      </w:r>
      <w:r w:rsidRPr="004F77D9">
        <w:rPr>
          <w:rFonts w:ascii="Times New Roman" w:hAnsi="Times New Roman" w:cs="Times New Roman"/>
          <w:szCs w:val="21"/>
        </w:rPr>
        <w:t>.Xin Z, Yan W, Aixiang G. Influence of Xiyanping injections therapy on inflammation factors and lung function of old patients with acute exacerbation chronic obstructive pulmonary disease. Clinical Medicine of China. 2014;30(9):932-935.</w:t>
      </w:r>
    </w:p>
    <w:p w14:paraId="47DF492B" w14:textId="09E05A3D"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96</w:t>
      </w:r>
      <w:r w:rsidRPr="004F77D9">
        <w:rPr>
          <w:rFonts w:ascii="Times New Roman" w:hAnsi="Times New Roman" w:cs="Times New Roman"/>
          <w:szCs w:val="21"/>
        </w:rPr>
        <w:t>.Ying Z, Tingqian L, Gang W, et al. Randomized Controlled Trial of Tanreqing Injection in Treatment of Acute Exacerbation of Chronic Obstructive Pulmonary Disease(Syndrome of Retention of Phlegm-Heat in the Lung). Chinese Journal of Evidence-Based Medicine. 2004;4(5):300-305.</w:t>
      </w:r>
    </w:p>
    <w:p w14:paraId="5C06DC72" w14:textId="02D933A6"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97</w:t>
      </w:r>
      <w:r w:rsidRPr="004F77D9">
        <w:rPr>
          <w:rFonts w:ascii="Times New Roman" w:hAnsi="Times New Roman" w:cs="Times New Roman"/>
          <w:szCs w:val="21"/>
        </w:rPr>
        <w:t>.Yuanhua Z, Yunfei G. Curative effect of Kudiezi injection on acute phase of chronic obstructive pulmonary disease. Yunnan Journal of Traditional Chinese Medicine and Materia Medica. 2015;36(4):43-44.</w:t>
      </w:r>
    </w:p>
    <w:p w14:paraId="0E43FBDA" w14:textId="5031FF6D"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98</w:t>
      </w:r>
      <w:r w:rsidRPr="004F77D9">
        <w:rPr>
          <w:rFonts w:ascii="Times New Roman" w:hAnsi="Times New Roman" w:cs="Times New Roman"/>
          <w:szCs w:val="21"/>
        </w:rPr>
        <w:t>.Zhenhuan Z, Weili J, Yan J, Zhongguo S, Hai D. Clinical Observation of Shuanghuanglian Injection in the Treatment of Acute Exacerbation of Chronic Obstructive Pulmonary Disease. China Pharmacy. 2016;27(29):4096-4098.</w:t>
      </w:r>
    </w:p>
    <w:p w14:paraId="61218607" w14:textId="3AF88BC7"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99</w:t>
      </w:r>
      <w:r w:rsidRPr="004F77D9">
        <w:rPr>
          <w:rFonts w:ascii="Times New Roman" w:hAnsi="Times New Roman" w:cs="Times New Roman"/>
          <w:szCs w:val="21"/>
        </w:rPr>
        <w:t>.Yalil Z, Baoyon H. Effects of Shenfu injection on the patients with acute exacerbation of chronic obstruction pulmonary disease. International Journal of Geriatrics. 2017;38(2):63-66.</w:t>
      </w:r>
    </w:p>
    <w:p w14:paraId="5E1F9E59" w14:textId="028FE864"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100</w:t>
      </w:r>
      <w:r w:rsidRPr="004F77D9">
        <w:rPr>
          <w:rFonts w:ascii="Times New Roman" w:hAnsi="Times New Roman" w:cs="Times New Roman"/>
          <w:szCs w:val="21"/>
        </w:rPr>
        <w:t>.Aizhu Z. Therapeutic effect of Xuesaitong injection on acute exacerbation of chronic obstructive pulmonary disease. Journal of Chinese Practical Diagnosis and Therapy. 2013;27(7):696-698.</w:t>
      </w:r>
    </w:p>
    <w:p w14:paraId="7E0A9412" w14:textId="22C0237A"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101</w:t>
      </w:r>
      <w:r w:rsidRPr="004F77D9">
        <w:rPr>
          <w:rFonts w:ascii="Times New Roman" w:hAnsi="Times New Roman" w:cs="Times New Roman"/>
          <w:szCs w:val="21"/>
        </w:rPr>
        <w:t>.Jianguo Z. Clinical effect of Reduning injection on acute exacerbation of chronic obstructive pulmonary disease. Practical Journal of Cardiac Cerebral Pneumal and Vascular Disease. 2014;22(11):83-84.</w:t>
      </w:r>
    </w:p>
    <w:p w14:paraId="76DF6B46" w14:textId="2A986834" w:rsidR="004F77D9" w:rsidRPr="004F77D9" w:rsidRDefault="004F77D9" w:rsidP="004F77D9">
      <w:pPr>
        <w:ind w:left="210" w:hangingChars="100" w:hanging="210"/>
        <w:rPr>
          <w:rFonts w:ascii="Times New Roman" w:hAnsi="Times New Roman" w:cs="Times New Roman"/>
          <w:szCs w:val="21"/>
        </w:rPr>
      </w:pPr>
      <w:r>
        <w:rPr>
          <w:rFonts w:ascii="Times New Roman" w:hAnsi="Times New Roman" w:cs="Times New Roman"/>
          <w:szCs w:val="21"/>
        </w:rPr>
        <w:t>102</w:t>
      </w:r>
      <w:r w:rsidRPr="004F77D9">
        <w:rPr>
          <w:rFonts w:ascii="Times New Roman" w:hAnsi="Times New Roman" w:cs="Times New Roman"/>
          <w:szCs w:val="21"/>
        </w:rPr>
        <w:t>.Zhong Z, Chuanxiu W. Clinical observation of tanreqing injection in treatment of acute exacerbation of COPD. Journal of Emergency in Traditional Chinese Medicine. 2009;18(1):5-6.</w:t>
      </w:r>
    </w:p>
    <w:p w14:paraId="44185924" w14:textId="1ECBCB88" w:rsidR="004F77D9" w:rsidRPr="004F77D9" w:rsidRDefault="004F77D9" w:rsidP="004F77D9">
      <w:pPr>
        <w:autoSpaceDE w:val="0"/>
        <w:autoSpaceDN w:val="0"/>
        <w:adjustRightInd w:val="0"/>
        <w:ind w:left="210" w:hangingChars="100" w:hanging="210"/>
        <w:jc w:val="left"/>
        <w:rPr>
          <w:rFonts w:ascii="Times New Roman" w:hAnsi="Times New Roman" w:cs="Times New Roman"/>
          <w:szCs w:val="21"/>
        </w:rPr>
      </w:pPr>
      <w:r>
        <w:rPr>
          <w:rFonts w:ascii="Times New Roman" w:hAnsi="Times New Roman" w:cs="Times New Roman"/>
          <w:szCs w:val="21"/>
        </w:rPr>
        <w:t>103</w:t>
      </w:r>
      <w:r w:rsidRPr="004F77D9">
        <w:rPr>
          <w:rFonts w:ascii="Times New Roman" w:hAnsi="Times New Roman" w:cs="Times New Roman"/>
          <w:szCs w:val="21"/>
        </w:rPr>
        <w:t>.Xiqing Z, Jianliang Z, Huimin S. Danhong injection in the treatment of acute exacerbation of chronic obstructive pulmonary disease and its effect on hemorheology. Journal of Emergency in Traditional Chinese Medicine. 2010;19(2):197-197</w:t>
      </w:r>
    </w:p>
    <w:p w14:paraId="65A213DC" w14:textId="5484BE2B" w:rsidR="00C63751" w:rsidRPr="004F77D9" w:rsidRDefault="00C63751" w:rsidP="004F77D9">
      <w:pPr>
        <w:ind w:left="210" w:hangingChars="100" w:hanging="210"/>
        <w:rPr>
          <w:rFonts w:ascii="Times New Roman" w:hAnsi="Times New Roman" w:cs="Times New Roman"/>
          <w:szCs w:val="21"/>
        </w:rPr>
      </w:pPr>
    </w:p>
    <w:sectPr w:rsidR="00C63751" w:rsidRPr="004F77D9" w:rsidSect="00E616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52196" w14:textId="77777777" w:rsidR="0071602B" w:rsidRDefault="0071602B" w:rsidP="00E957D7">
      <w:r>
        <w:separator/>
      </w:r>
    </w:p>
  </w:endnote>
  <w:endnote w:type="continuationSeparator" w:id="0">
    <w:p w14:paraId="1E95F441" w14:textId="77777777" w:rsidR="0071602B" w:rsidRDefault="0071602B" w:rsidP="00E95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Z+ZDZIZ8-3">
    <w:altName w:val="Times New Roman"/>
    <w:charset w:val="00"/>
    <w:family w:val="roman"/>
    <w:pitch w:val="default"/>
  </w:font>
  <w:font w:name="HTJ0+ZDZIZ8-2">
    <w:altName w:val="Times New Roman"/>
    <w:charset w:val="00"/>
    <w:family w:val="roman"/>
    <w:pitch w:val="default"/>
  </w:font>
  <w:font w:name="SSJ0+ZDZIZ8-9">
    <w:altName w:val="Segoe Print"/>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GillSansMT-Bold">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82680" w14:textId="77777777" w:rsidR="0071602B" w:rsidRDefault="0071602B" w:rsidP="00E957D7">
      <w:r>
        <w:separator/>
      </w:r>
    </w:p>
  </w:footnote>
  <w:footnote w:type="continuationSeparator" w:id="0">
    <w:p w14:paraId="1C7A2D66" w14:textId="77777777" w:rsidR="0071602B" w:rsidRDefault="0071602B" w:rsidP="00E95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1550"/>
    <w:multiLevelType w:val="multilevel"/>
    <w:tmpl w:val="096F1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D9657A9"/>
    <w:multiLevelType w:val="multilevel"/>
    <w:tmpl w:val="3D9657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NE.Ref{00D64E18-C745-4DDD-B5DB-468AEA1E3F28}" w:val=" ADDIN NE.Ref.{00D64E18-C745-4DDD-B5DB-468AEA1E3F28}&lt;Citation&gt;&lt;Group&gt;&lt;References&gt;&lt;Item&gt;&lt;ID&gt;2151&lt;/ID&gt;&lt;UID&gt;{BAB258EA-BC1C-4D15-BA34-D5AD1EEA6185}&lt;/UID&gt;&lt;Title&gt;喜炎平对老年慢性阻塞性肺疾病急性加重期炎症因子和肺功能的影响&lt;/Title&gt;&lt;Template&gt;Journal Article&lt;/Template&gt;&lt;Star&gt;0&lt;/Star&gt;&lt;Tag&gt;0&lt;/Tag&gt;&lt;Author&gt;张新; 王焱; 郭爱香&lt;/Author&gt;&lt;Year&gt;2014&lt;/Year&gt;&lt;Details&gt;&lt;_created&gt;63890756&lt;/_created&gt;&lt;_issue&gt;9&lt;/_issue&gt;&lt;_journal&gt;中国综合临床&lt;/_journal&gt;&lt;_modified&gt;64070985&lt;/_modified&gt;&lt;_pages&gt;932-935&lt;/_pages&gt;&lt;_tertiary_title&gt;Clinical Medicine of China&lt;/_tertiary_title&gt;&lt;_translated_author&gt;Xin, Zhang; Yan, Wang; Aixiang, Guo&lt;/_translated_author&gt;&lt;_translated_title&gt;Influence of Xiyanping injections therapy on inflammation factors and lung function of old patients with acute exacerbation chronic obstructive pulmonary disease &lt;/_translated_title&gt;&lt;_volume&gt;30&lt;/_volume&gt;&lt;/Details&gt;&lt;Extra&gt;&lt;DBUID&gt;{0333925D-38FE-4C50-8FAA-9B1D2C40993B}&lt;/DBUID&gt;&lt;/Extra&gt;&lt;/Item&gt;&lt;/References&gt;&lt;/Group&gt;&lt;/Citation&gt;_x000a_"/>
    <w:docVar w:name="NE.Ref{0311C08E-EE19-4D4E-B93E-65F5A6868CF0}" w:val=" ADDIN NE.Ref.{0311C08E-EE19-4D4E-B93E-65F5A6868CF0}&lt;Citation&gt;&lt;Group&gt;&lt;References&gt;&lt;Item&gt;&lt;ID&gt;2116&lt;/ID&gt;&lt;UID&gt;{FE8C7B35-3128-44AB-9C0C-98A32CC4F280}&lt;/UID&gt;&lt;Title&gt;丹红注射液治疗 COPD 急性发作的疗效观察&lt;/Title&gt;&lt;Template&gt;Journal Article&lt;/Template&gt;&lt;Star&gt;0&lt;/Star&gt;&lt;Tag&gt;0&lt;/Tag&gt;&lt;Author&gt;樊永霞&lt;/Author&gt;&lt;Year&gt;2011&lt;/Year&gt;&lt;Details&gt;&lt;_created&gt;63890756&lt;/_created&gt;&lt;_issue&gt;9&lt;/_issue&gt;&lt;_journal&gt;北方药学&lt;/_journal&gt;&lt;_modified&gt;63892560&lt;/_modified&gt;&lt;_pages&gt;17-18&lt;/_pages&gt;&lt;_tertiary_title&gt;Journal of North Pharmacy&lt;/_tertiary_title&gt;&lt;_translated_author&gt;Yongxia, Fan&lt;/_translated_author&gt;&lt;_translated_title&gt;Observation of curative effect of Danhong injection on acute attack of COPD &lt;/_translated_title&gt;&lt;_volume&gt;8&lt;/_volume&gt;&lt;/Details&gt;&lt;Extra&gt;&lt;DBUID&gt;{0333925D-38FE-4C50-8FAA-9B1D2C40993B}&lt;/DBUID&gt;&lt;/Extra&gt;&lt;/Item&gt;&lt;/References&gt;&lt;/Group&gt;&lt;/Citation&gt;_x000a_"/>
    <w:docVar w:name="NE.Ref{032233CB-3A8A-4D76-A2D1-594DD1C8B191}" w:val=" ADDIN NE.Ref.{032233CB-3A8A-4D76-A2D1-594DD1C8B191}&lt;Citation&gt;&lt;Group&gt;&lt;References&gt;&lt;Item&gt;&lt;ID&gt;2183&lt;/ID&gt;&lt;UID&gt;{FBEDA89A-31F8-48F8-A816-880DE0018AEC}&lt;/UID&gt;&lt;Title&gt;痰热清注射液治疗慢性阻塞性肺疾病急性加重期72例疗效观察&lt;/Title&gt;&lt;Template&gt;Journal Article&lt;/Template&gt;&lt;Star&gt;0&lt;/Star&gt;&lt;Tag&gt;0&lt;/Tag&gt;&lt;Author&gt;王爱东&lt;/Author&gt;&lt;Year&gt;2011&lt;/Year&gt;&lt;Details&gt;&lt;_created&gt;63890756&lt;/_created&gt;&lt;_issue&gt;6&lt;/_issue&gt;&lt;_journal&gt;医学理论与实践&lt;/_journal&gt;&lt;_modified&gt;63892574&lt;/_modified&gt;&lt;_pages&gt;664-664&lt;/_pages&gt;&lt;_tertiary_title&gt;The Journal of Medical Theory and Practice&lt;/_tertiary_title&gt;&lt;_translated_author&gt;Aidong, Wang&lt;/_translated_author&gt;&lt;_translated_title&gt;Clinical observation of Tanreqing injection in treating 72 cases of acute exacerbation of chronic obstructive pulmonary disease&lt;/_translated_title&gt;&lt;_volume&gt;24&lt;/_volume&gt;&lt;/Details&gt;&lt;Extra&gt;&lt;DBUID&gt;{0333925D-38FE-4C50-8FAA-9B1D2C40993B}&lt;/DBUID&gt;&lt;/Extra&gt;&lt;/Item&gt;&lt;/References&gt;&lt;/Group&gt;&lt;/Citation&gt;_x000a_"/>
    <w:docVar w:name="NE.Ref{0388FCC4-797D-4DC5-A296-EBE6AAAC4A7A}" w:val=" ADDIN NE.Ref.{0388FCC4-797D-4DC5-A296-EBE6AAAC4A7A}&lt;Citation&gt;&lt;Group&gt;&lt;References&gt;&lt;Item&gt;&lt;ID&gt;2146&lt;/ID&gt;&lt;UID&gt;{9E28672F-926E-434B-8BF9-7545252B6CEF}&lt;/UID&gt;&lt;Title&gt;热毒宁治疗慢性阻塞性肺病急性期的临床研究&lt;/Title&gt;&lt;Template&gt;Journal Article&lt;/Template&gt;&lt;Star&gt;0&lt;/Star&gt;&lt;Tag&gt;0&lt;/Tag&gt;&lt;Author&gt;田图磊&lt;/Author&gt;&lt;Year&gt;2015&lt;/Year&gt;&lt;Details&gt;&lt;_created&gt;63890756&lt;/_created&gt;&lt;_issue&gt;2&lt;/_issue&gt;&lt;_journal&gt;菏泽医学专科学校学报&lt;/_journal&gt;&lt;_modified&gt;63892562&lt;/_modified&gt;&lt;_pages&gt;66-68&lt;/_pages&gt;&lt;_tertiary_title&gt;Journal of Heze Medical College&lt;/_tertiary_title&gt;&lt;_translated_author&gt;Tulei, Tian&lt;/_translated_author&gt;&lt;_translated_title&gt;Clinical Study of Reduning Treatment of Acute Exacerbation Phase of Chronic Obstructive Pulmonary Disease&lt;/_translated_title&gt;&lt;_volume&gt;27&lt;/_volume&gt;&lt;/Details&gt;&lt;Extra&gt;&lt;DBUID&gt;{0333925D-38FE-4C50-8FAA-9B1D2C40993B}&lt;/DBUID&gt;&lt;/Extra&gt;&lt;/Item&gt;&lt;/References&gt;&lt;/Group&gt;&lt;/Citation&gt;_x000a_"/>
    <w:docVar w:name="NE.Ref{0445A63A-D47A-44A3-9ABC-EE31FD8B5FFC}" w:val=" ADDIN NE.Ref.{0445A63A-D47A-44A3-9ABC-EE31FD8B5FFC}&lt;Citation&gt;&lt;Group&gt;&lt;References&gt;&lt;Item&gt;&lt;ID&gt;2122&lt;/ID&gt;&lt;UID&gt;{E839DE4B-1BA5-44AE-A956-8E32FFB06F82}&lt;/UID&gt;&lt;Title&gt;痰热清对COPD急性加重期痰热阻肺证肺功能的影响&lt;/Title&gt;&lt;Template&gt;Journal Article&lt;/Template&gt;&lt;Star&gt;0&lt;/Star&gt;&lt;Tag&gt;0&lt;/Tag&gt;&lt;Author&gt;彭波; 张念志; 季红燕; 李国琳; 任薇; 陈炜&lt;/Author&gt;&lt;Year&gt;2007&lt;/Year&gt;&lt;Details&gt;&lt;_created&gt;63890756&lt;/_created&gt;&lt;_issue&gt;12&lt;/_issue&gt;&lt;_journal&gt;中国中医急症&lt;/_journal&gt;&lt;_modified&gt;63892565&lt;/_modified&gt;&lt;_pages&gt;1456-1457&lt;/_pages&gt;&lt;_tertiary_title&gt;Journal of Emergency in Traditional Chinese Medicine&lt;/_tertiary_title&gt;&lt;_translated_author&gt;Bo, Peng; Nianzhi, Zhang; Hongyan, Ji; Guolin, Li; Wei, Ren; Wei, Chen&lt;/_translated_author&gt;&lt;_translated_title&gt;Effect of Tanreqing on pulmonary function of acute exacerbation of COPD(Syndrome of retention of phlegm and heat in Fei)&lt;/_translated_title&gt;&lt;_volume&gt;16&lt;/_volume&gt;&lt;/Details&gt;&lt;Extra&gt;&lt;DBUID&gt;{0333925D-38FE-4C50-8FAA-9B1D2C40993B}&lt;/DBUID&gt;&lt;/Extra&gt;&lt;/Item&gt;&lt;/References&gt;&lt;/Group&gt;&lt;/Citation&gt;_x000a_"/>
    <w:docVar w:name="NE.Ref{08AE4661-4256-4A85-87B1-168EBFC8F85E}" w:val=" ADDIN NE.Ref.{08AE4661-4256-4A85-87B1-168EBFC8F85E}&lt;Citation&gt;&lt;Group&gt;&lt;References&gt;&lt;Item&gt;&lt;ID&gt;2128&lt;/ID&gt;&lt;UID&gt;{2D026096-BC99-4E94-8758-AE0C08633409}&lt;/UID&gt;&lt;Title&gt;喘可治注射液治疗慢性阻塞性肺疾病发作期临床体会&lt;/Title&gt;&lt;Template&gt;Journal Article&lt;/Template&gt;&lt;Star&gt;0&lt;/Star&gt;&lt;Tag&gt;0&lt;/Tag&gt;&lt;Author&gt;宋亮; 范梁伟&lt;/Author&gt;&lt;Year&gt;2012&lt;/Year&gt;&lt;Details&gt;&lt;_created&gt;63890756&lt;/_created&gt;&lt;_issue&gt;5&lt;/_issue&gt;&lt;_journal&gt;内蒙古中医药&lt;/_journal&gt;&lt;_modified&gt;63892544&lt;/_modified&gt;&lt;_pages&gt;26-27&lt;/_pages&gt;&lt;_tertiary_title&gt;Nei Mongol Journal of Traditional Chinese Medicine&lt;/_tertiary_title&gt;&lt;_translated_author&gt;Liang, Song; Liangwei, Fan&lt;/_translated_author&gt;&lt;_translated_title&gt;Clinical experience of Chuankezhi injection in the treatment of chronic obstructive pulmonary disease&lt;/_translated_title&gt;&lt;_volume&gt;31&lt;/_volume&gt;&lt;/Details&gt;&lt;Extra&gt;&lt;DBUID&gt;{0333925D-38FE-4C50-8FAA-9B1D2C40993B}&lt;/DBUID&gt;&lt;/Extra&gt;&lt;/Item&gt;&lt;/References&gt;&lt;/Group&gt;&lt;/Citation&gt;_x000a_"/>
    <w:docVar w:name="NE.Ref{0B4BB407-93CC-417F-8ACB-8DDF01C30571}" w:val=" ADDIN NE.Ref.{0B4BB407-93CC-417F-8ACB-8DDF01C30571}&lt;Citation&gt;&lt;Group&gt;&lt;References&gt;&lt;Item&gt;&lt;ID&gt;2120&lt;/ID&gt;&lt;UID&gt;{7663EA4B-3EC4-47B9-B521-EDF2E2482DAA}&lt;/UID&gt;&lt;Title&gt;痰热清注射液治疗COPD急性加重期的临床疗效观察&lt;/Title&gt;&lt;Template&gt;Journal Article&lt;/Template&gt;&lt;Star&gt;0&lt;/Star&gt;&lt;Tag&gt;0&lt;/Tag&gt;&lt;Author&gt;付永旺&lt;/Author&gt;&lt;Year&gt;2009&lt;/Year&gt;&lt;Details&gt;&lt;_created&gt;63890756&lt;/_created&gt;&lt;_issue&gt;33&lt;/_issue&gt;&lt;_journal&gt;中国医药导报&lt;/_journal&gt;&lt;_modified&gt;64070944&lt;/_modified&gt;&lt;_pages&gt;147-147&lt;/_pages&gt;&lt;_tertiary_title&gt;China Medical Herald&lt;/_tertiary_title&gt;&lt;_translated_author&gt;Yongwang, Fu&lt;/_translated_author&gt;&lt;_translated_title&gt;Clinical observation of Tanreqing injection in the treatment of acute exacerbation of COPD&lt;/_translated_title&gt;&lt;_volume&gt;6&lt;/_volume&gt;&lt;/Details&gt;&lt;Extra&gt;&lt;DBUID&gt;{0333925D-38FE-4C50-8FAA-9B1D2C40993B}&lt;/DBUID&gt;&lt;/Extra&gt;&lt;/Item&gt;&lt;/References&gt;&lt;/Group&gt;&lt;/Citation&gt;_x000a_"/>
    <w:docVar w:name="NE.Ref{0B856483-18AF-45AD-AC0B-694B1C9955AE}" w:val=" ADDIN NE.Ref.{0B856483-18AF-45AD-AC0B-694B1C9955AE}&lt;Citation&gt;&lt;Group&gt;&lt;References&gt;&lt;Item&gt;&lt;ID&gt;2185&lt;/ID&gt;&lt;UID&gt;{AD940821-0E28-45FA-839C-D49BBBF45148}&lt;/UID&gt;&lt;Title&gt;痰热清注射液对COPD急性加重期患者血清C反应蛋白(CRP)、IL-8和IL-17表达的影响&lt;/Title&gt;&lt;Template&gt;Journal Article&lt;/Template&gt;&lt;Star&gt;0&lt;/Star&gt;&lt;Tag&gt;0&lt;/Tag&gt;&lt;Author&gt;冯志军; 滕伟&lt;/Author&gt;&lt;Year&gt;2010&lt;/Year&gt;&lt;Details&gt;&lt;_created&gt;63890756&lt;/_created&gt;&lt;_issue&gt;19&lt;/_issue&gt;&lt;_journal&gt;中外医疗&lt;/_journal&gt;&lt;_modified&gt;63890990&lt;/_modified&gt;&lt;_pages&gt;83-84&lt;/_pages&gt;&lt;_tertiary_title&gt;China Foreign Medical Treatment&lt;/_tertiary_title&gt;&lt;_translated_author&gt;Zhijun, Feng; Wei, Teng&lt;/_translated_author&gt;&lt;_translated_title&gt;Effects of Tanreqing Injection on Expression of Serum C-reactive Protein (CRP), IL-8 and IL-17 in Patients with Acute Exacerbation of COPD&lt;/_translated_title&gt;&lt;_volume&gt;29&lt;/_volume&gt;&lt;/Details&gt;&lt;Extra&gt;&lt;DBUID&gt;{0333925D-38FE-4C50-8FAA-9B1D2C40993B}&lt;/DBUID&gt;&lt;/Extra&gt;&lt;/Item&gt;&lt;/References&gt;&lt;/Group&gt;&lt;/Citation&gt;_x000a_"/>
    <w:docVar w:name="NE.Ref{0BC94F90-352B-4E09-921B-CAEA1A976E6A}" w:val=" ADDIN NE.Ref.{0BC94F90-352B-4E09-921B-CAEA1A976E6A}&lt;Citation&gt;&lt;Group&gt;&lt;References&gt;&lt;Item&gt;&lt;ID&gt;2152&lt;/ID&gt;&lt;UID&gt;{2123A1E9-554A-491F-9B87-88F187E780CE}&lt;/UID&gt;&lt;Title&gt;痰热清治疗慢性阻塞性肺疾病急性加重期的疗效观察&lt;/Title&gt;&lt;Template&gt;Journal Article&lt;/Template&gt;&lt;Star&gt;0&lt;/Star&gt;&lt;Tag&gt;0&lt;/Tag&gt;&lt;Author&gt;冯清&lt;/Author&gt;&lt;Year&gt;2015&lt;/Year&gt;&lt;Details&gt;&lt;_created&gt;63890756&lt;/_created&gt;&lt;_issue&gt;7B&lt;/_issue&gt;&lt;_journal&gt;临床合理用药杂志&lt;/_journal&gt;&lt;_modified&gt;63890987&lt;/_modified&gt;&lt;_pages&gt;48-49&lt;/_pages&gt;&lt;_tertiary_title&gt;Journal of clinical rational drug use&lt;/_tertiary_title&gt;&lt;_translated_author&gt;Qing, Feng&lt;/_translated_author&gt;&lt;_translated_title&gt;Observation on the curative effect of Tanreqing on acute exacerbation of chronic obstructive pulmonary disease&lt;/_translated_title&gt;&lt;_volume&gt;8&lt;/_volume&gt;&lt;/Details&gt;&lt;Extra&gt;&lt;DBUID&gt;{0333925D-38FE-4C50-8FAA-9B1D2C40993B}&lt;/DBUID&gt;&lt;/Extra&gt;&lt;/Item&gt;&lt;/References&gt;&lt;/Group&gt;&lt;/Citation&gt;_x000a_"/>
    <w:docVar w:name="NE.Ref{0E5B7E9C-2C5F-4530-9B8A-D30E11E3A407}" w:val=" ADDIN NE.Ref.{0E5B7E9C-2C5F-4530-9B8A-D30E11E3A407}&lt;Citation&gt;&lt;Group&gt;&lt;References&gt;&lt;Item&gt;&lt;ID&gt;2199&lt;/ID&gt;&lt;UID&gt;{6020196C-F2F0-43E9-B713-F606CDDE16BD}&lt;/UID&gt;&lt;Title&gt;痰热清治疗慢性阻塞性肺疾病急性发作期60例临床观察&lt;/Title&gt;&lt;Template&gt;Journal Article&lt;/Template&gt;&lt;Star&gt;0&lt;/Star&gt;&lt;Tag&gt;0&lt;/Tag&gt;&lt;Author&gt;刘洪波&lt;/Author&gt;&lt;Year&gt;2008&lt;/Year&gt;&lt;Details&gt;&lt;_created&gt;63890756&lt;/_created&gt;&lt;_issue&gt;4&lt;/_issue&gt;&lt;_journal&gt;中国中医急症&lt;/_journal&gt;&lt;_modified&gt;64070949&lt;/_modified&gt;&lt;_pages&gt;448-449&lt;/_pages&gt;&lt;_tertiary_title&gt;Journal of Emergency in Traditional Chinese Medicine&lt;/_tertiary_title&gt;&lt;_translated_author&gt;Hongbo, Liu&lt;/_translated_author&gt;&lt;_translated_title&gt;Clinical observation of Tanreqing in treating 60 cases of acute onset of chronic obstructive pulmonary disease&lt;/_translated_title&gt;&lt;_volume&gt;17&lt;/_volume&gt;&lt;/Details&gt;&lt;Extra&gt;&lt;DBUID&gt;{0333925D-38FE-4C50-8FAA-9B1D2C40993B}&lt;/DBUID&gt;&lt;/Extra&gt;&lt;/Item&gt;&lt;/References&gt;&lt;/Group&gt;&lt;/Citation&gt;_x000a_"/>
    <w:docVar w:name="NE.Ref{0F5E6456-CE4F-4918-8840-68BC8817A9AB}" w:val=" ADDIN NE.Ref.{0F5E6456-CE4F-4918-8840-68BC8817A9AB}&lt;Citation&gt;&lt;Group&gt;&lt;References&gt;&lt;Item&gt;&lt;ID&gt;2152&lt;/ID&gt;&lt;UID&gt;{2123A1E9-554A-491F-9B87-88F187E780CE}&lt;/UID&gt;&lt;Title&gt;痰热清治疗慢性阻塞性肺疾病急性加重期的疗效观察&lt;/Title&gt;&lt;Template&gt;Journal Article&lt;/Template&gt;&lt;Star&gt;0&lt;/Star&gt;&lt;Tag&gt;0&lt;/Tag&gt;&lt;Author&gt;冯清&lt;/Author&gt;&lt;Year&gt;2015&lt;/Year&gt;&lt;Details&gt;&lt;_created&gt;63890756&lt;/_created&gt;&lt;_issue&gt;7B&lt;/_issue&gt;&lt;_journal&gt;临床合理用药杂志&lt;/_journal&gt;&lt;_modified&gt;63890987&lt;/_modified&gt;&lt;_pages&gt;48-49&lt;/_pages&gt;&lt;_tertiary_title&gt;Journal of clinical rational drug use&lt;/_tertiary_title&gt;&lt;_translated_author&gt;Qing, Feng&lt;/_translated_author&gt;&lt;_translated_title&gt;Observation on the curative effect of Tanreqing on acute exacerbation of chronic obstructive pulmonary disease&lt;/_translated_title&gt;&lt;_volume&gt;8&lt;/_volume&gt;&lt;/Details&gt;&lt;Extra&gt;&lt;DBUID&gt;{0333925D-38FE-4C50-8FAA-9B1D2C40993B}&lt;/DBUID&gt;&lt;/Extra&gt;&lt;/Item&gt;&lt;/References&gt;&lt;/Group&gt;&lt;/Citation&gt;_x000a_"/>
    <w:docVar w:name="NE.Ref{13E1D075-ACA5-41AD-BA21-E81260BD390D}" w:val=" ADDIN NE.Ref.{13E1D075-ACA5-41AD-BA21-E81260BD390D}&lt;Citation&gt;&lt;Group&gt;&lt;References&gt;&lt;Item&gt;&lt;ID&gt;2157&lt;/ID&gt;&lt;UID&gt;{88483BF2-A099-4900-957F-4F78618D4883}&lt;/UID&gt;&lt;Title&gt;慢性阻塞性肺疾病急性发作期患者应用痰热清佐治的临床观察&lt;/Title&gt;&lt;Template&gt;Journal Article&lt;/Template&gt;&lt;Star&gt;0&lt;/Star&gt;&lt;Tag&gt;0&lt;/Tag&gt;&lt;Author&gt;李琳琳; 薛乾隆; 项保利; 刘云峰; 韩树池&lt;/Author&gt;&lt;Year&gt;2014&lt;/Year&gt;&lt;Details&gt;&lt;_created&gt;63890756&lt;/_created&gt;&lt;_issue&gt;2&lt;/_issue&gt;&lt;_journal&gt;宁夏医科大学学报&lt;/_journal&gt;&lt;_modified&gt;63890920&lt;/_modified&gt;&lt;_pages&gt;204-206&lt;/_pages&gt;&lt;_tertiary_title&gt;Journal of Ningxia Medical College&lt;/_tertiary_title&gt;&lt;_translated_author&gt;Linlin, Li; Qianlong, Xue; Baoli, Xiang; Yunfeng, Liu; Shuchi, Han&lt;/_translated_author&gt;&lt;_translated_title&gt;Clinical observation of Tanreqing in treating patients with acute onset of chronic obstructive pulmonary disease&lt;/_translated_title&gt;&lt;_volume&gt;36&lt;/_volume&gt;&lt;/Details&gt;&lt;Extra&gt;&lt;DBUID&gt;{0333925D-38FE-4C50-8FAA-9B1D2C40993B}&lt;/DBUID&gt;&lt;/Extra&gt;&lt;/Item&gt;&lt;/References&gt;&lt;/Group&gt;&lt;/Citation&gt;_x000a_"/>
    <w:docVar w:name="NE.Ref{1422AD48-26F5-46E5-A154-EE8A037F1FF6}" w:val=" ADDIN NE.Ref.{1422AD48-26F5-46E5-A154-EE8A037F1FF6}&lt;Citation&gt;&lt;Group&gt;&lt;References&gt;&lt;Item&gt;&lt;ID&gt;2153&lt;/ID&gt;&lt;UID&gt;{5E860D91-98A6-4924-82A2-C7BCD6D28E77}&lt;/UID&gt;&lt;Title&gt;黄芪注射液治疗慢性阻塞性肺疾病急性加重期的疗效观察&lt;/Title&gt;&lt;Template&gt;Journal Article&lt;/Template&gt;&lt;Star&gt;0&lt;/Star&gt;&lt;Tag&gt;0&lt;/Tag&gt;&lt;Author&gt;张池美&lt;/Author&gt;&lt;Year&gt;2014&lt;/Year&gt;&lt;Details&gt;&lt;_created&gt;63890756&lt;/_created&gt;&lt;_issue&gt;10&lt;/_issue&gt;&lt;_journal&gt;云南中医中药杂志&lt;/_journal&gt;&lt;_modified&gt;63892561&lt;/_modified&gt;&lt;_pages&gt;54-54&lt;/_pages&gt;&lt;_tertiary_title&gt;Yunnan Journal of Traditional Chinese Medicine and Materia Medica&lt;/_tertiary_title&gt;&lt;_translated_author&gt;Chimei, Zhang&lt;/_translated_author&gt;&lt;_translated_title&gt;Observation of curative effect of astragalus injection on acute exacerbation of chronic obstructive pulmonary disease&lt;/_translated_title&gt;&lt;_volume&gt;35&lt;/_volume&gt;&lt;/Details&gt;&lt;Extra&gt;&lt;DBUID&gt;{0333925D-38FE-4C50-8FAA-9B1D2C40993B}&lt;/DBUID&gt;&lt;/Extra&gt;&lt;/Item&gt;&lt;/References&gt;&lt;/Group&gt;&lt;/Citation&gt;_x000a_"/>
    <w:docVar w:name="NE.Ref{14B7E7AF-C64C-46CF-819B-F408429E190A}" w:val=" ADDIN NE.Ref.{14B7E7AF-C64C-46CF-819B-F408429E190A}&lt;Citation&gt;&lt;Group&gt;&lt;References&gt;&lt;Item&gt;&lt;ID&gt;2157&lt;/ID&gt;&lt;UID&gt;{88483BF2-A099-4900-957F-4F78618D4883}&lt;/UID&gt;&lt;Title&gt;慢性阻塞性肺疾病急性发作期患者应用痰热清佐治的临床观察&lt;/Title&gt;&lt;Template&gt;Journal Article&lt;/Template&gt;&lt;Star&gt;0&lt;/Star&gt;&lt;Tag&gt;0&lt;/Tag&gt;&lt;Author&gt;李琳琳; 薛乾隆; 项保利; 刘云峰; 韩树池&lt;/Author&gt;&lt;Year&gt;2014&lt;/Year&gt;&lt;Details&gt;&lt;_created&gt;63890756&lt;/_created&gt;&lt;_issue&gt;2&lt;/_issue&gt;&lt;_journal&gt;宁夏医科大学学报&lt;/_journal&gt;&lt;_modified&gt;63890920&lt;/_modified&gt;&lt;_pages&gt;204-206&lt;/_pages&gt;&lt;_tertiary_title&gt;Journal of Ningxia Medical College&lt;/_tertiary_title&gt;&lt;_translated_author&gt;Linlin, Li; Qianlong, Xue; Baoli, Xiang; Yunfeng, Liu; Shuchi, Han&lt;/_translated_author&gt;&lt;_translated_title&gt;Clinical observation of Tanreqing in treating patients with acute onset of chronic obstructive pulmonary disease&lt;/_translated_title&gt;&lt;_volume&gt;36&lt;/_volume&gt;&lt;/Details&gt;&lt;Extra&gt;&lt;DBUID&gt;{0333925D-38FE-4C50-8FAA-9B1D2C40993B}&lt;/DBUID&gt;&lt;/Extra&gt;&lt;/Item&gt;&lt;/References&gt;&lt;/Group&gt;&lt;/Citation&gt;_x000a_"/>
    <w:docVar w:name="NE.Ref{1644C2C3-0908-49E7-B3C8-03F275434246}" w:val=" ADDIN NE.Ref.{1644C2C3-0908-49E7-B3C8-03F275434246}&lt;Citation&gt;&lt;Group&gt;&lt;References&gt;&lt;Item&gt;&lt;ID&gt;2126&lt;/ID&gt;&lt;UID&gt;{ED844C8B-A3B6-47EB-A758-B25E0FF1672B}&lt;/UID&gt;&lt;Title&gt;喘可治注射液气道湿化对慢性阻塞性肺疾病急性加重期患者机械通气功能影响&lt;/Title&gt;&lt;Template&gt;Journal Article&lt;/Template&gt;&lt;Star&gt;0&lt;/Star&gt;&lt;Tag&gt;0&lt;/Tag&gt;&lt;Author&gt;吴祎; 钱风华; 赵雷; 奚耀; 钱义明&lt;/Author&gt;&lt;Year&gt;2017&lt;/Year&gt;&lt;Details&gt;&lt;_created&gt;63890756&lt;/_created&gt;&lt;_issue&gt;4&lt;/_issue&gt;&lt;_journal&gt;上海中医药杂志&lt;/_journal&gt;&lt;_modified&gt;64070978&lt;/_modified&gt;&lt;_pages&gt;57-58&lt;/_pages&gt;&lt;_tertiary_title&gt;Shanghai Journal of Traditional Chinese Medicine&lt;/_tertiary_title&gt;&lt;_translated_author&gt;Yi, WU; Fenghua, QIAN; Lei, ZHAO; Yao, XI; Yimin, QIAN&lt;/_translated_author&gt;&lt;_translated_title&gt;Effects of Chuankezhi injection with airway humidification on mechanical ventilation function of patients with acute exacerbation of chronic obstructive pulmonary disease&lt;/_translated_title&gt;&lt;_volume&gt;51&lt;/_volume&gt;&lt;/Details&gt;&lt;Extra&gt;&lt;DBUID&gt;{0333925D-38FE-4C50-8FAA-9B1D2C40993B}&lt;/DBUID&gt;&lt;/Extra&gt;&lt;/Item&gt;&lt;/References&gt;&lt;/Group&gt;&lt;/Citation&gt;_x000a_"/>
    <w:docVar w:name="NE.Ref{1669DEA6-CED1-4B4B-8D65-BA9F25CB42AB}" w:val=" ADDIN NE.Ref.{1669DEA6-CED1-4B4B-8D65-BA9F25CB42AB}&lt;Citation&gt;&lt;Group&gt;&lt;References&gt;&lt;Item&gt;&lt;ID&gt;2118&lt;/ID&gt;&lt;UID&gt;{D7D184B4-E315-4763-9973-9AE36A83E303}&lt;/UID&gt;&lt;Title&gt;血必净注射液对AECOPD患者血浆D-二聚体、纤维蛋白原的干预特点及疗效评价&lt;/Title&gt;&lt;Template&gt;Journal Article&lt;/Template&gt;&lt;Star&gt;0&lt;/Star&gt;&lt;Tag&gt;0&lt;/Tag&gt;&lt;Author&gt;叶玲; 洪旭初&lt;/Author&gt;&lt;Year&gt;2010&lt;/Year&gt;&lt;Details&gt;&lt;_created&gt;63890756&lt;/_created&gt;&lt;_issue&gt;10&lt;/_issue&gt;&lt;_journal&gt;中国中医急症&lt;/_journal&gt;&lt;_modified&gt;63891153&lt;/_modified&gt;&lt;_pages&gt;1674-1675&lt;/_pages&gt;&lt;_tertiary_title&gt;Journal of Emergency in Traditional Chinese Medicine&lt;/_tertiary_title&gt;&lt;_translated_author&gt;Ling, Ye; Xuchu, Hong&lt;/_translated_author&gt;&lt;_translated_title&gt;Effect of Xuebijing injection on plasma D-dimer and fibrinogen in patients with AECOPD&lt;/_translated_title&gt;&lt;_volume&gt;19&lt;/_volume&gt;&lt;/Details&gt;&lt;Extra&gt;&lt;DBUID&gt;{0333925D-38FE-4C50-8FAA-9B1D2C40993B}&lt;/DBUID&gt;&lt;/Extra&gt;&lt;/Item&gt;&lt;/References&gt;&lt;/Group&gt;&lt;/Citation&gt;_x000a_"/>
    <w:docVar w:name="NE.Ref{18C7A0CB-5086-4BF2-99B7-3274C4D83A81}" w:val=" ADDIN NE.Ref.{18C7A0CB-5086-4BF2-99B7-3274C4D83A81}&lt;Citation&gt;&lt;Group&gt;&lt;References&gt;&lt;Item&gt;&lt;ID&gt;2178&lt;/ID&gt;&lt;UID&gt;{F445C16F-9C44-4486-BED2-63EF930DCF84}&lt;/UID&gt;&lt;Title&gt;痰热清注射液治疗慢性阻塞性肺疾病急性加重期疗效观察&lt;/Title&gt;&lt;Template&gt;Journal Article&lt;/Template&gt;&lt;Star&gt;0&lt;/Star&gt;&lt;Tag&gt;0&lt;/Tag&gt;&lt;Author&gt;付东伟&lt;/Author&gt;&lt;Year&gt;2012&lt;/Year&gt;&lt;Details&gt;&lt;_created&gt;63890756&lt;/_created&gt;&lt;_issue&gt;8&lt;/_issue&gt;&lt;_journal&gt;中国中医急症&lt;/_journal&gt;&lt;_modified&gt;63892574&lt;/_modified&gt;&lt;_pages&gt;1298&lt;/_pages&gt;&lt;_tertiary_title&gt;Journal of Emergency in Traditional Chinese Medicine&lt;/_tertiary_title&gt;&lt;_translated_author&gt;Dongwei, Fu&lt;/_translated_author&gt;&lt;_translated_title&gt;Clinical observation of Tanreqing injection in the treatment of acute exacerbation of chronic obstructive pulmonary &lt;/_translated_title&gt;&lt;_volume&gt;21&lt;/_volume&gt;&lt;/Details&gt;&lt;Extra&gt;&lt;DBUID&gt;{0333925D-38FE-4C50-8FAA-9B1D2C40993B}&lt;/DBUID&gt;&lt;/Extra&gt;&lt;/Item&gt;&lt;/References&gt;&lt;/Group&gt;&lt;/Citation&gt;_x000a_"/>
    <w:docVar w:name="NE.Ref{1CAE521B-065F-480B-9A23-EB8EF5079A63}" w:val=" ADDIN NE.Ref.{1CAE521B-065F-480B-9A23-EB8EF5079A63}&lt;Citation&gt;&lt;Group&gt;&lt;References&gt;&lt;Item&gt;&lt;ID&gt;2181&lt;/ID&gt;&lt;UID&gt;{AD1A9EC2-BC73-4E9E-9E90-A74B7C50B602}&lt;/UID&gt;&lt;Title&gt;中西医结合治疗慢性阻塞性肺疾病急性加重期39例临床观察&lt;/Title&gt;&lt;Template&gt;Journal Article&lt;/Template&gt;&lt;Star&gt;0&lt;/Star&gt;&lt;Tag&gt;0&lt;/Tag&gt;&lt;Author&gt;王湘华; 刘小军&lt;/Author&gt;&lt;Year&gt;2011&lt;/Year&gt;&lt;Details&gt;&lt;_created&gt;63890756&lt;/_created&gt;&lt;_issue&gt;7&lt;/_issue&gt;&lt;_journal&gt;中医药导报&lt;/_journal&gt;&lt;_modified&gt;63892576&lt;/_modified&gt;&lt;_pages&gt;29-32&lt;/_pages&gt;&lt;_tertiary_title&gt;Guiding Journal of Traditional Chinese Medicine and Pharmacology&lt;/_tertiary_title&gt;&lt;_translated_author&gt;Xianghua, Wang; Xiaojun, Liu&lt;/_translated_author&gt;&lt;_translated_title&gt;Clinical observation on 39 cases of acute exacerbation of chronic obstructive pulmonary disease treated with integrated traditional Chinese and western medicine&lt;/_translated_title&gt;&lt;_volume&gt;17&lt;/_volume&gt;&lt;/Details&gt;&lt;Extra&gt;&lt;DBUID&gt;{0333925D-38FE-4C50-8FAA-9B1D2C40993B}&lt;/DBUID&gt;&lt;/Extra&gt;&lt;/Item&gt;&lt;/References&gt;&lt;/Group&gt;&lt;/Citation&gt;_x000a_"/>
    <w:docVar w:name="NE.Ref{1D60703A-1275-4253-8CB6-7F68631D06DF}" w:val=" ADDIN NE.Ref.{1D60703A-1275-4253-8CB6-7F68631D06DF}&lt;Citation&gt;&lt;Group&gt;&lt;References&gt;&lt;Item&gt;&lt;ID&gt;2114&lt;/ID&gt;&lt;UID&gt;{7727EC38-A3F7-4F88-8D67-B6665F13A17D}&lt;/UID&gt;&lt;Title&gt;清开灵联合抗生素治疗老年COPD感染临床分析&lt;/Title&gt;&lt;Template&gt;Journal Article&lt;/Template&gt;&lt;Star&gt;0&lt;/Star&gt;&lt;Tag&gt;0&lt;/Tag&gt;&lt;Author&gt;张强&lt;/Author&gt;&lt;Year&gt;2015&lt;/Year&gt;&lt;Details&gt;&lt;_collection_scope&gt;CSCD;PKU&lt;/_collection_scope&gt;&lt;_created&gt;63890756&lt;/_created&gt;&lt;_issue&gt;7&lt;/_issue&gt;&lt;_journal&gt;中国中医基础医学杂志&lt;/_journal&gt;&lt;_modified&gt;63892562&lt;/_modified&gt;&lt;_pages&gt;841-843&lt;/_pages&gt;&lt;_tertiary_title&gt;Chinese Journal of Basic Medicine in Traditional Chinese Medicine&lt;/_tertiary_title&gt;&lt;_translated_author&gt;Qiang, Zhang&lt;/_translated_author&gt;&lt;_translated_title&gt;Clinical Analysis of Qingkailing Combined Medication Treatment of Elderly Patients with COPD Infection_x000d__x000a_&lt;/_translated_title&gt;&lt;_volume&gt;21&lt;/_volume&gt;&lt;/Details&gt;&lt;Extra&gt;&lt;DBUID&gt;{0333925D-38FE-4C50-8FAA-9B1D2C40993B}&lt;/DBUID&gt;&lt;/Extra&gt;&lt;/Item&gt;&lt;/References&gt;&lt;/Group&gt;&lt;/Citation&gt;_x000a_"/>
    <w:docVar w:name="NE.Ref{1D682A55-634D-4563-B5B6-A63B9760E2FD}" w:val=" ADDIN NE.Ref.{1D682A55-634D-4563-B5B6-A63B9760E2FD}&lt;Citation&gt;&lt;Group&gt;&lt;References&gt;&lt;Item&gt;&lt;ID&gt;2114&lt;/ID&gt;&lt;UID&gt;{7727EC38-A3F7-4F88-8D67-B6665F13A17D}&lt;/UID&gt;&lt;Title&gt;清开灵联合抗生素治疗老年COPD感染临床分析&lt;/Title&gt;&lt;Template&gt;Journal Article&lt;/Template&gt;&lt;Star&gt;0&lt;/Star&gt;&lt;Tag&gt;0&lt;/Tag&gt;&lt;Author&gt;张强&lt;/Author&gt;&lt;Year&gt;2015&lt;/Year&gt;&lt;Details&gt;&lt;_collection_scope&gt;CSCD;PKU&lt;/_collection_scope&gt;&lt;_created&gt;63890756&lt;/_created&gt;&lt;_issue&gt;7&lt;/_issue&gt;&lt;_journal&gt;中国中医基础医学杂志&lt;/_journal&gt;&lt;_modified&gt;64070984&lt;/_modified&gt;&lt;_pages&gt;841-843&lt;/_pages&gt;&lt;_tertiary_title&gt;Chinese Journal of Basic Medicine in Traditional Chinese Medicine&lt;/_tertiary_title&gt;&lt;_translated_author&gt;Qiang, Zhang&lt;/_translated_author&gt;&lt;_translated_title&gt;Clinical Analysis of Qingkailing Combined Medication Treatment of Elderly Patients with COPD Infection&lt;/_translated_title&gt;&lt;_volume&gt;21&lt;/_volume&gt;&lt;/Details&gt;&lt;Extra&gt;&lt;DBUID&gt;{0333925D-38FE-4C50-8FAA-9B1D2C40993B}&lt;/DBUID&gt;&lt;/Extra&gt;&lt;/Item&gt;&lt;/References&gt;&lt;/Group&gt;&lt;/Citation&gt;_x000a_"/>
    <w:docVar w:name="NE.Ref{1F24F276-1EBC-4559-B146-2FD58D26C1D5}" w:val=" ADDIN NE.Ref.{1F24F276-1EBC-4559-B146-2FD58D26C1D5}&lt;Citation&gt;&lt;Group&gt;&lt;References&gt;&lt;Item&gt;&lt;ID&gt;2190&lt;/ID&gt;&lt;UID&gt;{48A640FC-DAD6-49F9-8D67-21404EC8247A}&lt;/UID&gt;&lt;Title&gt;丹红注射液治疗慢性阻塞性肺疾病急性加重期疗效观察&lt;/Title&gt;&lt;Template&gt;Journal Article&lt;/Template&gt;&lt;Star&gt;0&lt;/Star&gt;&lt;Tag&gt;0&lt;/Tag&gt;&lt;Author&gt;时以营&lt;/Author&gt;&lt;Year&gt;2009&lt;/Year&gt;&lt;Details&gt;&lt;_created&gt;63890756&lt;/_created&gt;&lt;_issue&gt;8&lt;/_issue&gt;&lt;_journal&gt;中国中医急症&lt;/_journal&gt;&lt;_modified&gt;63892561&lt;/_modified&gt;&lt;_pages&gt;1232-1233&lt;/_pages&gt;&lt;_tertiary_title&gt;Journal of Emergency in Traditional Chinese Medicine&lt;/_tertiary_title&gt;&lt;_translated_author&gt;Yiying, Shi&lt;/_translated_author&gt;&lt;_translated_title&gt;Observation of curative effect of Danhong injection on acute exacerbation of chronic obstructive pulmonary disease&lt;/_translated_title&gt;&lt;_volume&gt;18&lt;/_volume&gt;&lt;/Details&gt;&lt;Extra&gt;&lt;DBUID&gt;{0333925D-38FE-4C50-8FAA-9B1D2C40993B}&lt;/DBUID&gt;&lt;/Extra&gt;&lt;/Item&gt;&lt;/References&gt;&lt;/Group&gt;&lt;/Citation&gt;_x000a_"/>
    <w:docVar w:name="NE.Ref{2109C574-B62B-425C-B3DF-EE4ADBD684DC}" w:val=" ADDIN NE.Ref.{2109C574-B62B-425C-B3DF-EE4ADBD684DC}&lt;Citation&gt;&lt;Group&gt;&lt;References&gt;&lt;Item&gt;&lt;ID&gt;2102&lt;/ID&gt;&lt;UID&gt;{0999D3D0-F381-4E73-9D88-7FE9295C5262}&lt;/UID&gt;&lt;Title&gt;痰热清注射液治疗慢性阻塞性肺疾病急性加重患者疗效观察&lt;/Title&gt;&lt;Template&gt;Journal Article&lt;/Template&gt;&lt;Star&gt;0&lt;/Star&gt;&lt;Tag&gt;0&lt;/Tag&gt;&lt;Author&gt;向志; 何微; 贺兼斌; 谢茂峰&lt;/Author&gt;&lt;Year&gt;2020&lt;/Year&gt;&lt;Details&gt;&lt;_author_adr&gt;怀化市第一人民医院; 怀化市第一人民医院; 怀化市第一人民医院; 怀化市第一人民医院&lt;/_author_adr&gt;&lt;_created&gt;63890756&lt;/_created&gt;&lt;_db_provider&gt;北京万方数据股份有限公司&lt;/_db_provider&gt;&lt;_doi&gt;10.3969/j.issn.1004-745X.2020.02.031&lt;/_doi&gt;&lt;_issue&gt;2&lt;/_issue&gt;&lt;_journal&gt;中国中医急症&lt;/_journal&gt;&lt;_keywords&gt;慢性阻塞性肺疾病; 急性加重期; 疗效; 不良反应; 痰热清注射液&lt;/_keywords&gt;&lt;_language&gt;chi_x000d__x000a_基金项目:&lt;/_language&gt;&lt;_modified&gt;63891031&lt;/_modified&gt;&lt;_pages&gt;300-302&lt;/_pages&gt;&lt;_tertiary_title&gt;Journal of Emergency in Traditional Chinese Medicine&lt;/_tertiary_title&gt;&lt;_translated_author&gt;Zhi, Xiang; Wei, He; Jianbin, He; Maofeng, Xie&lt;/_translated_author&gt;&lt;_translated_title&gt;Observation on curative effect of Tanreqing injection on patients with acute exacerbation of chronic obstructive pulmonary&lt;/_translated_title&gt;&lt;_url&gt;https://d.wanfangdata.com.cn/periodical/ChlQZXJpb2RpY2FsQ0hJTmV3UzIwMjEwNjE2Eg96Z3p5anoyMDIwMDIwMzEaCGppZWt0aHdo&lt;/_url&gt;&lt;_volume&gt;29&lt;/_volume&gt;&lt;/Details&gt;&lt;Extra&gt;&lt;DBUID&gt;{0333925D-38FE-4C50-8FAA-9B1D2C40993B}&lt;/DBUID&gt;&lt;/Extra&gt;&lt;/Item&gt;&lt;/References&gt;&lt;/Group&gt;&lt;/Citation&gt;_x000a_"/>
    <w:docVar w:name="NE.Ref{217BC701-2BA4-4F71-909C-BE1FE28F890A}" w:val=" ADDIN NE.Ref.{217BC701-2BA4-4F71-909C-BE1FE28F890A}&lt;Citation&gt;&lt;Group&gt;&lt;References&gt;&lt;Item&gt;&lt;ID&gt;2175&lt;/ID&gt;&lt;UID&gt;{CB4405F6-A4F5-4A13-9B9C-F105DF00B13B}&lt;/UID&gt;&lt;Title&gt;中西医结合治疗慢性阻塞性肺疾病急性加重期疗效观察&lt;/Title&gt;&lt;Template&gt;Journal Article&lt;/Template&gt;&lt;Star&gt;0&lt;/Star&gt;&lt;Tag&gt;0&lt;/Tag&gt;&lt;Author&gt;唐蔚&lt;/Author&gt;&lt;Year&gt;2012&lt;/Year&gt;&lt;Details&gt;&lt;_created&gt;63890756&lt;/_created&gt;&lt;_issue&gt;3&lt;/_issue&gt;&lt;_journal&gt;中国现代医药杂志&lt;/_journal&gt;&lt;_modified&gt;63892576&lt;/_modified&gt;&lt;_pages&gt;1016-1017&lt;/_pages&gt;&lt;_tertiary_title&gt;Modern Medicine Journal of China&lt;/_tertiary_title&gt;&lt;_translated_author&gt;Wei, Tang&lt;/_translated_author&gt;&lt;_translated_title&gt;Clinical observation on the treatment of acute exacerbation of chronic obstructive pulmonary disease by integrated traditional Chinese and western medicine&lt;/_translated_title&gt;&lt;_volume&gt;14&lt;/_volume&gt;&lt;/Details&gt;&lt;Extra&gt;&lt;DBUID&gt;{0333925D-38FE-4C50-8FAA-9B1D2C40993B}&lt;/DBUID&gt;&lt;/Extra&gt;&lt;/Item&gt;&lt;/References&gt;&lt;/Group&gt;&lt;/Citation&gt;_x000a_"/>
    <w:docVar w:name="NE.Ref{23558452-CE09-44DA-8618-FF1DF43D3D05}" w:val=" ADDIN NE.Ref.{23558452-CE09-44DA-8618-FF1DF43D3D05}&lt;Citation&gt;&lt;Group&gt;&lt;References&gt;&lt;Item&gt;&lt;ID&gt;2135&lt;/ID&gt;&lt;UID&gt;{4C1DA147-5586-4482-AEF2-82F9D921338B}&lt;/UID&gt;&lt;Title&gt;痰热清注射液联合西医常规治疗慢性阻塞性肺疾病急性加重期临床观察&lt;/Title&gt;&lt;Template&gt;Journal Article&lt;/Template&gt;&lt;Star&gt;0&lt;/Star&gt;&lt;Tag&gt;0&lt;/Tag&gt;&lt;Author&gt;何翔&lt;/Author&gt;&lt;Year&gt;2016&lt;/Year&gt;&lt;Details&gt;&lt;_created&gt;63890756&lt;/_created&gt;&lt;_issue&gt;5&lt;/_issue&gt;&lt;_journal&gt;湖北中医药大学学报&lt;/_journal&gt;&lt;_modified&gt;64030427&lt;/_modified&gt;&lt;_pages&gt;74-76&lt;/_pages&gt;&lt;_tertiary_title&gt;Journal of Hubei University of Chinese Medicine&lt;/_tertiary_title&gt;&lt;_translated_author&gt;Xiang, He&lt;/_translated_author&gt;&lt;_translated_title&gt;Clinical Observation on Tanreqing Injection combined with Conventional Western Medicine in Treatment of Chronic Obstructive Pulmonary Disease in Acute Exacerbation&lt;/_translated_title&gt;&lt;_volume&gt;18&lt;/_volume&gt;&lt;/Details&gt;&lt;Extra&gt;&lt;DBUID&gt;{0333925D-38FE-4C50-8FAA-9B1D2C40993B}&lt;/DBUID&gt;&lt;/Extra&gt;&lt;/Item&gt;&lt;/References&gt;&lt;/Group&gt;&lt;/Citation&gt;_x000a_"/>
    <w:docVar w:name="NE.Ref{240F430F-EEE3-4BDB-8138-EB80EB524EB8}" w:val=" ADDIN NE.Ref.{240F430F-EEE3-4BDB-8138-EB80EB524EB8}&lt;Citation&gt;&lt;Group&gt;&lt;References&gt;&lt;Item&gt;&lt;ID&gt;2105&lt;/ID&gt;&lt;UID&gt;{62E509EA-5CFF-4BDF-9C77-7AF676B34874}&lt;/UID&gt;&lt;Title&gt;舒血宁注射液对慢性阻塞性肺疾病急性加重期患者血清基质金属蛋白酶-9及组织金属蛋白酶抑制物-1水平的影响&lt;/Title&gt;&lt;Template&gt;Journal Article&lt;/Template&gt;&lt;Star&gt;0&lt;/Star&gt;&lt;Tag&gt;0&lt;/Tag&gt;&lt;Author&gt;汪铁军; 谢中华; 赵振中&lt;/Author&gt;&lt;Year&gt;2012&lt;/Year&gt;&lt;Details&gt;&lt;_collection_scope&gt;CSCD;PKU&lt;/_collection_scope&gt;&lt;_created&gt;63890756&lt;/_created&gt;&lt;_issue&gt;2&lt;/_issue&gt;&lt;_journal&gt;中国中西医结合杂志&lt;/_journal&gt;&lt;_modified&gt;64070963&lt;/_modified&gt;&lt;_pages&gt;191-194&lt;/_pages&gt;&lt;_tertiary_title&gt;Chinese Journal of Integrated Traditional and Western Medicine&lt;/_tertiary_title&gt;&lt;_translated_author&gt;Tiejun, Wang; Zhonghua, Xie; Zhenzhong, Zhang&lt;/_translated_author&gt;&lt;_translated_title&gt;Effects of Shuxuenlng Injection on the Levels of Serum Matrix Metalloproteinase-9 and Tissue Inhibitor of Metalloproteinase-1 in Acute Exacerbated Chronic Obstructive Pulmonary Disease Patients&lt;/_translated_title&gt;&lt;_volume&gt;32&lt;/_volume&gt;&lt;/Details&gt;&lt;Extra&gt;&lt;DBUID&gt;{0333925D-38FE-4C50-8FAA-9B1D2C40993B}&lt;/DBUID&gt;&lt;/Extra&gt;&lt;/Item&gt;&lt;/References&gt;&lt;/Group&gt;&lt;/Citation&gt;_x000a_"/>
    <w:docVar w:name="NE.Ref{2472E188-14EC-41C9-A0BB-06EC13F00055}" w:val=" ADDIN NE.Ref.{2472E188-14EC-41C9-A0BB-06EC13F00055}&lt;Citation&gt;&lt;Group&gt;&lt;References&gt;&lt;Item&gt;&lt;ID&gt;2113&lt;/ID&gt;&lt;UID&gt;{2A888ED8-F020-42D8-B2FB-1E5966FB2DD2}&lt;/UID&gt;&lt;Title&gt;丹红注射液治疗COPD急性发作期的应用价值探讨&lt;/Title&gt;&lt;Template&gt;Journal Article&lt;/Template&gt;&lt;Star&gt;0&lt;/Star&gt;&lt;Tag&gt;0&lt;/Tag&gt;&lt;Author&gt;葛宗凯&lt;/Author&gt;&lt;Year&gt;2016&lt;/Year&gt;&lt;Details&gt;&lt;_created&gt;63890756&lt;/_created&gt;&lt;_issue&gt;9&lt;/_issue&gt;&lt;_journal&gt;基层医学论坛&lt;/_journal&gt;&lt;_modified&gt;63892560&lt;/_modified&gt;&lt;_pages&gt;1190-1191&lt;/_pages&gt;&lt;_tertiary_title&gt;The Medical Forum&lt;/_tertiary_title&gt;&lt;_translated_author&gt;Zongkai, Ge&lt;/_translated_author&gt;&lt;_translated_title&gt;Application value of Danhong injection in the treatment of  acute episode of COPD&lt;/_translated_title&gt;&lt;_volume&gt;20&lt;/_volume&gt;&lt;/Details&gt;&lt;Extra&gt;&lt;DBUID&gt;{0333925D-38FE-4C50-8FAA-9B1D2C40993B}&lt;/DBUID&gt;&lt;/Extra&gt;&lt;/Item&gt;&lt;/References&gt;&lt;/Group&gt;&lt;/Citation&gt;_x000a_"/>
    <w:docVar w:name="NE.Ref{25BAF4D7-4CB0-4AF3-9F3B-66F21E200EE8}" w:val=" ADDIN NE.Ref.{25BAF4D7-4CB0-4AF3-9F3B-66F21E200EE8}&lt;Citation&gt;&lt;Group&gt;&lt;References&gt;&lt;Item&gt;&lt;ID&gt;2146&lt;/ID&gt;&lt;UID&gt;{9E28672F-926E-434B-8BF9-7545252B6CEF}&lt;/UID&gt;&lt;Title&gt;热毒宁治疗慢性阻塞性肺病急性期的临床研究&lt;/Title&gt;&lt;Template&gt;Journal Article&lt;/Template&gt;&lt;Star&gt;0&lt;/Star&gt;&lt;Tag&gt;0&lt;/Tag&gt;&lt;Author&gt;田图磊&lt;/Author&gt;&lt;Year&gt;2015&lt;/Year&gt;&lt;Details&gt;&lt;_created&gt;63890756&lt;/_created&gt;&lt;_issue&gt;2&lt;/_issue&gt;&lt;_journal&gt;菏泽医学专科学校学报&lt;/_journal&gt;&lt;_modified&gt;63892562&lt;/_modified&gt;&lt;_pages&gt;66-68&lt;/_pages&gt;&lt;_tertiary_title&gt;Journal of Heze Medical College&lt;/_tertiary_title&gt;&lt;_translated_author&gt;Tulei, Tian&lt;/_translated_author&gt;&lt;_translated_title&gt;Clinical Study of Reduning Treatment of Acute Exacerbation Phase of Chronic Obstructive Pulmonary Disease&lt;/_translated_title&gt;&lt;_volume&gt;27&lt;/_volume&gt;&lt;/Details&gt;&lt;Extra&gt;&lt;DBUID&gt;{0333925D-38FE-4C50-8FAA-9B1D2C40993B}&lt;/DBUID&gt;&lt;/Extra&gt;&lt;/Item&gt;&lt;/References&gt;&lt;/Group&gt;&lt;/Citation&gt;_x000a_"/>
    <w:docVar w:name="NE.Ref{26789926-C1F7-445D-9ECF-DE0DA01DCFBF}" w:val=" ADDIN NE.Ref.{26789926-C1F7-445D-9ECF-DE0DA01DCFBF}&lt;Citation&gt;&lt;Group&gt;&lt;References&gt;&lt;Item&gt;&lt;ID&gt;2138&lt;/ID&gt;&lt;UID&gt;{9B8DF1E5-B8C8-4EFA-AEC5-C8F934E27119}&lt;/UID&gt;&lt;Title&gt;喜炎平辅助治疗慢性阻塞性肺疾病急性加重期的疗效&lt;/Title&gt;&lt;Template&gt;Journal Article&lt;/Template&gt;&lt;Star&gt;0&lt;/Star&gt;&lt;Tag&gt;0&lt;/Tag&gt;&lt;Author&gt;刘红红; 董世荣; 李进; 李爱军&lt;/Author&gt;&lt;Year&gt;2016&lt;/Year&gt;&lt;Details&gt;&lt;_created&gt;63890756&lt;/_created&gt;&lt;_issue&gt;10&lt;/_issue&gt;&lt;_journal&gt;热带医学杂志&lt;/_journal&gt;&lt;_modified&gt;64070951&lt;/_modified&gt;&lt;_pages&gt;1293-1295&lt;/_pages&gt;&lt;_tertiary_title&gt;Journal of Tropical Medicine&lt;/_tertiary_title&gt;&lt;_translated_author&gt;Honghong, LIU; Shirong, DONG; Jin, LI; Aiinn, LI&lt;/_translated_author&gt;&lt;_translated_title&gt;The clinical observations of Xiyanping as an adjuvant therapy on acute exacerbation of chronic obstructive pulmonary disease&lt;/_translated_title&gt;&lt;_volume&gt;16&lt;/_volume&gt;&lt;/Details&gt;&lt;Extra&gt;&lt;DBUID&gt;{0333925D-38FE-4C50-8FAA-9B1D2C40993B}&lt;/DBUID&gt;&lt;/Extra&gt;&lt;/Item&gt;&lt;/References&gt;&lt;/Group&gt;&lt;/Citation&gt;_x000a_"/>
    <w:docVar w:name="NE.Ref{29BF5DD8-961B-4BF8-B614-E93F9F059AB7}" w:val=" ADDIN NE.Ref.{29BF5DD8-961B-4BF8-B614-E93F9F059AB7}&lt;Citation&gt;&lt;Group&gt;&lt;References&gt;&lt;Item&gt;&lt;ID&gt;2199&lt;/ID&gt;&lt;UID&gt;{6020196C-F2F0-43E9-B713-F606CDDE16BD}&lt;/UID&gt;&lt;Title&gt;痰热清治疗慢性阻塞性肺疾病急性发作期60例临床观察&lt;/Title&gt;&lt;Template&gt;Journal Article&lt;/Template&gt;&lt;Star&gt;0&lt;/Star&gt;&lt;Tag&gt;0&lt;/Tag&gt;&lt;Author&gt;刘洪波&lt;/Author&gt;&lt;Year&gt;2008&lt;/Year&gt;&lt;Details&gt;&lt;_created&gt;63890756&lt;/_created&gt;&lt;_issue&gt;4&lt;/_issue&gt;&lt;_journal&gt;中国中医急症&lt;/_journal&gt;&lt;_modified&gt;64070949&lt;/_modified&gt;&lt;_pages&gt;448-449&lt;/_pages&gt;&lt;_tertiary_title&gt;Journal of Emergency in Traditional Chinese Medicine&lt;/_tertiary_title&gt;&lt;_translated_author&gt;Hongbo, Liu&lt;/_translated_author&gt;&lt;_translated_title&gt;Clinical observation of Tanreqing in treating 60 cases of acute onset of chronic obstructive pulmonary disease&lt;/_translated_title&gt;&lt;_volume&gt;17&lt;/_volume&gt;&lt;/Details&gt;&lt;Extra&gt;&lt;DBUID&gt;{0333925D-38FE-4C50-8FAA-9B1D2C40993B}&lt;/DBUID&gt;&lt;/Extra&gt;&lt;/Item&gt;&lt;/References&gt;&lt;/Group&gt;&lt;/Citation&gt;_x000a_"/>
    <w:docVar w:name="NE.Ref{2A432A4F-524B-41C0-92BB-54F9F6B39F79}" w:val=" ADDIN NE.Ref.{2A432A4F-524B-41C0-92BB-54F9F6B39F79}&lt;Citation&gt;&lt;Group&gt;&lt;References&gt;&lt;Item&gt;&lt;ID&gt;2173&lt;/ID&gt;&lt;UID&gt;{F280F020-C81F-4440-A94E-C9167612B898}&lt;/UID&gt;&lt;Title&gt;血塞通注射液治疗慢性阻塞性肺疾病急性加重期疗效观察&lt;/Title&gt;&lt;Template&gt;Journal Article&lt;/Template&gt;&lt;Star&gt;0&lt;/Star&gt;&lt;Tag&gt;0&lt;/Tag&gt;&lt;Author&gt;周爱珠&lt;/Author&gt;&lt;Year&gt;2013&lt;/Year&gt;&lt;Details&gt;&lt;_created&gt;63890756&lt;/_created&gt;&lt;_issue&gt;7&lt;/_issue&gt;&lt;_journal&gt;中华实用诊断与治疗杂志&lt;/_journal&gt;&lt;_modified&gt;63891161&lt;/_modified&gt;&lt;_pages&gt;696-698&lt;/_pages&gt;&lt;_tertiary_title&gt;Journal of Chinese Practical Diagnosis and Therapy&lt;/_tertiary_title&gt;&lt;_translated_author&gt;Aizhu, Zhou&lt;/_translated_author&gt;&lt;_translated_title&gt;Therapeutic effect of Xuesaitong injection on acute exacerbation of chronic obstructive pulmonary disease&lt;/_translated_title&gt;&lt;_volume&gt;27&lt;/_volume&gt;&lt;/Details&gt;&lt;Extra&gt;&lt;DBUID&gt;{0333925D-38FE-4C50-8FAA-9B1D2C40993B}&lt;/DBUID&gt;&lt;/Extra&gt;&lt;/Item&gt;&lt;/References&gt;&lt;/Group&gt;&lt;/Citation&gt;_x000a_"/>
    <w:docVar w:name="NE.Ref{2C3D80C2-C02D-430E-A395-82E02A4FB63E}" w:val=" ADDIN NE.Ref.{2C3D80C2-C02D-430E-A395-82E02A4FB63E}&lt;Citation&gt;&lt;Group&gt;&lt;References&gt;&lt;Item&gt;&lt;ID&gt;2103&lt;/ID&gt;&lt;UID&gt;{B73FFD77-4081-4F32-A35B-BE1FB1DBE6C7}&lt;/UID&gt;&lt;Title&gt;Effect of Tanreqing injection on treatment of acute exacerbation of chronic obstructive pulmonary disease with Chinese medicine syndrome of retention of phlegm and heat in Fei&lt;/Title&gt;&lt;Template&gt;Journal Article&lt;/Template&gt;&lt;Star&gt;0&lt;/Star&gt;&lt;Tag&gt;0&lt;/Tag&gt;&lt;Author&gt;Wen, L I; Bing, Mao; Gang, Wang; Lei, Wang; Jing, Chang; Ying, Zhang; Mei-Hua, Wan; Jia, Guo; Yu-Qiong, Zheng&lt;/Author&gt;&lt;Year&gt;2010&lt;/Year&gt;&lt;Details&gt;&lt;_collection_scope&gt;SCIE;CSCD&lt;/_collection_scope&gt;&lt;_created&gt;63890756&lt;/_created&gt;&lt;_impact_factor&gt;   1.978&lt;/_impact_factor&gt;&lt;_issue&gt;2&lt;/_issue&gt;&lt;_journal&gt;Chinese Journal of Integrative Medicine&lt;/_journal&gt;&lt;_modified&gt;63941224&lt;/_modified&gt;&lt;_pages&gt;131-137&lt;/_pages&gt;&lt;_tertiary_title&gt;Chinese Journal of Integrative Medicine&lt;/_tertiary_title&gt;&lt;_volume&gt;16&lt;/_volume&gt;&lt;/Details&gt;&lt;Extra&gt;&lt;DBUID&gt;{0333925D-38FE-4C50-8FAA-9B1D2C40993B}&lt;/DBUID&gt;&lt;/Extra&gt;&lt;/Item&gt;&lt;/References&gt;&lt;/Group&gt;&lt;/Citation&gt;_x000a_"/>
    <w:docVar w:name="NE.Ref{2CC1CF73-2B2E-4D5A-83F9-A2268D151171}" w:val=" ADDIN NE.Ref.{2CC1CF73-2B2E-4D5A-83F9-A2268D151171}&lt;Citation&gt;&lt;Group&gt;&lt;References&gt;&lt;Item&gt;&lt;ID&gt;2107&lt;/ID&gt;&lt;UID&gt;{2502F0BB-7561-4E78-AF57-4AB0FA14C224}&lt;/UID&gt;&lt;Title&gt;痰热清注射液治疗慢性阻塞性肺疾病急性加重期(痰热阻肺证)的随机对照试验&lt;/Title&gt;&lt;Template&gt;Journal Article&lt;/Template&gt;&lt;Star&gt;0&lt;/Star&gt;&lt;Tag&gt;0&lt;/Tag&gt;&lt;Author&gt;张颖; 李廷谦; 王刚; 常静; 毛兵; 王蕾; 迟焕海; 万美华&lt;/Author&gt;&lt;Year&gt;2004&lt;/Year&gt;&lt;Details&gt;&lt;_collection_scope&gt;CSCD&lt;/_collection_scope&gt;&lt;_created&gt;63890756&lt;/_created&gt;&lt;_issue&gt;5&lt;/_issue&gt;&lt;_journal&gt;中国循证医学杂志&lt;/_journal&gt;&lt;_modified&gt;64070986&lt;/_modified&gt;&lt;_pages&gt;300-305&lt;/_pages&gt;&lt;_tertiary_title&gt;Chinese Journal of Evidence-Based Medicine&lt;/_tertiary_title&gt;&lt;_translated_author&gt;Ying, ZHANG; Tingqian, LI; Gang, WANG; Jing, CHANG; Bing, MAO; Lei, WANG; Huanhai, CHI; Meihua, Wan&lt;/_translated_author&gt;&lt;_translated_title&gt;Randomized Controlled Trial of Tanreqing Injection in Treatment of Acute Exacerbation of Chronic Obstructive Pulmonary Disease(Syndrome of Retention of Phlegm-Heat in the Lung) &lt;/_translated_title&gt;&lt;_volume&gt;4&lt;/_volume&gt;&lt;/Details&gt;&lt;Extra&gt;&lt;DBUID&gt;{0333925D-38FE-4C50-8FAA-9B1D2C40993B}&lt;/DBUID&gt;&lt;/Extra&gt;&lt;/Item&gt;&lt;/References&gt;&lt;/Group&gt;&lt;/Citation&gt;_x000a_"/>
    <w:docVar w:name="NE.Ref{2E69721A-8B68-4CA4-91F5-DB35E072DA16}" w:val=" ADDIN NE.Ref.{2E69721A-8B68-4CA4-91F5-DB35E072DA16}&lt;Citation&gt;&lt;Group&gt;&lt;References&gt;&lt;Item&gt;&lt;ID&gt;2107&lt;/ID&gt;&lt;UID&gt;{2502F0BB-7561-4E78-AF57-4AB0FA14C224}&lt;/UID&gt;&lt;Title&gt;痰热清注射液治疗慢性阻塞性肺疾病急性加重期(痰热阻肺证)的随机对照试验&lt;/Title&gt;&lt;Template&gt;Journal Article&lt;/Template&gt;&lt;Star&gt;0&lt;/Star&gt;&lt;Tag&gt;0&lt;/Tag&gt;&lt;Author&gt;张颖; 李廷谦; 王刚; 常静; 毛兵; 王蕾; 迟焕海; 万美华&lt;/Author&gt;&lt;Year&gt;2004&lt;/Year&gt;&lt;Details&gt;&lt;_collection_scope&gt;CSCD&lt;/_collection_scope&gt;&lt;_created&gt;63890756&lt;/_created&gt;&lt;_issue&gt;5&lt;/_issue&gt;&lt;_journal&gt;中国循证医学杂志&lt;/_journal&gt;&lt;_modified&gt;63892571&lt;/_modified&gt;&lt;_pages&gt;300-305&lt;/_pages&gt;&lt;_tertiary_title&gt;Chinese Journal of Evidence-Based Medicine&lt;/_tertiary_title&gt;&lt;_translated_author&gt;Ying, ZHANG; Ting-qian, LI; Gang, WANG; Jing, CHANG; Bing, MAO; Lei, WANG; Huanhai, CHI; Meihua, Wan&lt;/_translated_author&gt;&lt;_translated_title&gt;Randomized Controlled Trial of Tanreqing Injection in Treatment of Acute Exacerbation of Chronic Obstructive PIlImonary Disease(Syndrome of Retention of Phlegm-Heat in the Lung) &lt;/_translated_title&gt;&lt;_volume&gt;4&lt;/_volume&gt;&lt;/Details&gt;&lt;Extra&gt;&lt;DBUID&gt;{0333925D-38FE-4C50-8FAA-9B1D2C40993B}&lt;/DBUID&gt;&lt;/Extra&gt;&lt;/Item&gt;&lt;/References&gt;&lt;/Group&gt;&lt;/Citation&gt;_x000a_"/>
    <w:docVar w:name="NE.Ref{2E9CA509-C6FB-45EC-8241-24F418017DDC}" w:val=" ADDIN NE.Ref.{2E9CA509-C6FB-45EC-8241-24F418017DDC}&lt;Citation&gt;&lt;Group&gt;&lt;References&gt;&lt;Item&gt;&lt;ID&gt;2135&lt;/ID&gt;&lt;UID&gt;{4C1DA147-5586-4482-AEF2-82F9D921338B}&lt;/UID&gt;&lt;Title&gt;痰热清注射液联合西医常规治疗慢性阻塞性肺疾病急性加重期临床观察&lt;/Title&gt;&lt;Template&gt;Journal Article&lt;/Template&gt;&lt;Star&gt;0&lt;/Star&gt;&lt;Tag&gt;0&lt;/Tag&gt;&lt;Author&gt;何翔&lt;/Author&gt;&lt;Year&gt;2016&lt;/Year&gt;&lt;Details&gt;&lt;_created&gt;63890756&lt;/_created&gt;&lt;_issue&gt;5&lt;/_issue&gt;&lt;_journal&gt;湖北中医药大学学报&lt;/_journal&gt;&lt;_modified&gt;64030427&lt;/_modified&gt;&lt;_pages&gt;74-76&lt;/_pages&gt;&lt;_tertiary_title&gt;Journal of Hubei University of Chinese Medicine&lt;/_tertiary_title&gt;&lt;_translated_author&gt;Xiang, He&lt;/_translated_author&gt;&lt;_translated_title&gt;Clinical Observation on Tanreqing Injection combined with Conventional Western Medicine in Treatment of Chronic Obstructive Pulmonary Disease in Acute Exacerbation&lt;/_translated_title&gt;&lt;_volume&gt;18&lt;/_volume&gt;&lt;/Details&gt;&lt;Extra&gt;&lt;DBUID&gt;{0333925D-38FE-4C50-8FAA-9B1D2C40993B}&lt;/DBUID&gt;&lt;/Extra&gt;&lt;/Item&gt;&lt;/References&gt;&lt;/Group&gt;&lt;/Citation&gt;_x000a_"/>
    <w:docVar w:name="NE.Ref{300A6DD0-FF18-4BAB-85B7-45306E47A3C0}" w:val=" ADDIN NE.Ref.{300A6DD0-FF18-4BAB-85B7-45306E47A3C0}&lt;Citation&gt;&lt;Group&gt;&lt;References&gt;&lt;Item&gt;&lt;ID&gt;2113&lt;/ID&gt;&lt;UID&gt;{2A888ED8-F020-42D8-B2FB-1E5966FB2DD2}&lt;/UID&gt;&lt;Title&gt;丹红注射液治疗COPD急性发作期的应用价值探讨&lt;/Title&gt;&lt;Template&gt;Journal Article&lt;/Template&gt;&lt;Star&gt;0&lt;/Star&gt;&lt;Tag&gt;0&lt;/Tag&gt;&lt;Author&gt;葛宗凯&lt;/Author&gt;&lt;Year&gt;2016&lt;/Year&gt;&lt;Details&gt;&lt;_created&gt;63890756&lt;/_created&gt;&lt;_issue&gt;9&lt;/_issue&gt;&lt;_journal&gt;基层医学论坛&lt;/_journal&gt;&lt;_modified&gt;63892560&lt;/_modified&gt;&lt;_pages&gt;1190-1191&lt;/_pages&gt;&lt;_tertiary_title&gt;The Medical Forum&lt;/_tertiary_title&gt;&lt;_translated_author&gt;Zongkai, Ge&lt;/_translated_author&gt;&lt;_translated_title&gt;Application value of Danhong injection in the treatment of  acute episode of COPD&lt;/_translated_title&gt;&lt;_volume&gt;20&lt;/_volume&gt;&lt;/Details&gt;&lt;Extra&gt;&lt;DBUID&gt;{0333925D-38FE-4C50-8FAA-9B1D2C40993B}&lt;/DBUID&gt;&lt;/Extra&gt;&lt;/Item&gt;&lt;/References&gt;&lt;/Group&gt;&lt;/Citation&gt;_x000a_"/>
    <w:docVar w:name="NE.Ref{300B8F63-05F8-442C-A22B-093B16CFFC3D}" w:val=" ADDIN NE.Ref.{300B8F63-05F8-442C-A22B-093B16CFFC3D}&lt;Citation&gt;&lt;Group&gt;&lt;References&gt;&lt;Item&gt;&lt;ID&gt;2130&lt;/ID&gt;&lt;UID&gt;{7F7FB888-E4FA-4D71-AB60-1CE1509B3A2F}&lt;/UID&gt;&lt;Title&gt;血必净注射液对慢性阻塞性肺疾病急性加重期的疗效及对SP-D、CCL18水平的影响&lt;/Title&gt;&lt;Template&gt;Journal Article&lt;/Template&gt;&lt;Star&gt;0&lt;/Star&gt;&lt;Tag&gt;0&lt;/Tag&gt;&lt;Author&gt;何绍玲&lt;/Author&gt;&lt;Year&gt;2019&lt;/Year&gt;&lt;Details&gt;&lt;_created&gt;63890756&lt;/_created&gt;&lt;_issue&gt;5&lt;/_issue&gt;&lt;_journal&gt;吉林医学&lt;/_journal&gt;&lt;_modified&gt;63892575&lt;/_modified&gt;&lt;_pages&gt;925-927&lt;/_pages&gt;&lt;_tertiary_title&gt;Jilin Medical Journal&lt;/_tertiary_title&gt;&lt;_translated_author&gt;Shaoling, He&lt;/_translated_author&gt;&lt;_translated_title&gt;Efficacy of Xuebijing injection in treating acute exacerbation period of chronic obstructive pulmonary disease patients and the effect on levels of SP-D and CCL18&lt;/_translated_title&gt;&lt;_volume&gt;40&lt;/_volume&gt;&lt;/Details&gt;&lt;Extra&gt;&lt;DBUID&gt;{0333925D-38FE-4C50-8FAA-9B1D2C40993B}&lt;/DBUID&gt;&lt;/Extra&gt;&lt;/Item&gt;&lt;/References&gt;&lt;/Group&gt;&lt;/Citation&gt;_x000a_"/>
    <w:docVar w:name="NE.Ref{3039B831-A1E1-4840-B43D-AE8D563DD066}" w:val=" ADDIN NE.Ref.{3039B831-A1E1-4840-B43D-AE8D563DD066}&lt;Citation&gt;&lt;Group&gt;&lt;References&gt;&lt;Item&gt;&lt;ID&gt;2168&lt;/ID&gt;&lt;UID&gt;{823F799E-F768-4EB2-AD42-0264309EE553}&lt;/UID&gt;&lt;Title&gt;参附注射液治疗慢性阻塞性肺疾病急性加重期的疗效观察&lt;/Title&gt;&lt;Template&gt;Journal Article&lt;/Template&gt;&lt;Star&gt;0&lt;/Star&gt;&lt;Tag&gt;0&lt;/Tag&gt;&lt;Author&gt;任月娟; 李雪梅; 张池美&lt;/Author&gt;&lt;Year&gt;2013&lt;/Year&gt;&lt;Details&gt;&lt;_created&gt;63890756&lt;/_created&gt;&lt;_issue&gt;7&lt;/_issue&gt;&lt;_journal&gt;内蒙古中医药&lt;/_journal&gt;&lt;_modified&gt;63892538&lt;/_modified&gt;&lt;_pages&gt;58-59&lt;/_pages&gt;&lt;_tertiary_title&gt;Nei Mongol Journal of Traditional Chinese Medicine&lt;/_tertiary_title&gt;&lt;_translated_author&gt;Yuejuan, Ren; Xuemei, Li; CMmei, Zhang&lt;/_translated_author&gt;&lt;_translated_title&gt;Clinical observation of Shenfu Injection in the treatment of acute exacerbation chronic obstructive pulmonary disease&lt;/_translated_title&gt;&lt;_volume&gt;32&lt;/_volume&gt;&lt;/Details&gt;&lt;Extra&gt;&lt;DBUID&gt;{0333925D-38FE-4C50-8FAA-9B1D2C40993B}&lt;/DBUID&gt;&lt;/Extra&gt;&lt;/Item&gt;&lt;/References&gt;&lt;/Group&gt;&lt;/Citation&gt;_x000a_"/>
    <w:docVar w:name="NE.Ref{3586C374-0828-46D6-9294-CA065B0E5F17}" w:val=" ADDIN NE.Ref.{3586C374-0828-46D6-9294-CA065B0E5F17}&lt;Citation&gt;&lt;Group&gt;&lt;References&gt;&lt;Item&gt;&lt;ID&gt;2154&lt;/ID&gt;&lt;UID&gt;{AC082E6B-4ED0-434E-ADD8-B71626FD62AF}&lt;/UID&gt;&lt;Title&gt;血必净注射液治疗慢性阻塞性肺病急性加重期的疗效观察&lt;/Title&gt;&lt;Template&gt;Journal Article&lt;/Template&gt;&lt;Star&gt;0&lt;/Star&gt;&lt;Tag&gt;0&lt;/Tag&gt;&lt;Author&gt;穆林&lt;/Author&gt;&lt;Year&gt;2014&lt;/Year&gt;&lt;Details&gt;&lt;_created&gt;63890756&lt;/_created&gt;&lt;_issue&gt;9&lt;/_issue&gt;&lt;_journal&gt;临床合理用药杂志&lt;/_journal&gt;&lt;_modified&gt;63892575&lt;/_modified&gt;&lt;_pages&gt;142-143&lt;/_pages&gt;&lt;_tertiary_title&gt;Chinese Journal of Clinical Rational Drug Use&lt;/_tertiary_title&gt;&lt;_translated_author&gt;Lin, Mu&lt;/_translated_author&gt;&lt;_translated_title&gt;Observation of curative effect of Xuebijing injection on acute exacerbation of chronic obstructive pulmonary disease&lt;/_translated_title&gt;&lt;_volume&gt;7&lt;/_volume&gt;&lt;/Details&gt;&lt;Extra&gt;&lt;DBUID&gt;{0333925D-38FE-4C50-8FAA-9B1D2C40993B}&lt;/DBUID&gt;&lt;/Extra&gt;&lt;/Item&gt;&lt;/References&gt;&lt;/Group&gt;&lt;/Citation&gt;_x000a_"/>
    <w:docVar w:name="NE.Ref{35AC80D2-CB2F-40B7-8AAB-8C1B45C88790}" w:val=" ADDIN NE.Ref.{35AC80D2-CB2F-40B7-8AAB-8C1B45C88790}&lt;Citation&gt;&lt;Group&gt;&lt;References&gt;&lt;Item&gt;&lt;ID&gt;2173&lt;/ID&gt;&lt;UID&gt;{F280F020-C81F-4440-A94E-C9167612B898}&lt;/UID&gt;&lt;Title&gt;血塞通注射液治疗慢性阻塞性肺疾病急性加重期疗效观察&lt;/Title&gt;&lt;Template&gt;Journal Article&lt;/Template&gt;&lt;Star&gt;0&lt;/Star&gt;&lt;Tag&gt;0&lt;/Tag&gt;&lt;Author&gt;周爱珠&lt;/Author&gt;&lt;Year&gt;2013&lt;/Year&gt;&lt;Details&gt;&lt;_created&gt;63890756&lt;/_created&gt;&lt;_issue&gt;7&lt;/_issue&gt;&lt;_journal&gt;中华实用诊断与治疗杂志&lt;/_journal&gt;&lt;_modified&gt;63891161&lt;/_modified&gt;&lt;_pages&gt;696-698&lt;/_pages&gt;&lt;_tertiary_title&gt;Journal of Chinese Practical Diagnosis and Therapy&lt;/_tertiary_title&gt;&lt;_translated_author&gt;Aizhu, Zhou&lt;/_translated_author&gt;&lt;_translated_title&gt;Therapeutic effect of Xuesaitong injection on acute exacerbation of chronic obstructive pulmonary disease&lt;/_translated_title&gt;&lt;_volume&gt;27&lt;/_volume&gt;&lt;/Details&gt;&lt;Extra&gt;&lt;DBUID&gt;{0333925D-38FE-4C50-8FAA-9B1D2C40993B}&lt;/DBUID&gt;&lt;/Extra&gt;&lt;/Item&gt;&lt;/References&gt;&lt;/Group&gt;&lt;/Citation&gt;_x000a_"/>
    <w:docVar w:name="NE.Ref{361CA20E-09EF-4E92-9B82-7735D421967F}" w:val=" ADDIN NE.Ref.{361CA20E-09EF-4E92-9B82-7735D421967F}&lt;Citation&gt;&lt;Group&gt;&lt;References&gt;&lt;Item&gt;&lt;ID&gt;2159&lt;/ID&gt;&lt;UID&gt;{3580854B-5809-4728-8D87-F61CBFC1C13C}&lt;/UID&gt;&lt;Title&gt;热毒宁注射液治疗慢性阻塞性肺疾病急性加重期77例临床观察&lt;/Title&gt;&lt;Template&gt;Journal Article&lt;/Template&gt;&lt;Star&gt;0&lt;/Star&gt;&lt;Tag&gt;0&lt;/Tag&gt;&lt;Author&gt;陈维中; 林集&lt;/Author&gt;&lt;Year&gt;2014&lt;/Year&gt;&lt;Details&gt;&lt;_created&gt;63890756&lt;/_created&gt;&lt;_issue&gt;13&lt;/_issue&gt;&lt;_journal&gt;中医药导报&lt;/_journal&gt;&lt;_modified&gt;63890937&lt;/_modified&gt;&lt;_pages&gt;69-71&lt;/_pages&gt;&lt;_tertiary_title&gt;Guiding Journal of Traditional Chinese Medicine and Pharmacy&lt;/_tertiary_title&gt;&lt;_translated_author&gt;Weizhong, Chen; Ji, Li&lt;/_translated_author&gt;&lt;_translated_title&gt;Efficacy of Reduning Injection on AECOPD：A Clinical Observation of 77cases&lt;/_translated_title&gt;&lt;_volume&gt;20&lt;/_volume&gt;&lt;/Details&gt;&lt;Extra&gt;&lt;DBUID&gt;{0333925D-38FE-4C50-8FAA-9B1D2C40993B}&lt;/DBUID&gt;&lt;/Extra&gt;&lt;/Item&gt;&lt;/References&gt;&lt;/Group&gt;&lt;/Citation&gt;_x000a_"/>
    <w:docVar w:name="NE.Ref{36529976-0CCF-47A8-8155-28D2A2DB25A8}" w:val=" ADDIN NE.Ref.{36529976-0CCF-47A8-8155-28D2A2DB25A8}&lt;Citation&gt;&lt;Group&gt;&lt;References&gt;&lt;Item&gt;&lt;ID&gt;2188&lt;/ID&gt;&lt;UID&gt;{86709C84-084D-44CB-AFEC-DCD8F65235F8}&lt;/UID&gt;&lt;Title&gt;血必净治疗慢性阻塞性肺疾病急性加重期的临床观察&lt;/Title&gt;&lt;Template&gt;Journal Article&lt;/Template&gt;&lt;Star&gt;0&lt;/Star&gt;&lt;Tag&gt;0&lt;/Tag&gt;&lt;Author&gt;郝天袍; 梁飞宇; 卢颖如&lt;/Author&gt;&lt;Year&gt;2010&lt;/Year&gt;&lt;Details&gt;&lt;_collection_scope&gt;PKU&lt;/_collection_scope&gt;&lt;_created&gt;63890756&lt;/_created&gt;&lt;_issue&gt;10&lt;/_issue&gt;&lt;_journal&gt;中华中医药学刊&lt;/_journal&gt;&lt;_modified&gt;63980231&lt;/_modified&gt;&lt;_pages&gt;2232-2233&lt;/_pages&gt;&lt;_tertiary_title&gt;Chinese Archives of Traditional Chinese Medicine&lt;/_tertiary_title&gt;&lt;_translated_author&gt;Tianpao, Hao; Feiyu, Liang; Yinru, Lu&lt;/_translated_author&gt;&lt;_translated_title&gt;Clinical Observation of Xuebijing treating Acute Exacerbation of Chronic Obstructive Pulmonary Diseases&lt;/_translated_title&gt;&lt;_volume&gt;28&lt;/_volume&gt;&lt;/Details&gt;&lt;Extra&gt;&lt;DBUID&gt;{0333925D-38FE-4C50-8FAA-9B1D2C40993B}&lt;/DBUID&gt;&lt;/Extra&gt;&lt;/Item&gt;&lt;/References&gt;&lt;/Group&gt;&lt;/Citation&gt;_x000a_"/>
    <w:docVar w:name="NE.Ref{36D89E17-80BC-4F62-997B-6624BDF31CE9}" w:val=" ADDIN NE.Ref.{36D89E17-80BC-4F62-997B-6624BDF31CE9}&lt;Citation&gt;&lt;Group&gt;&lt;References&gt;&lt;Item&gt;&lt;ID&gt;2172&lt;/ID&gt;&lt;UID&gt;{F1C167E9-A625-49AA-BB4D-A947C3B95B42}&lt;/UID&gt;&lt;Title&gt;痰热清治疗老年慢性阻塞性肺疾病急性加重期的临床观察&lt;/Title&gt;&lt;Template&gt;Journal Article&lt;/Template&gt;&lt;Star&gt;0&lt;/Star&gt;&lt;Tag&gt;0&lt;/Tag&gt;&lt;Author&gt;卢娜; 王美霞; 戴丽娜; 安淑媛&lt;/Author&gt;&lt;Year&gt;2013&lt;/Year&gt;&lt;Details&gt;&lt;_created&gt;63890756&lt;/_created&gt;&lt;_issue&gt;24&lt;/_issue&gt;&lt;_journal&gt;中国医药指南&lt;/_journal&gt;&lt;_modified&gt;63892566&lt;/_modified&gt;&lt;_pages&gt;420-421&lt;/_pages&gt;&lt;_tertiary_title&gt;Guide of China Medicine&lt;/_tertiary_title&gt;&lt;_translated_author&gt;Na, LU; Meixia, Wang; Lina, Dai; Shuyuan, An&lt;/_translated_author&gt;&lt;_translated_title&gt;Clinical Observation of Tanreqing Injection in Treatment for Acute Exacerbation of Chronic Obstructive Pulmonary Disease in the Elderly Respiratory Ward&lt;/_translated_title&gt;&lt;_volume&gt;11_x000d__x000a_&lt;/_volume&gt;&lt;/Details&gt;&lt;Extra&gt;&lt;DBUID&gt;{0333925D-38FE-4C50-8FAA-9B1D2C40993B}&lt;/DBUID&gt;&lt;/Extra&gt;&lt;/Item&gt;&lt;/References&gt;&lt;/Group&gt;&lt;/Citation&gt;_x000a_"/>
    <w:docVar w:name="NE.Ref{36F417DA-1F85-4B75-9ADA-D66AA19D4961}" w:val=" ADDIN NE.Ref.{36F417DA-1F85-4B75-9ADA-D66AA19D4961}&lt;Citation&gt;&lt;Group&gt;&lt;References&gt;&lt;Item&gt;&lt;ID&gt;2178&lt;/ID&gt;&lt;UID&gt;{F445C16F-9C44-4486-BED2-63EF930DCF84}&lt;/UID&gt;&lt;Title&gt;痰热清注射液治疗慢性阻塞性肺疾病急性加重期疗效观察&lt;/Title&gt;&lt;Template&gt;Journal Article&lt;/Template&gt;&lt;Star&gt;0&lt;/Star&gt;&lt;Tag&gt;0&lt;/Tag&gt;&lt;Author&gt;付东伟&lt;/Author&gt;&lt;Year&gt;2012&lt;/Year&gt;&lt;Details&gt;&lt;_created&gt;63890756&lt;/_created&gt;&lt;_issue&gt;8&lt;/_issue&gt;&lt;_journal&gt;中国中医急症&lt;/_journal&gt;&lt;_modified&gt;63892574&lt;/_modified&gt;&lt;_pages&gt;1298&lt;/_pages&gt;&lt;_tertiary_title&gt;Journal of Emergency in Traditional Chinese Medicine&lt;/_tertiary_title&gt;&lt;_translated_author&gt;Dongwei, Fu&lt;/_translated_author&gt;&lt;_translated_title&gt;Clinical observation of Tanreqing injection in the treatment of acute exacerbation of chronic obstructive pulmonary &lt;/_translated_title&gt;&lt;_volume&gt;21&lt;/_volume&gt;&lt;/Details&gt;&lt;Extra&gt;&lt;DBUID&gt;{0333925D-38FE-4C50-8FAA-9B1D2C40993B}&lt;/DBUID&gt;&lt;/Extra&gt;&lt;/Item&gt;&lt;/References&gt;&lt;/Group&gt;&lt;/Citation&gt;_x000a_"/>
    <w:docVar w:name="NE.Ref{37654D62-4135-4AB9-B123-02CB31BC9DB4}" w:val=" ADDIN NE.Ref.{37654D62-4135-4AB9-B123-02CB31BC9DB4}&lt;Citation&gt;&lt;Group&gt;&lt;References&gt;&lt;Item&gt;&lt;ID&gt;2109&lt;/ID&gt;&lt;UID&gt;{2A3B6575-D912-4829-A733-5ADE3F7D8BB2}&lt;/UID&gt;&lt;Title&gt;血必净对COPD急性加重期的疗效及凝血功能的影响&lt;/Title&gt;&lt;Template&gt;Journal Article&lt;/Template&gt;&lt;Star&gt;0&lt;/Star&gt;&lt;Tag&gt;0&lt;/Tag&gt;&lt;Author&gt;林道波; 杨红莉; 陈文腾; 黎敏&lt;/Author&gt;&lt;Year&gt;2009&lt;/Year&gt;&lt;Details&gt;&lt;_created&gt;63890756&lt;/_created&gt;&lt;_issue&gt;8&lt;/_issue&gt;&lt;_journal&gt;中国热带医学&lt;/_journal&gt;&lt;_modified&gt;63892574&lt;/_modified&gt;&lt;_pages&gt;1514-1515&lt;/_pages&gt;&lt;_tertiary_title&gt;China Tropical Medicine&lt;/_tertiary_title&gt;&lt;_translated_author&gt;Daobo, LIN; Hongli, Yang; Wenteng, Chen; Min, Li&lt;/_translated_author&gt;&lt;_translated_title&gt;Effect of Xuebijing injection on chronic obstructive pulmonary disease and blood coagulation function&lt;/_translated_title&gt;&lt;_volume&gt;9&lt;/_volume&gt;&lt;/Details&gt;&lt;Extra&gt;&lt;DBUID&gt;{0333925D-38FE-4C50-8FAA-9B1D2C40993B}&lt;/DBUID&gt;&lt;/Extra&gt;&lt;/Item&gt;&lt;/References&gt;&lt;/Group&gt;&lt;/Citation&gt;_x000a_"/>
    <w:docVar w:name="NE.Ref{3A1D16C8-EB96-4518-A4CA-2E550B84F619}" w:val=" ADDIN NE.Ref.{3A1D16C8-EB96-4518-A4CA-2E550B84F619}&lt;Citation&gt;&lt;Group&gt;&lt;References&gt;&lt;Item&gt;&lt;ID&gt;2169&lt;/ID&gt;&lt;UID&gt;{E4A6830B-D5B7-4C5B-9D3B-688F1EC77552}&lt;/UID&gt;&lt;Title&gt;黄芪注射液对慢性阻塞性肺疾病急性加重期患者细胞因子和肺功能的影响&lt;/Title&gt;&lt;Template&gt;Journal Article&lt;/Template&gt;&lt;Star&gt;0&lt;/Star&gt;&lt;Tag&gt;0&lt;/Tag&gt;&lt;Author&gt;熊素琼; 郭亚平; 熊希&lt;/Author&gt;&lt;Year&gt;2013&lt;/Year&gt;&lt;Details&gt;&lt;_created&gt;63890756&lt;/_created&gt;&lt;_issue&gt;9&lt;/_issue&gt;&lt;_journal&gt;中国现代医生&lt;/_journal&gt;&lt;_modified&gt;63892561&lt;/_modified&gt;&lt;_pages&gt;43-45&lt;/_pages&gt;&lt;_tertiary_title&gt;Modern Chinese Doctor&lt;/_tertiary_title&gt;&lt;_translated_author&gt;Sugiong, Xiong; Yaping, Guo; Xi, Xiong&lt;/_translated_author&gt;&lt;_translated_title&gt;Influence of astragalus injection on serum cytokines and lung function in acute exacerbation of chronic obstructive pulmonary disease&lt;/_translated_title&gt;&lt;_volume&gt;51&lt;/_volume&gt;&lt;/Details&gt;&lt;Extra&gt;&lt;DBUID&gt;{0333925D-38FE-4C50-8FAA-9B1D2C40993B}&lt;/DBUID&gt;&lt;/Extra&gt;&lt;/Item&gt;&lt;/References&gt;&lt;/Group&gt;&lt;/Citation&gt;_x000a_"/>
    <w:docVar w:name="NE.Ref{3B41403A-A1FE-4760-903D-5B6EB4D0B1AD}" w:val=" ADDIN NE.Ref.{3B41403A-A1FE-4760-903D-5B6EB4D0B1AD}&lt;Citation&gt;&lt;Group&gt;&lt;References&gt;&lt;Item&gt;&lt;ID&gt;2170&lt;/ID&gt;&lt;UID&gt;{87CD4CB9-808C-462B-8482-A63584BD4031}&lt;/UID&gt;&lt;Title&gt;丹红注射液对慢性阻塞性肺疾病急性加重期患者TNF-α、IL-8的影响&lt;/Title&gt;&lt;Template&gt;Journal Article&lt;/Template&gt;&lt;Star&gt;0&lt;/Star&gt;&lt;Tag&gt;0&lt;/Tag&gt;&lt;Author&gt;陈卓; 刘忠&lt;/Author&gt;&lt;Year&gt;2013&lt;/Year&gt;&lt;Details&gt;&lt;_created&gt;63890756&lt;/_created&gt;&lt;_issue&gt;1&lt;/_issue&gt;&lt;_journal&gt;辽宁医学院学报&lt;/_journal&gt;&lt;_modified&gt;64070906&lt;/_modified&gt;&lt;_pages&gt;23-25&lt;/_pages&gt;&lt;_tertiary_title&gt;Journal of Liaoning Medical University&lt;/_tertiary_title&gt;&lt;_translated_author&gt;Zhu, Chen; Zhong, Liu&lt;/_translated_author&gt;&lt;_translated_title&gt;Influence of Danghong injection on TNF-alpha and IL-8 of patients with chronic obstructive pulmonary disease in acute exacerbation&lt;/_translated_title&gt;&lt;_volume&gt;34&lt;/_volume&gt;&lt;/Details&gt;&lt;Extra&gt;&lt;DBUID&gt;{0333925D-38FE-4C50-8FAA-9B1D2C40993B}&lt;/DBUID&gt;&lt;/Extra&gt;&lt;/Item&gt;&lt;/References&gt;&lt;/Group&gt;&lt;/Citation&gt;_x000a_"/>
    <w:docVar w:name="NE.Ref{3BC48D95-BBB5-4FE0-8FCE-DA6084304211}" w:val=" ADDIN NE.Ref.{3BC48D95-BBB5-4FE0-8FCE-DA6084304211}&lt;Citation&gt;&lt;Group&gt;&lt;References&gt;&lt;Item&gt;&lt;ID&gt;2146&lt;/ID&gt;&lt;UID&gt;{9E28672F-926E-434B-8BF9-7545252B6CEF}&lt;/UID&gt;&lt;Title&gt;热毒宁治疗慢性阻塞性肺病急性期的临床研究&lt;/Title&gt;&lt;Template&gt;Journal Article&lt;/Template&gt;&lt;Star&gt;0&lt;/Star&gt;&lt;Tag&gt;0&lt;/Tag&gt;&lt;Author&gt;田图磊&lt;/Author&gt;&lt;Year&gt;2015&lt;/Year&gt;&lt;Details&gt;&lt;_created&gt;63890756&lt;/_created&gt;&lt;_issue&gt;2&lt;/_issue&gt;&lt;_journal&gt;菏泽医学专科学校学报&lt;/_journal&gt;&lt;_modified&gt;63892562&lt;/_modified&gt;&lt;_pages&gt;66-68&lt;/_pages&gt;&lt;_tertiary_title&gt;Journal of Heze Medical College&lt;/_tertiary_title&gt;&lt;_translated_author&gt;Tulei, Tian&lt;/_translated_author&gt;&lt;_translated_title&gt;Clinical Study of Reduning Treatment of Acute Exacerbation Phase of Chronic Obstructive Pulmonary Disease&lt;/_translated_title&gt;&lt;_volume&gt;27&lt;/_volume&gt;&lt;/Details&gt;&lt;Extra&gt;&lt;DBUID&gt;{0333925D-38FE-4C50-8FAA-9B1D2C40993B}&lt;/DBUID&gt;&lt;/Extra&gt;&lt;/Item&gt;&lt;/References&gt;&lt;/Group&gt;&lt;/Citation&gt;_x000a_"/>
    <w:docVar w:name="NE.Ref{410349E4-712F-4376-87DD-0FC8DDEBABC8}" w:val=" ADDIN NE.Ref.{410349E4-712F-4376-87DD-0FC8DDEBABC8}&lt;Citation&gt;&lt;Group&gt;&lt;References&gt;&lt;Item&gt;&lt;ID&gt;2196&lt;/ID&gt;&lt;UID&gt;{4CBA7996-99D8-41B0-BF4C-684F57D77DE3}&lt;/UID&gt;&lt;Title&gt;参麦注射治疗38例慢性阻塞性肺疾病急性发作期疗效观察&lt;/Title&gt;&lt;Template&gt;Journal Article&lt;/Template&gt;&lt;Star&gt;0&lt;/Star&gt;&lt;Tag&gt;0&lt;/Tag&gt;&lt;Author&gt;田汝康; 唐香花; 刘晓红; 任云霞&lt;/Author&gt;&lt;Year&gt;2009&lt;/Year&gt;&lt;Details&gt;&lt;_created&gt;63890756&lt;/_created&gt;&lt;_issue&gt;11&lt;/_issue&gt;&lt;_journal&gt;中国现代药物应用&lt;/_journal&gt;&lt;_modified&gt;63890868&lt;/_modified&gt;&lt;_pages&gt;134-135&lt;/_pages&gt;&lt;_tertiary_title&gt;Chinese Journal of Modern Drug Application&lt;/_tertiary_title&gt;&lt;_translated_author&gt;Rukang, Tian; Xianghua, Tang; Xiaohong, Liu; Yunxia, Ren&lt;/_translated_author&gt;&lt;_translated_title&gt;Therapeutic effect of Shenmai injection on 38 cases of chronic obstructive pulmonary disease during acute episode&lt;/_translated_title&gt;&lt;_volume&gt;3&lt;/_volume&gt;&lt;/Details&gt;&lt;Extra&gt;&lt;DBUID&gt;{0333925D-38FE-4C50-8FAA-9B1D2C40993B}&lt;/DBUID&gt;&lt;/Extra&gt;&lt;/Item&gt;&lt;/References&gt;&lt;/Group&gt;&lt;/Citation&gt;_x000a_"/>
    <w:docVar w:name="NE.Ref{413448A4-4619-4214-A1B0-C72C507EC2FE}" w:val=" ADDIN NE.Ref.{413448A4-4619-4214-A1B0-C72C507EC2FE}&lt;Citation&gt;&lt;Group&gt;&lt;References&gt;&lt;Item&gt;&lt;ID&gt;2145&lt;/ID&gt;&lt;UID&gt;{BBC449FD-A34E-4D15-BBCE-BE3EAA4CAC75}&lt;/UID&gt;&lt;Title&gt;参附注射液辅助治疗慢性阻塞性肺疾病急性加重期疗效观察&lt;/Title&gt;&lt;Template&gt;Journal Article&lt;/Template&gt;&lt;Star&gt;0&lt;/Star&gt;&lt;Tag&gt;0&lt;/Tag&gt;&lt;Author&gt;迟永生&lt;/Author&gt;&lt;Year&gt;2015&lt;/Year&gt;&lt;Details&gt;&lt;_created&gt;63890756&lt;/_created&gt;&lt;_issue&gt;3&lt;/_issue&gt;&lt;_journal&gt;中国中医急症&lt;/_journal&gt;&lt;_modified&gt;63892538&lt;/_modified&gt;&lt;_pages&gt;553-554&lt;/_pages&gt;&lt;_tertiary_title&gt;Journal of Emergency in Traditional Chinese Medicin&lt;/_tertiary_title&gt;&lt;_translated_author&gt;Yongsheng, Chi&lt;/_translated_author&gt;&lt;_translated_title&gt;Clinical observation of Shenfu injection in adjuvant treatment of acute exacerbation of chronic obstructive pulmonary disease&lt;/_translated_title&gt;&lt;_volume&gt;24&lt;/_volume&gt;&lt;/Details&gt;&lt;Extra&gt;&lt;DBUID&gt;{0333925D-38FE-4C50-8FAA-9B1D2C40993B}&lt;/DBUID&gt;&lt;/Extra&gt;&lt;/Item&gt;&lt;/References&gt;&lt;/Group&gt;&lt;/Citation&gt;_x000a_"/>
    <w:docVar w:name="NE.Ref{41EB9469-5D77-4012-A5D9-B60109E8C740}" w:val=" ADDIN NE.Ref.{41EB9469-5D77-4012-A5D9-B60109E8C740}&lt;Citation&gt;&lt;Group&gt;&lt;References&gt;&lt;Item&gt;&lt;ID&gt;2132&lt;/ID&gt;&lt;UID&gt;{A960D7D9-C7B0-4321-A174-B58A24AC0C5C}&lt;/UID&gt;&lt;Title&gt;痰热清注射液雾化吸入佐治慢性阻塞性肺疾病急性加重期疗效观察&lt;/Title&gt;&lt;Template&gt;Journal Article&lt;/Template&gt;&lt;Star&gt;0&lt;/Star&gt;&lt;Tag&gt;0&lt;/Tag&gt;&lt;Author&gt;徐伟俊; 孙潇君; 丁明罡; 徐晓文; 周长勇&lt;/Author&gt;&lt;Year&gt;2017&lt;/Year&gt;&lt;Details&gt;&lt;_created&gt;63890756&lt;/_created&gt;&lt;_issue&gt;26&lt;/_issue&gt;&lt;_journal&gt;中国中医急症&lt;/_journal&gt;&lt;_modified&gt;64074972&lt;/_modified&gt;&lt;_pages&gt;162-164&lt;/_pages&gt;&lt;_tertiary_title&gt;Journal of Emergency in Traditional Chinese Medicine&lt;/_tertiary_title&gt;&lt;_translated_author&gt;Weijun, Xu; Xiaojun, Sun; Minzhi, Ding; Xiaowen, Xu; Changyong, Zhou&lt;/_translated_author&gt;&lt;_translated_title&gt;Clinical observation of atomized inhalation of Tanreqing injection in treating acute exacerbation of chronic obstructive pulmonary disease&lt;/_translated_title&gt;&lt;_volume&gt;5&lt;/_volume&gt;&lt;/Details&gt;&lt;Extra&gt;&lt;DBUID&gt;{0333925D-38FE-4C50-8FAA-9B1D2C40993B}&lt;/DBUID&gt;&lt;/Extra&gt;&lt;/Item&gt;&lt;/References&gt;&lt;/Group&gt;&lt;/Citation&gt;_x000a_"/>
    <w:docVar w:name="NE.Ref{43D72E59-4B3F-4F0A-99AC-21BD5ABB1A7C}" w:val=" ADDIN NE.Ref.{43D72E59-4B3F-4F0A-99AC-21BD5ABB1A7C}&lt;Citation&gt;&lt;Group&gt;&lt;References&gt;&lt;Item&gt;&lt;ID&gt;2119&lt;/ID&gt;&lt;UID&gt;{E9D96005-72A3-4EFB-BF90-2EACBC69F65E}&lt;/UID&gt;&lt;Title&gt;痰热清治疗AECOPD的临床观察&lt;/Title&gt;&lt;Template&gt;Journal Article&lt;/Template&gt;&lt;Star&gt;0&lt;/Star&gt;&lt;Tag&gt;0&lt;/Tag&gt;&lt;Author&gt;李国琳; 张念志; 任薇&lt;/Author&gt;&lt;Year&gt;2009&lt;/Year&gt;&lt;Details&gt;&lt;_created&gt;63890756&lt;/_created&gt;&lt;_issue&gt;3&lt;/_issue&gt;&lt;_journal&gt;临床肺科杂志&lt;/_journal&gt;&lt;_modified&gt;63892566&lt;/_modified&gt;&lt;_pages&gt;416-416&lt;/_pages&gt;&lt;_tertiary_title&gt;Journal of Clinical Pulmonary Medicine&lt;/_tertiary_title&gt;&lt;_translated_author&gt;Guolin, Li; Nianzhi, Zhang; Wei, Ren&lt;/_translated_author&gt;&lt;_translated_title&gt;Clinical observation of Tanreqing in the treatment of AECOPD&lt;/_translated_title&gt;&lt;_volume&gt;14&lt;/_volume&gt;&lt;/Details&gt;&lt;Extra&gt;&lt;DBUID&gt;{0333925D-38FE-4C50-8FAA-9B1D2C40993B}&lt;/DBUID&gt;&lt;/Extra&gt;&lt;/Item&gt;&lt;/References&gt;&lt;/Group&gt;&lt;/Citation&gt;_x000a_"/>
    <w:docVar w:name="NE.Ref{44B22040-F4AF-4E44-8E3C-4E12318EE644}" w:val=" ADDIN NE.Ref.{44B22040-F4AF-4E44-8E3C-4E12318EE644}&lt;Citation&gt;&lt;Group&gt;&lt;References&gt;&lt;Item&gt;&lt;ID&gt;2144&lt;/ID&gt;&lt;UID&gt;{B23B6FF7-424B-4040-9009-8A8D856DFDAE}&lt;/UID&gt;&lt;Title&gt;血必净注射液协同治疗慢性阻塞性肺病急性加重期疗效观察&lt;/Title&gt;&lt;Template&gt;Journal Article&lt;/Template&gt;&lt;Star&gt;0&lt;/Star&gt;&lt;Tag&gt;0&lt;/Tag&gt;&lt;Author&gt;段利民; 宁超值&lt;/Author&gt;&lt;Year&gt;2015&lt;/Year&gt;&lt;Details&gt;&lt;_created&gt;63890756&lt;/_created&gt;&lt;_issue&gt;31&lt;/_issue&gt;&lt;_journal&gt;中国继续医学教育&lt;/_journal&gt;&lt;_modified&gt;63891156&lt;/_modified&gt;&lt;_pages&gt;219-220&lt;/_pages&gt;&lt;_tertiary_title&gt;China Continuing Medical Education&lt;/_tertiary_title&gt;&lt;_translated_author&gt;Limin, Duan; Chaozhi, Ning&lt;/_translated_author&gt;&lt;_translated_title&gt;Observation Curative Effect of Xuebijing Injection Synergistic in Treatment of Acute Exacerbation of Chronic Obstructive Pulmonary Disease&lt;/_translated_title&gt;&lt;_volume&gt;7&lt;/_volume&gt;&lt;/Details&gt;&lt;Extra&gt;&lt;DBUID&gt;{0333925D-38FE-4C50-8FAA-9B1D2C40993B}&lt;/DBUID&gt;&lt;/Extra&gt;&lt;/Item&gt;&lt;/References&gt;&lt;/Group&gt;&lt;/Citation&gt;_x000a_"/>
    <w:docVar w:name="NE.Ref{44BAD46E-31AC-4ABC-9493-4D925AA09966}" w:val=" ADDIN NE.Ref.{44BAD46E-31AC-4ABC-9493-4D925AA09966}&lt;Citation&gt;&lt;Group&gt;&lt;References&gt;&lt;Item&gt;&lt;ID&gt;2195&lt;/ID&gt;&lt;UID&gt;{93D4EEED-BC4B-4EEA-8172-4760B2661BA8}&lt;/UID&gt;&lt;Title&gt;丹参注射液辅助治疗慢性阻塞性肺疾病急性加重期临床观察&lt;/Title&gt;&lt;Template&gt;Journal Article&lt;/Template&gt;&lt;Star&gt;0&lt;/Star&gt;&lt;Tag&gt;0&lt;/Tag&gt;&lt;Author&gt;梁钢&lt;/Author&gt;&lt;Year&gt;2009&lt;/Year&gt;&lt;Details&gt;&lt;_created&gt;63890756&lt;/_created&gt;&lt;_issue&gt;14&lt;/_issue&gt;&lt;_journal&gt;内蒙古中医药&lt;/_journal&gt;&lt;_modified&gt;64070946&lt;/_modified&gt;&lt;_pages&gt;21-22&lt;/_pages&gt;&lt;_tertiary_title&gt;Nei Mongol Journal of Traditional Chinese Medicine&lt;/_tertiary_title&gt;&lt;_translated_author&gt;Gang, Liang&lt;/_translated_author&gt;&lt;_translated_title&gt;Clinical observation of Danshen injection in adjuvant treating patients with acute exacerbations of chronic obstructive pulmonary disease&lt;/_translated_title&gt;&lt;_volume&gt;28&lt;/_volume&gt;&lt;/Details&gt;&lt;Extra&gt;&lt;DBUID&gt;{0333925D-38FE-4C50-8FAA-9B1D2C40993B}&lt;/DBUID&gt;&lt;/Extra&gt;&lt;/Item&gt;&lt;/References&gt;&lt;/Group&gt;&lt;/Citation&gt;_x000a_"/>
    <w:docVar w:name="NE.Ref{44C7009E-CF21-467E-9986-B838829B5214}" w:val=" ADDIN NE.Ref.{44C7009E-CF21-467E-9986-B838829B5214}&lt;Citation&gt;&lt;Group&gt;&lt;References&gt;&lt;Item&gt;&lt;ID&gt;2161&lt;/ID&gt;&lt;UID&gt;{BFE6F62D-7587-4EFC-879D-3CB4BC52EE68}&lt;/UID&gt;&lt;Title&gt;热毒宁注射液治疗慢性阻塞性肺疾病急性加重期的临床价值分析&lt;/Title&gt;&lt;Template&gt;Journal Article&lt;/Template&gt;&lt;Star&gt;0&lt;/Star&gt;&lt;Tag&gt;0&lt;/Tag&gt;&lt;Author&gt;魏耀民&lt;/Author&gt;&lt;Year&gt;2014&lt;/Year&gt;&lt;Details&gt;&lt;_created&gt;63890756&lt;/_created&gt;&lt;_issue&gt;5&lt;/_issue&gt;&lt;_journal&gt;深圳中西医结合杂志&lt;/_journal&gt;&lt;_modified&gt;63890939&lt;/_modified&gt;&lt;_pages&gt;29-30&lt;/_pages&gt;&lt;_tertiary_title&gt;Shenzhen Journal of Integrated Traditional Chinese and Western Medicine&lt;/_tertiary_title&gt;&lt;_translated_author&gt;Yaomin, Wei&lt;/_translated_author&gt;&lt;_translated_title&gt;Clinical analysis of Reduning injection in the treatment of acute exacerbation of chronic obstructive pulmonary disease&lt;/_translated_title&gt;&lt;_volume&gt;24&lt;/_volume&gt;&lt;/Details&gt;&lt;Extra&gt;&lt;DBUID&gt;{0333925D-38FE-4C50-8FAA-9B1D2C40993B}&lt;/DBUID&gt;&lt;/Extra&gt;&lt;/Item&gt;&lt;/References&gt;&lt;/Group&gt;&lt;/Citation&gt;_x000a_"/>
    <w:docVar w:name="NE.Ref{44D3914C-071B-4726-B0C3-00019135C2AB}" w:val=" ADDIN NE.Ref.{44D3914C-071B-4726-B0C3-00019135C2AB}&lt;Citation&gt;&lt;Group&gt;&lt;References&gt;&lt;Item&gt;&lt;ID&gt;2115&lt;/ID&gt;&lt;UID&gt;{09862D92-DDF9-4EC7-8CC7-101CE3EB9A23}&lt;/UID&gt;&lt;Title&gt;痰热清注射液辅助治疗老年AECOPD120例的效果分析&lt;/Title&gt;&lt;Template&gt;Journal Article&lt;/Template&gt;&lt;Star&gt;0&lt;/Star&gt;&lt;Tag&gt;0&lt;/Tag&gt;&lt;Author&gt;杨伟忠; 邹兰科; 邓忠天; 黎月莲; 李意云&lt;/Author&gt;&lt;Year&gt;2014&lt;/Year&gt;&lt;Details&gt;&lt;_created&gt;63890756&lt;/_created&gt;&lt;_issue&gt;12&lt;/_issue&gt;&lt;_journal&gt;广西医学&lt;/_journal&gt;&lt;_modified&gt;63891012&lt;/_modified&gt;&lt;_pages&gt;1804-1805&lt;/_pages&gt;&lt;_tertiary_title&gt;Guangxi Medical Journal&lt;/_tertiary_title&gt;&lt;_translated_author&gt;Weizhong, Yang; Lanke, Zhou; Zhongtian, Deng; Yuelian, Li; Yiyun, Li&lt;/_translated_author&gt;&lt;_translated_title&gt;Effect analysis of Tanreqing injection in adjuvant treatment of 120 elderly patients with AECOPD&lt;/_translated_title&gt;&lt;_volume&gt;36&lt;/_volume&gt;&lt;/Details&gt;&lt;Extra&gt;&lt;DBUID&gt;{0333925D-38FE-4C50-8FAA-9B1D2C40993B}&lt;/DBUID&gt;&lt;/Extra&gt;&lt;/Item&gt;&lt;/References&gt;&lt;/Group&gt;&lt;/Citation&gt;_x000a_"/>
    <w:docVar w:name="NE.Ref{450E7D62-2FA0-4A1B-B186-C5FF49DC80B1}" w:val=" ADDIN NE.Ref.{450E7D62-2FA0-4A1B-B186-C5FF49DC80B1}&lt;Citation&gt;&lt;Group&gt;&lt;References&gt;&lt;Item&gt;&lt;ID&gt;2201&lt;/ID&gt;&lt;UID&gt;{12D6818C-1229-41FB-AD49-8F2F400EBC09}&lt;/UID&gt;&lt;Title&gt;痰热清注射液治疗慢性阻塞性肺疾病急性加重期100例&lt;/Title&gt;&lt;Template&gt;Journal Article&lt;/Template&gt;&lt;Star&gt;0&lt;/Star&gt;&lt;Tag&gt;0&lt;/Tag&gt;&lt;Author&gt;刘占祥; 韦安猛&lt;/Author&gt;&lt;Year&gt;2007&lt;/Year&gt;&lt;Details&gt;&lt;_created&gt;63890756&lt;/_created&gt;&lt;_issue&gt;24&lt;/_issue&gt;&lt;_journal&gt;中国实用医刊&lt;/_journal&gt;&lt;_modified&gt;63892572&lt;/_modified&gt;&lt;_pages&gt;27-28&lt;/_pages&gt;&lt;_tertiary_title&gt;China Practical Journal of Medicine&lt;/_tertiary_title&gt;&lt;_translated_author&gt;Zhanxiang, Liu; Anmeng, Wei&lt;/_translated_author&gt;&lt;_translated_title&gt;Effect of Tanreqing injection in treatment of 100 patients with the exacerbation of chronic obstructive pulmonary disease &lt;/_translated_title&gt;&lt;_volume&gt;34&lt;/_volume&gt;&lt;/Details&gt;&lt;Extra&gt;&lt;DBUID&gt;{0333925D-38FE-4C50-8FAA-9B1D2C40993B}&lt;/DBUID&gt;&lt;/Extra&gt;&lt;/Item&gt;&lt;/References&gt;&lt;/Group&gt;&lt;/Citation&gt;_x000a_"/>
    <w:docVar w:name="NE.Ref{452B5C29-FE68-4BEF-88CE-6FF362265A96}" w:val=" ADDIN NE.Ref.{452B5C29-FE68-4BEF-88CE-6FF362265A96}&lt;Citation&gt;&lt;Group&gt;&lt;References&gt;&lt;Item&gt;&lt;ID&gt;2203&lt;/ID&gt;&lt;UID&gt;{43FE464A-B765-4AEE-A4A6-FF0EDB48492B}&lt;/UID&gt;&lt;Title&gt;痰热清注射液对慢性阻塞性肺疾病急性加重期的疗效分析&lt;/Title&gt;&lt;Template&gt;Journal Article&lt;/Template&gt;&lt;Star&gt;0&lt;/Star&gt;&lt;Tag&gt;0&lt;/Tag&gt;&lt;Author&gt;葛宗凯&lt;/Author&gt;&lt;Year&gt;2015&lt;/Year&gt;&lt;Details&gt;&lt;_author_adr&gt;中国平煤神马集团职业病防治院内三科;&lt;/_author_adr&gt;&lt;_created&gt;63890756&lt;/_created&gt;&lt;_db_provider&gt;CNKI&lt;/_db_provider&gt;&lt;_isbn&gt;1673-7555&lt;/_isbn&gt;&lt;_issue&gt;33&lt;/_issue&gt;&lt;_journal&gt;中国实用医药&lt;/_journal&gt;&lt;_keywords&gt;慢性阻塞性肺疾病;急性加重期;痰热清注射液;临床疗效&lt;/_keywords&gt;&lt;_modified&gt;63890996&lt;/_modified&gt;&lt;_pages&gt;194-195&lt;/_pages&gt;&lt;_tertiary_title&gt;China Practical Medicine&lt;/_tertiary_title&gt;&lt;_translated_author&gt;Zongkai, Ge&lt;/_translated_author&gt;&lt;_translated_title&gt;Analysis of curative effect of Tanreqing injection on acute exacerbation of chronic obstructive pulmonary disease&lt;/_translated_title&gt;&lt;_volume&gt;10&lt;/_volume&gt;&lt;/Details&gt;&lt;Extra&gt;&lt;DBUID&gt;{0333925D-38FE-4C50-8FAA-9B1D2C40993B}&lt;/DBUID&gt;&lt;/Extra&gt;&lt;/Item&gt;&lt;/References&gt;&lt;/Group&gt;&lt;/Citation&gt;_x000a_"/>
    <w:docVar w:name="NE.Ref{4668DFEC-EA9E-4BA2-9E5C-D92532F9D2BB}" w:val=" ADDIN NE.Ref.{4668DFEC-EA9E-4BA2-9E5C-D92532F9D2BB}&lt;Citation&gt;&lt;Group&gt;&lt;References&gt;&lt;Item&gt;&lt;ID&gt;2179&lt;/ID&gt;&lt;UID&gt;{026691EB-CCD4-4589-84A8-5D5D85B862F5}&lt;/UID&gt;&lt;Title&gt;痰热清注射液治疗慢性阻塞性肺疾病急性加重期疗效观察&lt;/Title&gt;&lt;Template&gt;Journal Article&lt;/Template&gt;&lt;Star&gt;0&lt;/Star&gt;&lt;Tag&gt;0&lt;/Tag&gt;&lt;Author&gt;谢永宏; 金发光; 刘同刚; 傅恩清; 孙亚妮&lt;/Author&gt;&lt;Year&gt;2005&lt;/Year&gt;&lt;Details&gt;&lt;_created&gt;63890756&lt;/_created&gt;&lt;_issue&gt;4&lt;/_issue&gt;&lt;_journal&gt;中国中医急症&lt;/_journal&gt;&lt;_modified&gt;63892574&lt;/_modified&gt;&lt;_pages&gt;291-292&lt;/_pages&gt;&lt;_tertiary_title&gt;Journal of Emergency in Traditional Chinese Medicine&lt;/_tertiary_title&gt;&lt;_translated_author&gt;Yonghong, Xie; Faguang, Jin; Tonggang, Liu; Enqing, Fu; Yani, Sun&lt;/_translated_author&gt;&lt;_translated_title&gt;Clinical observation of Tanreqing injection in the treatment of acute exacerbation of chronic obstructive pulmonary &lt;/_translated_title&gt;&lt;_volume&gt;14&lt;/_volume&gt;&lt;/Details&gt;&lt;Extra&gt;&lt;DBUID&gt;{0333925D-38FE-4C50-8FAA-9B1D2C40993B}&lt;/DBUID&gt;&lt;/Extra&gt;&lt;/Item&gt;&lt;/References&gt;&lt;/Group&gt;&lt;/Citation&gt;_x000a_"/>
    <w:docVar w:name="NE.Ref{4677DD2C-2C6C-4D3E-B164-1CF2FCD387ED}" w:val=" ADDIN NE.Ref.{4677DD2C-2C6C-4D3E-B164-1CF2FCD387ED}&lt;Citation&gt;&lt;Group&gt;&lt;References&gt;&lt;Item&gt;&lt;ID&gt;2189&lt;/ID&gt;&lt;UID&gt;{5350405C-864F-4392-A3BA-805956C25780}&lt;/UID&gt;&lt;Title&gt;清开灵雾化吸入治疗慢性阻塞性肺病急性加重期36例&lt;/Title&gt;&lt;Template&gt;Journal Article&lt;/Template&gt;&lt;Star&gt;0&lt;/Star&gt;&lt;Tag&gt;0&lt;/Tag&gt;&lt;Author&gt;张文乾&lt;/Author&gt;&lt;Year&gt;2010&lt;/Year&gt;&lt;Details&gt;&lt;_created&gt;63890756&lt;/_created&gt;&lt;_issue&gt;9&lt;/_issue&gt;&lt;_journal&gt;吉林医学&lt;/_journal&gt;&lt;_modified&gt;63890928&lt;/_modified&gt;&lt;_pages&gt;1215-1215&lt;/_pages&gt;&lt;_tertiary_title&gt;Jilin Medical Journal&lt;/_tertiary_title&gt;&lt;_translated_author&gt;Wenqian, Zhang&lt;/_translated_author&gt;&lt;_translated_title&gt;Qingkailing aerosol inhalation treated  36 cases of acute exacerbation of chronic obstructive pulmonary disease&lt;/_translated_title&gt;&lt;_volume&gt;31&lt;/_volume&gt;&lt;/Details&gt;&lt;Extra&gt;&lt;DBUID&gt;{0333925D-38FE-4C50-8FAA-9B1D2C40993B}&lt;/DBUID&gt;&lt;/Extra&gt;&lt;/Item&gt;&lt;/References&gt;&lt;/Group&gt;&lt;/Citation&gt;_x000a_"/>
    <w:docVar w:name="NE.Ref{47207DD0-F48E-4D41-AE5F-1232E12E6092}" w:val=" ADDIN NE.Ref.{47207DD0-F48E-4D41-AE5F-1232E12E6092}&lt;Citation&gt;&lt;Group&gt;&lt;References&gt;&lt;Item&gt;&lt;ID&gt;2144&lt;/ID&gt;&lt;UID&gt;{B23B6FF7-424B-4040-9009-8A8D856DFDAE}&lt;/UID&gt;&lt;Title&gt;血必净注射液协同治疗慢性阻塞性肺病急性加重期疗效观察&lt;/Title&gt;&lt;Template&gt;Journal Article&lt;/Template&gt;&lt;Star&gt;0&lt;/Star&gt;&lt;Tag&gt;0&lt;/Tag&gt;&lt;Author&gt;段利民; 宁超值&lt;/Author&gt;&lt;Year&gt;2015&lt;/Year&gt;&lt;Details&gt;&lt;_created&gt;63890756&lt;/_created&gt;&lt;_issue&gt;31&lt;/_issue&gt;&lt;_journal&gt;中国继续医学教育&lt;/_journal&gt;&lt;_modified&gt;63891156&lt;/_modified&gt;&lt;_pages&gt;219-220&lt;/_pages&gt;&lt;_tertiary_title&gt;China Continuing Medical Education&lt;/_tertiary_title&gt;&lt;_translated_author&gt;Limin, Duan; Chaozhi, Ning&lt;/_translated_author&gt;&lt;_translated_title&gt;Observation Curative Effect of Xuebijing Injection Synergistic in Treatment of Acute Exacerbation of Chronic Obstructive Pulmonary Disease&lt;/_translated_title&gt;&lt;_volume&gt;7&lt;/_volume&gt;&lt;/Details&gt;&lt;Extra&gt;&lt;DBUID&gt;{0333925D-38FE-4C50-8FAA-9B1D2C40993B}&lt;/DBUID&gt;&lt;/Extra&gt;&lt;/Item&gt;&lt;/References&gt;&lt;/Group&gt;&lt;/Citation&gt;_x000a_"/>
    <w:docVar w:name="NE.Ref{493BC42F-49E4-409F-88A1-DBEA37CB6C5A}" w:val=" ADDIN NE.Ref.{493BC42F-49E4-409F-88A1-DBEA37CB6C5A}&lt;Citation&gt;&lt;Group&gt;&lt;References&gt;&lt;Item&gt;&lt;ID&gt;2187&lt;/ID&gt;&lt;UID&gt;{1C95CC79-D87B-4110-BAF6-917152F5AFC1}&lt;/UID&gt;&lt;Title&gt;灯盏细辛注射液治疗慢性阻塞性肺疾病急性加重期疗效观察&lt;/Title&gt;&lt;Template&gt;Journal Article&lt;/Template&gt;&lt;Star&gt;0&lt;/Star&gt;&lt;Tag&gt;0&lt;/Tag&gt;&lt;Author&gt;王海燕&lt;/Author&gt;&lt;Year&gt;2010&lt;/Year&gt;&lt;Details&gt;&lt;_created&gt;63890756&lt;/_created&gt;&lt;_issue&gt;11&lt;/_issue&gt;&lt;_journal&gt;新中医&lt;/_journal&gt;&lt;_modified&gt;63892561&lt;/_modified&gt;&lt;_pages&gt;10-11&lt;/_pages&gt;&lt;_tertiary_title&gt;Journal of New Chinese Medicine&lt;/_tertiary_title&gt;&lt;_translated_author&gt;Haiyan, Wang&lt;/_translated_author&gt;&lt;_translated_title&gt;Observation of therapeutic effect of Danzhanxixin injection on acute exacerbation of chronic obstructive pulmonary disease&lt;/_translated_title&gt;&lt;_volume&gt;42&lt;/_volume&gt;&lt;/Details&gt;&lt;Extra&gt;&lt;DBUID&gt;{0333925D-38FE-4C50-8FAA-9B1D2C40993B}&lt;/DBUID&gt;&lt;/Extra&gt;&lt;/Item&gt;&lt;/References&gt;&lt;/Group&gt;&lt;/Citation&gt;_x000a_"/>
    <w:docVar w:name="NE.Ref{4948DE17-9F64-4C4C-B0D9-777A805FB81B}" w:val=" ADDIN NE.Ref.{4948DE17-9F64-4C4C-B0D9-777A805FB81B}&lt;Citation&gt;&lt;Group&gt;&lt;References&gt;&lt;Item&gt;&lt;ID&gt;2165&lt;/ID&gt;&lt;UID&gt;{1E19D85B-C3FA-4BBE-A9DB-95A1CB070B0D}&lt;/UID&gt;&lt;Title&gt;中西医结合治疗老年慢性阻塞性肺疾病急性加重期的疗效观察&lt;/Title&gt;&lt;Template&gt;Journal Article&lt;/Template&gt;&lt;Star&gt;0&lt;/Star&gt;&lt;Tag&gt;0&lt;/Tag&gt;&lt;Author&gt;张莉&lt;/Author&gt;&lt;Year&gt;2013&lt;/Year&gt;&lt;Details&gt;&lt;_created&gt;63890756&lt;/_created&gt;&lt;_issue&gt;24&lt;/_issue&gt;&lt;_journal&gt;中外医学研究&lt;/_journal&gt;&lt;_modified&gt;63891164&lt;/_modified&gt;&lt;_pages&gt;26-27&lt;/_pages&gt;&lt;_tertiary_title&gt;Chinese and Foreign Medical Research&lt;/_tertiary_title&gt;&lt;_translated_author&gt;Li, Zhang&lt;/_translated_author&gt;&lt;_translated_title&gt;Efficacy of integrated traditional Chinese and western medicine in treating acute exacerbation of chronic obstructive pulmonary disease in the elderly&lt;/_translated_title&gt;&lt;_volume&gt;11&lt;/_volume&gt;&lt;/Details&gt;&lt;Extra&gt;&lt;DBUID&gt;{0333925D-38FE-4C50-8FAA-9B1D2C40993B}&lt;/DBUID&gt;&lt;/Extra&gt;&lt;/Item&gt;&lt;/References&gt;&lt;/Group&gt;&lt;/Citation&gt;_x000a_"/>
    <w:docVar w:name="NE.Ref{4A62C75D-046D-44D3-9377-EDB0A8906F24}" w:val=" ADDIN NE.Ref.{4A62C75D-046D-44D3-9377-EDB0A8906F24}&lt;Citation&gt;&lt;Group&gt;&lt;References&gt;&lt;Item&gt;&lt;ID&gt;2171&lt;/ID&gt;&lt;UID&gt;{AE91D3EE-C3EB-40DF-92C5-8769257553A1}&lt;/UID&gt;&lt;Title&gt;痰热清辅助治疗慢性阻塞性肺疾病急性加重期疗效观察&lt;/Title&gt;&lt;Template&gt;Journal Article&lt;/Template&gt;&lt;Star&gt;0&lt;/Star&gt;&lt;Tag&gt;0&lt;/Tag&gt;&lt;Author&gt;王秋; 秦继山&lt;/Author&gt;&lt;Year&gt;2013&lt;/Year&gt;&lt;Details&gt;&lt;_created&gt;63890756&lt;/_created&gt;&lt;_issue&gt;22&lt;/_issue&gt;&lt;_journal&gt;现代医药卫生&lt;/_journal&gt;&lt;_modified&gt;63890964&lt;/_modified&gt;&lt;_pages&gt;3491-3491&lt;/_pages&gt;&lt;_tertiary_title&gt;Journal of Modern Medicine &amp;amp; Health&lt;/_tertiary_title&gt;&lt;_translated_author&gt;Qiu, Wang; Jishan, Qin&lt;/_translated_author&gt;&lt;_translated_title&gt;Clinical observation on Tanreqing adjuvant treatment of acute exacerbation of chronic obstructive pulmonary disease&lt;/_translated_title&gt;&lt;_volume&gt;29&lt;/_volume&gt;&lt;/Details&gt;&lt;Extra&gt;&lt;DBUID&gt;{0333925D-38FE-4C50-8FAA-9B1D2C40993B}&lt;/DBUID&gt;&lt;/Extra&gt;&lt;/Item&gt;&lt;/References&gt;&lt;/Group&gt;&lt;/Citation&gt;_x000a_"/>
    <w:docVar w:name="NE.Ref{4D58443E-FE44-4CB3-B8DE-A65421C7F963}" w:val=" ADDIN NE.Ref.{4D58443E-FE44-4CB3-B8DE-A65421C7F963}&lt;Citation&gt;&lt;Group&gt;&lt;References&gt;&lt;Item&gt;&lt;ID&gt;2131&lt;/ID&gt;&lt;UID&gt;{146557D4-1B46-4327-81D5-E1DE1972A521}&lt;/UID&gt;&lt;Title&gt;疏血通注射液对AECOPD患者&amp;quot;炎症因子-血管内皮功能-血液流变&amp;quot;网络的影响&lt;/Title&gt;&lt;Template&gt;Journal Article&lt;/Template&gt;&lt;Star&gt;0&lt;/Star&gt;&lt;Tag&gt;0&lt;/Tag&gt;&lt;Author&gt;刘炎; 戴莉莉; 秦斌斌; 金烨; 沈斌; 胡靖伟; 郑琪&lt;/Author&gt;&lt;Year&gt;2019&lt;/Year&gt;&lt;Details&gt;&lt;_created&gt;63890756&lt;/_created&gt;&lt;_issue&gt;2&lt;/_issue&gt;&lt;_journal&gt;现代中西医结合杂志&lt;/_journal&gt;&lt;_modified&gt;63892564&lt;/_modified&gt;&lt;_pages&gt;165-169&lt;/_pages&gt;&lt;_tertiary_title&gt;Modern Journal of Integrated Traditional Chinese and Western Medicine&lt;/_tertiary_title&gt;&lt;_translated_author&gt;Yan, Liu; Lili, Dai; Binbin, QIan; Ye, Jin; Bin, Shen; Jinwei, Hu; Qi, Zheng&lt;/_translated_author&gt;&lt;_translated_title&gt;Effect of Shuxuetong Injection on &amp;quot;Inflammatory Factor - Vascular Endothelial Function - Hemorheology&amp;quot; Network in AECOPD Patients&lt;/_translated_title&gt;&lt;_volume&gt;28&lt;/_volume&gt;&lt;/Details&gt;&lt;Extra&gt;&lt;DBUID&gt;{0333925D-38FE-4C50-8FAA-9B1D2C40993B}&lt;/DBUID&gt;&lt;/Extra&gt;&lt;/Item&gt;&lt;/References&gt;&lt;/Group&gt;&lt;/Citation&gt;_x000a_"/>
    <w:docVar w:name="NE.Ref{4F7AD75E-5551-450A-B9FC-E91E8A37F55D}" w:val=" ADDIN NE.Ref.{4F7AD75E-5551-450A-B9FC-E91E8A37F55D}&lt;Citation&gt;&lt;Group&gt;&lt;References&gt;&lt;Item&gt;&lt;ID&gt;2106&lt;/ID&gt;&lt;UID&gt;{78704322-D9D2-43A8-9CB3-9322FF111BD8}&lt;/UID&gt;&lt;Title&gt;痰热清和血必净治疗慢性阻塞性肺疾病急性加重期的疗效比较&lt;/Title&gt;&lt;Template&gt;Journal Article&lt;/Template&gt;&lt;Star&gt;0&lt;/Star&gt;&lt;Tag&gt;0&lt;/Tag&gt;&lt;Author&gt;胡晓琳; 戴晓彬; 柯正华; 凃静; 张世应&lt;/Author&gt;&lt;Year&gt;2016&lt;/Year&gt;&lt;Details&gt;&lt;_created&gt;63890756&lt;/_created&gt;&lt;_issue&gt;11&lt;/_issue&gt;&lt;_journal&gt;现代药物与临床&lt;/_journal&gt;&lt;_modified&gt;64030427&lt;/_modified&gt;&lt;_pages&gt;1732-1736&lt;/_pages&gt;&lt;_tertiary_title&gt;Drugs &amp;amp; Clinic  &lt;/_tertiary_title&gt;&lt;_translated_author&gt;Xiaolin, HU; Xiaobin, DAI; Zhenghua, KE; Jing, TU; Shiying, ZHANG&lt;/_translated_author&gt;&lt;_translated_title&gt;Comparison of Tanreqing and Xuebijing in treatment of acute  exacerbation of chronic obstructive pulmonary disease &lt;/_translated_title&gt;&lt;_volume&gt;31&lt;/_volume&gt;&lt;/Details&gt;&lt;Extra&gt;&lt;DBUID&gt;{0333925D-38FE-4C50-8FAA-9B1D2C40993B}&lt;/DBUID&gt;&lt;/Extra&gt;&lt;/Item&gt;&lt;/References&gt;&lt;/Group&gt;&lt;/Citation&gt;_x000a_"/>
    <w:docVar w:name="NE.Ref{4FDA3ED2-646E-4F8A-A599-3D2206C42599}" w:val=" ADDIN NE.Ref.{4FDA3ED2-646E-4F8A-A599-3D2206C42599}&lt;Citation&gt;&lt;Group&gt;&lt;References&gt;&lt;Item&gt;&lt;ID&gt;2122&lt;/ID&gt;&lt;UID&gt;{E839DE4B-1BA5-44AE-A956-8E32FFB06F82}&lt;/UID&gt;&lt;Title&gt;痰热清对COPD急性加重期痰热阻肺证肺功能的影响&lt;/Title&gt;&lt;Template&gt;Journal Article&lt;/Template&gt;&lt;Star&gt;0&lt;/Star&gt;&lt;Tag&gt;0&lt;/Tag&gt;&lt;Author&gt;彭波; 张念志; 季红燕; 李国琳; 任薇; 陈炜&lt;/Author&gt;&lt;Year&gt;2007&lt;/Year&gt;&lt;Details&gt;&lt;_created&gt;63890756&lt;/_created&gt;&lt;_issue&gt;12&lt;/_issue&gt;&lt;_journal&gt;中国中医急症&lt;/_journal&gt;&lt;_modified&gt;63892565&lt;/_modified&gt;&lt;_pages&gt;1456-1457&lt;/_pages&gt;&lt;_tertiary_title&gt;Journal of Emergency in Traditional Chinese Medicine&lt;/_tertiary_title&gt;&lt;_translated_author&gt;Bo, Peng; Nianzhi, Zhang; Hongyan, Ji; Guolin, Li; Wei, Ren; Wei, Chen&lt;/_translated_author&gt;&lt;_translated_title&gt;Effect of Tanreqing on pulmonary function of acute exacerbation of COPD(Syndrome of retention of phlegm and heat in Fei)&lt;/_translated_title&gt;&lt;_volume&gt;16&lt;/_volume&gt;&lt;/Details&gt;&lt;Extra&gt;&lt;DBUID&gt;{0333925D-38FE-4C50-8FAA-9B1D2C40993B}&lt;/DBUID&gt;&lt;/Extra&gt;&lt;/Item&gt;&lt;/References&gt;&lt;/Group&gt;&lt;/Citation&gt;_x000a_"/>
    <w:docVar w:name="NE.Ref{5195141A-C91F-4A20-B229-AC1F665F5181}" w:val=" ADDIN NE.Ref.{5195141A-C91F-4A20-B229-AC1F665F5181}&lt;Citation&gt;&lt;Group&gt;&lt;References&gt;&lt;Item&gt;&lt;ID&gt;2194&lt;/ID&gt;&lt;UID&gt;{93ABAC1F-0A39-4559-8E42-643D9A7DFA68}&lt;/UID&gt;&lt;Title&gt;痰热清联合抗生素治疗高龄慢性阻塞性肺疾病急性加重期临床体会&lt;/Title&gt;&lt;Template&gt;Journal Article&lt;/Template&gt;&lt;Star&gt;0&lt;/Star&gt;&lt;Tag&gt;0&lt;/Tag&gt;&lt;Author&gt;符琴; 李力; 谭芳&lt;/Author&gt;&lt;Year&gt;2009&lt;/Year&gt;&lt;Details&gt;&lt;_created&gt;63890756&lt;/_created&gt;&lt;_issue&gt;1&lt;/_issue&gt;&lt;_journal&gt;中国中医急症&lt;/_journal&gt;&lt;_modified&gt;63892566&lt;/_modified&gt;&lt;_pages&gt;120-121&lt;/_pages&gt;&lt;_tertiary_title&gt;Journal of Emergency in Traditional Chinese Medicine&lt;/_tertiary_title&gt;&lt;_translated_author&gt;Qin, Fu; Li, Li; Fang, Tan&lt;/_translated_author&gt;&lt;_translated_title&gt;Tanreqing combined with antibiotics in the treatment of acute exacerbation of chronic obstructive pulmonary disease in elderly patients&lt;/_translated_title&gt;&lt;_volume&gt;18&lt;/_volume&gt;&lt;/Details&gt;&lt;Extra&gt;&lt;DBUID&gt;{0333925D-38FE-4C50-8FAA-9B1D2C40993B}&lt;/DBUID&gt;&lt;/Extra&gt;&lt;/Item&gt;&lt;/References&gt;&lt;/Group&gt;&lt;/Citation&gt;_x000a_"/>
    <w:docVar w:name="NE.Ref{5936F4CB-146E-41D0-803B-CF03A1B4A5C6}" w:val=" ADDIN NE.Ref.{5936F4CB-146E-41D0-803B-CF03A1B4A5C6}&lt;Citation&gt;&lt;Group&gt;&lt;References&gt;&lt;Item&gt;&lt;ID&gt;2139&lt;/ID&gt;&lt;UID&gt;{F7868F69-2692-4B85-87DA-25DA53848E46}&lt;/UID&gt;&lt;Title&gt;血必净治疗慢性阻塞性肺疾病急性加重期(AECOPD)的临床疗效&lt;/Title&gt;&lt;Template&gt;Journal Article&lt;/Template&gt;&lt;Star&gt;0&lt;/Star&gt;&lt;Tag&gt;0&lt;/Tag&gt;&lt;Author&gt;李达祥&lt;/Author&gt;&lt;Year&gt;2015&lt;/Year&gt;&lt;Details&gt;&lt;_created&gt;63890756&lt;/_created&gt;&lt;_issue&gt;8&lt;/_issue&gt;&lt;_journal&gt;首都食品与医药&lt;/_journal&gt;&lt;_modified&gt;63892574&lt;/_modified&gt;&lt;_pages&gt;47-47&lt;/_pages&gt;&lt;_tertiary_title&gt;Capital Medicine&lt;/_tertiary_title&gt;&lt;_translated_author&gt;Daixiang, Li&lt;/_translated_author&gt;&lt;_translated_title&gt;Clinical efficacy of Xuebijing in the treatment of acute exacerbation of chronic obstructive pulmonary disease (AECOPD)&lt;/_translated_title&gt;&lt;_volume&gt;22&lt;/_volume&gt;&lt;/Details&gt;&lt;Extra&gt;&lt;DBUID&gt;{0333925D-38FE-4C50-8FAA-9B1D2C40993B}&lt;/DBUID&gt;&lt;/Extra&gt;&lt;/Item&gt;&lt;/References&gt;&lt;/Group&gt;&lt;/Citation&gt;_x000a_"/>
    <w:docVar w:name="NE.Ref{5AB3D60B-662C-4C7C-A293-E96D76B4342A}" w:val=" ADDIN NE.Ref.{5AB3D60B-662C-4C7C-A293-E96D76B4342A}&lt;Citation&gt;&lt;Group&gt;&lt;References&gt;&lt;Item&gt;&lt;ID&gt;2174&lt;/ID&gt;&lt;UID&gt;{CA01ACA5-20EE-42CF-B573-A76D1CE00E5C}&lt;/UID&gt;&lt;Title&gt;血必净在慢性阻塞性肺疾病急性加重期治疗中的作用及其机制研究&lt;/Title&gt;&lt;Template&gt;Journal Article&lt;/Template&gt;&lt;Star&gt;0&lt;/Star&gt;&lt;Tag&gt;0&lt;/Tag&gt;&lt;Author&gt;汪元浚&lt;/Author&gt;&lt;Year&gt;2012&lt;/Year&gt;&lt;Details&gt;&lt;_created&gt;63890756&lt;/_created&gt;&lt;_issue&gt;10&lt;/_issue&gt;&lt;_journal&gt;吉林医学&lt;/_journal&gt;&lt;_modified&gt;63891100&lt;/_modified&gt;&lt;_pages&gt;2107-2108&lt;/_pages&gt;&lt;_tertiary_title&gt;Jilin Medical Journal&lt;/_tertiary_title&gt;&lt;_translated_author&gt;Yunjun, Wang&lt;/_translated_author&gt;&lt;_translated_title&gt;Effect of Xuebijing in the treatment of acute exacerbation of chronic obstructive pulmonary disease and its mechanism&lt;/_translated_title&gt;&lt;_volume&gt;33&lt;/_volume&gt;&lt;/Details&gt;&lt;Extra&gt;&lt;DBUID&gt;{0333925D-38FE-4C50-8FAA-9B1D2C40993B}&lt;/DBUID&gt;&lt;/Extra&gt;&lt;/Item&gt;&lt;/References&gt;&lt;/Group&gt;&lt;/Citation&gt;_x000a_"/>
    <w:docVar w:name="NE.Ref{62678A97-D3D9-45F5-A535-259440E744B3}" w:val=" ADDIN NE.Ref.{62678A97-D3D9-45F5-A535-259440E744B3}&lt;Citation&gt;&lt;Group&gt;&lt;References&gt;&lt;Item&gt;&lt;ID&gt;2203&lt;/ID&gt;&lt;UID&gt;{43FE464A-B765-4AEE-A4A6-FF0EDB48492B}&lt;/UID&gt;&lt;Title&gt;痰热清注射液对慢性阻塞性肺疾病急性加重期的疗效分析&lt;/Title&gt;&lt;Template&gt;Journal Article&lt;/Template&gt;&lt;Star&gt;0&lt;/Star&gt;&lt;Tag&gt;0&lt;/Tag&gt;&lt;Author&gt;葛宗凯&lt;/Author&gt;&lt;Year&gt;2015&lt;/Year&gt;&lt;Details&gt;&lt;_author_adr&gt;中国平煤神马集团职业病防治院内三科;&lt;/_author_adr&gt;&lt;_created&gt;63890756&lt;/_created&gt;&lt;_db_provider&gt;CNKI&lt;/_db_provider&gt;&lt;_isbn&gt;1673-7555&lt;/_isbn&gt;&lt;_issue&gt;33&lt;/_issue&gt;&lt;_journal&gt;中国实用医药&lt;/_journal&gt;&lt;_keywords&gt;慢性阻塞性肺疾病;急性加重期;痰热清注射液;临床疗效&lt;/_keywords&gt;&lt;_modified&gt;63890996&lt;/_modified&gt;&lt;_pages&gt;194-195&lt;/_pages&gt;&lt;_tertiary_title&gt;China Practical Medicine&lt;/_tertiary_title&gt;&lt;_translated_author&gt;Zongkai, Ge&lt;/_translated_author&gt;&lt;_translated_title&gt;Analysis of curative effect of Tanreqing injection on acute exacerbation of chronic obstructive pulmonary disease&lt;/_translated_title&gt;&lt;_volume&gt;10&lt;/_volume&gt;&lt;/Details&gt;&lt;Extra&gt;&lt;DBUID&gt;{0333925D-38FE-4C50-8FAA-9B1D2C40993B}&lt;/DBUID&gt;&lt;/Extra&gt;&lt;/Item&gt;&lt;/References&gt;&lt;/Group&gt;&lt;/Citation&gt;_x000a_"/>
    <w:docVar w:name="NE.Ref{64365890-8F1E-4A50-93DD-BA8BAF2420FF}" w:val=" ADDIN NE.Ref.{64365890-8F1E-4A50-93DD-BA8BAF2420FF}&lt;Citation&gt;&lt;Group&gt;&lt;References&gt;&lt;Item&gt;&lt;ID&gt;2110&lt;/ID&gt;&lt;UID&gt;{01DE82E0-33DB-4D80-BC0D-46E8B3B8FD8E}&lt;/UID&gt;&lt;Title&gt;生脉注射液治疗慢性阻塞性肺病急性加重期的临床疗效&lt;/Title&gt;&lt;Template&gt;Journal Article&lt;/Template&gt;&lt;Star&gt;0&lt;/Star&gt;&lt;Tag&gt;0&lt;/Tag&gt;&lt;Author&gt;王永; 石春明; 刘勇&lt;/Author&gt;&lt;Year&gt;2007&lt;/Year&gt;&lt;Details&gt;&lt;_collection_scope&gt;CSCD;PKU&lt;/_collection_scope&gt;&lt;_created&gt;63890756&lt;/_created&gt;&lt;_issue&gt;16&lt;/_issue&gt;&lt;_journal&gt;中国新药杂志&lt;/_journal&gt;&lt;_modified&gt;63892564&lt;/_modified&gt;&lt;_pages&gt;1298-1300&lt;/_pages&gt;&lt;_tertiary_title&gt;Chinese Journal of New Drugs&lt;/_tertiary_title&gt;&lt;_translated_author&gt;Yong, Wang; Chunming, Shi; Yong, Liu&lt;/_translated_author&gt;&lt;_translated_title&gt;Clinical observation of Shengmai injection in acute exacerbations of chronic obstructive pulmonary disease(COPD)&lt;/_translated_title&gt;&lt;_volume&gt;16&lt;/_volume&gt;&lt;/Details&gt;&lt;Extra&gt;&lt;DBUID&gt;{0333925D-38FE-4C50-8FAA-9B1D2C40993B}&lt;/DBUID&gt;&lt;/Extra&gt;&lt;/Item&gt;&lt;/References&gt;&lt;/Group&gt;&lt;/Citation&gt;_x000a_"/>
    <w:docVar w:name="NE.Ref{64759F8B-E023-4190-AB3D-71F085240E6D}" w:val=" ADDIN NE.Ref.{64759F8B-E023-4190-AB3D-71F085240E6D}&lt;Citation&gt;&lt;Group&gt;&lt;References&gt;&lt;Item&gt;&lt;ID&gt;2140&lt;/ID&gt;&lt;UID&gt;{3093360C-1784-4EBA-ACA6-CA642076ABA7}&lt;/UID&gt;&lt;Title&gt;痰热清注射液治疗慢性阻塞性肺疾病急性加重期&lt;/Title&gt;&lt;Template&gt;Journal Article&lt;/Template&gt;&lt;Star&gt;0&lt;/Star&gt;&lt;Tag&gt;0&lt;/Tag&gt;&lt;Author&gt;王彤兵&lt;/Author&gt;&lt;Year&gt;2015&lt;/Year&gt;&lt;Details&gt;&lt;_created&gt;63890756&lt;/_created&gt;&lt;_issue&gt;017&lt;/_issue&gt;&lt;_journal&gt;中国实用医刊&lt;/_journal&gt;&lt;_modified&gt;64070978&lt;/_modified&gt;&lt;_pages&gt;32-33&lt;/_pages&gt;&lt;_tertiary_title&gt;China Practical Journal of Medicine&lt;/_tertiary_title&gt;&lt;_translated_author&gt;Tongbing, Wang&lt;/_translated_author&gt;&lt;_translated_title&gt;Effects of Tanreqing injection on acute exacerbations of chronic obstructive pulmonary disease&lt;/_translated_title&gt;&lt;_volume&gt;42&lt;/_volume&gt;&lt;/Details&gt;&lt;Extra&gt;&lt;DBUID&gt;{0333925D-38FE-4C50-8FAA-9B1D2C40993B}&lt;/DBUID&gt;&lt;/Extra&gt;&lt;/Item&gt;&lt;/References&gt;&lt;/Group&gt;&lt;/Citation&gt;_x000a_"/>
    <w:docVar w:name="NE.Ref{64EFA769-43AA-4796-80A6-F4178D143FFF}" w:val=" ADDIN NE.Ref.{64EFA769-43AA-4796-80A6-F4178D143FFF}&lt;Citation&gt;&lt;Group&gt;&lt;References&gt;&lt;Item&gt;&lt;ID&gt;2186&lt;/ID&gt;&lt;UID&gt;{41F126FF-F9C9-4085-90ED-C3BC55AEBAFA}&lt;/UID&gt;&lt;Title&gt;丹红注射液治疗42例老年慢性阻塞性肺疾病急性加重期临床观察&lt;/Title&gt;&lt;Template&gt;Journal Article&lt;/Template&gt;&lt;Star&gt;0&lt;/Star&gt;&lt;Tag&gt;0&lt;/Tag&gt;&lt;Author&gt;杨瑞芳; 石秀娥; 王彩燕; 马晓峰&lt;/Author&gt;&lt;Year&gt;2010&lt;/Year&gt;&lt;Details&gt;&lt;_created&gt;63890756&lt;/_created&gt;&lt;_issue&gt;5&lt;/_issue&gt;&lt;_journal&gt;卫生职业教育&lt;/_journal&gt;&lt;_modified&gt;63890883&lt;/_modified&gt;&lt;_pages&gt;139-139&lt;/_pages&gt;&lt;_tertiary_title&gt;Health Vocational Education&lt;/_tertiary_title&gt;&lt;_translated_author&gt;Ruifang, Yang; Xiue, Shi; Caiyan, Wang; Xiaofeng, Ma&lt;/_translated_author&gt;&lt;_translated_title&gt;Clinical observation of Danhong injection in the treatment of 42 cases of acute exacerbation of chronic obstructive pulmonary disease in the elderly&lt;/_translated_title&gt;&lt;_volume&gt;28&lt;/_volume&gt;&lt;/Details&gt;&lt;Extra&gt;&lt;DBUID&gt;{0333925D-38FE-4C50-8FAA-9B1D2C40993B}&lt;/DBUID&gt;&lt;/Extra&gt;&lt;/Item&gt;&lt;/References&gt;&lt;/Group&gt;&lt;/Citation&gt;_x000a_"/>
    <w:docVar w:name="NE.Ref{657F959F-6412-4911-B4FC-0057D3DE4431}" w:val=" ADDIN NE.Ref.{657F959F-6412-4911-B4FC-0057D3DE4431}&lt;Citation&gt;&lt;Group&gt;&lt;References&gt;&lt;Item&gt;&lt;ID&gt;2158&lt;/ID&gt;&lt;UID&gt;{409001F5-C2FD-464F-A112-8BA48514D64C}&lt;/UID&gt;&lt;Title&gt;红景天注射液治疗慢性阻塞性肺疾病急性加重期疗效观察&lt;/Title&gt;&lt;Template&gt;Journal Article&lt;/Template&gt;&lt;Star&gt;0&lt;/Star&gt;&lt;Tag&gt;0&lt;/Tag&gt;&lt;Author&gt;瞿秋; 徐键; 李树云&lt;/Author&gt;&lt;Year&gt;2014&lt;/Year&gt;&lt;Details&gt;&lt;_created&gt;63890756&lt;/_created&gt;&lt;_issue&gt;32&lt;/_issue&gt;&lt;_journal&gt;中国医学创新&lt;/_journal&gt;&lt;_modified&gt;63890900&lt;/_modified&gt;&lt;_pages&gt;14-16&lt;/_pages&gt;&lt;_tertiary_title&gt;Chinese Medical Innovations&lt;/_tertiary_title&gt;&lt;_translated_author&gt;Qiu, Qu; Jian, Xu; Shuyun, Li&lt;/_translated_author&gt;&lt;_translated_title&gt;Therapeutic Effect of Sofren Injection in Treatment of Acute Exacerbations of COPD&lt;/_translated_title&gt;&lt;_volume&gt;11&lt;/_volume&gt;&lt;/Details&gt;&lt;Extra&gt;&lt;DBUID&gt;{0333925D-38FE-4C50-8FAA-9B1D2C40993B}&lt;/DBUID&gt;&lt;/Extra&gt;&lt;/Item&gt;&lt;/References&gt;&lt;/Group&gt;&lt;/Citation&gt;_x000a_"/>
    <w:docVar w:name="NE.Ref{6717C516-D1C3-493C-8CBA-23485917C217}" w:val=" ADDIN NE.Ref.{6717C516-D1C3-493C-8CBA-23485917C217}&lt;Citation&gt;&lt;Group&gt;&lt;References&gt;&lt;Item&gt;&lt;ID&gt;2137&lt;/ID&gt;&lt;UID&gt;{764D7F76-FAD0-4D9A-8257-932F0937D4E6}&lt;/UID&gt;&lt;Title&gt;红花注射液联合常规治疗慢性阻塞性肺疾病加重期47例疗效分析&lt;/Title&gt;&lt;Template&gt;Journal Article&lt;/Template&gt;&lt;Star&gt;0&lt;/Star&gt;&lt;Tag&gt;0&lt;/Tag&gt;&lt;Author&gt;张晓华&lt;/Author&gt;&lt;Year&gt;2016&lt;/Year&gt;&lt;Details&gt;&lt;_created&gt;63890756&lt;/_created&gt;&lt;_issue&gt;2&lt;/_issue&gt;&lt;_journal&gt;中国农村卫生&lt;/_journal&gt;&lt;_modified&gt;63890898&lt;/_modified&gt;&lt;_pages&gt;78-79&lt;/_pages&gt;&lt;_tertiary_title&gt;China rural health&lt;/_tertiary_title&gt;&lt;_translated_author&gt;Xiaohua, Zhang&lt;/_translated_author&gt;&lt;_translated_title&gt;Efficacy analysis of Honghua injection combined with routine treatment for 47 cases of chronic obstructive pulmonary disease in aggravation stage&lt;/_translated_title&gt;&lt;_volume&gt;80&lt;/_volume&gt;&lt;/Details&gt;&lt;Extra&gt;&lt;DBUID&gt;{0333925D-38FE-4C50-8FAA-9B1D2C40993B}&lt;/DBUID&gt;&lt;/Extra&gt;&lt;/Item&gt;&lt;/References&gt;&lt;/Group&gt;&lt;/Citation&gt;_x000a_"/>
    <w:docVar w:name="NE.Ref{681BC855-845C-40AB-B71E-5E876C7AC9F0}" w:val=" ADDIN NE.Ref.{681BC855-845C-40AB-B71E-5E876C7AC9F0}&lt;Citation&gt;&lt;Group&gt;&lt;References&gt;&lt;Item&gt;&lt;ID&gt;2116&lt;/ID&gt;&lt;UID&gt;{FE8C7B35-3128-44AB-9C0C-98A32CC4F280}&lt;/UID&gt;&lt;Title&gt;丹红注射液治疗 COPD 急性发作的疗效观察&lt;/Title&gt;&lt;Template&gt;Journal Article&lt;/Template&gt;&lt;Star&gt;0&lt;/Star&gt;&lt;Tag&gt;0&lt;/Tag&gt;&lt;Author&gt;樊永霞&lt;/Author&gt;&lt;Year&gt;2011&lt;/Year&gt;&lt;Details&gt;&lt;_created&gt;63890756&lt;/_created&gt;&lt;_issue&gt;9&lt;/_issue&gt;&lt;_journal&gt;北方药学&lt;/_journal&gt;&lt;_modified&gt;63892560&lt;/_modified&gt;&lt;_pages&gt;17-18&lt;/_pages&gt;&lt;_tertiary_title&gt;Journal of North Pharmacy&lt;/_tertiary_title&gt;&lt;_translated_author&gt;Yongxia, Fan&lt;/_translated_author&gt;&lt;_translated_title&gt;Observation of curative effect of Danhong injection on acute attack of COPD &lt;/_translated_title&gt;&lt;_volume&gt;8&lt;/_volume&gt;&lt;/Details&gt;&lt;Extra&gt;&lt;DBUID&gt;{0333925D-38FE-4C50-8FAA-9B1D2C40993B}&lt;/DBUID&gt;&lt;/Extra&gt;&lt;/Item&gt;&lt;/References&gt;&lt;/Group&gt;&lt;/Citation&gt;_x000a_"/>
    <w:docVar w:name="NE.Ref{6A3AC752-123B-44E5-90A2-F0F8E7683C8D}" w:val=" ADDIN NE.Ref.{6A3AC752-123B-44E5-90A2-F0F8E7683C8D}&lt;Citation&gt;&lt;Group&gt;&lt;References&gt;&lt;Item&gt;&lt;ID&gt;2124&lt;/ID&gt;&lt;UID&gt;{DF131E9D-1BEA-4F16-B325-4C02D6CCC268}&lt;/UID&gt;&lt;Title&gt;热毒宁注射液治疗慢阻肺急性加重期的应用意义研究&lt;/Title&gt;&lt;Template&gt;Journal Article&lt;/Template&gt;&lt;Star&gt;0&lt;/Star&gt;&lt;Tag&gt;0&lt;/Tag&gt;&lt;Author&gt;叶世华; 翟亚波; 杨继俊&lt;/Author&gt;&lt;Year&gt;2016&lt;/Year&gt;&lt;Details&gt;&lt;_created&gt;63890756&lt;/_created&gt;&lt;_issue&gt;6&lt;/_issue&gt;&lt;_journal&gt;北方药学&lt;/_journal&gt;&lt;_modified&gt;63890943&lt;/_modified&gt;&lt;_pages&gt;18-19&lt;/_pages&gt;&lt;_tertiary_title&gt;Journal of North Pharmacy&lt;/_tertiary_title&gt;&lt;_translated_author&gt;Shihua, Ye; Yabo, Zhai; Jijun, Yang&lt;/_translated_author&gt;&lt;_translated_title&gt;Application Significance Reduning Injection in the Treatment of Acute Exacerbation of Chronic Obstructive Pulmonary Disease&lt;/_translated_title&gt;&lt;_volume&gt;13&lt;/_volume&gt;&lt;/Details&gt;&lt;Extra&gt;&lt;DBUID&gt;{0333925D-38FE-4C50-8FAA-9B1D2C40993B}&lt;/DBUID&gt;&lt;/Extra&gt;&lt;/Item&gt;&lt;/References&gt;&lt;/Group&gt;&lt;/Citation&gt;_x000a_"/>
    <w:docVar w:name="NE.Ref{6CA39A87-859D-46AA-85B4-4A7178FB1F8E}" w:val=" ADDIN NE.Ref.{6CA39A87-859D-46AA-85B4-4A7178FB1F8E}&lt;Citation&gt;&lt;Group&gt;&lt;References&gt;&lt;Item&gt;&lt;ID&gt;2120&lt;/ID&gt;&lt;UID&gt;{7663EA4B-3EC4-47B9-B521-EDF2E2482DAA}&lt;/UID&gt;&lt;Title&gt;痰热清注射液治疗COPD急性加重期的临床疗效观察&lt;/Title&gt;&lt;Template&gt;Journal Article&lt;/Template&gt;&lt;Star&gt;0&lt;/Star&gt;&lt;Tag&gt;0&lt;/Tag&gt;&lt;Author&gt;付永旺&lt;/Author&gt;&lt;Year&gt;2009&lt;/Year&gt;&lt;Details&gt;&lt;_created&gt;63890756&lt;/_created&gt;&lt;_issue&gt;33&lt;/_issue&gt;&lt;_journal&gt;中国医药导报&lt;/_journal&gt;&lt;_modified&gt;64070944&lt;/_modified&gt;&lt;_pages&gt;147-147&lt;/_pages&gt;&lt;_tertiary_title&gt;China Medical Herald&lt;/_tertiary_title&gt;&lt;_translated_author&gt;Yongwang, Fu&lt;/_translated_author&gt;&lt;_translated_title&gt;Clinical observation of Tanreqing injection in the treatment of acute exacerbation of COPD&lt;/_translated_title&gt;&lt;_volume&gt;6&lt;/_volume&gt;&lt;/Details&gt;&lt;Extra&gt;&lt;DBUID&gt;{0333925D-38FE-4C50-8FAA-9B1D2C40993B}&lt;/DBUID&gt;&lt;/Extra&gt;&lt;/Item&gt;&lt;/References&gt;&lt;/Group&gt;&lt;/Citation&gt;_x000a_"/>
    <w:docVar w:name="NE.Ref{6DEDE6BA-F32B-487F-9179-A5A45880CEE4}" w:val=" ADDIN NE.Ref.{6DEDE6BA-F32B-487F-9179-A5A45880CEE4}&lt;Citation&gt;&lt;Group&gt;&lt;References&gt;&lt;Item&gt;&lt;ID&gt;2103&lt;/ID&gt;&lt;UID&gt;{B73FFD77-4081-4F32-A35B-BE1FB1DBE6C7}&lt;/UID&gt;&lt;Title&gt;Effect of Tanreqing injection on treatment of acute exacerbation of chronic obstructive pulmonary disease with Chinese medicine syndrome of retention of phlegm and heat in Fei&lt;/Title&gt;&lt;Template&gt;Journal Article&lt;/Template&gt;&lt;Star&gt;0&lt;/Star&gt;&lt;Tag&gt;0&lt;/Tag&gt;&lt;Author&gt;Wen, L I; Bing, Mao; Gang, Wang; Lei, Wang; Jing, Chang; Ying, Zhang; Mei-Hua, Wan; Jia, Guo; Yu-Qiong, Zheng&lt;/Author&gt;&lt;Year&gt;2010&lt;/Year&gt;&lt;Details&gt;&lt;_collection_scope&gt;SCIE;CSCD&lt;/_collection_scope&gt;&lt;_created&gt;63890756&lt;/_created&gt;&lt;_impact_factor&gt;   1.978&lt;/_impact_factor&gt;&lt;_issue&gt;2&lt;/_issue&gt;&lt;_journal&gt;Chinese Journal of Integrative Medicine&lt;/_journal&gt;&lt;_modified&gt;63941224&lt;/_modified&gt;&lt;_pages&gt;131-137&lt;/_pages&gt;&lt;_tertiary_title&gt;Chinese Journal of Integrative Medicine&lt;/_tertiary_title&gt;&lt;_volume&gt;16&lt;/_volume&gt;&lt;/Details&gt;&lt;Extra&gt;&lt;DBUID&gt;{0333925D-38FE-4C50-8FAA-9B1D2C40993B}&lt;/DBUID&gt;&lt;/Extra&gt;&lt;/Item&gt;&lt;/References&gt;&lt;/Group&gt;&lt;/Citation&gt;_x000a_"/>
    <w:docVar w:name="NE.Ref{6DF21028-67B4-4C74-8AEF-D664600CDCDF}" w:val=" ADDIN NE.Ref.{6DF21028-67B4-4C74-8AEF-D664600CDCDF}&lt;Citation&gt;&lt;Group&gt;&lt;References&gt;&lt;Item&gt;&lt;ID&gt;2129&lt;/ID&gt;&lt;UID&gt;{ABC35A09-948F-43ED-BF78-DF684CC2F268}&lt;/UID&gt;&lt;Title&gt;喘可治注射液对慢性阻塞性肺疾病急性加重期的改善作用&lt;/Title&gt;&lt;Template&gt;Journal Article&lt;/Template&gt;&lt;Star&gt;0&lt;/Star&gt;&lt;Tag&gt;0&lt;/Tag&gt;&lt;Author&gt;崔艳东; 万军鸽&lt;/Author&gt;&lt;Year&gt;2010&lt;/Year&gt;&lt;Details&gt;&lt;_created&gt;63890756&lt;/_created&gt;&lt;_issue&gt;5&lt;/_issue&gt;&lt;_journal&gt;中医药临床杂志&lt;/_journal&gt;&lt;_modified&gt;63892540&lt;/_modified&gt;&lt;_pages&gt;419-420&lt;/_pages&gt;&lt;_tertiary_title&gt;Clinical Journal of Traditional Chinese Medicine&lt;/_tertiary_title&gt;&lt;_translated_author&gt;Yandong, Cui; Junhe, Wan&lt;/_translated_author&gt;&lt;_translated_title&gt;The ameliorative effect of Chuankezhi injection on acute exacerbation of chronic obstructive pulmonary disease&lt;/_translated_title&gt;&lt;_volume&gt;22&lt;/_volume&gt;&lt;/Details&gt;&lt;Extra&gt;&lt;DBUID&gt;{0333925D-38FE-4C50-8FAA-9B1D2C40993B}&lt;/DBUID&gt;&lt;/Extra&gt;&lt;/Item&gt;&lt;/References&gt;&lt;/Group&gt;&lt;/Citation&gt;_x000a_"/>
    <w:docVar w:name="NE.Ref{70939A59-00EA-4CBC-8B54-B26AE0B08850}" w:val=" ADDIN NE.Ref.{70939A59-00EA-4CBC-8B54-B26AE0B08850}&lt;Citation&gt;&lt;Group&gt;&lt;References&gt;&lt;Item&gt;&lt;ID&gt;2155&lt;/ID&gt;&lt;UID&gt;{063F1004-BDEB-4607-B082-E291833C0655}&lt;/UID&gt;&lt;Title&gt;丹红注射液对慢性阻塞性肺疾病急性加重期的影响&lt;/Title&gt;&lt;Template&gt;Journal Article&lt;/Template&gt;&lt;Star&gt;0&lt;/Star&gt;&lt;Tag&gt;0&lt;/Tag&gt;&lt;Author&gt;都瑾&lt;/Author&gt;&lt;Year&gt;2014&lt;/Year&gt;&lt;Details&gt;&lt;_created&gt;63890756&lt;/_created&gt;&lt;_issue&gt;32&lt;/_issue&gt;&lt;_journal&gt;中国实用医药&lt;/_journal&gt;&lt;_modified&gt;63892546&lt;/_modified&gt;&lt;_pages&gt;135-136&lt;/_pages&gt;&lt;_tertiary_title&gt;China Practical Medicine&lt;/_tertiary_title&gt;&lt;_translated_author&gt;&amp;quot;Du Jin&amp;quot;&lt;/_translated_author&gt;&lt;_translated_title&gt;Effect of Danhong injection on acute exacerbation of chronic obstructive pulmonary disease&lt;/_translated_title&gt;&lt;_volume&gt;9&lt;/_volume&gt;&lt;/Details&gt;&lt;Extra&gt;&lt;DBUID&gt;{0333925D-38FE-4C50-8FAA-9B1D2C40993B}&lt;/DBUID&gt;&lt;/Extra&gt;&lt;/Item&gt;&lt;/References&gt;&lt;/Group&gt;&lt;/Citation&gt;_x000a_"/>
    <w:docVar w:name="NE.Ref{72808795-6713-4979-8751-76F3BBB109D8}" w:val=" ADDIN NE.Ref.{72808795-6713-4979-8751-76F3BBB109D8}&lt;Citation&gt;&lt;Group&gt;&lt;References&gt;&lt;Item&gt;&lt;ID&gt;2154&lt;/ID&gt;&lt;UID&gt;{AC082E6B-4ED0-434E-ADD8-B71626FD62AF}&lt;/UID&gt;&lt;Title&gt;血必净注射液治疗慢性阻塞性肺病急性加重期的疗效观察&lt;/Title&gt;&lt;Template&gt;Journal Article&lt;/Template&gt;&lt;Star&gt;0&lt;/Star&gt;&lt;Tag&gt;0&lt;/Tag&gt;&lt;Author&gt;穆林&lt;/Author&gt;&lt;Year&gt;2014&lt;/Year&gt;&lt;Details&gt;&lt;_created&gt;63890756&lt;/_created&gt;&lt;_issue&gt;9&lt;/_issue&gt;&lt;_journal&gt;临床合理用药杂志&lt;/_journal&gt;&lt;_modified&gt;63892575&lt;/_modified&gt;&lt;_pages&gt;142-143&lt;/_pages&gt;&lt;_tertiary_title&gt;Chinese Journal of Clinical Rational Drug Use&lt;/_tertiary_title&gt;&lt;_translated_author&gt;Lin, Mu&lt;/_translated_author&gt;&lt;_translated_title&gt;Observation of curative effect of Xuebijing injection on acute exacerbation of chronic obstructive pulmonary disease&lt;/_translated_title&gt;&lt;_volume&gt;7&lt;/_volume&gt;&lt;/Details&gt;&lt;Extra&gt;&lt;DBUID&gt;{0333925D-38FE-4C50-8FAA-9B1D2C40993B}&lt;/DBUID&gt;&lt;/Extra&gt;&lt;/Item&gt;&lt;/References&gt;&lt;/Group&gt;&lt;/Citation&gt;_x000a_"/>
    <w:docVar w:name="NE.Ref{72EDEE71-5C8A-4C08-817D-4E5E4FC898D3}" w:val=" ADDIN NE.Ref.{72EDEE71-5C8A-4C08-817D-4E5E4FC898D3}&lt;Citation&gt;&lt;Group&gt;&lt;References&gt;&lt;Item&gt;&lt;ID&gt;2129&lt;/ID&gt;&lt;UID&gt;{ABC35A09-948F-43ED-BF78-DF684CC2F268}&lt;/UID&gt;&lt;Title&gt;喘可治注射液对慢性阻塞性肺疾病急性加重期的改善作用&lt;/Title&gt;&lt;Template&gt;Journal Article&lt;/Template&gt;&lt;Star&gt;0&lt;/Star&gt;&lt;Tag&gt;0&lt;/Tag&gt;&lt;Author&gt;崔艳东; 万军鸽&lt;/Author&gt;&lt;Year&gt;2010&lt;/Year&gt;&lt;Details&gt;&lt;_created&gt;63890756&lt;/_created&gt;&lt;_issue&gt;5&lt;/_issue&gt;&lt;_journal&gt;中医药临床杂志&lt;/_journal&gt;&lt;_modified&gt;63892540&lt;/_modified&gt;&lt;_pages&gt;419-420&lt;/_pages&gt;&lt;_tertiary_title&gt;Clinical Journal of Traditional Chinese Medicine&lt;/_tertiary_title&gt;&lt;_translated_author&gt;Yandong, Cui; Junhe, Wan&lt;/_translated_author&gt;&lt;_translated_title&gt;The ameliorative effect of Chuankezhi injection on acute exacerbation of chronic obstructive pulmonary disease&lt;/_translated_title&gt;&lt;_volume&gt;22&lt;/_volume&gt;&lt;/Details&gt;&lt;Extra&gt;&lt;DBUID&gt;{0333925D-38FE-4C50-8FAA-9B1D2C40993B}&lt;/DBUID&gt;&lt;/Extra&gt;&lt;/Item&gt;&lt;/References&gt;&lt;/Group&gt;&lt;/Citation&gt;_x000a_"/>
    <w:docVar w:name="NE.Ref{74BB7574-01AD-46ED-94AE-3AD25A43A409}" w:val=" ADDIN NE.Ref.{74BB7574-01AD-46ED-94AE-3AD25A43A409}&lt;Citation&gt;&lt;Group&gt;&lt;References&gt;&lt;Item&gt;&lt;ID&gt;2143&lt;/ID&gt;&lt;UID&gt;{02DBE436-6115-4C0B-A510-36957EC9E83D}&lt;/UID&gt;&lt;Title&gt;热毒宁注射液在慢性阻塞性肺疾病急性加重期痰热阻肺证中的抗炎与免疫作用&lt;/Title&gt;&lt;Template&gt;Journal Article&lt;/Template&gt;&lt;Star&gt;0&lt;/Star&gt;&lt;Tag&gt;0&lt;/Tag&gt;&lt;Author&gt;庞立健; 臧凝子; 刘创; 郑炜东; 吕晓东&lt;/Author&gt;&lt;Year&gt;2015&lt;/Year&gt;&lt;Details&gt;&lt;_created&gt;63890756&lt;/_created&gt;&lt;_issue&gt;6&lt;/_issue&gt;&lt;_journal&gt;世界科学技术:中医药现代化&lt;/_journal&gt;&lt;_modified&gt;64070953&lt;/_modified&gt;&lt;_pages&gt;1225-1229&lt;/_pages&gt;&lt;_tertiary_title&gt;Modernization of Traditional Chinese Medicine and Materia Medica-World Science and Technology&lt;/_tertiary_title&gt;&lt;_translated_author&gt;Lijian, Pang; Zang, Ningzi; Liu, Chuang; Zheng, Weidong; Lu, Xiaodong&lt;/_translated_author&gt;&lt;_translated_title&gt;Anti-inflammatory and Immunization Properties of Re-Du-Ning Injection in Treatment of AECOPD with Phlegm-heat Stagnated in the Lung Syndrome&lt;/_translated_title&gt;&lt;_volume&gt;17&lt;/_volume&gt;&lt;/Details&gt;&lt;Extra&gt;&lt;DBUID&gt;{0333925D-38FE-4C50-8FAA-9B1D2C40993B}&lt;/DBUID&gt;&lt;/Extra&gt;&lt;/Item&gt;&lt;/References&gt;&lt;/Group&gt;&lt;/Citation&gt;_x000a_"/>
    <w:docVar w:name="NE.Ref{75B4475C-8E52-4958-90A2-7C5FB503917A}" w:val=" ADDIN NE.Ref.{75B4475C-8E52-4958-90A2-7C5FB503917A}&lt;Citation&gt;&lt;Group&gt;&lt;References&gt;&lt;Item&gt;&lt;ID&gt;2102&lt;/ID&gt;&lt;UID&gt;{0999D3D0-F381-4E73-9D88-7FE9295C5262}&lt;/UID&gt;&lt;Title&gt;痰热清注射液治疗慢性阻塞性肺疾病急性加重患者疗效观察&lt;/Title&gt;&lt;Template&gt;Journal Article&lt;/Template&gt;&lt;Star&gt;0&lt;/Star&gt;&lt;Tag&gt;0&lt;/Tag&gt;&lt;Author&gt;向志; 何微; 贺兼斌; 谢茂峰&lt;/Author&gt;&lt;Year&gt;2020&lt;/Year&gt;&lt;Details&gt;&lt;_author_adr&gt;怀化市第一人民医院; 怀化市第一人民医院; 怀化市第一人民医院; 怀化市第一人民医院&lt;/_author_adr&gt;&lt;_created&gt;63890756&lt;/_created&gt;&lt;_db_provider&gt;北京万方数据股份有限公司&lt;/_db_provider&gt;&lt;_doi&gt;10.3969/j.issn.1004-745X.2020.02.031&lt;/_doi&gt;&lt;_issue&gt;2&lt;/_issue&gt;&lt;_journal&gt;中国中医急症&lt;/_journal&gt;&lt;_keywords&gt;慢性阻塞性肺疾病; 急性加重期; 疗效; 不良反应; 痰热清注射液&lt;/_keywords&gt;&lt;_language&gt;chi_x000d__x000a_基金项目:&lt;/_language&gt;&lt;_modified&gt;63891031&lt;/_modified&gt;&lt;_pages&gt;300-302&lt;/_pages&gt;&lt;_tertiary_title&gt;Journal of Emergency in Traditional Chinese Medicine&lt;/_tertiary_title&gt;&lt;_translated_author&gt;Zhi, Xiang; Wei, He; Jianbin, He; Maofeng, Xie&lt;/_translated_author&gt;&lt;_translated_title&gt;Observation on curative effect of Tanreqing injection on patients with acute exacerbation of chronic obstructive pulmonary&lt;/_translated_title&gt;&lt;_url&gt;https://d.wanfangdata.com.cn/periodical/ChlQZXJpb2RpY2FsQ0hJTmV3UzIwMjEwNjE2Eg96Z3p5anoyMDIwMDIwMzEaCGppZWt0aHdo&lt;/_url&gt;&lt;_volume&gt;29&lt;/_volume&gt;&lt;/Details&gt;&lt;Extra&gt;&lt;DBUID&gt;{0333925D-38FE-4C50-8FAA-9B1D2C40993B}&lt;/DBUID&gt;&lt;/Extra&gt;&lt;/Item&gt;&lt;/References&gt;&lt;/Group&gt;&lt;/Citation&gt;_x000a_"/>
    <w:docVar w:name="NE.Ref{75CA3E9D-4C9C-454E-BB92-6F212DB38475}" w:val=" ADDIN NE.Ref.{75CA3E9D-4C9C-454E-BB92-6F212DB38475}&lt;Citation&gt;&lt;Group&gt;&lt;References&gt;&lt;Item&gt;&lt;ID&gt;2150&lt;/ID&gt;&lt;UID&gt;{F0D382CB-8F46-4DFF-8592-400886B10384}&lt;/UID&gt;&lt;Title&gt;血必净注射液在慢性阻塞性肺疾病急性加重期中的应用&lt;/Title&gt;&lt;Template&gt;Journal Article&lt;/Template&gt;&lt;Star&gt;0&lt;/Star&gt;&lt;Tag&gt;0&lt;/Tag&gt;&lt;Author&gt;王雪琴&lt;/Author&gt;&lt;Year&gt;2015&lt;/Year&gt;&lt;Details&gt;&lt;_created&gt;63890756&lt;/_created&gt;&lt;_issue&gt;5&lt;/_issue&gt;&lt;_journal&gt;实用中西医结合临床&lt;/_journal&gt;&lt;_modified&gt;63892575&lt;/_modified&gt;&lt;_pages&gt;18-19&lt;/_pages&gt;&lt;_tertiary_title&gt;Practical Clinical Journal of Integrated Traditional Chinese and Western Medicine&lt;/_tertiary_title&gt;&lt;_translated_author&gt;Xueqin, Wang&lt;/_translated_author&gt;&lt;_translated_title&gt;Application of Xuebijing injection in acute exacerbation of chronic obstructive pulmonary disease&lt;/_translated_title&gt;&lt;_volume&gt;15&lt;/_volume&gt;&lt;/Details&gt;&lt;Extra&gt;&lt;DBUID&gt;{0333925D-38FE-4C50-8FAA-9B1D2C40993B}&lt;/DBUID&gt;&lt;/Extra&gt;&lt;/Item&gt;&lt;/References&gt;&lt;/Group&gt;&lt;/Citation&gt;_x000a_"/>
    <w:docVar w:name="NE.Ref{77002A8B-F5EF-44EC-9D83-C4D29645FD1B}" w:val=" ADDIN NE.Ref.{77002A8B-F5EF-44EC-9D83-C4D29645FD1B}&lt;Citation&gt;&lt;Group&gt;&lt;References&gt;&lt;Item&gt;&lt;ID&gt;2184&lt;/ID&gt;&lt;UID&gt;{407D2E70-642C-4EAD-83FA-62C32500D073}&lt;/UID&gt;&lt;Title&gt;丹红注射液治疗慢性阻塞性肺疾病急性加重期及对血液流变性的影响&lt;/Title&gt;&lt;Template&gt;Journal Article&lt;/Template&gt;&lt;Star&gt;0&lt;/Star&gt;&lt;Tag&gt;0&lt;/Tag&gt;&lt;Author&gt;左昔清; 章建良; 沈惠珉&lt;/Author&gt;&lt;Year&gt;2010&lt;/Year&gt;&lt;Details&gt;&lt;_created&gt;63890756&lt;/_created&gt;&lt;_issue&gt;2&lt;/_issue&gt;&lt;_journal&gt;中国中医急症&lt;/_journal&gt;&lt;_modified&gt;63892560&lt;/_modified&gt;&lt;_pages&gt;197-197&lt;/_pages&gt;&lt;_tertiary_title&gt;Journal of Emergency in Traditional Chinese Medicine&lt;/_tertiary_title&gt;&lt;_translated_author&gt;Xiqing, Zuo; Jianliang, Zhang; Huimin, Shen&lt;/_translated_author&gt;&lt;_translated_title&gt;Danhong injection in the treatment of acute exacerbation of chronic obstructive pulmonary disease and its effect on hemorheology&lt;/_translated_title&gt;&lt;_volume&gt;19&lt;/_volume&gt;&lt;/Details&gt;&lt;Extra&gt;&lt;DBUID&gt;{0333925D-38FE-4C50-8FAA-9B1D2C40993B}&lt;/DBUID&gt;&lt;/Extra&gt;&lt;/Item&gt;&lt;/References&gt;&lt;/Group&gt;&lt;/Citation&gt;_x000a_"/>
    <w:docVar w:name="NE.Ref{77201FBD-0B5A-4F19-8329-BEF89AED1E54}" w:val=" ADDIN NE.Ref.{77201FBD-0B5A-4F19-8329-BEF89AED1E54}&lt;Citation&gt;&lt;Group&gt;&lt;References&gt;&lt;Item&gt;&lt;ID&gt;2191&lt;/ID&gt;&lt;UID&gt;{9F2C3BFF-396B-4685-959F-11D3A370ADA7}&lt;/UID&gt;&lt;Title&gt;痰热清注射液治疗COPD急性加重期疗效观察&lt;/Title&gt;&lt;Template&gt;Journal Article&lt;/Template&gt;&lt;Star&gt;0&lt;/Star&gt;&lt;Tag&gt;0&lt;/Tag&gt;&lt;Author&gt;周忠; 文传秀&lt;/Author&gt;&lt;Year&gt;2009&lt;/Year&gt;&lt;Details&gt;&lt;_created&gt;63890756&lt;/_created&gt;&lt;_issue&gt;1&lt;/_issue&gt;&lt;_journal&gt;中国中医急症&lt;/_journal&gt;&lt;_modified&gt;64070990&lt;/_modified&gt;&lt;_pages&gt;5-6&lt;/_pages&gt;&lt;_tertiary_title&gt;Journal of Emergency in Traditional Chinese Medicine&lt;/_tertiary_title&gt;&lt;_translated_author&gt;Zhong, Zhou; Chuanxiu, Wen&lt;/_translated_author&gt;&lt;_translated_title&gt;Clinical observation of Tanreqing injection in treatment of acute exacerbation of COPD&lt;/_translated_title&gt;&lt;_volume&gt;18&lt;/_volume&gt;&lt;/Details&gt;&lt;Extra&gt;&lt;DBUID&gt;{0333925D-38FE-4C50-8FAA-9B1D2C40993B}&lt;/DBUID&gt;&lt;/Extra&gt;&lt;/Item&gt;&lt;/References&gt;&lt;/Group&gt;&lt;/Citation&gt;_x000a_"/>
    <w:docVar w:name="NE.Ref{7776EEE1-E6D6-4FE5-A60E-6925B421110D}" w:val=" ADDIN NE.Ref.{7776EEE1-E6D6-4FE5-A60E-6925B421110D}&lt;Citation&gt;&lt;Group&gt;&lt;References&gt;&lt;Item&gt;&lt;ID&gt;2170&lt;/ID&gt;&lt;UID&gt;{87CD4CB9-808C-462B-8482-A63584BD4031}&lt;/UID&gt;&lt;Title&gt;丹红注射液对慢性阻塞性肺疾病急性加重期患者TNF-α、IL-8的影响&lt;/Title&gt;&lt;Template&gt;Journal Article&lt;/Template&gt;&lt;Star&gt;0&lt;/Star&gt;&lt;Tag&gt;0&lt;/Tag&gt;&lt;Author&gt;陈卓; 刘忠&lt;/Author&gt;&lt;Year&gt;2013&lt;/Year&gt;&lt;Details&gt;&lt;_created&gt;63890756&lt;/_created&gt;&lt;_issue&gt;1&lt;/_issue&gt;&lt;_journal&gt;辽宁医学院学报&lt;/_journal&gt;&lt;_modified&gt;64070906&lt;/_modified&gt;&lt;_pages&gt;23-25&lt;/_pages&gt;&lt;_tertiary_title&gt;Journal of Liaoning Medical University&lt;/_tertiary_title&gt;&lt;_translated_author&gt;Zhu, Chen; Zhong, Liu&lt;/_translated_author&gt;&lt;_translated_title&gt;Influence of Danghong injection on TNF-alpha and IL-8 of patients with chronic obstructive pulmonary disease in acute exacerbation&lt;/_translated_title&gt;&lt;_volume&gt;34&lt;/_volume&gt;&lt;/Details&gt;&lt;Extra&gt;&lt;DBUID&gt;{0333925D-38FE-4C50-8FAA-9B1D2C40993B}&lt;/DBUID&gt;&lt;/Extra&gt;&lt;/Item&gt;&lt;/References&gt;&lt;/Group&gt;&lt;/Citation&gt;_x000a_"/>
    <w:docVar w:name="NE.Ref{7AA971D6-EADE-402D-A8F0-EC494A1BAE4A}" w:val=" ADDIN NE.Ref.{7AA971D6-EADE-402D-A8F0-EC494A1BAE4A}&lt;Citation&gt;&lt;Group&gt;&lt;References&gt;&lt;Item&gt;&lt;ID&gt;2171&lt;/ID&gt;&lt;UID&gt;{AE91D3EE-C3EB-40DF-92C5-8769257553A1}&lt;/UID&gt;&lt;Title&gt;痰热清辅助治疗慢性阻塞性肺疾病急性加重期疗效观察&lt;/Title&gt;&lt;Template&gt;Journal Article&lt;/Template&gt;&lt;Star&gt;0&lt;/Star&gt;&lt;Tag&gt;0&lt;/Tag&gt;&lt;Author&gt;王秋; 秦继山&lt;/Author&gt;&lt;Year&gt;2013&lt;/Year&gt;&lt;Details&gt;&lt;_created&gt;63890756&lt;/_created&gt;&lt;_issue&gt;22&lt;/_issue&gt;&lt;_journal&gt;现代医药卫生&lt;/_journal&gt;&lt;_modified&gt;63890964&lt;/_modified&gt;&lt;_pages&gt;3491-3491&lt;/_pages&gt;&lt;_tertiary_title&gt;Journal of Modern Medicine &amp;amp; Health&lt;/_tertiary_title&gt;&lt;_translated_author&gt;Qiu, Wang; Jishan, Qin&lt;/_translated_author&gt;&lt;_translated_title&gt;Clinical observation on Tanreqing adjuvant treatment of acute exacerbation of chronic obstructive pulmonary disease&lt;/_translated_title&gt;&lt;_volume&gt;29&lt;/_volume&gt;&lt;/Details&gt;&lt;Extra&gt;&lt;DBUID&gt;{0333925D-38FE-4C50-8FAA-9B1D2C40993B}&lt;/DBUID&gt;&lt;/Extra&gt;&lt;/Item&gt;&lt;/References&gt;&lt;/Group&gt;&lt;/Citation&gt;_x000a_"/>
    <w:docVar w:name="NE.Ref{7EFA11BB-57F3-415C-BE30-0EB4DBD09DAE}" w:val=" ADDIN NE.Ref.{7EFA11BB-57F3-415C-BE30-0EB4DBD09DAE}&lt;Citation&gt;&lt;Group&gt;&lt;References&gt;&lt;Item&gt;&lt;ID&gt;2202&lt;/ID&gt;&lt;UID&gt;{80379F52-C706-4CDE-A8E5-9E9074CBAFE1}&lt;/UID&gt;&lt;Title&gt;痰热清注射液治疗慢性阻塞性肺疾病急性加重期临床研究&lt;/Title&gt;&lt;Template&gt;Journal Article&lt;/Template&gt;&lt;Star&gt;0&lt;/Star&gt;&lt;Tag&gt;0&lt;/Tag&gt;&lt;Author&gt;黄斌; 黄启祥; 卢东生; 谢灿茂&lt;/Author&gt;&lt;Year&gt;2006&lt;/Year&gt;&lt;Details&gt;&lt;_created&gt;63890756&lt;/_created&gt;&lt;_issue&gt;5&lt;/_issue&gt;&lt;_journal&gt;中国中医急症&lt;/_journal&gt;&lt;_modified&gt;64030428&lt;/_modified&gt;&lt;_pages&gt;464-466&lt;/_pages&gt;&lt;_tertiary_title&gt;Journal of Emergency in Traditional Chinese Medicine&lt;/_tertiary_title&gt;&lt;_translated_author&gt;Bin, Huang; Qixiang, Huang; Dongsheng, Lu; Shanmao, Xie&lt;/_translated_author&gt;&lt;_translated_title&gt;Clinical study of Tanreqing injection in the treatment of acute exacerbation of chronic obstructive pulmonary &lt;/_translated_title&gt;&lt;_volume&gt;15&lt;/_volume&gt;&lt;/Details&gt;&lt;Extra&gt;&lt;DBUID&gt;{0333925D-38FE-4C50-8FAA-9B1D2C40993B}&lt;/DBUID&gt;&lt;/Extra&gt;&lt;/Item&gt;&lt;/References&gt;&lt;/Group&gt;&lt;/Citation&gt;_x000a_"/>
    <w:docVar w:name="NE.Ref{80107E77-BE17-40D8-8F6B-E494D8FB853D}" w:val=" ADDIN NE.Ref.{80107E77-BE17-40D8-8F6B-E494D8FB853D}&lt;Citation&gt;&lt;Group&gt;&lt;References&gt;&lt;Item&gt;&lt;ID&gt;2112&lt;/ID&gt;&lt;UID&gt;{6E96006F-E1EC-408D-BAD1-6245F235E4A5}&lt;/UID&gt;&lt;Title&gt;痰热清注射液辅助治疗老年AECOPD 120例的效果分析&lt;/Title&gt;&lt;Template&gt;Journal Article&lt;/Template&gt;&lt;Star&gt;0&lt;/Star&gt;&lt;Tag&gt;0&lt;/Tag&gt;&lt;Author&gt;康进; 杨易&lt;/Author&gt;&lt;Year&gt;2016&lt;/Year&gt;&lt;Details&gt;&lt;_created&gt;63890756&lt;/_created&gt;&lt;_issue&gt;26&lt;/_issue&gt;&lt;_journal&gt;医药前沿&lt;/_journal&gt;&lt;_modified&gt;63891009&lt;/_modified&gt;&lt;_pages&gt;30-31&lt;/_pages&gt;&lt;_tertiary_title&gt;Journal of Frontiers of Medicine&lt;/_tertiary_title&gt;&lt;_translated_author&gt;Jin, Kang; Yi, Yang&lt;/_translated_author&gt;&lt;_translated_title&gt;The effect analysis of phlegm heat injection auxiliary treatment of elderly AECOPD&lt;/_translated_title&gt;&lt;_volume&gt;6&lt;/_volume&gt;&lt;/Details&gt;&lt;Extra&gt;&lt;DBUID&gt;{0333925D-38FE-4C50-8FAA-9B1D2C40993B}&lt;/DBUID&gt;&lt;/Extra&gt;&lt;/Item&gt;&lt;/References&gt;&lt;/Group&gt;&lt;/Citation&gt;_x000a_"/>
    <w:docVar w:name="NE.Ref{82BB0AAC-6F54-4D2F-A55F-98C412592A99}" w:val=" ADDIN NE.Ref.{82BB0AAC-6F54-4D2F-A55F-98C412592A99}&lt;Citation&gt;&lt;Group&gt;&lt;References&gt;&lt;Item&gt;&lt;ID&gt;2180&lt;/ID&gt;&lt;UID&gt;{E821F50A-F587-479E-AB9A-174C97D416BC}&lt;/UID&gt;&lt;Title&gt;丹参注射液治疗慢性阻塞性肺疾病急性加重期疗效观察&lt;/Title&gt;&lt;Template&gt;Journal Article&lt;/Template&gt;&lt;Star&gt;0&lt;/Star&gt;&lt;Tag&gt;0&lt;/Tag&gt;&lt;Author&gt;何永亮; 梅菊花&lt;/Author&gt;&lt;Year&gt;2012&lt;/Year&gt;&lt;Details&gt;&lt;_created&gt;63890756&lt;/_created&gt;&lt;_issue&gt;19&lt;/_issue&gt;&lt;_journal&gt;临床合理用药杂志&lt;/_journal&gt;&lt;_modified&gt;63892546&lt;/_modified&gt;&lt;_pages&gt;100-101&lt;/_pages&gt;&lt;_tertiary_title&gt;Journal of clinical rational drug use&lt;/_tertiary_title&gt;&lt;_translated_author&gt;Yongliang, He; Juhua, Mei&lt;/_translated_author&gt;&lt;_translated_title&gt;Observation of effect of Danshen injection on acute exacerbation of chronic obstructive pulmonary disease&lt;/_translated_title&gt;&lt;_volume&gt;5&lt;/_volume&gt;&lt;/Details&gt;&lt;Extra&gt;&lt;DBUID&gt;{0333925D-38FE-4C50-8FAA-9B1D2C40993B}&lt;/DBUID&gt;&lt;/Extra&gt;&lt;/Item&gt;&lt;/References&gt;&lt;/Group&gt;&lt;/Citation&gt;_x000a_"/>
    <w:docVar w:name="NE.Ref{82DC126D-821E-472B-B626-8BD477FAC11C}" w:val=" ADDIN NE.Ref.{82DC126D-821E-472B-B626-8BD477FAC11C}&lt;Citation&gt;&lt;Group&gt;&lt;References&gt;&lt;Item&gt;&lt;ID&gt;2136&lt;/ID&gt;&lt;UID&gt;{0384C4ED-747B-4433-82EC-397477CCA3D7}&lt;/UID&gt;&lt;Title&gt;双黄连注射液治疗慢性阻塞性肺疾病急性加重期患者的临床观察&lt;/Title&gt;&lt;Template&gt;Journal Article&lt;/Template&gt;&lt;Star&gt;0&lt;/Star&gt;&lt;Tag&gt;0&lt;/Tag&gt;&lt;Author&gt;赵振寰; 荆伟丽; 姜艳; 隋忠国; 董海&lt;/Author&gt;&lt;Year&gt;2016&lt;/Year&gt;&lt;Details&gt;&lt;_collection_scope&gt;PKU&lt;/_collection_scope&gt;&lt;_created&gt;63890756&lt;/_created&gt;&lt;_issue&gt;29&lt;/_issue&gt;&lt;_journal&gt;中国药房&lt;/_journal&gt;&lt;_modified&gt;63890955&lt;/_modified&gt;&lt;_pages&gt;4096-4098&lt;/_pages&gt;&lt;_tertiary_title&gt;China Pharmacy&lt;/_tertiary_title&gt;&lt;_translated_author&gt;Zhenhuan, ZHAO; Weili, JING; Yan, JIANG; Zhongguo, SUI; Hai, DONG&lt;/_translated_author&gt;&lt;_translated_title&gt;Clinical Observation of Shuanghuanglian Injection in the Treatment of Acute Exacerbation of Chronic Obstructive Pulmonary Disease&lt;/_translated_title&gt;&lt;_volume&gt;27&lt;/_volume&gt;&lt;/Details&gt;&lt;Extra&gt;&lt;DBUID&gt;{0333925D-38FE-4C50-8FAA-9B1D2C40993B}&lt;/DBUID&gt;&lt;/Extra&gt;&lt;/Item&gt;&lt;/References&gt;&lt;/Group&gt;&lt;/Citation&gt;_x000a_"/>
    <w:docVar w:name="NE.Ref{8399A48B-DD4A-423A-9B7E-6D319668678A}" w:val=" ADDIN NE.Ref.{8399A48B-DD4A-423A-9B7E-6D319668678A}&lt;Citation&gt;&lt;Group&gt;&lt;References&gt;&lt;Item&gt;&lt;ID&gt;2138&lt;/ID&gt;&lt;UID&gt;{9B8DF1E5-B8C8-4EFA-AEC5-C8F934E27119}&lt;/UID&gt;&lt;Title&gt;喜炎平辅助治疗慢性阻塞性肺疾病急性加重期的疗效&lt;/Title&gt;&lt;Template&gt;Journal Article&lt;/Template&gt;&lt;Star&gt;0&lt;/Star&gt;&lt;Tag&gt;0&lt;/Tag&gt;&lt;Author&gt;刘红红; 董世荣; 李进; 李爱军&lt;/Author&gt;&lt;Year&gt;2016&lt;/Year&gt;&lt;Details&gt;&lt;_created&gt;63890756&lt;/_created&gt;&lt;_issue&gt;10&lt;/_issue&gt;&lt;_journal&gt;热带医学杂志&lt;/_journal&gt;&lt;_modified&gt;64070951&lt;/_modified&gt;&lt;_pages&gt;1293-1295&lt;/_pages&gt;&lt;_tertiary_title&gt;Journal of Tropical Medicine&lt;/_tertiary_title&gt;&lt;_translated_author&gt;Honghong, LIU; Shirong, DONG; Jin, LI; Aiinn, LI&lt;/_translated_author&gt;&lt;_translated_title&gt;The clinical observations of Xiyanping as an adjuvant therapy on acute exacerbation of chronic obstructive pulmonary disease&lt;/_translated_title&gt;&lt;_volume&gt;16&lt;/_volume&gt;&lt;/Details&gt;&lt;Extra&gt;&lt;DBUID&gt;{0333925D-38FE-4C50-8FAA-9B1D2C40993B}&lt;/DBUID&gt;&lt;/Extra&gt;&lt;/Item&gt;&lt;/References&gt;&lt;/Group&gt;&lt;/Citation&gt;_x000a_"/>
    <w:docVar w:name="NE.Ref{84100FD3-28C8-46C1-90B2-321087204423}" w:val=" ADDIN NE.Ref.{84100FD3-28C8-46C1-90B2-321087204423}&lt;Citation&gt;&lt;Group&gt;&lt;References&gt;&lt;Item&gt;&lt;ID&gt;2134&lt;/ID&gt;&lt;UID&gt;{9F274A5E-CF15-4EB5-9E27-C5581399DFBC}&lt;/UID&gt;&lt;Title&gt;痰热清注射液对慢性阻塞性肺疾病急性加重期hs-CRP、IL-6、IL-10的影响&lt;/Title&gt;&lt;Template&gt;Journal Article&lt;/Template&gt;&lt;Star&gt;0&lt;/Star&gt;&lt;Tag&gt;0&lt;/Tag&gt;&lt;Author&gt;梁炜; 陈斯宁; 李瑞祥&lt;/Author&gt;&lt;Year&gt;2017&lt;/Year&gt;&lt;Details&gt;&lt;_created&gt;63890756&lt;/_created&gt;&lt;_issue&gt;1&lt;/_issue&gt;&lt;_journal&gt;广西中医药大学学报&lt;/_journal&gt;&lt;_modified&gt;63892569&lt;/_modified&gt;&lt;_pages&gt;11-13&lt;/_pages&gt;&lt;_tertiary_title&gt;Journal of Guangxi University of Chinese Medicine&lt;/_tertiary_title&gt;&lt;_translated_author&gt;Wei, Liang; Sining, Chen; Ruixiang, Li&lt;/_translated_author&gt;&lt;_translated_title&gt;Effects of Tanreqing Injection on hs-CRP, IL-6, IL-10 in acute exacerbation of Chronic Obstructive Pulmonary Disease&lt;/_translated_title&gt;&lt;_volume&gt;20&lt;/_volume&gt;&lt;/Details&gt;&lt;Extra&gt;&lt;DBUID&gt;{0333925D-38FE-4C50-8FAA-9B1D2C40993B}&lt;/DBUID&gt;&lt;/Extra&gt;&lt;/Item&gt;&lt;/References&gt;&lt;/Group&gt;&lt;/Citation&gt;_x000a_"/>
    <w:docVar w:name="NE.Ref{841DB0ED-9E95-4D89-833A-25E3C171ED4D}" w:val=" ADDIN NE.Ref.{841DB0ED-9E95-4D89-833A-25E3C171ED4D}&lt;Citation&gt;&lt;Group&gt;&lt;References&gt;&lt;Item&gt;&lt;ID&gt;2123&lt;/ID&gt;&lt;UID&gt;{5A77AAF8-9BCE-4D0C-80D5-D63EFA0DC9F3}&lt;/UID&gt;&lt;Title&gt;痰热清注射液辅助治疗COPD急性发作26例&lt;/Title&gt;&lt;Template&gt;Journal Article&lt;/Template&gt;&lt;Star&gt;0&lt;/Star&gt;&lt;Tag&gt;0&lt;/Tag&gt;&lt;Author&gt;杨秀红&lt;/Author&gt;&lt;Year&gt;2006&lt;/Year&gt;&lt;Details&gt;&lt;_collection_scope&gt;PKU&lt;/_collection_scope&gt;&lt;_created&gt;63890756&lt;/_created&gt;&lt;_issue&gt;14&lt;/_issue&gt;&lt;_journal&gt;山东医药&lt;/_journal&gt;&lt;_modified&gt;63892570&lt;/_modified&gt;&lt;_pages&gt;39-39&lt;/_pages&gt;&lt;_tertiary_title&gt;Shandong Medical Journal&lt;/_tertiary_title&gt;&lt;_translated_author&gt;Xiuhong, Yang&lt;/_translated_author&gt;&lt;_translated_title&gt;Tanreqing Injection in Adjuvant Treatment of 26 Cases of Acute COPD&lt;/_translated_title&gt;&lt;_volume&gt;46&lt;/_volume&gt;&lt;/Details&gt;&lt;Extra&gt;&lt;DBUID&gt;{0333925D-38FE-4C50-8FAA-9B1D2C40993B}&lt;/DBUID&gt;&lt;/Extra&gt;&lt;/Item&gt;&lt;/References&gt;&lt;/Group&gt;&lt;/Citation&gt;_x000a_"/>
    <w:docVar w:name="NE.Ref{856BE377-50D2-4644-93F9-D62F1BCC93E1}" w:val=" ADDIN NE.Ref.{856BE377-50D2-4644-93F9-D62F1BCC93E1}&lt;Citation&gt;&lt;Group&gt;&lt;References&gt;&lt;Item&gt;&lt;ID&gt;2185&lt;/ID&gt;&lt;UID&gt;{AD940821-0E28-45FA-839C-D49BBBF45148}&lt;/UID&gt;&lt;Title&gt;痰热清注射液对COPD急性加重期患者血清C反应蛋白(CRP)、IL-8和IL-17表达的影响&lt;/Title&gt;&lt;Template&gt;Journal Article&lt;/Template&gt;&lt;Star&gt;0&lt;/Star&gt;&lt;Tag&gt;0&lt;/Tag&gt;&lt;Author&gt;冯志军; 滕伟&lt;/Author&gt;&lt;Year&gt;2010&lt;/Year&gt;&lt;Details&gt;&lt;_created&gt;63890756&lt;/_created&gt;&lt;_issue&gt;19&lt;/_issue&gt;&lt;_journal&gt;中外医疗&lt;/_journal&gt;&lt;_modified&gt;63890990&lt;/_modified&gt;&lt;_pages&gt;83-84&lt;/_pages&gt;&lt;_tertiary_title&gt;China Foreign Medical Treatment&lt;/_tertiary_title&gt;&lt;_translated_author&gt;Zhijun, Feng; Wei, Teng&lt;/_translated_author&gt;&lt;_translated_title&gt;Effects of Tanreqing Injection on Expression of Serum C-reactive Protein (CRP), IL-8 and IL-17 in Patients with Acute Exacerbation of COPD&lt;/_translated_title&gt;&lt;_volume&gt;29&lt;/_volume&gt;&lt;/Details&gt;&lt;Extra&gt;&lt;DBUID&gt;{0333925D-38FE-4C50-8FAA-9B1D2C40993B}&lt;/DBUID&gt;&lt;/Extra&gt;&lt;/Item&gt;&lt;/References&gt;&lt;/Group&gt;&lt;/Citation&gt;_x000a_"/>
    <w:docVar w:name="NE.Ref{86F442DE-D3EE-4D94-B241-C13E0F8F4CB1}" w:val=" ADDIN NE.Ref.{86F442DE-D3EE-4D94-B241-C13E0F8F4CB1}&lt;Citation&gt;&lt;Group&gt;&lt;References&gt;&lt;Item&gt;&lt;ID&gt;2193&lt;/ID&gt;&lt;UID&gt;{6CC017A9-28F8-4F61-9B23-26224A4C65E4}&lt;/UID&gt;&lt;Title&gt;痰热清注射液治疗慢性阻塞性肺疾病急性加重期32例&lt;/Title&gt;&lt;Template&gt;Journal Article&lt;/Template&gt;&lt;Star&gt;0&lt;/Star&gt;&lt;Tag&gt;0&lt;/Tag&gt;&lt;Author&gt;殷莉波&lt;/Author&gt;&lt;Year&gt;2009&lt;/Year&gt;&lt;Details&gt;&lt;_created&gt;63890756&lt;/_created&gt;&lt;_issue&gt;10&lt;/_issue&gt;&lt;_journal&gt;江西中医药&lt;/_journal&gt;&lt;_modified&gt;63891051&lt;/_modified&gt;&lt;_pages&gt;27-28&lt;/_pages&gt;&lt;_tertiary_title&gt;Jiangxi Journal of Traditional Chinese Medicine&lt;/_tertiary_title&gt;&lt;_translated_author&gt;Libo, Yin&lt;/_translated_author&gt;&lt;_translated_title&gt;Tanreqing injection in treating 32 cases of acute exacerbation of chronic obstructive pulmonary &lt;/_translated_title&gt;&lt;_volume&gt;40&lt;/_volume&gt;&lt;/Details&gt;&lt;Extra&gt;&lt;DBUID&gt;{0333925D-38FE-4C50-8FAA-9B1D2C40993B}&lt;/DBUID&gt;&lt;/Extra&gt;&lt;/Item&gt;&lt;/References&gt;&lt;/Group&gt;&lt;/Citation&gt;_x000a_"/>
    <w:docVar w:name="NE.Ref{8740ECFB-D992-42FB-B44C-B551D6A873A5}" w:val=" ADDIN NE.Ref.{8740ECFB-D992-42FB-B44C-B551D6A873A5}&lt;Citation&gt;&lt;Group&gt;&lt;References&gt;&lt;Item&gt;&lt;ID&gt;2196&lt;/ID&gt;&lt;UID&gt;{4CBA7996-99D8-41B0-BF4C-684F57D77DE3}&lt;/UID&gt;&lt;Title&gt;参麦注射治疗38例慢性阻塞性肺疾病急性发作期疗效观察&lt;/Title&gt;&lt;Template&gt;Journal Article&lt;/Template&gt;&lt;Star&gt;0&lt;/Star&gt;&lt;Tag&gt;0&lt;/Tag&gt;&lt;Author&gt;田汝康; 唐香花; 刘晓红; 任云霞&lt;/Author&gt;&lt;Year&gt;2009&lt;/Year&gt;&lt;Details&gt;&lt;_created&gt;63890756&lt;/_created&gt;&lt;_issue&gt;11&lt;/_issue&gt;&lt;_journal&gt;中国现代药物应用&lt;/_journal&gt;&lt;_modified&gt;63890868&lt;/_modified&gt;&lt;_pages&gt;134-135&lt;/_pages&gt;&lt;_tertiary_title&gt;Chinese Journal of Modern Drug Application&lt;/_tertiary_title&gt;&lt;_translated_author&gt;Rukang, Tian; Xianghua, Tang; Xiaohong, Liu; Yunxia, Ren&lt;/_translated_author&gt;&lt;_translated_title&gt;Therapeutic effect of Shenmai injection on 38 cases of chronic obstructive pulmonary disease during acute episode&lt;/_translated_title&gt;&lt;_volume&gt;3&lt;/_volume&gt;&lt;/Details&gt;&lt;Extra&gt;&lt;DBUID&gt;{0333925D-38FE-4C50-8FAA-9B1D2C40993B}&lt;/DBUID&gt;&lt;/Extra&gt;&lt;/Item&gt;&lt;/References&gt;&lt;/Group&gt;&lt;/Citation&gt;_x000a_"/>
    <w:docVar w:name="NE.Ref{88011D20-AE55-4807-9D5C-F24A47FC8224}" w:val=" ADDIN NE.Ref.{88011D20-AE55-4807-9D5C-F24A47FC8224}&lt;Citation&gt;&lt;Group&gt;&lt;References&gt;&lt;Item&gt;&lt;ID&gt;2198&lt;/ID&gt;&lt;UID&gt;{8EC2578A-8222-403B-8066-58C9C37E0949}&lt;/UID&gt;&lt;Title&gt;参附注射液对慢性阻塞性肺疾病急性加重期患者炎症细胞因子和肺功能的影响&lt;/Title&gt;&lt;Template&gt;Journal Article&lt;/Template&gt;&lt;Star&gt;0&lt;/Star&gt;&lt;Tag&gt;0&lt;/Tag&gt;&lt;Author&gt;廖文生; 李卫青; 陈世伟; 胡清顺&lt;/Author&gt;&lt;Year&gt;2008&lt;/Year&gt;&lt;Details&gt;&lt;_collection_scope&gt;CSCD;PKU&lt;/_collection_scope&gt;&lt;_created&gt;63890756&lt;/_created&gt;&lt;_issue&gt;3&lt;/_issue&gt;&lt;_journal&gt;中国中西医结合急救杂志&lt;/_journal&gt;&lt;_modified&gt;63892537&lt;/_modified&gt;&lt;_pages&gt;149-151&lt;/_pages&gt;&lt;_tertiary_title&gt;Chinese Journal of Integrated Traditional and Western Medicine in Intensive and Critical Care&lt;/_tertiary_title&gt;&lt;_translated_author&gt;Wensheng, LIAO; Weiqing, LI; Shiwei, CHEN; Qingshun, HU&lt;/_translated_author&gt;&lt;_translated_title&gt;Influence of Shenfu injection on tumor necrosis factor—a，interleukin一2 and lung function In_x000d__x000a_patients with chronic obstructive pulmonary disease at acute exacerbation stage&lt;/_translated_title&gt;&lt;_volume&gt;15&lt;/_volume&gt;&lt;/Details&gt;&lt;Extra&gt;&lt;DBUID&gt;{0333925D-38FE-4C50-8FAA-9B1D2C40993B}&lt;/DBUID&gt;&lt;/Extra&gt;&lt;/Item&gt;&lt;/References&gt;&lt;/Group&gt;&lt;/Citation&gt;_x000a_"/>
    <w:docVar w:name="NE.Ref{8A85DB35-6A55-454F-9B7A-8895F72EF504}" w:val=" ADDIN NE.Ref.{8A85DB35-6A55-454F-9B7A-8895F72EF504}&lt;Citation&gt;&lt;Group&gt;&lt;References&gt;&lt;Item&gt;&lt;ID&gt;2121&lt;/ID&gt;&lt;UID&gt;{A0798B54-C8BF-41E8-BDAA-F0630D229715}&lt;/UID&gt;&lt;Title&gt;痰热清注射液治疗COPD急性加重期50例疗效观察&lt;/Title&gt;&lt;Template&gt;Journal Article&lt;/Template&gt;&lt;Star&gt;0&lt;/Star&gt;&lt;Tag&gt;0&lt;/Tag&gt;&lt;Author&gt;王丽霞; 李庆云&lt;/Author&gt;&lt;Year&gt;2008&lt;/Year&gt;&lt;Details&gt;&lt;_created&gt;63890756&lt;/_created&gt;&lt;_issue&gt;21&lt;/_issue&gt;&lt;_journal&gt;中国现代药物应用&lt;/_journal&gt;&lt;_modified&gt;63891018&lt;/_modified&gt;&lt;_pages&gt;38-38&lt;/_pages&gt;&lt;_tertiary_title&gt;Chinese Journal of Modern Drug Application&lt;/_tertiary_title&gt;&lt;_translated_author&gt;Lixia, Wang; Qingyun, Li&lt;/_translated_author&gt;&lt;_translated_title&gt;Therapeutic effect of Tanreqing injection on 50 cases of acute exacerbation of COPD&lt;/_translated_title&gt;&lt;_volume&gt;2&lt;/_volume&gt;&lt;/Details&gt;&lt;Extra&gt;&lt;DBUID&gt;{0333925D-38FE-4C50-8FAA-9B1D2C40993B}&lt;/DBUID&gt;&lt;/Extra&gt;&lt;/Item&gt;&lt;/References&gt;&lt;/Group&gt;&lt;/Citation&gt;_x000a_"/>
    <w:docVar w:name="NE.Ref{8B75E07D-9FD2-4976-AD37-CC85CC0E2135}" w:val=" ADDIN NE.Ref.{8B75E07D-9FD2-4976-AD37-CC85CC0E2135}&lt;Citation&gt;&lt;Group&gt;&lt;References&gt;&lt;Item&gt;&lt;ID&gt;2163&lt;/ID&gt;&lt;UID&gt;{67CB5DD9-9599-4CA5-9196-825416025AE4}&lt;/UID&gt;&lt;Title&gt;痰热清注射液对慢性阻塞性肺病急性加重期的疗效分析&lt;/Title&gt;&lt;Template&gt;Journal Article&lt;/Template&gt;&lt;Star&gt;0&lt;/Star&gt;&lt;Tag&gt;0&lt;/Tag&gt;&lt;Author&gt;刘宗贵&lt;/Author&gt;&lt;Year&gt;2014&lt;/Year&gt;&lt;Details&gt;&lt;_created&gt;63890756&lt;/_created&gt;&lt;_issue&gt;3&lt;/_issue&gt;&lt;_journal&gt;河南医学研究&lt;/_journal&gt;&lt;_modified&gt;64030429&lt;/_modified&gt;&lt;_pages&gt;121-123&lt;/_pages&gt;&lt;_tertiary_title&gt;Henan Medical Research&lt;/_tertiary_title&gt;&lt;_translated_author&gt;Zonggui, Liu&lt;/_translated_author&gt;&lt;_translated_title&gt;Analysis of curative effect of Tanreqing injection on acute exacerbation of chronic obstructive pulmonary disease&lt;/_translated_title&gt;&lt;_volume&gt;23&lt;/_volume&gt;&lt;/Details&gt;&lt;Extra&gt;&lt;DBUID&gt;{0333925D-38FE-4C50-8FAA-9B1D2C40993B}&lt;/DBUID&gt;&lt;/Extra&gt;&lt;/Item&gt;&lt;/References&gt;&lt;/Group&gt;&lt;/Citation&gt;_x000a_"/>
    <w:docVar w:name="NE.Ref{8D51FD90-2EBC-43F4-9766-ECD02B41F6B7}" w:val=" ADDIN NE.Ref.{8D51FD90-2EBC-43F4-9766-ECD02B41F6B7}&lt;Citation&gt;&lt;Group&gt;&lt;References&gt;&lt;Item&gt;&lt;ID&gt;2127&lt;/ID&gt;&lt;UID&gt;{4CF26139-003D-4D08-877C-17CB8994D331}&lt;/UID&gt;&lt;Title&gt;喘可治注射液治疗呼吸系统急症&lt;/Title&gt;&lt;Template&gt;Journal Article&lt;/Template&gt;&lt;Star&gt;0&lt;/Star&gt;&lt;Tag&gt;0&lt;/Tag&gt;&lt;Author&gt;向薇&lt;/Author&gt;&lt;Year&gt;2012&lt;/Year&gt;&lt;Details&gt;&lt;_collection_scope&gt;CSCD;PKU&lt;/_collection_scope&gt;&lt;_created&gt;63890756&lt;/_created&gt;&lt;_issue&gt;6&lt;/_issue&gt;&lt;_journal&gt;中国实验方剂学杂志&lt;/_journal&gt;&lt;_modified&gt;63892544&lt;/_modified&gt;&lt;_pages&gt;252-254&lt;/_pages&gt;&lt;_tertiary_title&gt;Chinese Journal of Experimental Traditional Medical Formulae&lt;/_tertiary_title&gt;&lt;_translated_author&gt;Wei, Xiang&lt;/_translated_author&gt;&lt;_translated_title&gt;Clinical observations on treating respiratory system emergency by Chuankezhi Injection&lt;/_translated_title&gt;&lt;_volume&gt;18&lt;/_volume&gt;&lt;/Details&gt;&lt;Extra&gt;&lt;DBUID&gt;{0333925D-38FE-4C50-8FAA-9B1D2C40993B}&lt;/DBUID&gt;&lt;/Extra&gt;&lt;/Item&gt;&lt;/References&gt;&lt;/Group&gt;&lt;/Citation&gt;_x000a_"/>
    <w:docVar w:name="NE.Ref{8DE10EB1-D6A0-4123-9F56-DEFB28103AB0}" w:val=" ADDIN NE.Ref.{8DE10EB1-D6A0-4123-9F56-DEFB28103AB0}&lt;Citation&gt;&lt;Group&gt;&lt;References&gt;&lt;Item&gt;&lt;ID&gt;2141&lt;/ID&gt;&lt;UID&gt;{6A84B138-70C3-4D4C-B1D5-A5887C44C9D6}&lt;/UID&gt;&lt;Title&gt;痰热清注射液对慢性阻塞性肺疾病急性加重期患者血清超敏C-反应蛋白及降钙素原的影响研究&lt;/Title&gt;&lt;Template&gt;Journal Article&lt;/Template&gt;&lt;Star&gt;0&lt;/Star&gt;&lt;Tag&gt;0&lt;/Tag&gt;&lt;Author&gt;都勇; 揭志军; 何炜&lt;/Author&gt;&lt;Year&gt;2015&lt;/Year&gt;&lt;Details&gt;&lt;_collection_scope&gt;CSCD; PKU&lt;/_collection_scope&gt;&lt;_created&gt;63890756&lt;/_created&gt;&lt;_issue&gt;6&lt;/_issue&gt;&lt;_journal&gt;中华医院感染学杂志&lt;/_journal&gt;&lt;_modified&gt;64070942&lt;/_modified&gt;&lt;_pages&gt;1233-1235&lt;/_pages&gt;&lt;_tertiary_title&gt;Chinese Journal of Nosocomiology&lt;/_tertiary_title&gt;&lt;_translated_author&gt;Yong, DU; Zhijun, JIE; Wei, HE&lt;/_translated_author&gt;&lt;_translated_title&gt;Study of influence of Tanreqing injection on serum high-sensitivity C- reactive protein and procalcitonin of patients with acute exacerbation of chronic obstructive pulmonary disease&lt;/_translated_title&gt;&lt;_volume&gt;25&lt;/_volume&gt;&lt;/Details&gt;&lt;Extra&gt;&lt;DBUID&gt;{0333925D-38FE-4C50-8FAA-9B1D2C40993B}&lt;/DBUID&gt;&lt;/Extra&gt;&lt;/Item&gt;&lt;/References&gt;&lt;/Group&gt;&lt;/Citation&gt;_x000a_"/>
    <w:docVar w:name="NE.Ref{8E0815D2-9B9E-4CA5-A44F-6C3C6F322E01}" w:val=" ADDIN NE.Ref.{8E0815D2-9B9E-4CA5-A44F-6C3C6F322E01}&lt;Citation&gt;&lt;Group&gt;&lt;References&gt;&lt;Item&gt;&lt;ID&gt;2183&lt;/ID&gt;&lt;UID&gt;{FBEDA89A-31F8-48F8-A816-880DE0018AEC}&lt;/UID&gt;&lt;Title&gt;痰热清注射液治疗慢性阻塞性肺疾病急性加重期72例疗效观察&lt;/Title&gt;&lt;Template&gt;Journal Article&lt;/Template&gt;&lt;Star&gt;0&lt;/Star&gt;&lt;Tag&gt;0&lt;/Tag&gt;&lt;Author&gt;王爱东&lt;/Author&gt;&lt;Year&gt;2011&lt;/Year&gt;&lt;Details&gt;&lt;_created&gt;63890756&lt;/_created&gt;&lt;_issue&gt;6&lt;/_issue&gt;&lt;_journal&gt;医学理论与实践&lt;/_journal&gt;&lt;_modified&gt;63892574&lt;/_modified&gt;&lt;_pages&gt;664-664&lt;/_pages&gt;&lt;_tertiary_title&gt;The Journal of Medical Theory and Practice&lt;/_tertiary_title&gt;&lt;_translated_author&gt;Aidong, Wang&lt;/_translated_author&gt;&lt;_translated_title&gt;Clinical observation of Tanreqing injection in treating 72 cases of acute exacerbation of chronic obstructive pulmonary disease&lt;/_translated_title&gt;&lt;_volume&gt;24&lt;/_volume&gt;&lt;/Details&gt;&lt;Extra&gt;&lt;DBUID&gt;{0333925D-38FE-4C50-8FAA-9B1D2C40993B}&lt;/DBUID&gt;&lt;/Extra&gt;&lt;/Item&gt;&lt;/References&gt;&lt;/Group&gt;&lt;/Citation&gt;_x000a_"/>
    <w:docVar w:name="NE.Ref{8FED89C5-13D3-429C-848A-8326ABDE3C8E}" w:val=" ADDIN NE.Ref.{8FED89C5-13D3-429C-848A-8326ABDE3C8E}&lt;Citation&gt;&lt;Group&gt;&lt;References&gt;&lt;Item&gt;&lt;ID&gt;2157&lt;/ID&gt;&lt;UID&gt;{88483BF2-A099-4900-957F-4F78618D4883}&lt;/UID&gt;&lt;Title&gt;慢性阻塞性肺疾病急性发作期患者应用痰热清佐治的临床观察&lt;/Title&gt;&lt;Template&gt;Journal Article&lt;/Template&gt;&lt;Star&gt;0&lt;/Star&gt;&lt;Tag&gt;0&lt;/Tag&gt;&lt;Author&gt;李琳琳; 薛乾隆; 项保利; 刘云峰; 韩树池&lt;/Author&gt;&lt;Year&gt;2014&lt;/Year&gt;&lt;Details&gt;&lt;_created&gt;63890756&lt;/_created&gt;&lt;_issue&gt;2&lt;/_issue&gt;&lt;_journal&gt;宁夏医科大学学报&lt;/_journal&gt;&lt;_modified&gt;63890920&lt;/_modified&gt;&lt;_pages&gt;204-206&lt;/_pages&gt;&lt;_tertiary_title&gt;Journal of Ningxia Medical College&lt;/_tertiary_title&gt;&lt;_translated_author&gt;Linlin, Li; Qianlong, Xue; Baoli, Xiang; Yunfeng, Liu; Shuchi, Han&lt;/_translated_author&gt;&lt;_translated_title&gt;Clinical observation of Tanreqing in treating patients with acute onset of chronic obstructive pulmonary disease&lt;/_translated_title&gt;&lt;_volume&gt;36&lt;/_volume&gt;&lt;/Details&gt;&lt;Extra&gt;&lt;DBUID&gt;{0333925D-38FE-4C50-8FAA-9B1D2C40993B}&lt;/DBUID&gt;&lt;/Extra&gt;&lt;/Item&gt;&lt;/References&gt;&lt;/Group&gt;&lt;/Citation&gt;_x000a_"/>
    <w:docVar w:name="NE.Ref{90F004C2-ED77-4DE1-AC57-D4970C51B2DE}" w:val=" ADDIN NE.Ref.{90F004C2-ED77-4DE1-AC57-D4970C51B2DE}&lt;Citation&gt;&lt;Group&gt;&lt;References&gt;&lt;Item&gt;&lt;ID&gt;2195&lt;/ID&gt;&lt;UID&gt;{93D4EEED-BC4B-4EEA-8172-4760B2661BA8}&lt;/UID&gt;&lt;Title&gt;丹参注射液辅助治疗慢性阻塞性肺疾病急性加重期临床观察&lt;/Title&gt;&lt;Template&gt;Journal Article&lt;/Template&gt;&lt;Star&gt;0&lt;/Star&gt;&lt;Tag&gt;0&lt;/Tag&gt;&lt;Author&gt;梁钢&lt;/Author&gt;&lt;Year&gt;2009&lt;/Year&gt;&lt;Details&gt;&lt;_created&gt;63890756&lt;/_created&gt;&lt;_issue&gt;14&lt;/_issue&gt;&lt;_journal&gt;内蒙古中医药&lt;/_journal&gt;&lt;_modified&gt;64070946&lt;/_modified&gt;&lt;_pages&gt;21-22&lt;/_pages&gt;&lt;_tertiary_title&gt;Nei Mongol Journal of Traditional Chinese Medicine&lt;/_tertiary_title&gt;&lt;_translated_author&gt;Gang, Liang&lt;/_translated_author&gt;&lt;_translated_title&gt;Clinical observation of Danshen injection in adjuvant treating patients with acute exacerbations of chronic obstructive pulmonary disease&lt;/_translated_title&gt;&lt;_volume&gt;28&lt;/_volume&gt;&lt;/Details&gt;&lt;Extra&gt;&lt;DBUID&gt;{0333925D-38FE-4C50-8FAA-9B1D2C40993B}&lt;/DBUID&gt;&lt;/Extra&gt;&lt;/Item&gt;&lt;/References&gt;&lt;/Group&gt;&lt;/Citation&gt;_x000a_"/>
    <w:docVar w:name="NE.Ref{919214CD-F526-4D6C-987A-DC417BFD5B44}" w:val=" ADDIN NE.Ref.{919214CD-F526-4D6C-987A-DC417BFD5B44}&lt;Citation&gt;&lt;Group&gt;&lt;References&gt;&lt;Item&gt;&lt;ID&gt;2201&lt;/ID&gt;&lt;UID&gt;{12D6818C-1229-41FB-AD49-8F2F400EBC09}&lt;/UID&gt;&lt;Title&gt;痰热清注射液治疗慢性阻塞性肺疾病急性加重期100例&lt;/Title&gt;&lt;Template&gt;Journal Article&lt;/Template&gt;&lt;Star&gt;0&lt;/Star&gt;&lt;Tag&gt;0&lt;/Tag&gt;&lt;Author&gt;刘占祥; 韦安猛&lt;/Author&gt;&lt;Year&gt;2007&lt;/Year&gt;&lt;Details&gt;&lt;_created&gt;63890756&lt;/_created&gt;&lt;_issue&gt;24&lt;/_issue&gt;&lt;_journal&gt;中国实用医刊&lt;/_journal&gt;&lt;_modified&gt;63892572&lt;/_modified&gt;&lt;_pages&gt;27-28&lt;/_pages&gt;&lt;_tertiary_title&gt;China Practical Journal of Medicine&lt;/_tertiary_title&gt;&lt;_translated_author&gt;Zhanxiang, Liu; Anmeng, Wei&lt;/_translated_author&gt;&lt;_translated_title&gt;Effect of Tanreqing injection in treatment of 100 patients with the exacerbation of chronic obstructive pulmonary disease &lt;/_translated_title&gt;&lt;_volume&gt;34&lt;/_volume&gt;&lt;/Details&gt;&lt;Extra&gt;&lt;DBUID&gt;{0333925D-38FE-4C50-8FAA-9B1D2C40993B}&lt;/DBUID&gt;&lt;/Extra&gt;&lt;/Item&gt;&lt;/References&gt;&lt;/Group&gt;&lt;/Citation&gt;_x000a_"/>
    <w:docVar w:name="NE.Ref{92A00CC8-E72F-482B-AC64-4654C681FF5E}" w:val=" ADDIN NE.Ref.{92A00CC8-E72F-482B-AC64-4654C681FF5E}&lt;Citation&gt;&lt;Group&gt;&lt;References&gt;&lt;Item&gt;&lt;ID&gt;2123&lt;/ID&gt;&lt;UID&gt;{5A77AAF8-9BCE-4D0C-80D5-D63EFA0DC9F3}&lt;/UID&gt;&lt;Title&gt;痰热清注射液辅助治疗COPD急性发作26例&lt;/Title&gt;&lt;Template&gt;Journal Article&lt;/Template&gt;&lt;Star&gt;0&lt;/Star&gt;&lt;Tag&gt;0&lt;/Tag&gt;&lt;Author&gt;杨秀红&lt;/Author&gt;&lt;Year&gt;2006&lt;/Year&gt;&lt;Details&gt;&lt;_collection_scope&gt;PKU&lt;/_collection_scope&gt;&lt;_created&gt;63890756&lt;/_created&gt;&lt;_issue&gt;14&lt;/_issue&gt;&lt;_journal&gt;山东医药&lt;/_journal&gt;&lt;_modified&gt;63892570&lt;/_modified&gt;&lt;_pages&gt;39-39&lt;/_pages&gt;&lt;_tertiary_title&gt;Shandong Medical Journal&lt;/_tertiary_title&gt;&lt;_translated_author&gt;Xiuhong, Yang&lt;/_translated_author&gt;&lt;_translated_title&gt;Tanreqing Injection in Adjuvant Treatment of 26 Cases of Acute COPD&lt;/_translated_title&gt;&lt;_volume&gt;46&lt;/_volume&gt;&lt;/Details&gt;&lt;Extra&gt;&lt;DBUID&gt;{0333925D-38FE-4C50-8FAA-9B1D2C40993B}&lt;/DBUID&gt;&lt;/Extra&gt;&lt;/Item&gt;&lt;/References&gt;&lt;/Group&gt;&lt;/Citation&gt;_x000a_"/>
    <w:docVar w:name="NE.Ref{9304ECE9-48F0-4D2F-BF8F-373584276231}" w:val=" ADDIN NE.Ref.{9304ECE9-48F0-4D2F-BF8F-373584276231}&lt;Citation&gt;&lt;Group&gt;&lt;References&gt;&lt;Item&gt;&lt;ID&gt;2168&lt;/ID&gt;&lt;UID&gt;{823F799E-F768-4EB2-AD42-0264309EE553}&lt;/UID&gt;&lt;Title&gt;参附注射液治疗慢性阻塞性肺疾病急性加重期的疗效观察&lt;/Title&gt;&lt;Template&gt;Journal Article&lt;/Template&gt;&lt;Star&gt;0&lt;/Star&gt;&lt;Tag&gt;0&lt;/Tag&gt;&lt;Author&gt;任月娟; 李雪梅; 张池美&lt;/Author&gt;&lt;Year&gt;2013&lt;/Year&gt;&lt;Details&gt;&lt;_created&gt;63890756&lt;/_created&gt;&lt;_issue&gt;7&lt;/_issue&gt;&lt;_journal&gt;内蒙古中医药&lt;/_journal&gt;&lt;_modified&gt;63892538&lt;/_modified&gt;&lt;_pages&gt;58-59&lt;/_pages&gt;&lt;_tertiary_title&gt;Nei Mongol Journal of Traditional Chinese Medicine&lt;/_tertiary_title&gt;&lt;_translated_author&gt;Yuejuan, Ren; Xuemei, Li; CMmei, Zhang&lt;/_translated_author&gt;&lt;_translated_title&gt;Clinical observation of Shenfu Injection in the treatment of acute exacerbation chronic obstructive pulmonary disease&lt;/_translated_title&gt;&lt;_volume&gt;32&lt;/_volume&gt;&lt;/Details&gt;&lt;Extra&gt;&lt;DBUID&gt;{0333925D-38FE-4C50-8FAA-9B1D2C40993B}&lt;/DBUID&gt;&lt;/Extra&gt;&lt;/Item&gt;&lt;/References&gt;&lt;/Group&gt;&lt;/Citation&gt;_x000a_"/>
    <w:docVar w:name="NE.Ref{942259B0-4BB1-4E18-9BA4-07CB4351FDA6}" w:val=" ADDIN NE.Ref.{942259B0-4BB1-4E18-9BA4-07CB4351FDA6}&lt;Citation&gt;&lt;Group&gt;&lt;References&gt;&lt;Item&gt;&lt;ID&gt;2141&lt;/ID&gt;&lt;UID&gt;{6A84B138-70C3-4D4C-B1D5-A5887C44C9D6}&lt;/UID&gt;&lt;Title&gt;痰热清注射液对慢性阻塞性肺疾病急性加重期患者血清超敏C-反应蛋白及降钙素原的影响研究&lt;/Title&gt;&lt;Template&gt;Journal Article&lt;/Template&gt;&lt;Star&gt;0&lt;/Star&gt;&lt;Tag&gt;0&lt;/Tag&gt;&lt;Author&gt;都勇; 揭志军; 何炜&lt;/Author&gt;&lt;Year&gt;2015&lt;/Year&gt;&lt;Details&gt;&lt;_collection_scope&gt;CSCD; PKU&lt;/_collection_scope&gt;&lt;_created&gt;63890756&lt;/_created&gt;&lt;_issue&gt;6&lt;/_issue&gt;&lt;_journal&gt;中华医院感染学杂志&lt;/_journal&gt;&lt;_modified&gt;64070942&lt;/_modified&gt;&lt;_pages&gt;1233-1235&lt;/_pages&gt;&lt;_tertiary_title&gt;Chinese Journal of Nosocomiology&lt;/_tertiary_title&gt;&lt;_translated_author&gt;Yong, DU; Zhijun, JIE; Wei, HE&lt;/_translated_author&gt;&lt;_translated_title&gt;Study of influence of Tanreqing injection on serum high-sensitivity C- reactive protein and procalcitonin of patients with acute exacerbation of chronic obstructive pulmonary disease&lt;/_translated_title&gt;&lt;_volume&gt;25&lt;/_volume&gt;&lt;/Details&gt;&lt;Extra&gt;&lt;DBUID&gt;{0333925D-38FE-4C50-8FAA-9B1D2C40993B}&lt;/DBUID&gt;&lt;/Extra&gt;&lt;/Item&gt;&lt;/References&gt;&lt;/Group&gt;&lt;/Citation&gt;_x000a_"/>
    <w:docVar w:name="NE.Ref{946ED259-ED2C-4555-B964-881FC6A22AC5}" w:val=" ADDIN NE.Ref.{946ED259-ED2C-4555-B964-881FC6A22AC5}&lt;Citation&gt;&lt;Group&gt;&lt;References&gt;&lt;Item&gt;&lt;ID&gt;2125&lt;/ID&gt;&lt;UID&gt;{01CC21B1-7DDA-44BD-8127-5C6BC22C187D}&lt;/UID&gt;&lt;Title&gt;止喘灵注射液雾化治疗慢性阻塞性肺疾病急性加重期疗效观察&lt;/Title&gt;&lt;Template&gt;Journal Article&lt;/Template&gt;&lt;Star&gt;0&lt;/Star&gt;&lt;Tag&gt;0&lt;/Tag&gt;&lt;Author&gt;张利云; 刘利利; 王伟&lt;/Author&gt;&lt;Year&gt;2017&lt;/Year&gt;&lt;Details&gt;&lt;_created&gt;63890756&lt;/_created&gt;&lt;_issue&gt;7&lt;/_issue&gt;&lt;_journal&gt;世界中医药&lt;/_journal&gt;&lt;_modified&gt;63892575&lt;/_modified&gt;&lt;_pages&gt;1562-1565&lt;/_pages&gt;&lt;_tertiary_title&gt;World Chinese Medicine&lt;/_tertiary_title&gt;&lt;_translated_author&gt;Liyun, Zhang; Lili, Liu; Wei, Wang&lt;/_translated_author&gt;&lt;_translated_title&gt;Clinical Observation on Atomized Zhichuanling Injection for the Treatment of 60 Cases with Acute Exacerbation of Chronic Obstructive Pulmonary Disease&lt;/_translated_title&gt;&lt;_volume&gt;12&lt;/_volume&gt;&lt;/Details&gt;&lt;Extra&gt;&lt;DBUID&gt;{0333925D-38FE-4C50-8FAA-9B1D2C40993B}&lt;/DBUID&gt;&lt;/Extra&gt;&lt;/Item&gt;&lt;/References&gt;&lt;/Group&gt;&lt;/Citation&gt;_x000a_"/>
    <w:docVar w:name="NE.Ref{94F53B09-9CC4-4119-86BC-D44E7DB21ACB}" w:val=" ADDIN NE.Ref.{94F53B09-9CC4-4119-86BC-D44E7DB21ACB}&lt;Citation&gt;&lt;Group&gt;&lt;References&gt;&lt;Item&gt;&lt;ID&gt;2109&lt;/ID&gt;&lt;UID&gt;{2A3B6575-D912-4829-A733-5ADE3F7D8BB2}&lt;/UID&gt;&lt;Title&gt;血必净对COPD急性加重期的疗效及凝血功能的影响&lt;/Title&gt;&lt;Template&gt;Journal Article&lt;/Template&gt;&lt;Star&gt;0&lt;/Star&gt;&lt;Tag&gt;0&lt;/Tag&gt;&lt;Author&gt;林道波; 杨红莉; 陈文腾; 黎敏&lt;/Author&gt;&lt;Year&gt;2009&lt;/Year&gt;&lt;Details&gt;&lt;_created&gt;63890756&lt;/_created&gt;&lt;_issue&gt;8&lt;/_issue&gt;&lt;_journal&gt;中国热带医学&lt;/_journal&gt;&lt;_modified&gt;63892574&lt;/_modified&gt;&lt;_pages&gt;1514-1515&lt;/_pages&gt;&lt;_tertiary_title&gt;China Tropical Medicine&lt;/_tertiary_title&gt;&lt;_translated_author&gt;Daobo, LIN; Hongli, Yang; Wenteng, Chen; Min, Li&lt;/_translated_author&gt;&lt;_translated_title&gt;Effect of Xuebijing injection on chronic obstructive pulmonary disease and blood coagulation function&lt;/_translated_title&gt;&lt;_volume&gt;9&lt;/_volume&gt;&lt;/Details&gt;&lt;Extra&gt;&lt;DBUID&gt;{0333925D-38FE-4C50-8FAA-9B1D2C40993B}&lt;/DBUID&gt;&lt;/Extra&gt;&lt;/Item&gt;&lt;/References&gt;&lt;/Group&gt;&lt;/Citation&gt;_x000a_"/>
    <w:docVar w:name="NE.Ref{963F1351-89CA-4C51-979D-524B108AAE20}" w:val=" ADDIN NE.Ref.{963F1351-89CA-4C51-979D-524B108AAE20}&lt;Citation&gt;&lt;Group&gt;&lt;References&gt;&lt;Item&gt;&lt;ID&gt;2119&lt;/ID&gt;&lt;UID&gt;{E9D96005-72A3-4EFB-BF90-2EACBC69F65E}&lt;/UID&gt;&lt;Title&gt;痰热清治疗AECOPD的临床观察&lt;/Title&gt;&lt;Template&gt;Journal Article&lt;/Template&gt;&lt;Star&gt;0&lt;/Star&gt;&lt;Tag&gt;0&lt;/Tag&gt;&lt;Author&gt;李国琳; 张念志; 任薇&lt;/Author&gt;&lt;Year&gt;2009&lt;/Year&gt;&lt;Details&gt;&lt;_created&gt;63890756&lt;/_created&gt;&lt;_issue&gt;3&lt;/_issue&gt;&lt;_journal&gt;临床肺科杂志&lt;/_journal&gt;&lt;_modified&gt;63892566&lt;/_modified&gt;&lt;_pages&gt;416-416&lt;/_pages&gt;&lt;_tertiary_title&gt;Journal of Clinical Pulmonary Medicine&lt;/_tertiary_title&gt;&lt;_translated_author&gt;Guolin, Li; Nianzhi, Zhang; Wei, Ren&lt;/_translated_author&gt;&lt;_translated_title&gt;Clinical observation of Tanreqing in the treatment of AECOPD&lt;/_translated_title&gt;&lt;_volume&gt;14&lt;/_volume&gt;&lt;/Details&gt;&lt;Extra&gt;&lt;DBUID&gt;{0333925D-38FE-4C50-8FAA-9B1D2C40993B}&lt;/DBUID&gt;&lt;/Extra&gt;&lt;/Item&gt;&lt;/References&gt;&lt;/Group&gt;&lt;/Citation&gt;_x000a_"/>
    <w:docVar w:name="NE.Ref{982AA41E-4AC4-4FC6-937D-45D107AD0106}" w:val=" ADDIN NE.Ref.{982AA41E-4AC4-4FC6-937D-45D107AD0106}&lt;Citation&gt;&lt;Group&gt;&lt;References&gt;&lt;Item&gt;&lt;ID&gt;2130&lt;/ID&gt;&lt;UID&gt;{7F7FB888-E4FA-4D71-AB60-1CE1509B3A2F}&lt;/UID&gt;&lt;Title&gt;血必净注射液对慢性阻塞性肺疾病急性加重期的疗效及对SP-D、CCL18水平的影响&lt;/Title&gt;&lt;Template&gt;Journal Article&lt;/Template&gt;&lt;Star&gt;0&lt;/Star&gt;&lt;Tag&gt;0&lt;/Tag&gt;&lt;Author&gt;何绍玲&lt;/Author&gt;&lt;Year&gt;2019&lt;/Year&gt;&lt;Details&gt;&lt;_created&gt;63890756&lt;/_created&gt;&lt;_issue&gt;5&lt;/_issue&gt;&lt;_journal&gt;吉林医学&lt;/_journal&gt;&lt;_modified&gt;63892575&lt;/_modified&gt;&lt;_pages&gt;925-927&lt;/_pages&gt;&lt;_tertiary_title&gt;Jilin Medical Journal&lt;/_tertiary_title&gt;&lt;_translated_author&gt;Shaoling, He&lt;/_translated_author&gt;&lt;_translated_title&gt;Efficacy of Xuebijing injection in treating acute exacerbation period of chronic obstructive pulmonary disease patients and the effect on levels of SP-D and CCL18&lt;/_translated_title&gt;&lt;_volume&gt;40&lt;/_volume&gt;&lt;/Details&gt;&lt;Extra&gt;&lt;DBUID&gt;{0333925D-38FE-4C50-8FAA-9B1D2C40993B}&lt;/DBUID&gt;&lt;/Extra&gt;&lt;/Item&gt;&lt;/References&gt;&lt;/Group&gt;&lt;/Citation&gt;_x000a_"/>
    <w:docVar w:name="NE.Ref{9A369C70-6284-4EB5-8C1D-4BD8D71C1F4D}" w:val=" ADDIN NE.Ref.{9A369C70-6284-4EB5-8C1D-4BD8D71C1F4D}&lt;Citation&gt;&lt;Group&gt;&lt;References&gt;&lt;Item&gt;&lt;ID&gt;2192&lt;/ID&gt;&lt;UID&gt;{0C3D186D-3FEF-4DE8-83BB-31DB056C723D}&lt;/UID&gt;&lt;Title&gt;痰热清注射液治疗慢性阻塞性肺疾病急性发作期50例&lt;/Title&gt;&lt;Template&gt;Journal Article&lt;/Template&gt;&lt;Star&gt;0&lt;/Star&gt;&lt;Tag&gt;0&lt;/Tag&gt;&lt;Author&gt;史册&lt;/Author&gt;&lt;Year&gt;2009&lt;/Year&gt;&lt;Details&gt;&lt;_created&gt;63890756&lt;/_created&gt;&lt;_issue&gt;9&lt;/_issue&gt;&lt;_journal&gt;中国实用医刊&lt;/_journal&gt;&lt;_modified&gt;63891029&lt;/_modified&gt;&lt;_pages&gt;54-55&lt;/_pages&gt;&lt;_tertiary_title&gt;China Practical Journal of Medicine&lt;/_tertiary_title&gt;&lt;_translated_author&gt;Ce, Shi&lt;/_translated_author&gt;&lt;_translated_title&gt;Tanreqing injection in the treatment of 50 cases of acute chronic obstructive pulmonary disease&lt;/_translated_title&gt;&lt;_volume&gt;36&lt;/_volume&gt;&lt;/Details&gt;&lt;Extra&gt;&lt;DBUID&gt;{0333925D-38FE-4C50-8FAA-9B1D2C40993B}&lt;/DBUID&gt;&lt;/Extra&gt;&lt;/Item&gt;&lt;/References&gt;&lt;/Group&gt;&lt;/Citation&gt;_x000a_"/>
    <w:docVar w:name="NE.Ref{9CA23D72-25EA-4A83-B785-7827006C50C0}" w:val=" ADDIN NE.Ref.{9CA23D72-25EA-4A83-B785-7827006C50C0}&lt;Citation&gt;&lt;Group&gt;&lt;References&gt;&lt;Item&gt;&lt;ID&gt;2139&lt;/ID&gt;&lt;UID&gt;{F7868F69-2692-4B85-87DA-25DA53848E46}&lt;/UID&gt;&lt;Title&gt;血必净治疗慢性阻塞性肺疾病急性加重期(AECOPD)的临床疗效&lt;/Title&gt;&lt;Template&gt;Journal Article&lt;/Template&gt;&lt;Star&gt;0&lt;/Star&gt;&lt;Tag&gt;0&lt;/Tag&gt;&lt;Author&gt;李达祥&lt;/Author&gt;&lt;Year&gt;2015&lt;/Year&gt;&lt;Details&gt;&lt;_created&gt;63890756&lt;/_created&gt;&lt;_issue&gt;8&lt;/_issue&gt;&lt;_journal&gt;首都食品与医药&lt;/_journal&gt;&lt;_modified&gt;63892574&lt;/_modified&gt;&lt;_pages&gt;47-47&lt;/_pages&gt;&lt;_tertiary_title&gt;Capital Medicine&lt;/_tertiary_title&gt;&lt;_translated_author&gt;Daixiang, Li&lt;/_translated_author&gt;&lt;_translated_title&gt;Clinical efficacy of Xuebijing in the treatment of acute exacerbation of chronic obstructive pulmonary disease (AECOPD)&lt;/_translated_title&gt;&lt;_volume&gt;22&lt;/_volume&gt;&lt;/Details&gt;&lt;Extra&gt;&lt;DBUID&gt;{0333925D-38FE-4C50-8FAA-9B1D2C40993B}&lt;/DBUID&gt;&lt;/Extra&gt;&lt;/Item&gt;&lt;/References&gt;&lt;/Group&gt;&lt;/Citation&gt;_x000a_"/>
    <w:docVar w:name="NE.Ref{A0137230-7264-4764-BB0C-D6B4D9EADA74}" w:val=" ADDIN NE.Ref.{A0137230-7264-4764-BB0C-D6B4D9EADA74}&lt;Citation&gt;&lt;Group&gt;&lt;References&gt;&lt;Item&gt;&lt;ID&gt;2187&lt;/ID&gt;&lt;UID&gt;{1C95CC79-D87B-4110-BAF6-917152F5AFC1}&lt;/UID&gt;&lt;Title&gt;灯盏细辛注射液治疗慢性阻塞性肺疾病急性加重期疗效观察&lt;/Title&gt;&lt;Template&gt;Journal Article&lt;/Template&gt;&lt;Star&gt;0&lt;/Star&gt;&lt;Tag&gt;0&lt;/Tag&gt;&lt;Author&gt;王海燕&lt;/Author&gt;&lt;Year&gt;2010&lt;/Year&gt;&lt;Details&gt;&lt;_created&gt;63890756&lt;/_created&gt;&lt;_issue&gt;11&lt;/_issue&gt;&lt;_journal&gt;新中医&lt;/_journal&gt;&lt;_modified&gt;63892561&lt;/_modified&gt;&lt;_pages&gt;10-11&lt;/_pages&gt;&lt;_tertiary_title&gt;Journal of New Chinese Medicine&lt;/_tertiary_title&gt;&lt;_translated_author&gt;Haiyan, Wang&lt;/_translated_author&gt;&lt;_translated_title&gt;Observation of therapeutic effect of Danzhanxixin injection on acute exacerbation of chronic obstructive pulmonary disease&lt;/_translated_title&gt;&lt;_volume&gt;42&lt;/_volume&gt;&lt;/Details&gt;&lt;Extra&gt;&lt;DBUID&gt;{0333925D-38FE-4C50-8FAA-9B1D2C40993B}&lt;/DBUID&gt;&lt;/Extra&gt;&lt;/Item&gt;&lt;/References&gt;&lt;/Group&gt;&lt;/Citation&gt;_x000a_"/>
    <w:docVar w:name="NE.Ref{A3285ED5-B047-46EB-8443-91EC581C51B5}" w:val=" ADDIN NE.Ref.{A3285ED5-B047-46EB-8443-91EC581C51B5}&lt;Citation&gt;&lt;Group&gt;&lt;References&gt;&lt;Item&gt;&lt;ID&gt;2167&lt;/ID&gt;&lt;UID&gt;{687E401D-EE70-4DA9-B94A-61445E1853D2}&lt;/UID&gt;&lt;Title&gt;痰热清治疗慢性阻塞性肺疾病急性加重期42例疗效评价&lt;/Title&gt;&lt;Template&gt;Journal Article&lt;/Template&gt;&lt;Star&gt;0&lt;/Star&gt;&lt;Tag&gt;0&lt;/Tag&gt;&lt;Author&gt;石代辉&lt;/Author&gt;&lt;Year&gt;2013&lt;/Year&gt;&lt;Details&gt;&lt;_created&gt;63890756&lt;/_created&gt;&lt;_issue&gt;1&lt;/_issue&gt;&lt;_journal&gt;右江医学&lt;/_journal&gt;&lt;_modified&gt;63892567&lt;/_modified&gt;&lt;_pages&gt;23-24&lt;/_pages&gt;&lt;_tertiary_title&gt;Youjiang Medical Journal &lt;/_tertiary_title&gt;&lt;_translated_author&gt;Daihui, SHI&lt;/_translated_author&gt;&lt;_translated_title&gt;Evaluation on the efficacy of Tanreqing on 42 patients with chronic obstructive pulmonary disease of acute exacerbation&lt;/_translated_title&gt;&lt;_volume&gt;41&lt;/_volume&gt;&lt;/Details&gt;&lt;Extra&gt;&lt;DBUID&gt;{0333925D-38FE-4C50-8FAA-9B1D2C40993B}&lt;/DBUID&gt;&lt;/Extra&gt;&lt;/Item&gt;&lt;/References&gt;&lt;/Group&gt;&lt;/Citation&gt;_x000a_"/>
    <w:docVar w:name="NE.Ref{A3BC150B-B0EB-4164-A326-84651EDA2D84}" w:val=" ADDIN NE.Ref.{A3BC150B-B0EB-4164-A326-84651EDA2D84}&lt;Citation&gt;&lt;Group&gt;&lt;References&gt;&lt;Item&gt;&lt;ID&gt;2176&lt;/ID&gt;&lt;UID&gt;{E58D28E9-75C7-47D6-AEF2-981BC26BF105}&lt;/UID&gt;&lt;Title&gt;丹红注射液在COPD急性发作患者急诊治疗中的应用&lt;/Title&gt;&lt;Template&gt;Journal Article&lt;/Template&gt;&lt;Star&gt;0&lt;/Star&gt;&lt;Tag&gt;0&lt;/Tag&gt;&lt;Author&gt;杨洁武; 周敏&lt;/Author&gt;&lt;Year&gt;2012&lt;/Year&gt;&lt;Details&gt;&lt;_created&gt;63890756&lt;/_created&gt;&lt;_issue&gt;7&lt;/_issue&gt;&lt;_journal&gt;中国中医急症&lt;/_journal&gt;&lt;_modified&gt;63892558&lt;/_modified&gt;&lt;_pages&gt;1150-1150&lt;/_pages&gt;&lt;_tertiary_title&gt;Journal of Emergency in Traditional Chinese Medicine&lt;/_tertiary_title&gt;&lt;_translated_author&gt;Jiewu, Yang; Min, Zhou&lt;/_translated_author&gt;&lt;_translated_title&gt;Application of Danhong injection in emergency treatment of patients with Acuet Exacerbation Chornic Obstructive Pulmonay Disease&lt;/_translated_title&gt;&lt;_volume&gt;21&lt;/_volume&gt;&lt;/Details&gt;&lt;Extra&gt;&lt;DBUID&gt;{0333925D-38FE-4C50-8FAA-9B1D2C40993B}&lt;/DBUID&gt;&lt;/Extra&gt;&lt;/Item&gt;&lt;/References&gt;&lt;/Group&gt;&lt;/Citation&gt;_x000a_"/>
    <w:docVar w:name="NE.Ref{A3FAB3A0-4030-4624-84F4-A3BB204123F7}" w:val=" ADDIN NE.Ref.{A3FAB3A0-4030-4624-84F4-A3BB204123F7}&lt;Citation&gt;&lt;Group&gt;&lt;References&gt;&lt;Item&gt;&lt;ID&gt;2160&lt;/ID&gt;&lt;UID&gt;{9143F1B4-F9B6-4F82-B838-34E3F2748741}&lt;/UID&gt;&lt;Title&gt;热毒宁注射液治疗慢性阻塞性肺疾病急性加重期的临床疗效观察&lt;/Title&gt;&lt;Template&gt;Journal Article&lt;/Template&gt;&lt;Star&gt;0&lt;/Star&gt;&lt;Tag&gt;0&lt;/Tag&gt;&lt;Author&gt;周建国&lt;/Author&gt;&lt;Year&gt;2014&lt;/Year&gt;&lt;Details&gt;&lt;_created&gt;63890756&lt;/_created&gt;&lt;_issue&gt;11&lt;/_issue&gt;&lt;_journal&gt;实用心脑肺血管病杂志&lt;/_journal&gt;&lt;_modified&gt;63890941&lt;/_modified&gt;&lt;_pages&gt;83-84&lt;/_pages&gt;&lt;_tertiary_title&gt;Practical Journal of Cardiac Cerebral Pneumal and Vascular Disease&lt;/_tertiary_title&gt;&lt;_translated_author&gt;Jianguo, Zhou&lt;/_translated_author&gt;&lt;_translated_title&gt;Clinical effect of Reduning injection on acute exacerbation of chronic obstructive pulmonary disease&lt;/_translated_title&gt;&lt;_volume&gt;22&lt;/_volume&gt;&lt;/Details&gt;&lt;Extra&gt;&lt;DBUID&gt;{0333925D-38FE-4C50-8FAA-9B1D2C40993B}&lt;/DBUID&gt;&lt;/Extra&gt;&lt;/Item&gt;&lt;/References&gt;&lt;/Group&gt;&lt;/Citation&gt;_x000a_"/>
    <w:docVar w:name="NE.Ref{A53B5D42-4A1D-4C3A-86D6-A569492F5CF2}" w:val=" ADDIN NE.Ref.{A53B5D42-4A1D-4C3A-86D6-A569492F5CF2}&lt;Citation&gt;&lt;Group&gt;&lt;References&gt;&lt;Item&gt;&lt;ID&gt;2204&lt;/ID&gt;&lt;UID&gt;{864BDE95-7D93-46BB-8970-71735C721341}&lt;/UID&gt;&lt;Title&gt;喜炎平治疗慢性阻塞性肺疾病急性加重期疗效观察&lt;/Title&gt;&lt;Template&gt;Journal Article&lt;/Template&gt;&lt;Star&gt;0&lt;/Star&gt;&lt;Tag&gt;0&lt;/Tag&gt;&lt;Author&gt;韩芳; 张新&lt;/Author&gt;&lt;Year&gt;2015&lt;/Year&gt;&lt;Details&gt;&lt;_author_adr&gt;北京市通州区潞河医院;&lt;/_author_adr&gt;&lt;_created&gt;63890756&lt;/_created&gt;&lt;_db_provider&gt;CNKI&lt;/_db_provider&gt;&lt;_isbn&gt;1008-8849&lt;/_isbn&gt;&lt;_issue&gt;8&lt;/_issue&gt;&lt;_journal&gt;现代中西医结合杂志&lt;/_journal&gt;&lt;_keywords&gt;慢性阻塞性肺疾病;急性加重期;喜炎平&lt;/_keywords&gt;&lt;_modified&gt;63892574&lt;/_modified&gt;&lt;_pages&gt;870-872&lt;/_pages&gt;&lt;_tertiary_title&gt;Modern Journal of Integrated Traditional Chinese and Western Medicine&lt;/_tertiary_title&gt;&lt;_translated_author&gt;Fang, Han; Xin, Zhang&lt;/_translated_author&gt;&lt;_translated_title&gt;Efficacy of Xiyanping in the treatment of acute exacerbation of chronic obstructive pulmonary disease&lt;/_translated_title&gt;&lt;_volume&gt;24&lt;/_volume&gt;&lt;/Details&gt;&lt;Extra&gt;&lt;DBUID&gt;{0333925D-38FE-4C50-8FAA-9B1D2C40993B}&lt;/DBUID&gt;&lt;/Extra&gt;&lt;/Item&gt;&lt;/References&gt;&lt;/Group&gt;&lt;/Citation&gt;_x000a_"/>
    <w:docVar w:name="NE.Ref{A594AE10-1D5C-4721-926C-6FB977C372E3}" w:val=" ADDIN NE.Ref.{A594AE10-1D5C-4721-926C-6FB977C372E3}&lt;Citation&gt;&lt;Group&gt;&lt;References&gt;&lt;Item&gt;&lt;ID&gt;2166&lt;/ID&gt;&lt;UID&gt;{6B82F32A-D4A7-4F3D-A04D-B394B1BF93BA}&lt;/UID&gt;&lt;Title&gt;血必净注射液对AECOPD患者凝血状态及肺功能的影响&lt;/Title&gt;&lt;Template&gt;Journal Article&lt;/Template&gt;&lt;Star&gt;0&lt;/Star&gt;&lt;Tag&gt;0&lt;/Tag&gt;&lt;Author&gt;仇琴; 裴新军; 潘扬; 刘茜; 封舟; 张连东; 周华&lt;/Author&gt;&lt;Year&gt;2013&lt;/Year&gt;&lt;Details&gt;&lt;_collection_scope&gt;CSCD;PKU&lt;/_collection_scope&gt;&lt;_created&gt;63890756&lt;/_created&gt;&lt;_issue&gt;6&lt;/_issue&gt;&lt;_journal&gt;中国急救医学&lt;/_journal&gt;&lt;_modified&gt;64030431&lt;/_modified&gt;&lt;_pages&gt;543-545&lt;/_pages&gt;&lt;_tertiary_title&gt;Chinese Journal of Critical Care Medicine&lt;/_tertiary_title&gt;&lt;_translated_author&gt;Qin, Qiu; Xinjun, Fei; Yang, Pan; Qian, Liu; Zhou, Feng; Liandong, Zhang; Hua, Zhou&lt;/_translated_author&gt;&lt;_translated_title&gt;Clinical research of Xuebijing parenteral solution on the coagulation status and lung function of patients with acute exacerbation of chronic obstructive pulmonary disease&lt;/_translated_title&gt;&lt;_volume&gt;33&lt;/_volume&gt;&lt;/Details&gt;&lt;Extra&gt;&lt;DBUID&gt;{0333925D-38FE-4C50-8FAA-9B1D2C40993B}&lt;/DBUID&gt;&lt;/Extra&gt;&lt;/Item&gt;&lt;/References&gt;&lt;/Group&gt;&lt;/Citation&gt;_x000a_"/>
    <w:docVar w:name="NE.Ref{A62C7EAF-0366-421E-B4F0-632E5715AF70}" w:val=" ADDIN NE.Ref.{A62C7EAF-0366-421E-B4F0-632E5715AF70}&lt;Citation&gt;&lt;Group&gt;&lt;References&gt;&lt;Item&gt;&lt;ID&gt;2175&lt;/ID&gt;&lt;UID&gt;{CB4405F6-A4F5-4A13-9B9C-F105DF00B13B}&lt;/UID&gt;&lt;Title&gt;中西医结合治疗慢性阻塞性肺疾病急性加重期疗效观察&lt;/Title&gt;&lt;Template&gt;Journal Article&lt;/Template&gt;&lt;Star&gt;0&lt;/Star&gt;&lt;Tag&gt;0&lt;/Tag&gt;&lt;Author&gt;唐蔚&lt;/Author&gt;&lt;Year&gt;2012&lt;/Year&gt;&lt;Details&gt;&lt;_created&gt;63890756&lt;/_created&gt;&lt;_issue&gt;3&lt;/_issue&gt;&lt;_journal&gt;中国现代医药杂志&lt;/_journal&gt;&lt;_modified&gt;63892576&lt;/_modified&gt;&lt;_pages&gt;1016-1017&lt;/_pages&gt;&lt;_tertiary_title&gt;Modern Medicine Journal of China&lt;/_tertiary_title&gt;&lt;_translated_author&gt;Wei, Tang&lt;/_translated_author&gt;&lt;_translated_title&gt;Clinical observation on the treatment of acute exacerbation of chronic obstructive pulmonary disease by integrated traditional Chinese and western medicine&lt;/_translated_title&gt;&lt;_volume&gt;14&lt;/_volume&gt;&lt;/Details&gt;&lt;Extra&gt;&lt;DBUID&gt;{0333925D-38FE-4C50-8FAA-9B1D2C40993B}&lt;/DBUID&gt;&lt;/Extra&gt;&lt;/Item&gt;&lt;/References&gt;&lt;/Group&gt;&lt;/Citation&gt;_x000a_"/>
    <w:docVar w:name="NE.Ref{A6681A83-551F-4863-B63C-910733AC4194}" w:val=" ADDIN NE.Ref.{A6681A83-551F-4863-B63C-910733AC4194}&lt;Citation&gt;&lt;Group&gt;&lt;References&gt;&lt;Item&gt;&lt;ID&gt;2136&lt;/ID&gt;&lt;UID&gt;{0384C4ED-747B-4433-82EC-397477CCA3D7}&lt;/UID&gt;&lt;Title&gt;双黄连注射液治疗慢性阻塞性肺疾病急性加重期患者的临床观察&lt;/Title&gt;&lt;Template&gt;Journal Article&lt;/Template&gt;&lt;Star&gt;0&lt;/Star&gt;&lt;Tag&gt;0&lt;/Tag&gt;&lt;Author&gt;赵振寰; 荆伟丽; 姜艳; 隋忠国; 董海&lt;/Author&gt;&lt;Year&gt;2016&lt;/Year&gt;&lt;Details&gt;&lt;_collection_scope&gt;PKU&lt;/_collection_scope&gt;&lt;_created&gt;63890756&lt;/_created&gt;&lt;_issue&gt;29&lt;/_issue&gt;&lt;_journal&gt;中国药房&lt;/_journal&gt;&lt;_modified&gt;63890955&lt;/_modified&gt;&lt;_pages&gt;4096-4098&lt;/_pages&gt;&lt;_tertiary_title&gt;China Pharmacy&lt;/_tertiary_title&gt;&lt;_translated_author&gt;Zhenhuan, ZHAO; Weili, JING; Yan, JIANG; Zhongguo, SUI; Hai, DONG&lt;/_translated_author&gt;&lt;_translated_title&gt;Clinical Observation of Shuanghuanglian Injection in the Treatment of Acute Exacerbation of Chronic Obstructive Pulmonary Disease&lt;/_translated_title&gt;&lt;_volume&gt;27&lt;/_volume&gt;&lt;/Details&gt;&lt;Extra&gt;&lt;DBUID&gt;{0333925D-38FE-4C50-8FAA-9B1D2C40993B}&lt;/DBUID&gt;&lt;/Extra&gt;&lt;/Item&gt;&lt;/References&gt;&lt;/Group&gt;&lt;/Citation&gt;_x000a_"/>
    <w:docVar w:name="NE.Ref{A67CACD4-882B-4B23-98DB-9B9BAC7AC0A3}" w:val=" ADDIN NE.Ref.{A67CACD4-882B-4B23-98DB-9B9BAC7AC0A3}&lt;Citation&gt;&lt;Group&gt;&lt;References&gt;&lt;Item&gt;&lt;ID&gt;2177&lt;/ID&gt;&lt;UID&gt;{DDE688EC-0DE5-4FB1-9747-004D9818FC96}&lt;/UID&gt;&lt;Title&gt;痰热清注射液治疗慢性阻塞性肺疾病急性加重期124例临床观察&lt;/Title&gt;&lt;Template&gt;Journal Article&lt;/Template&gt;&lt;Star&gt;0&lt;/Star&gt;&lt;Tag&gt;0&lt;/Tag&gt;&lt;Author&gt;龙海&lt;/Author&gt;&lt;Year&gt;2012&lt;/Year&gt;&lt;Details&gt;&lt;_created&gt;63890756&lt;/_created&gt;&lt;_issue&gt;6&lt;/_issue&gt;&lt;_journal&gt;中国中医急症&lt;/_journal&gt;&lt;_modified&gt;64070952&lt;/_modified&gt;&lt;_pages&gt;966-966&lt;/_pages&gt;&lt;_tertiary_title&gt;Journal of Emergency in Traditional Chinese Medicine&lt;/_tertiary_title&gt;&lt;_translated_author&gt;Hai, Long&lt;/_translated_author&gt;&lt;_translated_title&gt;Clinical observation on Tanreqing injection in treating 124 cases of acute exacerbation of chronic obstructive pulmonary &lt;/_translated_title&gt;&lt;_volume&gt;21&lt;/_volume&gt;&lt;/Details&gt;&lt;Extra&gt;&lt;DBUID&gt;{0333925D-38FE-4C50-8FAA-9B1D2C40993B}&lt;/DBUID&gt;&lt;/Extra&gt;&lt;/Item&gt;&lt;/References&gt;&lt;/Group&gt;&lt;/Citation&gt;_x000a_"/>
    <w:docVar w:name="NE.Ref{A73E5C63-30F4-491F-84F9-D44D0A4BB69E}" w:val=" ADDIN NE.Ref.{A73E5C63-30F4-491F-84F9-D44D0A4BB69E}&lt;Citation&gt;&lt;Group&gt;&lt;References&gt;&lt;Item&gt;&lt;ID&gt;2133&lt;/ID&gt;&lt;UID&gt;{E4B32329-915D-47ED-88EE-8859DE0A29DE}&lt;/UID&gt;&lt;Title&gt;参附注射液对慢性阻塞性肺疾病急性加重期的辅助治疗价值&lt;/Title&gt;&lt;Template&gt;Journal Article&lt;/Template&gt;&lt;Star&gt;0&lt;/Star&gt;&lt;Tag&gt;0&lt;/Tag&gt;&lt;Author&gt;张雅丽; 韩宝勇&lt;/Author&gt;&lt;Year&gt;2017&lt;/Year&gt;&lt;Details&gt;&lt;_created&gt;63890756&lt;/_created&gt;&lt;_issue&gt;2&lt;/_issue&gt;&lt;_journal&gt;国际老年医学杂志&lt;/_journal&gt;&lt;_modified&gt;64070988&lt;/_modified&gt;&lt;_pages&gt;63-66&lt;/_pages&gt;&lt;_tertiary_title&gt;International Journal of Geriatrics&lt;/_tertiary_title&gt;&lt;_translated_author&gt;Yalil, Zhang; Baoyon, Han&lt;/_translated_author&gt;&lt;_translated_title&gt;Effects of Shenfu injection on the patients with acute exacerbation of chronic obstruction pulmonary disease&lt;/_translated_title&gt;&lt;_volume&gt;38&lt;/_volume&gt;&lt;/Details&gt;&lt;Extra&gt;&lt;DBUID&gt;{0333925D-38FE-4C50-8FAA-9B1D2C40993B}&lt;/DBUID&gt;&lt;/Extra&gt;&lt;/Item&gt;&lt;/References&gt;&lt;/Group&gt;&lt;/Citation&gt;_x000a_"/>
    <w:docVar w:name="NE.Ref{A7B3F96C-57B6-4B79-82A6-4EBFB8688DB9}" w:val=" ADDIN NE.Ref.{A7B3F96C-57B6-4B79-82A6-4EBFB8688DB9}&lt;Citation&gt;&lt;Group&gt;&lt;References&gt;&lt;Item&gt;&lt;ID&gt;2167&lt;/ID&gt;&lt;UID&gt;{687E401D-EE70-4DA9-B94A-61445E1853D2}&lt;/UID&gt;&lt;Title&gt;痰热清治疗慢性阻塞性肺疾病急性加重期42例疗效评价&lt;/Title&gt;&lt;Template&gt;Journal Article&lt;/Template&gt;&lt;Star&gt;0&lt;/Star&gt;&lt;Tag&gt;0&lt;/Tag&gt;&lt;Author&gt;石代辉&lt;/Author&gt;&lt;Year&gt;2013&lt;/Year&gt;&lt;Details&gt;&lt;_created&gt;63890756&lt;/_created&gt;&lt;_issue&gt;1&lt;/_issue&gt;&lt;_journal&gt;右江医学&lt;/_journal&gt;&lt;_modified&gt;63892567&lt;/_modified&gt;&lt;_pages&gt;23-24&lt;/_pages&gt;&lt;_tertiary_title&gt;Youjiang Medical Journal &lt;/_tertiary_title&gt;&lt;_translated_author&gt;Daihui, SHI&lt;/_translated_author&gt;&lt;_translated_title&gt;Evaluation on the efficacy of Tanreqing on 42 patients with chronic obstructive pulmonary disease of acute exacerbation&lt;/_translated_title&gt;&lt;_volume&gt;41&lt;/_volume&gt;&lt;/Details&gt;&lt;Extra&gt;&lt;DBUID&gt;{0333925D-38FE-4C50-8FAA-9B1D2C40993B}&lt;/DBUID&gt;&lt;/Extra&gt;&lt;/Item&gt;&lt;/References&gt;&lt;/Group&gt;&lt;/Citation&gt;_x000a_"/>
    <w:docVar w:name="NE.Ref{A807F813-FBC9-42BF-9EC5-6582A0A8AB55}" w:val=" ADDIN NE.Ref.{A807F813-FBC9-42BF-9EC5-6582A0A8AB55}&lt;Citation&gt;&lt;Group&gt;&lt;References&gt;&lt;Item&gt;&lt;ID&gt;2143&lt;/ID&gt;&lt;UID&gt;{02DBE436-6115-4C0B-A510-36957EC9E83D}&lt;/UID&gt;&lt;Title&gt;热毒宁注射液在慢性阻塞性肺疾病急性加重期痰热阻肺证中的抗炎与免疫作用&lt;/Title&gt;&lt;Template&gt;Journal Article&lt;/Template&gt;&lt;Star&gt;0&lt;/Star&gt;&lt;Tag&gt;0&lt;/Tag&gt;&lt;Author&gt;庞立健; 臧凝子; 刘创; 郑炜东; 吕晓东&lt;/Author&gt;&lt;Year&gt;2015&lt;/Year&gt;&lt;Details&gt;&lt;_created&gt;63890756&lt;/_created&gt;&lt;_issue&gt;6&lt;/_issue&gt;&lt;_journal&gt;世界科学技术:中医药现代化&lt;/_journal&gt;&lt;_modified&gt;64070953&lt;/_modified&gt;&lt;_pages&gt;1225-1229&lt;/_pages&gt;&lt;_tertiary_title&gt;Modernization of Traditional Chinese Medicine and Materia Medica-World Science and Technology&lt;/_tertiary_title&gt;&lt;_translated_author&gt;Lijian, Pang; Zang, Ningzi; Liu, Chuang; Zheng, Weidong; Lu, Xiaodong&lt;/_translated_author&gt;&lt;_translated_title&gt;Anti-inflammatory and Immunization Properties of Re-Du-Ning Injection in Treatment of AECOPD with Phlegm-heat Stagnated in the Lung Syndrome&lt;/_translated_title&gt;&lt;_volume&gt;17&lt;/_volume&gt;&lt;/Details&gt;&lt;Extra&gt;&lt;DBUID&gt;{0333925D-38FE-4C50-8FAA-9B1D2C40993B}&lt;/DBUID&gt;&lt;/Extra&gt;&lt;/Item&gt;&lt;/References&gt;&lt;/Group&gt;&lt;/Citation&gt;_x000a_"/>
    <w:docVar w:name="NE.Ref{A8CD79C9-CD29-489E-B6B9-F4F5CCCC5315}" w:val=" ADDIN NE.Ref.{A8CD79C9-CD29-489E-B6B9-F4F5CCCC5315}&lt;Citation&gt;&lt;Group&gt;&lt;References&gt;&lt;Item&gt;&lt;ID&gt;2180&lt;/ID&gt;&lt;UID&gt;{E821F50A-F587-479E-AB9A-174C97D416BC}&lt;/UID&gt;&lt;Title&gt;丹参注射液治疗慢性阻塞性肺疾病急性加重期疗效观察&lt;/Title&gt;&lt;Template&gt;Journal Article&lt;/Template&gt;&lt;Star&gt;0&lt;/Star&gt;&lt;Tag&gt;0&lt;/Tag&gt;&lt;Author&gt;何永亮; 梅菊花&lt;/Author&gt;&lt;Year&gt;2012&lt;/Year&gt;&lt;Details&gt;&lt;_created&gt;63890756&lt;/_created&gt;&lt;_issue&gt;19&lt;/_issue&gt;&lt;_journal&gt;临床合理用药杂志&lt;/_journal&gt;&lt;_modified&gt;63892546&lt;/_modified&gt;&lt;_pages&gt;100-101&lt;/_pages&gt;&lt;_tertiary_title&gt;Journal of clinical rational drug use&lt;/_tertiary_title&gt;&lt;_translated_author&gt;Yongliang, He; Juhua, Mei&lt;/_translated_author&gt;&lt;_translated_title&gt;Observation of effect of Danshen injection on acute exacerbation of chronic obstructive pulmonary disease&lt;/_translated_title&gt;&lt;_volume&gt;5&lt;/_volume&gt;&lt;/Details&gt;&lt;Extra&gt;&lt;DBUID&gt;{0333925D-38FE-4C50-8FAA-9B1D2C40993B}&lt;/DBUID&gt;&lt;/Extra&gt;&lt;/Item&gt;&lt;/References&gt;&lt;/Group&gt;&lt;/Citation&gt;_x000a_"/>
    <w:docVar w:name="NE.Ref{A98A4349-47C3-457A-A55B-4A9B846250C6}" w:val=" ADDIN NE.Ref.{A98A4349-47C3-457A-A55B-4A9B846250C6}&lt;Citation&gt;&lt;Group&gt;&lt;References&gt;&lt;Item&gt;&lt;ID&gt;2164&lt;/ID&gt;&lt;UID&gt;{97BA2841-DD72-4BEE-8D43-B8057D813848}&lt;/UID&gt;&lt;Title&gt;痰热清注射液治疗慢性阻塞性肺疾病急性发作期20例&lt;/Title&gt;&lt;Template&gt;Journal Article&lt;/Template&gt;&lt;Star&gt;0&lt;/Star&gt;&lt;Tag&gt;0&lt;/Tag&gt;&lt;Author&gt;华文山&lt;/Author&gt;&lt;Year&gt;2014&lt;/Year&gt;&lt;Details&gt;&lt;_created&gt;63890756&lt;/_created&gt;&lt;_issue&gt;2&lt;/_issue&gt;&lt;_journal&gt;湖南中医杂志&lt;/_journal&gt;&lt;_modified&gt;63892571&lt;/_modified&gt;&lt;_pages&gt;32-34&lt;/_pages&gt;&lt;_tertiary_title&gt;Hunan Journal of Traditional Chinese Medicine&lt;/_tertiary_title&gt;&lt;_translated_author&gt;Wenshan, Hua&lt;/_translated_author&gt;&lt;_translated_title&gt;Tanreqing injection in treating 20 cases of acute onset of chronic obstructive pulmonary disease&lt;/_translated_title&gt;&lt;_volume&gt;30&lt;/_volume&gt;&lt;/Details&gt;&lt;Extra&gt;&lt;DBUID&gt;{0333925D-38FE-4C50-8FAA-9B1D2C40993B}&lt;/DBUID&gt;&lt;/Extra&gt;&lt;/Item&gt;&lt;/References&gt;&lt;/Group&gt;&lt;/Citation&gt;_x000a_"/>
    <w:docVar w:name="NE.Ref{AB7E49E5-20E2-4071-B083-EBAE739E3ED2}" w:val=" ADDIN NE.Ref.{AB7E49E5-20E2-4071-B083-EBAE739E3ED2}&lt;Citation&gt;&lt;Group&gt;&lt;References&gt;&lt;Item&gt;&lt;ID&gt;2198&lt;/ID&gt;&lt;UID&gt;{8EC2578A-8222-403B-8066-58C9C37E0949}&lt;/UID&gt;&lt;Title&gt;参附注射液对慢性阻塞性肺疾病急性加重期患者炎症细胞因子和肺功能的影响&lt;/Title&gt;&lt;Template&gt;Journal Article&lt;/Template&gt;&lt;Star&gt;0&lt;/Star&gt;&lt;Tag&gt;0&lt;/Tag&gt;&lt;Author&gt;廖文生; 李卫青; 陈世伟; 胡清顺&lt;/Author&gt;&lt;Year&gt;2008&lt;/Year&gt;&lt;Details&gt;&lt;_collection_scope&gt;CSCD;PKU&lt;/_collection_scope&gt;&lt;_created&gt;63890756&lt;/_created&gt;&lt;_issue&gt;3&lt;/_issue&gt;&lt;_journal&gt;中国中西医结合急救杂志&lt;/_journal&gt;&lt;_modified&gt;63892537&lt;/_modified&gt;&lt;_pages&gt;149-151&lt;/_pages&gt;&lt;_tertiary_title&gt;Chinese Journal of Integrated Traditional and Western Medicine in Intensive and Critical Care&lt;/_tertiary_title&gt;&lt;_translated_author&gt;Wensheng, LIAO; Weiqing, LI; Shiwei, CHEN; Qingshun, HU&lt;/_translated_author&gt;&lt;_translated_title&gt;Influence of Shenfu injection on tumor necrosis factor—a，interleukin一2 and lung function In_x000d__x000a_patients with chronic obstructive pulmonary disease at acute exacerbation stage&lt;/_translated_title&gt;&lt;_volume&gt;15&lt;/_volume&gt;&lt;/Details&gt;&lt;Extra&gt;&lt;DBUID&gt;{0333925D-38FE-4C50-8FAA-9B1D2C40993B}&lt;/DBUID&gt;&lt;/Extra&gt;&lt;/Item&gt;&lt;/References&gt;&lt;/Group&gt;&lt;/Citation&gt;_x000a_"/>
    <w:docVar w:name="NE.Ref{AF61180B-5262-46B1-92B9-80DEA06998ED}" w:val=" ADDIN NE.Ref.{AF61180B-5262-46B1-92B9-80DEA06998ED}&lt;Citation&gt;&lt;Group&gt;&lt;References&gt;&lt;Item&gt;&lt;ID&gt;2131&lt;/ID&gt;&lt;UID&gt;{146557D4-1B46-4327-81D5-E1DE1972A521}&lt;/UID&gt;&lt;Title&gt;疏血通注射液对AECOPD患者&amp;quot;炎症因子-血管内皮功能-血液流变&amp;quot;网络的影响&lt;/Title&gt;&lt;Template&gt;Journal Article&lt;/Template&gt;&lt;Star&gt;0&lt;/Star&gt;&lt;Tag&gt;0&lt;/Tag&gt;&lt;Author&gt;刘炎; 戴莉莉; 秦斌斌; 金烨; 沈斌; 胡靖伟; 郑琪&lt;/Author&gt;&lt;Year&gt;2019&lt;/Year&gt;&lt;Details&gt;&lt;_created&gt;63890756&lt;/_created&gt;&lt;_issue&gt;2&lt;/_issue&gt;&lt;_journal&gt;现代中西医结合杂志&lt;/_journal&gt;&lt;_modified&gt;63892564&lt;/_modified&gt;&lt;_pages&gt;165-169&lt;/_pages&gt;&lt;_tertiary_title&gt;Modern Journal of Integrated Traditional Chinese and Western Medicine&lt;/_tertiary_title&gt;&lt;_translated_author&gt;Yan, Liu; Lili, Dai; Binbin, QIan; Ye, Jin; Bin, Shen; Jinwei, Hu; Qi, Zheng&lt;/_translated_author&gt;&lt;_translated_title&gt;Effect of Shuxuetong Injection on &amp;quot;Inflammatory Factor - Vascular Endothelial Function - Hemorheology&amp;quot; Network in AECOPD Patients&lt;/_translated_title&gt;&lt;_volume&gt;28&lt;/_volume&gt;&lt;/Details&gt;&lt;Extra&gt;&lt;DBUID&gt;{0333925D-38FE-4C50-8FAA-9B1D2C40993B}&lt;/DBUID&gt;&lt;/Extra&gt;&lt;/Item&gt;&lt;/References&gt;&lt;/Group&gt;&lt;/Citation&gt;_x000a_"/>
    <w:docVar w:name="NE.Ref{B2F19B39-2F2B-4146-9F59-698A7E551886}" w:val=" ADDIN NE.Ref.{B2F19B39-2F2B-4146-9F59-698A7E551886}&lt;Citation&gt;&lt;Group&gt;&lt;References&gt;&lt;Item&gt;&lt;ID&gt;2190&lt;/ID&gt;&lt;UID&gt;{48A640FC-DAD6-49F9-8D67-21404EC8247A}&lt;/UID&gt;&lt;Title&gt;丹红注射液治疗慢性阻塞性肺疾病急性加重期疗效观察&lt;/Title&gt;&lt;Template&gt;Journal Article&lt;/Template&gt;&lt;Star&gt;0&lt;/Star&gt;&lt;Tag&gt;0&lt;/Tag&gt;&lt;Author&gt;时以营&lt;/Author&gt;&lt;Year&gt;2009&lt;/Year&gt;&lt;Details&gt;&lt;_created&gt;63890756&lt;/_created&gt;&lt;_issue&gt;8&lt;/_issue&gt;&lt;_journal&gt;中国中医急症&lt;/_journal&gt;&lt;_modified&gt;63892561&lt;/_modified&gt;&lt;_pages&gt;1232-1233&lt;/_pages&gt;&lt;_tertiary_title&gt;Journal of Emergency in Traditional Chinese Medicine&lt;/_tertiary_title&gt;&lt;_translated_author&gt;Yiying, Shi&lt;/_translated_author&gt;&lt;_translated_title&gt;Observation of curative effect of Danhong injection on acute exacerbation of chronic obstructive pulmonary disease&lt;/_translated_title&gt;&lt;_volume&gt;18&lt;/_volume&gt;&lt;/Details&gt;&lt;Extra&gt;&lt;DBUID&gt;{0333925D-38FE-4C50-8FAA-9B1D2C40993B}&lt;/DBUID&gt;&lt;/Extra&gt;&lt;/Item&gt;&lt;/References&gt;&lt;/Group&gt;&lt;/Citation&gt;_x000a_"/>
    <w:docVar w:name="NE.Ref{B375E8BE-A177-458D-A225-DDB720B06DC5}" w:val=" ADDIN NE.Ref.{B375E8BE-A177-458D-A225-DDB720B06DC5}&lt;Citation&gt;&lt;Group&gt;&lt;References&gt;&lt;Item&gt;&lt;ID&gt;2108&lt;/ID&gt;&lt;UID&gt;{D8A17D96-0017-4A63-8C7F-6B0E18AEF9EA}&lt;/UID&gt;&lt;Title&gt;黄芪注射液穴位注射对慢性阻塞性肺疾病急性加重期序贯机械通气患者免疫及呼吸功能的影响&lt;/Title&gt;&lt;Template&gt;Journal Article&lt;/Template&gt;&lt;Star&gt;0&lt;/Star&gt;&lt;Tag&gt;0&lt;/Tag&gt;&lt;Author&gt;肖晨汐; 罗小星&lt;/Author&gt;&lt;Year&gt;2018&lt;/Year&gt;&lt;Details&gt;&lt;_collection_scope&gt;CSCD&lt;/_collection_scope&gt;&lt;_created&gt;63890756&lt;/_created&gt;&lt;_issue&gt;8&lt;/_issue&gt;&lt;_journal&gt;中国中医药信息杂志&lt;/_journal&gt;&lt;_modified&gt;63892561&lt;/_modified&gt;&lt;_pages&gt;17-21&lt;/_pages&gt;&lt;_tertiary_title&gt;Chinese Journal of Information on Traditional Chinese Medicine&lt;/_tertiary_title&gt;&lt;_translated_author&gt;Chenxi, Xiao; Xiaoxing, Luo&lt;/_translated_author&gt;&lt;_translated_title&gt;Effects of Acupoint Injection of Astragali Radix Injection on Immune and Respiratory Function of Patients with Sequential Mechanical Ventilation in Acute Exacerbation of Chronic Obstructive Pulmonary Disease&lt;/_translated_title&gt;&lt;_volume&gt;25&lt;/_volume&gt;&lt;/Details&gt;&lt;Extra&gt;&lt;DBUID&gt;{0333925D-38FE-4C50-8FAA-9B1D2C40993B}&lt;/DBUID&gt;&lt;/Extra&gt;&lt;/Item&gt;&lt;/References&gt;&lt;/Group&gt;&lt;/Citation&gt;_x000a_"/>
    <w:docVar w:name="NE.Ref{B492B0FE-8D49-404C-A123-B3D77E555034}" w:val=" ADDIN NE.Ref.{B492B0FE-8D49-404C-A123-B3D77E555034}&lt;Citation&gt;&lt;Group&gt;&lt;References&gt;&lt;Item&gt;&lt;ID&gt;2164&lt;/ID&gt;&lt;UID&gt;{97BA2841-DD72-4BEE-8D43-B8057D813848}&lt;/UID&gt;&lt;Title&gt;痰热清注射液治疗慢性阻塞性肺疾病急性发作期20例&lt;/Title&gt;&lt;Template&gt;Journal Article&lt;/Template&gt;&lt;Star&gt;0&lt;/Star&gt;&lt;Tag&gt;0&lt;/Tag&gt;&lt;Author&gt;华文山&lt;/Author&gt;&lt;Year&gt;2014&lt;/Year&gt;&lt;Details&gt;&lt;_created&gt;63890756&lt;/_created&gt;&lt;_issue&gt;2&lt;/_issue&gt;&lt;_journal&gt;湖南中医杂志&lt;/_journal&gt;&lt;_modified&gt;63892571&lt;/_modified&gt;&lt;_pages&gt;32-34&lt;/_pages&gt;&lt;_tertiary_title&gt;Hunan Journal of Traditional Chinese Medicine&lt;/_tertiary_title&gt;&lt;_translated_author&gt;Wenshan, Hua&lt;/_translated_author&gt;&lt;_translated_title&gt;Tanreqing injection in treating 20 cases of acute onset of chronic obstructive pulmonary disease&lt;/_translated_title&gt;&lt;_volume&gt;30&lt;/_volume&gt;&lt;/Details&gt;&lt;Extra&gt;&lt;DBUID&gt;{0333925D-38FE-4C50-8FAA-9B1D2C40993B}&lt;/DBUID&gt;&lt;/Extra&gt;&lt;/Item&gt;&lt;/References&gt;&lt;/Group&gt;&lt;/Citation&gt;_x000a_"/>
    <w:docVar w:name="NE.Ref{B5B765C4-AC19-40D9-B1BF-480CADF767F1}" w:val=" ADDIN NE.Ref.{B5B765C4-AC19-40D9-B1BF-480CADF767F1}&lt;Citation&gt;&lt;Group&gt;&lt;References&gt;&lt;Item&gt;&lt;ID&gt;2194&lt;/ID&gt;&lt;UID&gt;{93ABAC1F-0A39-4559-8E42-643D9A7DFA68}&lt;/UID&gt;&lt;Title&gt;痰热清联合抗生素治疗高龄慢性阻塞性肺疾病急性加重期临床体会&lt;/Title&gt;&lt;Template&gt;Journal Article&lt;/Template&gt;&lt;Star&gt;0&lt;/Star&gt;&lt;Tag&gt;0&lt;/Tag&gt;&lt;Author&gt;符琴; 李力; 谭芳&lt;/Author&gt;&lt;Year&gt;2009&lt;/Year&gt;&lt;Details&gt;&lt;_created&gt;63890756&lt;/_created&gt;&lt;_issue&gt;1&lt;/_issue&gt;&lt;_journal&gt;中国中医急症&lt;/_journal&gt;&lt;_modified&gt;63892566&lt;/_modified&gt;&lt;_pages&gt;120-121&lt;/_pages&gt;&lt;_tertiary_title&gt;Journal of Emergency in Traditional Chinese Medicine&lt;/_tertiary_title&gt;&lt;_translated_author&gt;Qin, Fu; Li, Li; Fang, Tan&lt;/_translated_author&gt;&lt;_translated_title&gt;Tanreqing combined with antibiotics in the treatment of acute exacerbation of chronic obstructive pulmonary disease in elderly patients&lt;/_translated_title&gt;&lt;_volume&gt;18&lt;/_volume&gt;&lt;/Details&gt;&lt;Extra&gt;&lt;DBUID&gt;{0333925D-38FE-4C50-8FAA-9B1D2C40993B}&lt;/DBUID&gt;&lt;/Extra&gt;&lt;/Item&gt;&lt;/References&gt;&lt;/Group&gt;&lt;/Citation&gt;_x000a_"/>
    <w:docVar w:name="NE.Ref{B71CAF6F-B971-4845-B18F-AF1ED763E711}" w:val=" ADDIN NE.Ref.{B71CAF6F-B971-4845-B18F-AF1ED763E711}&lt;Citation&gt;&lt;Group&gt;&lt;References&gt;&lt;Item&gt;&lt;ID&gt;2140&lt;/ID&gt;&lt;UID&gt;{3093360C-1784-4EBA-ACA6-CA642076ABA7}&lt;/UID&gt;&lt;Title&gt;痰热清注射液治疗慢性阻塞性肺疾病急性加重期&lt;/Title&gt;&lt;Template&gt;Journal Article&lt;/Template&gt;&lt;Star&gt;0&lt;/Star&gt;&lt;Tag&gt;0&lt;/Tag&gt;&lt;Author&gt;王彤兵&lt;/Author&gt;&lt;Year&gt;2015&lt;/Year&gt;&lt;Details&gt;&lt;_created&gt;63890756&lt;/_created&gt;&lt;_issue&gt;017&lt;/_issue&gt;&lt;_journal&gt;中国实用医刊&lt;/_journal&gt;&lt;_modified&gt;64070978&lt;/_modified&gt;&lt;_pages&gt;32-33&lt;/_pages&gt;&lt;_tertiary_title&gt;China Practical Journal of Medicine&lt;/_tertiary_title&gt;&lt;_translated_author&gt;Tongbing, Wang&lt;/_translated_author&gt;&lt;_translated_title&gt;Effects of Tanreqing injection on acute exacerbations of chronic obstructive pulmonary disease&lt;/_translated_title&gt;&lt;_volume&gt;42&lt;/_volume&gt;&lt;/Details&gt;&lt;Extra&gt;&lt;DBUID&gt;{0333925D-38FE-4C50-8FAA-9B1D2C40993B}&lt;/DBUID&gt;&lt;/Extra&gt;&lt;/Item&gt;&lt;/References&gt;&lt;/Group&gt;&lt;/Citation&gt;_x000a_"/>
    <w:docVar w:name="NE.Ref{B7E8DE3D-5349-4D66-9C94-C7C5ACA71D5D}" w:val=" ADDIN NE.Ref.{B7E8DE3D-5349-4D66-9C94-C7C5ACA71D5D}&lt;Citation&gt;&lt;Group&gt;&lt;References&gt;&lt;Item&gt;&lt;ID&gt;2111&lt;/ID&gt;&lt;UID&gt;{EA48574C-1988-41B1-96C3-A7ED3E601088}&lt;/UID&gt;&lt;Title&gt;清热化痰法序贯治疗AECOPD疗效观察&lt;/Title&gt;&lt;Template&gt;Journal Article&lt;/Template&gt;&lt;Star&gt;0&lt;/Star&gt;&lt;Tag&gt;0&lt;/Tag&gt;&lt;Author&gt;唐娜; 褚庆民&lt;/Author&gt;&lt;Year&gt;2016&lt;/Year&gt;&lt;Details&gt;&lt;_created&gt;63890756&lt;/_created&gt;&lt;_issue&gt;31&lt;/_issue&gt;&lt;_journal&gt;光明中医&lt;/_journal&gt;&lt;_modified&gt;63890931&lt;/_modified&gt;&lt;_pages&gt;3231-3233&lt;/_pages&gt;&lt;_tertiary_title&gt;Guangming Journal of Chinese Medicine&lt;/_tertiary_title&gt;&lt;_translated_author&gt;Na, Tang; Qiangmin, Chu&lt;/_translated_author&gt;&lt;_translated_title&gt;Observation on the Therapeutic Effect of Removing Heat－phlegm Method in the Sequential Treatment of Chronic Obstructive Pulmonary Disease in Acute Exacerbation Period&lt;/_translated_title&gt;&lt;_volume&gt;22&lt;/_volume&gt;&lt;/Details&gt;&lt;Extra&gt;&lt;DBUID&gt;{0333925D-38FE-4C50-8FAA-9B1D2C40993B}&lt;/DBUID&gt;&lt;/Extra&gt;&lt;/Item&gt;&lt;/References&gt;&lt;/Group&gt;&lt;/Citation&gt;_x000a_"/>
    <w:docVar w:name="NE.Ref{B8E8F067-1263-48C6-BFF7-0A2EF0AD6025}" w:val=" ADDIN NE.Ref.{B8E8F067-1263-48C6-BFF7-0A2EF0AD6025}&lt;Citation&gt;&lt;Group&gt;&lt;References&gt;&lt;Item&gt;&lt;ID&gt;2172&lt;/ID&gt;&lt;UID&gt;{F1C167E9-A625-49AA-BB4D-A947C3B95B42}&lt;/UID&gt;&lt;Title&gt;痰热清治疗老年慢性阻塞性肺疾病急性加重期的临床观察&lt;/Title&gt;&lt;Template&gt;Journal Article&lt;/Template&gt;&lt;Star&gt;0&lt;/Star&gt;&lt;Tag&gt;0&lt;/Tag&gt;&lt;Author&gt;卢娜; 王美霞; 戴丽娜; 安淑媛&lt;/Author&gt;&lt;Year&gt;2013&lt;/Year&gt;&lt;Details&gt;&lt;_created&gt;63890756&lt;/_created&gt;&lt;_issue&gt;24&lt;/_issue&gt;&lt;_journal&gt;中国医药指南&lt;/_journal&gt;&lt;_modified&gt;64030429&lt;/_modified&gt;&lt;_pages&gt;420-421&lt;/_pages&gt;&lt;_tertiary_title&gt;Guide of China Medicine&lt;/_tertiary_title&gt;&lt;_translated_author&gt;Na, LU; Meixia, Wang; Lina, Dai; Shuyuan, An&lt;/_translated_author&gt;&lt;_translated_title&gt;Clinical Observation of Tanreqing Injection in Treatment for Acute Exacerbation of Chronic Obstructive Pulmonary Disease in the Elderly Respiratory Ward&lt;/_translated_title&gt;&lt;_volume&gt;11&lt;/_volume&gt;&lt;/Details&gt;&lt;Extra&gt;&lt;DBUID&gt;{0333925D-38FE-4C50-8FAA-9B1D2C40993B}&lt;/DBUID&gt;&lt;/Extra&gt;&lt;/Item&gt;&lt;/References&gt;&lt;/Group&gt;&lt;/Citation&gt;_x000a_"/>
    <w:docVar w:name="NE.Ref{BB0B734D-F78B-42FD-9CEB-EB7CA8D66F4F}" w:val=" ADDIN NE.Ref.{BB0B734D-F78B-42FD-9CEB-EB7CA8D66F4F}&lt;Citation&gt;&lt;Group&gt;&lt;References&gt;&lt;Item&gt;&lt;ID&gt;2202&lt;/ID&gt;&lt;UID&gt;{80379F52-C706-4CDE-A8E5-9E9074CBAFE1}&lt;/UID&gt;&lt;Title&gt;痰热清注射液治疗慢性阻塞性肺疾病急性加重期临床研究&lt;/Title&gt;&lt;Template&gt;Journal Article&lt;/Template&gt;&lt;Star&gt;0&lt;/Star&gt;&lt;Tag&gt;0&lt;/Tag&gt;&lt;Author&gt;黄斌; 黄启祥; 卢东生; 谢灿茂&lt;/Author&gt;&lt;Year&gt;2006&lt;/Year&gt;&lt;Details&gt;&lt;_created&gt;63890756&lt;/_created&gt;&lt;_issue&gt;5&lt;/_issue&gt;&lt;_journal&gt;中国中医急症&lt;/_journal&gt;&lt;_modified&gt;63891063&lt;/_modified&gt;&lt;_pages&gt;464-466_x000d__x000a_&lt;/_pages&gt;&lt;_tertiary_title&gt;Journal of Emergency in Traditional Chinese Medicine&lt;/_tertiary_title&gt;&lt;_translated_author&gt;Bin, Huang; Qixiang, Huang; Dongsheng, Lu; Shanmao, Xie&lt;/_translated_author&gt;&lt;_translated_title&gt;Clinical study of Tanreqing injection in the treatment of acute exacerbation of chronic obstructive pulmonary &lt;/_translated_title&gt;&lt;_volume&gt;15&lt;/_volume&gt;&lt;/Details&gt;&lt;Extra&gt;&lt;DBUID&gt;{0333925D-38FE-4C50-8FAA-9B1D2C40993B}&lt;/DBUID&gt;&lt;/Extra&gt;&lt;/Item&gt;&lt;/References&gt;&lt;/Group&gt;&lt;/Citation&gt;_x000a_"/>
    <w:docVar w:name="NE.Ref{BC32E522-EDC5-436F-A528-47FB6A94158E}" w:val=" ADDIN NE.Ref.{BC32E522-EDC5-436F-A528-47FB6A94158E}&lt;Citation&gt;&lt;Group&gt;&lt;References&gt;&lt;Item&gt;&lt;ID&gt;2202&lt;/ID&gt;&lt;UID&gt;{80379F52-C706-4CDE-A8E5-9E9074CBAFE1}&lt;/UID&gt;&lt;Title&gt;痰热清注射液治疗慢性阻塞性肺疾病急性加重期临床研究&lt;/Title&gt;&lt;Template&gt;Journal Article&lt;/Template&gt;&lt;Star&gt;0&lt;/Star&gt;&lt;Tag&gt;0&lt;/Tag&gt;&lt;Author&gt;黄斌; 黄启祥; 卢东生; 谢灿茂&lt;/Author&gt;&lt;Year&gt;2006&lt;/Year&gt;&lt;Details&gt;&lt;_created&gt;63890756&lt;/_created&gt;&lt;_issue&gt;5&lt;/_issue&gt;&lt;_journal&gt;中国中医急症&lt;/_journal&gt;&lt;_modified&gt;64030428&lt;/_modified&gt;&lt;_pages&gt;464-466&lt;/_pages&gt;&lt;_tertiary_title&gt;Journal of Emergency in Traditional Chinese Medicine&lt;/_tertiary_title&gt;&lt;_translated_author&gt;Bin, Huang; Qixiang, Huang; Dongsheng, Lu; Shanmao, Xie&lt;/_translated_author&gt;&lt;_translated_title&gt;Clinical study of Tanreqing injection in the treatment of acute exacerbation of chronic obstructive pulmonary &lt;/_translated_title&gt;&lt;_volume&gt;15&lt;/_volume&gt;&lt;/Details&gt;&lt;Extra&gt;&lt;DBUID&gt;{0333925D-38FE-4C50-8FAA-9B1D2C40993B}&lt;/DBUID&gt;&lt;/Extra&gt;&lt;/Item&gt;&lt;/References&gt;&lt;/Group&gt;&lt;/Citation&gt;_x000a_"/>
    <w:docVar w:name="NE.Ref{BE487557-38C2-4028-983E-99242BB7AA94}" w:val=" ADDIN NE.Ref.{BE487557-38C2-4028-983E-99242BB7AA94}&lt;Citation&gt;&lt;Group&gt;&lt;References&gt;&lt;Item&gt;&lt;ID&gt;2192&lt;/ID&gt;&lt;UID&gt;{0C3D186D-3FEF-4DE8-83BB-31DB056C723D}&lt;/UID&gt;&lt;Title&gt;痰热清注射液治疗慢性阻塞性肺疾病急性发作期50例&lt;/Title&gt;&lt;Template&gt;Journal Article&lt;/Template&gt;&lt;Star&gt;0&lt;/Star&gt;&lt;Tag&gt;0&lt;/Tag&gt;&lt;Author&gt;史册&lt;/Author&gt;&lt;Year&gt;2009&lt;/Year&gt;&lt;Details&gt;&lt;_created&gt;63890756&lt;/_created&gt;&lt;_issue&gt;9&lt;/_issue&gt;&lt;_journal&gt;中国实用医刊&lt;/_journal&gt;&lt;_modified&gt;63891029&lt;/_modified&gt;&lt;_pages&gt;54-55&lt;/_pages&gt;&lt;_tertiary_title&gt;China Practical Journal of Medicine&lt;/_tertiary_title&gt;&lt;_translated_author&gt;Ce, Shi&lt;/_translated_author&gt;&lt;_translated_title&gt;Tanreqing injection in the treatment of 50 cases of acute chronic obstructive pulmonary disease&lt;/_translated_title&gt;&lt;_volume&gt;36&lt;/_volume&gt;&lt;/Details&gt;&lt;Extra&gt;&lt;DBUID&gt;{0333925D-38FE-4C50-8FAA-9B1D2C40993B}&lt;/DBUID&gt;&lt;/Extra&gt;&lt;/Item&gt;&lt;/References&gt;&lt;/Group&gt;&lt;/Citation&gt;_x000a_"/>
    <w:docVar w:name="NE.Ref{BE96D602-F07B-4DA5-8F5A-4601F09A7369}" w:val=" ADDIN NE.Ref.{BE96D602-F07B-4DA5-8F5A-4601F09A7369}&lt;Citation&gt;&lt;Group&gt;&lt;References&gt;&lt;Item&gt;&lt;ID&gt;2149&lt;/ID&gt;&lt;UID&gt;{2811B24B-E3B6-4914-B50A-71761AA8BB60}&lt;/UID&gt;&lt;Title&gt;中西医结合治疗慢性阻塞性肺疾病急性加重期100例疗效观察&lt;/Title&gt;&lt;Template&gt;Journal Article&lt;/Template&gt;&lt;Star&gt;0&lt;/Star&gt;&lt;Tag&gt;0&lt;/Tag&gt;&lt;Author&gt;吴灯香&lt;/Author&gt;&lt;Year&gt;2015&lt;/Year&gt;&lt;Details&gt;&lt;_created&gt;63890756&lt;/_created&gt;&lt;_issue&gt;31&lt;/_issue&gt;&lt;_journal&gt;当代医学&lt;/_journal&gt;&lt;_modified&gt;63891168&lt;/_modified&gt;&lt;_pages&gt;157-158&lt;/_pages&gt;&lt;_tertiary_title&gt;Contemporary Medicine&lt;/_tertiary_title&gt;&lt;_translated_author&gt;Dengxiang, Wu&lt;/_translated_author&gt;&lt;_translated_title&gt;Clinical observation of 100 cases of acute exacerbation of chronic obstructive pulmonary disease treated with integrated traditional Chinese and western medicine&lt;/_translated_title&gt;&lt;_volume&gt;21&lt;/_volume&gt;&lt;/Details&gt;&lt;Extra&gt;&lt;DBUID&gt;{0333925D-38FE-4C50-8FAA-9B1D2C40993B}&lt;/DBUID&gt;&lt;/Extra&gt;&lt;/Item&gt;&lt;/References&gt;&lt;/Group&gt;&lt;/Citation&gt;_x000a_"/>
    <w:docVar w:name="NE.Ref{BFA9FBB2-EB1A-4251-A003-A4ED44938C80}" w:val=" ADDIN NE.Ref.{BFA9FBB2-EB1A-4251-A003-A4ED44938C80}&lt;Citation&gt;&lt;Group&gt;&lt;References&gt;&lt;Item&gt;&lt;ID&gt;2166&lt;/ID&gt;&lt;UID&gt;{6B82F32A-D4A7-4F3D-A04D-B394B1BF93BA}&lt;/UID&gt;&lt;Title&gt;血必净注射液对AECOPD患者凝血状态及肺功能的影响&lt;/Title&gt;&lt;Template&gt;Journal Article&lt;/Template&gt;&lt;Star&gt;0&lt;/Star&gt;&lt;Tag&gt;0&lt;/Tag&gt;&lt;Author&gt;仇琴; 裴新军; 潘扬; 刘茜; 封舟; 张连东; 周华&lt;/Author&gt;&lt;Year&gt;2013&lt;/Year&gt;&lt;Details&gt;&lt;_collection_scope&gt;CSCD;PKU&lt;/_collection_scope&gt;&lt;_created&gt;63890756&lt;/_created&gt;&lt;_issue&gt;6&lt;/_issue&gt;&lt;_journal&gt;中国急救医学&lt;/_journal&gt;&lt;_modified&gt;64030431&lt;/_modified&gt;&lt;_pages&gt;543-545&lt;/_pages&gt;&lt;_tertiary_title&gt;Chinese Journal of Critical Care Medicine&lt;/_tertiary_title&gt;&lt;_translated_author&gt;Qin, Qiu; Xinjun, Fei; Yang, Pan; Qian, Liu; Zhou, Feng; Liandong, Zhang; Hua, Zhou&lt;/_translated_author&gt;&lt;_translated_title&gt;Clinical research of Xuebijing parenteral solution on the coagulation status and lung function of patients with acute exacerbation of chronic obstructive pulmonary disease&lt;/_translated_title&gt;&lt;_volume&gt;33&lt;/_volume&gt;&lt;/Details&gt;&lt;Extra&gt;&lt;DBUID&gt;{0333925D-38FE-4C50-8FAA-9B1D2C40993B}&lt;/DBUID&gt;&lt;/Extra&gt;&lt;/Item&gt;&lt;/References&gt;&lt;/Group&gt;&lt;/Citation&gt;_x000a_"/>
    <w:docVar w:name="NE.Ref{C101F0C2-970B-4520-B123-5F34CD09B2D8}" w:val=" ADDIN NE.Ref.{C101F0C2-970B-4520-B123-5F34CD09B2D8}&lt;Citation&gt;&lt;Group&gt;&lt;References&gt;&lt;Item&gt;&lt;ID&gt;2158&lt;/ID&gt;&lt;UID&gt;{409001F5-C2FD-464F-A112-8BA48514D64C}&lt;/UID&gt;&lt;Title&gt;红景天注射液治疗慢性阻塞性肺疾病急性加重期疗效观察&lt;/Title&gt;&lt;Template&gt;Journal Article&lt;/Template&gt;&lt;Star&gt;0&lt;/Star&gt;&lt;Tag&gt;0&lt;/Tag&gt;&lt;Author&gt;瞿秋; 徐键; 李树云&lt;/Author&gt;&lt;Year&gt;2014&lt;/Year&gt;&lt;Details&gt;&lt;_created&gt;63890756&lt;/_created&gt;&lt;_issue&gt;32&lt;/_issue&gt;&lt;_journal&gt;中国医学创新&lt;/_journal&gt;&lt;_modified&gt;63890900&lt;/_modified&gt;&lt;_pages&gt;14-16&lt;/_pages&gt;&lt;_tertiary_title&gt;Chinese Medical Innovations&lt;/_tertiary_title&gt;&lt;_translated_author&gt;Qiu, Qu; Jian, Xu; Shuyun, Li&lt;/_translated_author&gt;&lt;_translated_title&gt;Therapeutic Effect of Sofren Injection in Treatment of Acute Exacerbations of COPD&lt;/_translated_title&gt;&lt;_volume&gt;11&lt;/_volume&gt;&lt;/Details&gt;&lt;Extra&gt;&lt;DBUID&gt;{0333925D-38FE-4C50-8FAA-9B1D2C40993B}&lt;/DBUID&gt;&lt;/Extra&gt;&lt;/Item&gt;&lt;/References&gt;&lt;/Group&gt;&lt;/Citation&gt;_x000a_"/>
    <w:docVar w:name="NE.Ref{C13C6DB5-684F-4F2A-B94A-D374ECE8F6D0}" w:val=" ADDIN NE.Ref.{C13C6DB5-684F-4F2A-B94A-D374ECE8F6D0}&lt;Citation&gt;&lt;Group&gt;&lt;References&gt;&lt;Item&gt;&lt;ID&gt;2108&lt;/ID&gt;&lt;UID&gt;{D8A17D96-0017-4A63-8C7F-6B0E18AEF9EA}&lt;/UID&gt;&lt;Title&gt;黄芪注射液穴位注射对慢性阻塞性肺疾病急性加重期序贯机械通气患者免疫及呼吸功能的影响&lt;/Title&gt;&lt;Template&gt;Journal Article&lt;/Template&gt;&lt;Star&gt;0&lt;/Star&gt;&lt;Tag&gt;0&lt;/Tag&gt;&lt;Author&gt;肖晨汐; 罗小星&lt;/Author&gt;&lt;Year&gt;2018&lt;/Year&gt;&lt;Details&gt;&lt;_collection_scope&gt;CSCD&lt;/_collection_scope&gt;&lt;_created&gt;63890756&lt;/_created&gt;&lt;_issue&gt;8&lt;/_issue&gt;&lt;_journal&gt;中国中医药信息杂志&lt;/_journal&gt;&lt;_modified&gt;63892561&lt;/_modified&gt;&lt;_pages&gt;17-21&lt;/_pages&gt;&lt;_tertiary_title&gt;Chinese Journal of Information on Traditional Chinese Medicine&lt;/_tertiary_title&gt;&lt;_translated_author&gt;Chenxi, Xiao; Xiaoxing, Luo&lt;/_translated_author&gt;&lt;_translated_title&gt;Effects of Acupoint Injection of Astragali Radix Injection on Immune and Respiratory Function of Patients with Sequential Mechanical Ventilation in Acute Exacerbation of Chronic Obstructive Pulmonary Disease&lt;/_translated_title&gt;&lt;_volume&gt;25&lt;/_volume&gt;&lt;/Details&gt;&lt;Extra&gt;&lt;DBUID&gt;{0333925D-38FE-4C50-8FAA-9B1D2C40993B}&lt;/DBUID&gt;&lt;/Extra&gt;&lt;/Item&gt;&lt;/References&gt;&lt;/Group&gt;&lt;/Citation&gt;_x000a_"/>
    <w:docVar w:name="NE.Ref{C66C8F54-C952-4F51-A971-EAA643CEF5F0}" w:val=" ADDIN NE.Ref.{C66C8F54-C952-4F51-A971-EAA643CEF5F0}&lt;Citation&gt;&lt;Group&gt;&lt;References&gt;&lt;Item&gt;&lt;ID&gt;2147&lt;/ID&gt;&lt;UID&gt;{8B1A78BF-6D3C-42B7-B10D-CB30D1FCAFA5}&lt;/UID&gt;&lt;Title&gt;苦碟子注射液治疗慢性阻塞性肺疾病急性期疗效观察&lt;/Title&gt;&lt;Template&gt;Journal Article&lt;/Template&gt;&lt;Star&gt;0&lt;/Star&gt;&lt;Tag&gt;0&lt;/Tag&gt;&lt;Author&gt;张媛华; 高云飞&lt;/Author&gt;&lt;Year&gt;2015&lt;/Year&gt;&lt;Details&gt;&lt;_created&gt;63890756&lt;/_created&gt;&lt;_issue&gt;4&lt;/_issue&gt;&lt;_journal&gt;云南中医中药杂志&lt;/_journal&gt;&lt;_modified&gt;63892562&lt;/_modified&gt;&lt;_pages&gt;43-44&lt;/_pages&gt;&lt;_tertiary_title&gt;Yunnan Journal of Traditional Chinese Medicine and Materia Medica&lt;/_tertiary_title&gt;&lt;_translated_author&gt;Yuanhua, Zhang; Yunfei, Gao&lt;/_translated_author&gt;&lt;_translated_title&gt;Curative effect of Kudiezi injection on acute phase of chronic obstructive pulmonary disease&lt;/_translated_title&gt;&lt;_volume&gt;36&lt;/_volume&gt;&lt;/Details&gt;&lt;Extra&gt;&lt;DBUID&gt;{0333925D-38FE-4C50-8FAA-9B1D2C40993B}&lt;/DBUID&gt;&lt;/Extra&gt;&lt;/Item&gt;&lt;/References&gt;&lt;/Group&gt;&lt;/Citation&gt;_x000a_"/>
    <w:docVar w:name="NE.Ref{C7B3A6FA-49BA-4B4A-9464-FE0BD550572F}" w:val=" ADDIN NE.Ref.{C7B3A6FA-49BA-4B4A-9464-FE0BD550572F}&lt;Citation&gt;&lt;Group&gt;&lt;References&gt;&lt;Item&gt;&lt;ID&gt;2121&lt;/ID&gt;&lt;UID&gt;{A0798B54-C8BF-41E8-BDAA-F0630D229715}&lt;/UID&gt;&lt;Title&gt;痰热清注射液治疗COPD急性加重期50例疗效观察&lt;/Title&gt;&lt;Template&gt;Journal Article&lt;/Template&gt;&lt;Star&gt;0&lt;/Star&gt;&lt;Tag&gt;0&lt;/Tag&gt;&lt;Author&gt;王丽霞; 李庆云&lt;/Author&gt;&lt;Year&gt;2008&lt;/Year&gt;&lt;Details&gt;&lt;_created&gt;63890756&lt;/_created&gt;&lt;_issue&gt;21&lt;/_issue&gt;&lt;_journal&gt;中国现代药物应用&lt;/_journal&gt;&lt;_modified&gt;63891018&lt;/_modified&gt;&lt;_pages&gt;38-38&lt;/_pages&gt;&lt;_tertiary_title&gt;Chinese Journal of Modern Drug Application&lt;/_tertiary_title&gt;&lt;_translated_author&gt;Lixia, Wang; Qingyun, Li&lt;/_translated_author&gt;&lt;_translated_title&gt;Therapeutic effect of Tanreqing injection on 50 cases of acute exacerbation of COPD&lt;/_translated_title&gt;&lt;_volume&gt;2&lt;/_volume&gt;&lt;/Details&gt;&lt;Extra&gt;&lt;DBUID&gt;{0333925D-38FE-4C50-8FAA-9B1D2C40993B}&lt;/DBUID&gt;&lt;/Extra&gt;&lt;/Item&gt;&lt;/References&gt;&lt;/Group&gt;&lt;/Citation&gt;_x000a_"/>
    <w:docVar w:name="NE.Ref{C7D923B2-8074-4D80-A1AE-1309CF2D4FFC}" w:val=" ADDIN NE.Ref.{C7D923B2-8074-4D80-A1AE-1309CF2D4FFC}&lt;Citation&gt;&lt;Group&gt;&lt;References&gt;&lt;Item&gt;&lt;ID&gt;2131&lt;/ID&gt;&lt;UID&gt;{146557D4-1B46-4327-81D5-E1DE1972A521}&lt;/UID&gt;&lt;Title&gt;疏血通注射液对AECOPD患者&amp;quot;炎症因子-血管内皮功能-血液流变&amp;quot;网络的影响&lt;/Title&gt;&lt;Template&gt;Journal Article&lt;/Template&gt;&lt;Star&gt;0&lt;/Star&gt;&lt;Tag&gt;0&lt;/Tag&gt;&lt;Author&gt;刘炎; 戴莉莉; 秦斌斌; 金烨; 沈斌; 胡靖伟; 郑琪&lt;/Author&gt;&lt;Year&gt;2019&lt;/Year&gt;&lt;Details&gt;&lt;_created&gt;63890756&lt;/_created&gt;&lt;_issue&gt;2&lt;/_issue&gt;&lt;_journal&gt;现代中西医结合杂志&lt;/_journal&gt;&lt;_modified&gt;63892564&lt;/_modified&gt;&lt;_pages&gt;165-169&lt;/_pages&gt;&lt;_tertiary_title&gt;Modern Journal of Integrated Traditional Chinese and Western Medicine&lt;/_tertiary_title&gt;&lt;_translated_author&gt;Yan, Liu; Lili, Dai; Binbin, QIan; Ye, Jin; Bin, Shen; Jinwei, Hu; Qi, Zheng&lt;/_translated_author&gt;&lt;_translated_title&gt;Effect of Shuxuetong Injection on &amp;quot;Inflammatory Factor - Vascular Endothelial Function - Hemorheology&amp;quot; Network in AECOPD Patients&lt;/_translated_title&gt;&lt;_volume&gt;28&lt;/_volume&gt;&lt;/Details&gt;&lt;Extra&gt;&lt;DBUID&gt;{0333925D-38FE-4C50-8FAA-9B1D2C40993B}&lt;/DBUID&gt;&lt;/Extra&gt;&lt;/Item&gt;&lt;/References&gt;&lt;/Group&gt;&lt;/Citation&gt;_x000a_"/>
    <w:docVar w:name="NE.Ref{C94AFD3B-1559-4731-87DA-77BC6CC5F342}" w:val=" ADDIN NE.Ref.{C94AFD3B-1559-4731-87DA-77BC6CC5F342}&lt;Citation&gt;&lt;Group&gt;&lt;References&gt;&lt;Item&gt;&lt;ID&gt;2200&lt;/ID&gt;&lt;UID&gt;{B532F941-7421-4444-BBDF-692839B88403}&lt;/UID&gt;&lt;Title&gt;痰热清注射液治疗慢性阻塞性肺疾病急性发作疗效观察&lt;/Title&gt;&lt;Template&gt;Journal Article&lt;/Template&gt;&lt;Star&gt;0&lt;/Star&gt;&lt;Tag&gt;0&lt;/Tag&gt;&lt;Author&gt;孙敬; 孙涛&lt;/Author&gt;&lt;Year&gt;2008&lt;/Year&gt;&lt;Details&gt;&lt;_created&gt;63890756&lt;/_created&gt;&lt;_issue&gt;8&lt;/_issue&gt;&lt;_journal&gt;中国中医急症&lt;/_journal&gt;&lt;_modified&gt;63891025&lt;/_modified&gt;&lt;_pages&gt;1050-1050&lt;/_pages&gt;&lt;_tertiary_title&gt;Journal of Emergency in Traditional Chinese Medicine&lt;/_tertiary_title&gt;&lt;_translated_author&gt;Jin, Sun; Tao, Sun&lt;/_translated_author&gt;&lt;_translated_title&gt;Observation on curative effect of Tanreqing injection on acute attack of chronic obstructive pulmonary disease&lt;/_translated_title&gt;&lt;_volume&gt;17&lt;/_volume&gt;&lt;/Details&gt;&lt;Extra&gt;&lt;DBUID&gt;{0333925D-38FE-4C50-8FAA-9B1D2C40993B}&lt;/DBUID&gt;&lt;/Extra&gt;&lt;/Item&gt;&lt;/References&gt;&lt;/Group&gt;&lt;/Citation&gt;_x000a_"/>
    <w:docVar w:name="NE.Ref{C981DFB8-7E91-4E10-B48D-2139B9819403}" w:val=" ADDIN NE.Ref.{C981DFB8-7E91-4E10-B48D-2139B9819403}&lt;Citation&gt;&lt;Group&gt;&lt;References&gt;&lt;Item&gt;&lt;ID&gt;2104&lt;/ID&gt;&lt;UID&gt;{401AAB05-159A-401E-A9D4-6B5ED5DDB92D}&lt;/UID&gt;&lt;Title&gt;中药复方制剂参麦注射液辅助治疗慢性阻塞性肺疾病的临床研究&lt;/Title&gt;&lt;Template&gt;Journal Article&lt;/Template&gt;&lt;Star&gt;0&lt;/Star&gt;&lt;Tag&gt;0&lt;/Tag&gt;&lt;Author&gt;于长秀&lt;/Author&gt;&lt;Year&gt;2020&lt;/Year&gt;&lt;Details&gt;&lt;_created&gt;63890756&lt;/_created&gt;&lt;_issue&gt;1&lt;/_issue&gt;&lt;_journal&gt;中华养生保健 &lt;/_journal&gt;&lt;_modified&gt;63892576&lt;/_modified&gt;&lt;_pages&gt;40-42&lt;/_pages&gt;&lt;_tertiary_title&gt;Zhonghua Yangsheng Baojian&lt;/_tertiary_title&gt;&lt;_translated_author&gt;Changxiu, Yu&lt;/_translated_author&gt;&lt;_translated_title&gt;Clinical study on the adjuvant treatment of chronic obstructive pulmonary disease with Shenmai injection&lt;/_translated_title&gt;&lt;_volume&gt;39&lt;/_volume&gt;&lt;/Details&gt;&lt;Extra&gt;&lt;DBUID&gt;{0333925D-38FE-4C50-8FAA-9B1D2C40993B}&lt;/DBUID&gt;&lt;/Extra&gt;&lt;/Item&gt;&lt;/References&gt;&lt;/Group&gt;&lt;/Citation&gt;_x000a_"/>
    <w:docVar w:name="NE.Ref{C9880982-BACD-40C0-91E8-96CFF8398FB7}" w:val=" ADDIN NE.Ref.{C9880982-BACD-40C0-91E8-96CFF8398FB7}&lt;Citation&gt;&lt;Group&gt;&lt;References&gt;&lt;Item&gt;&lt;ID&gt;2111&lt;/ID&gt;&lt;UID&gt;{EA48574C-1988-41B1-96C3-A7ED3E601088}&lt;/UID&gt;&lt;Title&gt;清热化痰法序贯治疗AECOPD疗效观察&lt;/Title&gt;&lt;Template&gt;Journal Article&lt;/Template&gt;&lt;Star&gt;0&lt;/Star&gt;&lt;Tag&gt;0&lt;/Tag&gt;&lt;Author&gt;唐娜; 褚庆民&lt;/Author&gt;&lt;Year&gt;2016&lt;/Year&gt;&lt;Details&gt;&lt;_created&gt;63890756&lt;/_created&gt;&lt;_issue&gt;31&lt;/_issue&gt;&lt;_journal&gt;光明中医&lt;/_journal&gt;&lt;_modified&gt;63890931&lt;/_modified&gt;&lt;_pages&gt;3231-3233&lt;/_pages&gt;&lt;_tertiary_title&gt;Guangming Journal of Chinese Medicine&lt;/_tertiary_title&gt;&lt;_translated_author&gt;Na, Tang; Qiangmin, Chu&lt;/_translated_author&gt;&lt;_translated_title&gt;Observation on the Therapeutic Effect of Removing Heat－phlegm Method in the Sequential Treatment of Chronic Obstructive Pulmonary Disease in Acute Exacerbation Period&lt;/_translated_title&gt;&lt;_volume&gt;22&lt;/_volume&gt;&lt;/Details&gt;&lt;Extra&gt;&lt;DBUID&gt;{0333925D-38FE-4C50-8FAA-9B1D2C40993B}&lt;/DBUID&gt;&lt;/Extra&gt;&lt;/Item&gt;&lt;/References&gt;&lt;/Group&gt;&lt;/Citation&gt;_x000a_"/>
    <w:docVar w:name="NE.Ref{CA632638-0E4A-47AD-B1AE-D4677992CB2F}" w:val=" ADDIN NE.Ref.{CA632638-0E4A-47AD-B1AE-D4677992CB2F}&lt;Citation&gt;&lt;Group&gt;&lt;References&gt;&lt;Item&gt;&lt;ID&gt;2192&lt;/ID&gt;&lt;UID&gt;{0C3D186D-3FEF-4DE8-83BB-31DB056C723D}&lt;/UID&gt;&lt;Title&gt;痰热清注射液治疗慢性阻塞性肺疾病急性发作期50例&lt;/Title&gt;&lt;Template&gt;Journal Article&lt;/Template&gt;&lt;Star&gt;0&lt;/Star&gt;&lt;Tag&gt;0&lt;/Tag&gt;&lt;Author&gt;史册&lt;/Author&gt;&lt;Year&gt;2009&lt;/Year&gt;&lt;Details&gt;&lt;_created&gt;63890756&lt;/_created&gt;&lt;_issue&gt;9&lt;/_issue&gt;&lt;_journal&gt;中国实用医刊&lt;/_journal&gt;&lt;_modified&gt;63891029&lt;/_modified&gt;&lt;_pages&gt;54-55&lt;/_pages&gt;&lt;_tertiary_title&gt;China Practical Journal of Medicine&lt;/_tertiary_title&gt;&lt;_translated_author&gt;Ce, Shi&lt;/_translated_author&gt;&lt;_translated_title&gt;Tanreqing injection in the treatment of 50 cases of acute chronic obstructive pulmonary disease&lt;/_translated_title&gt;&lt;_volume&gt;36&lt;/_volume&gt;&lt;/Details&gt;&lt;Extra&gt;&lt;DBUID&gt;{0333925D-38FE-4C50-8FAA-9B1D2C40993B}&lt;/DBUID&gt;&lt;/Extra&gt;&lt;/Item&gt;&lt;/References&gt;&lt;/Group&gt;&lt;/Citation&gt;_x000a_"/>
    <w:docVar w:name="NE.Ref{CBC087C9-CFCC-4C99-AF42-55CCBBD345DF}" w:val=" ADDIN NE.Ref.{CBC087C9-CFCC-4C99-AF42-55CCBBD345DF}&lt;Citation&gt;&lt;Group&gt;&lt;References&gt;&lt;Item&gt;&lt;ID&gt;2128&lt;/ID&gt;&lt;UID&gt;{2D026096-BC99-4E94-8758-AE0C08633409}&lt;/UID&gt;&lt;Title&gt;喘可治注射液治疗慢性阻塞性肺疾病发作期临床体会&lt;/Title&gt;&lt;Template&gt;Journal Article&lt;/Template&gt;&lt;Star&gt;0&lt;/Star&gt;&lt;Tag&gt;0&lt;/Tag&gt;&lt;Author&gt;宋亮; 范梁伟&lt;/Author&gt;&lt;Year&gt;2012&lt;/Year&gt;&lt;Details&gt;&lt;_created&gt;63890756&lt;/_created&gt;&lt;_issue&gt;5&lt;/_issue&gt;&lt;_journal&gt;内蒙古中医药&lt;/_journal&gt;&lt;_modified&gt;63892544&lt;/_modified&gt;&lt;_pages&gt;26-27&lt;/_pages&gt;&lt;_tertiary_title&gt;Nei Mongol Journal of Traditional Chinese Medicine&lt;/_tertiary_title&gt;&lt;_translated_author&gt;Liang, Song; Liangwei, Fan&lt;/_translated_author&gt;&lt;_translated_title&gt;Clinical experience of Chuankezhi injection in the treatment of chronic obstructive pulmonary disease&lt;/_translated_title&gt;&lt;_volume&gt;31&lt;/_volume&gt;&lt;/Details&gt;&lt;Extra&gt;&lt;DBUID&gt;{0333925D-38FE-4C50-8FAA-9B1D2C40993B}&lt;/DBUID&gt;&lt;/Extra&gt;&lt;/Item&gt;&lt;/References&gt;&lt;/Group&gt;&lt;/Citation&gt;_x000a_"/>
    <w:docVar w:name="NE.Ref{CC399F52-1C93-4DDC-9614-C46EDB2E6DBD}" w:val=" ADDIN NE.Ref.{CC399F52-1C93-4DDC-9614-C46EDB2E6DBD}&lt;Citation&gt;&lt;Group&gt;&lt;References&gt;&lt;Item&gt;&lt;ID&gt;2182&lt;/ID&gt;&lt;UID&gt;{E6954E04-8879-4D52-A61B-230AB20E882A}&lt;/UID&gt;&lt;Title&gt;痰热清注射液对慢性阻塞性肺疾病急性加重期患者细胞因子和肺功能影响的研究&lt;/Title&gt;&lt;Template&gt;Journal Article&lt;/Template&gt;&lt;Star&gt;0&lt;/Star&gt;&lt;Tag&gt;0&lt;/Tag&gt;&lt;Author&gt;韦思尊; 陈斯宁; 冯原&lt;/Author&gt;&lt;Year&gt;2011&lt;/Year&gt;&lt;Details&gt;&lt;_created&gt;63890756&lt;/_created&gt;&lt;_issue&gt;9&lt;/_issue&gt;&lt;_journal&gt;中国中医急症&lt;/_journal&gt;&lt;_modified&gt;63890998&lt;/_modified&gt;&lt;_pages&gt;1402-1403&lt;/_pages&gt;&lt;_tertiary_title&gt;Journal of Emergency in Traditional Chinese Medicine&lt;/_tertiary_title&gt;&lt;_translated_author&gt;Sizun, Wei; Sining, Chen; Yuan, Feng&lt;/_translated_author&gt;&lt;_translated_title&gt;Effect of Tanreqing Injection on Cytokines and Lung Function in Patients with acute exacerbation of Chronic Obstructive Pulmonary Disease&lt;/_translated_title&gt;&lt;_volume&gt;20&lt;/_volume&gt;&lt;/Details&gt;&lt;Extra&gt;&lt;DBUID&gt;{0333925D-38FE-4C50-8FAA-9B1D2C40993B}&lt;/DBUID&gt;&lt;/Extra&gt;&lt;/Item&gt;&lt;/References&gt;&lt;/Group&gt;&lt;/Citation&gt;_x000a_"/>
    <w:docVar w:name="NE.Ref{CC7FE27F-EE81-4C74-85AD-2C11E7EA7100}" w:val=" ADDIN NE.Ref.{CC7FE27F-EE81-4C74-85AD-2C11E7EA7100}&lt;Citation&gt;&lt;Group&gt;&lt;References&gt;&lt;Item&gt;&lt;ID&gt;2204&lt;/ID&gt;&lt;UID&gt;{864BDE95-7D93-46BB-8970-71735C721341}&lt;/UID&gt;&lt;Title&gt;喜炎平治疗慢性阻塞性肺疾病急性加重期疗效观察&lt;/Title&gt;&lt;Template&gt;Journal Article&lt;/Template&gt;&lt;Star&gt;0&lt;/Star&gt;&lt;Tag&gt;0&lt;/Tag&gt;&lt;Author&gt;韩芳; 张新&lt;/Author&gt;&lt;Year&gt;2015&lt;/Year&gt;&lt;Details&gt;&lt;_author_adr&gt;北京市通州区潞河医院;&lt;/_author_adr&gt;&lt;_created&gt;63890756&lt;/_created&gt;&lt;_db_provider&gt;CNKI&lt;/_db_provider&gt;&lt;_isbn&gt;1008-8849&lt;/_isbn&gt;&lt;_issue&gt;8&lt;/_issue&gt;&lt;_journal&gt;现代中西医结合杂志&lt;/_journal&gt;&lt;_keywords&gt;慢性阻塞性肺疾病;急性加重期;喜炎平&lt;/_keywords&gt;&lt;_modified&gt;63892574&lt;/_modified&gt;&lt;_pages&gt;870-872&lt;/_pages&gt;&lt;_tertiary_title&gt;Modern Journal of Integrated Traditional Chinese and Western Medicine&lt;/_tertiary_title&gt;&lt;_translated_author&gt;Fang, Han; Xin, Zhang&lt;/_translated_author&gt;&lt;_translated_title&gt;Efficacy of Xiyanping in the treatment of acute exacerbation of chronic obstructive pulmonary disease&lt;/_translated_title&gt;&lt;_volume&gt;24&lt;/_volume&gt;&lt;/Details&gt;&lt;Extra&gt;&lt;DBUID&gt;{0333925D-38FE-4C50-8FAA-9B1D2C40993B}&lt;/DBUID&gt;&lt;/Extra&gt;&lt;/Item&gt;&lt;/References&gt;&lt;/Group&gt;&lt;/Citation&gt;_x000a_"/>
    <w:docVar w:name="NE.Ref{CC861DD4-6A0D-4CF5-BE47-7BF46C1740F8}" w:val=" ADDIN NE.Ref.{CC861DD4-6A0D-4CF5-BE47-7BF46C1740F8}&lt;Citation&gt;&lt;Group&gt;&lt;References&gt;&lt;Item&gt;&lt;ID&gt;2142&lt;/ID&gt;&lt;UID&gt;{52223127-79D5-4F4C-ADC1-7C8A01E00878}&lt;/UID&gt;&lt;Title&gt;热毒宁注射液治疗慢性阻塞性肺疾病急性加重期(痰热壅肺证)的临床观察&lt;/Title&gt;&lt;Template&gt;Journal Article&lt;/Template&gt;&lt;Star&gt;0&lt;/Star&gt;&lt;Tag&gt;0&lt;/Tag&gt;&lt;Author&gt;董洪珍; 张伟&lt;/Author&gt;&lt;Year&gt;2015&lt;/Year&gt;&lt;Details&gt;&lt;_created&gt;63890756&lt;/_created&gt;&lt;_issue&gt;8&lt;/_issue&gt;&lt;_journal&gt;中国中医急症&lt;/_journal&gt;&lt;_modified&gt;64070907&lt;/_modified&gt;&lt;_pages&gt;1433-1435&lt;/_pages&gt;&lt;_tertiary_title&gt;Journal of Emergency in Traditional Chinese Medicine&lt;/_tertiary_title&gt;&lt;_translated_author&gt;Hongzhen, Dong; Wei, Zhang&lt;/_translated_author&gt;&lt;_translated_title&gt;The Clinical Curative Effect of Reduning Injection treating Acute Exacerbation of Chronic Obstructive Pulmonary Disease (Syndrome of Phlegm Heat Obstructing in the Lung)&lt;/_translated_title&gt;&lt;_volume&gt;24&lt;/_volume&gt;&lt;/Details&gt;&lt;Extra&gt;&lt;DBUID&gt;{0333925D-38FE-4C50-8FAA-9B1D2C40993B}&lt;/DBUID&gt;&lt;/Extra&gt;&lt;/Item&gt;&lt;/References&gt;&lt;/Group&gt;&lt;/Citation&gt;_x000a_"/>
    <w:docVar w:name="NE.Ref{CE24E5A3-9360-4D57-BE57-96A60AEBF662}" w:val=" ADDIN NE.Ref.{CE24E5A3-9360-4D57-BE57-96A60AEBF662}&lt;Citation&gt;&lt;Group&gt;&lt;References&gt;&lt;Item&gt;&lt;ID&gt;2145&lt;/ID&gt;&lt;UID&gt;{BBC449FD-A34E-4D15-BBCE-BE3EAA4CAC75}&lt;/UID&gt;&lt;Title&gt;参附注射液辅助治疗慢性阻塞性肺疾病急性加重期疗效观察&lt;/Title&gt;&lt;Template&gt;Journal Article&lt;/Template&gt;&lt;Star&gt;0&lt;/Star&gt;&lt;Tag&gt;0&lt;/Tag&gt;&lt;Author&gt;迟永生&lt;/Author&gt;&lt;Year&gt;2015&lt;/Year&gt;&lt;Details&gt;&lt;_created&gt;63890756&lt;/_created&gt;&lt;_issue&gt;3&lt;/_issue&gt;&lt;_journal&gt;中国中医急症&lt;/_journal&gt;&lt;_modified&gt;64070939&lt;/_modified&gt;&lt;_pages&gt;553-554&lt;/_pages&gt;&lt;_tertiary_title&gt;Journal of Emergency in Traditional Chinese Medicine&lt;/_tertiary_title&gt;&lt;_translated_author&gt;Yongsheng, Chi&lt;/_translated_author&gt;&lt;_translated_title&gt;Clinical observation of Shenfu injection in adjuvant treatment of acute exacerbation of chronic obstructive pulmonary disease&lt;/_translated_title&gt;&lt;_volume&gt;24&lt;/_volume&gt;&lt;/Details&gt;&lt;Extra&gt;&lt;DBUID&gt;{0333925D-38FE-4C50-8FAA-9B1D2C40993B}&lt;/DBUID&gt;&lt;/Extra&gt;&lt;/Item&gt;&lt;/References&gt;&lt;/Group&gt;&lt;/Citation&gt;_x000a_"/>
    <w:docVar w:name="NE.Ref{CEE23071-901C-49FE-BA96-A95C11605CE5}" w:val=" ADDIN NE.Ref.{CEE23071-901C-49FE-BA96-A95C11605CE5}&lt;Citation&gt;&lt;Group&gt;&lt;References&gt;&lt;Item&gt;&lt;ID&gt;2151&lt;/ID&gt;&lt;UID&gt;{BAB258EA-BC1C-4D15-BA34-D5AD1EEA6185}&lt;/UID&gt;&lt;Title&gt;喜炎平对老年慢性阻塞性肺疾病急性加重期炎症因子和肺功能的影响&lt;/Title&gt;&lt;Template&gt;Journal Article&lt;/Template&gt;&lt;Star&gt;0&lt;/Star&gt;&lt;Tag&gt;0&lt;/Tag&gt;&lt;Author&gt;张新; 王焱; 郭爱香&lt;/Author&gt;&lt;Year&gt;2014&lt;/Year&gt;&lt;Details&gt;&lt;_created&gt;63890756&lt;/_created&gt;&lt;_issue&gt;9&lt;/_issue&gt;&lt;_journal&gt;中国综合临床&lt;/_journal&gt;&lt;_modified&gt;63891094&lt;/_modified&gt;&lt;_pages&gt;932-935&lt;/_pages&gt;&lt;_tertiary_title&gt;Clinical Medicine of China&lt;/_tertiary_title&gt;&lt;_translated_author&gt;Xin, Zhang; Yan, Wang; Aixiang, Guo&lt;/_translated_author&gt;&lt;_translated_title&gt;Influence of Xiyanping injections therapy on inflammation factors and lung function ofold patients with acute exacerbation chronic obstructive pulmonary disease &lt;/_translated_title&gt;&lt;_volume&gt;30&lt;/_volume&gt;&lt;/Details&gt;&lt;Extra&gt;&lt;DBUID&gt;{0333925D-38FE-4C50-8FAA-9B1D2C40993B}&lt;/DBUID&gt;&lt;/Extra&gt;&lt;/Item&gt;&lt;/References&gt;&lt;/Group&gt;&lt;/Citation&gt;_x000a_"/>
    <w:docVar w:name="NE.Ref{D00B33D7-84F5-44DD-8A20-06690B9A4C09}" w:val=" ADDIN NE.Ref.{D00B33D7-84F5-44DD-8A20-06690B9A4C09}&lt;Citation&gt;&lt;Group&gt;&lt;References&gt;&lt;Item&gt;&lt;ID&gt;2106&lt;/ID&gt;&lt;UID&gt;{78704322-D9D2-43A8-9CB3-9322FF111BD8}&lt;/UID&gt;&lt;Title&gt;痰热清和血必净治疗慢性阻塞性肺疾病急性加重期的疗效比较&lt;/Title&gt;&lt;Template&gt;Journal Article&lt;/Template&gt;&lt;Star&gt;0&lt;/Star&gt;&lt;Tag&gt;0&lt;/Tag&gt;&lt;Author&gt;胡晓琳; 戴晓彬; 柯正华; 凃静; 张世应&lt;/Author&gt;&lt;Year&gt;2016&lt;/Year&gt;&lt;Details&gt;&lt;_created&gt;63890756&lt;/_created&gt;&lt;_issue&gt;11&lt;/_issue&gt;&lt;_journal&gt;现代药物与临床&lt;/_journal&gt;&lt;_modified&gt;63892566&lt;/_modified&gt;&lt;_pages&gt;1732-1736&lt;/_pages&gt;&lt;_tertiary_title&gt;Drugs &amp;amp; Clinic  &lt;/_tertiary_title&gt;&lt;_translated_author&gt;Xiaolin, HU; Xiaobin, DAI; Zhenghua, KE; Jing, TU; Shiying, ZHANG&lt;/_translated_author&gt;&lt;_translated_title&gt;Comparison of Tanreqing and Xuebijing in treatment of acute  exacerbation of chronic obstructive pulmonary disease _x000d__x000a_&lt;/_translated_title&gt;&lt;_volume&gt;31&lt;/_volume&gt;&lt;/Details&gt;&lt;Extra&gt;&lt;DBUID&gt;{0333925D-38FE-4C50-8FAA-9B1D2C40993B}&lt;/DBUID&gt;&lt;/Extra&gt;&lt;/Item&gt;&lt;/References&gt;&lt;/Group&gt;&lt;/Citation&gt;_x000a_"/>
    <w:docVar w:name="NE.Ref{D5A432D9-A9A6-4F3D-9091-34947E3209D9}" w:val=" ADDIN NE.Ref.{D5A432D9-A9A6-4F3D-9091-34947E3209D9}&lt;Citation&gt;&lt;Group&gt;&lt;References&gt;&lt;Item&gt;&lt;ID&gt;2127&lt;/ID&gt;&lt;UID&gt;{4CF26139-003D-4D08-877C-17CB8994D331}&lt;/UID&gt;&lt;Title&gt;喘可治注射液治疗呼吸系统急症&lt;/Title&gt;&lt;Template&gt;Journal Article&lt;/Template&gt;&lt;Star&gt;0&lt;/Star&gt;&lt;Tag&gt;0&lt;/Tag&gt;&lt;Author&gt;向薇&lt;/Author&gt;&lt;Year&gt;2012&lt;/Year&gt;&lt;Details&gt;&lt;_collection_scope&gt;CSCD;PKU&lt;/_collection_scope&gt;&lt;_created&gt;63890756&lt;/_created&gt;&lt;_issue&gt;6&lt;/_issue&gt;&lt;_journal&gt;中国实验方剂学杂志&lt;/_journal&gt;&lt;_modified&gt;63892544&lt;/_modified&gt;&lt;_pages&gt;252-254&lt;/_pages&gt;&lt;_tertiary_title&gt;Chinese Journal of Experimental Traditional Medical Formulae&lt;/_tertiary_title&gt;&lt;_translated_author&gt;Wei, Xiang&lt;/_translated_author&gt;&lt;_translated_title&gt;Clinical observations on treating respiratory system emergency by Chuankezhi Injection&lt;/_translated_title&gt;&lt;_volume&gt;18&lt;/_volume&gt;&lt;/Details&gt;&lt;Extra&gt;&lt;DBUID&gt;{0333925D-38FE-4C50-8FAA-9B1D2C40993B}&lt;/DBUID&gt;&lt;/Extra&gt;&lt;/Item&gt;&lt;/References&gt;&lt;/Group&gt;&lt;/Citation&gt;_x000a_"/>
    <w:docVar w:name="NE.Ref{D5A7EAEA-F8C8-405D-9D0A-34D864A98BFB}" w:val=" ADDIN NE.Ref.{D5A7EAEA-F8C8-405D-9D0A-34D864A98BFB}&lt;Citation&gt;&lt;Group&gt;&lt;References&gt;&lt;Item&gt;&lt;ID&gt;2112&lt;/ID&gt;&lt;UID&gt;{6E96006F-E1EC-408D-BAD1-6245F235E4A5}&lt;/UID&gt;&lt;Title&gt;痰热清注射液辅助治疗老年AECOPD 120例的效果分析&lt;/Title&gt;&lt;Template&gt;Journal Article&lt;/Template&gt;&lt;Star&gt;0&lt;/Star&gt;&lt;Tag&gt;0&lt;/Tag&gt;&lt;Author&gt;康进; 杨易&lt;/Author&gt;&lt;Year&gt;2016&lt;/Year&gt;&lt;Details&gt;&lt;_created&gt;63890756&lt;/_created&gt;&lt;_issue&gt;26&lt;/_issue&gt;&lt;_journal&gt;医药前沿&lt;/_journal&gt;&lt;_modified&gt;63891009&lt;/_modified&gt;&lt;_pages&gt;30-31&lt;/_pages&gt;&lt;_tertiary_title&gt;Journal of Frontiers of Medicine&lt;/_tertiary_title&gt;&lt;_translated_author&gt;Jin, Kang; Yi, Yang&lt;/_translated_author&gt;&lt;_translated_title&gt;The effect analysis of phlegm heat injection auxiliary treatment of elderly AECOPD&lt;/_translated_title&gt;&lt;_volume&gt;6&lt;/_volume&gt;&lt;/Details&gt;&lt;Extra&gt;&lt;DBUID&gt;{0333925D-38FE-4C50-8FAA-9B1D2C40993B}&lt;/DBUID&gt;&lt;/Extra&gt;&lt;/Item&gt;&lt;/References&gt;&lt;/Group&gt;&lt;/Citation&gt;_x000a_"/>
    <w:docVar w:name="NE.Ref{D81F4AC5-BD12-4A03-A76B-943D28461BC8}" w:val=" ADDIN NE.Ref.{D81F4AC5-BD12-4A03-A76B-943D28461BC8}&lt;Citation&gt;&lt;Group&gt;&lt;References&gt;&lt;Item&gt;&lt;ID&gt;2117&lt;/ID&gt;&lt;UID&gt;{7F49076D-177D-4297-B02A-FB4AE899D286}&lt;/UID&gt;&lt;Title&gt;苦碟子注射液配合西药治疗COPD急性加重期40例&lt;/Title&gt;&lt;Template&gt;Journal Article&lt;/Template&gt;&lt;Star&gt;0&lt;/Star&gt;&lt;Tag&gt;0&lt;/Tag&gt;&lt;Author&gt;夏春霞; 沈晓红&lt;/Author&gt;&lt;Year&gt;2010&lt;/Year&gt;&lt;Details&gt;&lt;_created&gt;63890756&lt;/_created&gt;&lt;_issue&gt;2&lt;/_issue&gt;&lt;_journal&gt;福建中医药&lt;/_journal&gt;&lt;_modified&gt;63892562&lt;/_modified&gt;&lt;_pages&gt;17-18&lt;/_pages&gt;&lt;_tertiary_title&gt;Fujian Journal of Traditional Chinese Medicine&lt;/_tertiary_title&gt;&lt;_translated_author&gt;Chunxia, Xia; Xiaohong, Shen&lt;/_translated_author&gt;&lt;_translated_title&gt;40 cases of acute exacerbation of COPD treated by Kudiezi injection combined with western medicine&lt;/_translated_title&gt;&lt;_volume&gt;41&lt;/_volume&gt;&lt;/Details&gt;&lt;Extra&gt;&lt;DBUID&gt;{0333925D-38FE-4C50-8FAA-9B1D2C40993B}&lt;/DBUID&gt;&lt;/Extra&gt;&lt;/Item&gt;&lt;/References&gt;&lt;/Group&gt;&lt;/Citation&gt;_x000a_"/>
    <w:docVar w:name="NE.Ref{DA95AB83-992E-41F5-B91F-B103084A5F93}" w:val=" ADDIN NE.Ref.{DA95AB83-992E-41F5-B91F-B103084A5F93}&lt;Citation&gt;&lt;Group&gt;&lt;References&gt;&lt;Item&gt;&lt;ID&gt;2105&lt;/ID&gt;&lt;UID&gt;{62E509EA-5CFF-4BDF-9C77-7AF676B34874}&lt;/UID&gt;&lt;Title&gt;舒血宁注射液对慢性阻塞性肺疾病急性加重期患者血清基质金属蛋白酶-9及组织金属蛋白酶抑制物-1水平的影响&lt;/Title&gt;&lt;Template&gt;Journal Article&lt;/Template&gt;&lt;Star&gt;0&lt;/Star&gt;&lt;Tag&gt;0&lt;/Tag&gt;&lt;Author&gt;汪铁军; 谢中华; 赵振中&lt;/Author&gt;&lt;Year&gt;2012&lt;/Year&gt;&lt;Details&gt;&lt;_collection_scope&gt;CSCD;PKU&lt;/_collection_scope&gt;&lt;_created&gt;63890756&lt;/_created&gt;&lt;_issue&gt;2&lt;/_issue&gt;&lt;_journal&gt;中国中西医结合杂志&lt;/_journal&gt;&lt;_modified&gt;64070963&lt;/_modified&gt;&lt;_pages&gt;191-194&lt;/_pages&gt;&lt;_tertiary_title&gt;Chinese Journal of Integrated Traditional and Western Medicine&lt;/_tertiary_title&gt;&lt;_translated_author&gt;Tiejun, Wang; Zhonghua, Xie; Zhenzhong, Zhang&lt;/_translated_author&gt;&lt;_translated_title&gt;Effects of Shuxuenlng Injection on the Levels of Serum Matrix Metalloproteinase-9 and Tissue Inhibitor of Metalloproteinase-1 in Acute Exacerbated Chronic Obstructive Pulmonary Disease Patients&lt;/_translated_title&gt;&lt;_volume&gt;32&lt;/_volume&gt;&lt;/Details&gt;&lt;Extra&gt;&lt;DBUID&gt;{0333925D-38FE-4C50-8FAA-9B1D2C40993B}&lt;/DBUID&gt;&lt;/Extra&gt;&lt;/Item&gt;&lt;/References&gt;&lt;/Group&gt;&lt;/Citation&gt;_x000a_"/>
    <w:docVar w:name="NE.Ref{DEAB92F8-7585-4266-8744-0A615AEADA38}" w:val=" ADDIN NE.Ref.{DEAB92F8-7585-4266-8744-0A615AEADA38}&lt;Citation&gt;&lt;Group&gt;&lt;References&gt;&lt;Item&gt;&lt;ID&gt;2106&lt;/ID&gt;&lt;UID&gt;{78704322-D9D2-43A8-9CB3-9322FF111BD8}&lt;/UID&gt;&lt;Title&gt;痰热清和血必净治疗慢性阻塞性肺疾病急性加重期的疗效比较&lt;/Title&gt;&lt;Template&gt;Journal Article&lt;/Template&gt;&lt;Star&gt;0&lt;/Star&gt;&lt;Tag&gt;0&lt;/Tag&gt;&lt;Author&gt;胡晓琳; 戴晓彬; 柯正华; 凃静; 张世应&lt;/Author&gt;&lt;Year&gt;2016&lt;/Year&gt;&lt;Details&gt;&lt;_created&gt;63890756&lt;/_created&gt;&lt;_issue&gt;11&lt;/_issue&gt;&lt;_journal&gt;现代药物与临床&lt;/_journal&gt;&lt;_modified&gt;64030427&lt;/_modified&gt;&lt;_pages&gt;1732-1736&lt;/_pages&gt;&lt;_tertiary_title&gt;Drugs &amp;amp; Clinic  &lt;/_tertiary_title&gt;&lt;_translated_author&gt;Xiaolin, HU; Xiaobin, DAI; Zhenghua, KE; Jing, TU; Shiying, ZHANG&lt;/_translated_author&gt;&lt;_translated_title&gt;Comparison of Tanreqing and Xuebijing in treatment of acute  exacerbation of chronic obstructive pulmonary disease &lt;/_translated_title&gt;&lt;_volume&gt;31&lt;/_volume&gt;&lt;/Details&gt;&lt;Extra&gt;&lt;DBUID&gt;{0333925D-38FE-4C50-8FAA-9B1D2C40993B}&lt;/DBUID&gt;&lt;/Extra&gt;&lt;/Item&gt;&lt;/References&gt;&lt;/Group&gt;&lt;/Citation&gt;_x000a_"/>
    <w:docVar w:name="NE.Ref{E177D9B3-8EDD-428A-BCC4-5AEB755075CF}" w:val=" ADDIN NE.Ref.{E177D9B3-8EDD-428A-BCC4-5AEB755075CF}&lt;Citation&gt;&lt;Group&gt;&lt;References&gt;&lt;Item&gt;&lt;ID&gt;2145&lt;/ID&gt;&lt;UID&gt;{BBC449FD-A34E-4D15-BBCE-BE3EAA4CAC75}&lt;/UID&gt;&lt;Title&gt;参附注射液辅助治疗慢性阻塞性肺疾病急性加重期疗效观察&lt;/Title&gt;&lt;Template&gt;Journal Article&lt;/Template&gt;&lt;Star&gt;0&lt;/Star&gt;&lt;Tag&gt;0&lt;/Tag&gt;&lt;Author&gt;迟永生&lt;/Author&gt;&lt;Year&gt;2015&lt;/Year&gt;&lt;Details&gt;&lt;_created&gt;63890756&lt;/_created&gt;&lt;_issue&gt;3&lt;/_issue&gt;&lt;_journal&gt;中国中医急症&lt;/_journal&gt;&lt;_modified&gt;64070939&lt;/_modified&gt;&lt;_pages&gt;553-554&lt;/_pages&gt;&lt;_tertiary_title&gt;Journal of Emergency in Traditional Chinese Medicine&lt;/_tertiary_title&gt;&lt;_translated_author&gt;Yongsheng, Chi&lt;/_translated_author&gt;&lt;_translated_title&gt;Clinical observation of Shenfu injection in adjuvant treatment of acute exacerbation of chronic obstructive pulmonary disease&lt;/_translated_title&gt;&lt;_volume&gt;24&lt;/_volume&gt;&lt;/Details&gt;&lt;Extra&gt;&lt;DBUID&gt;{0333925D-38FE-4C50-8FAA-9B1D2C40993B}&lt;/DBUID&gt;&lt;/Extra&gt;&lt;/Item&gt;&lt;/References&gt;&lt;/Group&gt;&lt;/Citation&gt;_x000a_"/>
    <w:docVar w:name="NE.Ref{E5F402E4-4579-4042-8F86-F954A694D74E}" w:val=" ADDIN NE.Ref.{E5F402E4-4579-4042-8F86-F954A694D74E}&lt;Citation&gt;&lt;Group&gt;&lt;References&gt;&lt;Item&gt;&lt;ID&gt;2148&lt;/ID&gt;&lt;UID&gt;{7E8BC65F-9810-457F-A2C9-F98D23F6892A}&lt;/UID&gt;&lt;Title&gt;丹参多酚酸盐注射液治疗慢性阻塞性肺疾病急性加重期的临床研究&lt;/Title&gt;&lt;Template&gt;Journal Article&lt;/Template&gt;&lt;Star&gt;0&lt;/Star&gt;&lt;Tag&gt;0&lt;/Tag&gt;&lt;Author&gt;伍北寿; 黄民强&lt;/Author&gt;&lt;Year&gt;2015&lt;/Year&gt;&lt;Details&gt;&lt;_created&gt;63890756&lt;/_created&gt;&lt;_issue&gt;12&lt;/_issue&gt;&lt;_journal&gt;现代药物与临床&lt;/_journal&gt;&lt;_modified&gt;64030432&lt;/_modified&gt;&lt;_pages&gt;1498-1501&lt;/_pages&gt;&lt;_tertiary_title&gt; Drugs &amp;amp; Clinic &lt;/_tertiary_title&gt;&lt;_translated_author&gt;Beishou, Wu; Minqiang, Huang&lt;/_translated_author&gt;&lt;_translated_title&gt;Clinical study on salvianolate injection in treatment of acute exacerbation of chronic obstructive pulmonary disease &lt;/_translated_title&gt;&lt;_volume&gt;30&lt;/_volume&gt;&lt;/Details&gt;&lt;Extra&gt;&lt;DBUID&gt;{0333925D-38FE-4C50-8FAA-9B1D2C40993B}&lt;/DBUID&gt;&lt;/Extra&gt;&lt;/Item&gt;&lt;/References&gt;&lt;/Group&gt;&lt;/Citation&gt;_x000a_"/>
    <w:docVar w:name="NE.Ref{E7E4C20F-DE96-40F0-A25E-42E206753492}" w:val=" ADDIN NE.Ref.{E7E4C20F-DE96-40F0-A25E-42E206753492}&lt;Citation&gt;&lt;Group&gt;&lt;References&gt;&lt;Item&gt;&lt;ID&gt;2160&lt;/ID&gt;&lt;UID&gt;{9143F1B4-F9B6-4F82-B838-34E3F2748741}&lt;/UID&gt;&lt;Title&gt;热毒宁注射液治疗慢性阻塞性肺疾病急性加重期的临床疗效观察&lt;/Title&gt;&lt;Template&gt;Journal Article&lt;/Template&gt;&lt;Star&gt;0&lt;/Star&gt;&lt;Tag&gt;0&lt;/Tag&gt;&lt;Author&gt;周建国&lt;/Author&gt;&lt;Year&gt;2014&lt;/Year&gt;&lt;Details&gt;&lt;_created&gt;63890756&lt;/_created&gt;&lt;_issue&gt;11&lt;/_issue&gt;&lt;_journal&gt;实用心脑肺血管病杂志&lt;/_journal&gt;&lt;_modified&gt;63890941&lt;/_modified&gt;&lt;_pages&gt;83-84&lt;/_pages&gt;&lt;_tertiary_title&gt;Practical Journal of Cardiac Cerebral Pneumal and Vascular Disease&lt;/_tertiary_title&gt;&lt;_translated_author&gt;Jianguo, Zhou&lt;/_translated_author&gt;&lt;_translated_title&gt;Clinical effect of Reduning injection on acute exacerbation of chronic obstructive pulmonary disease&lt;/_translated_title&gt;&lt;_volume&gt;22&lt;/_volume&gt;&lt;/Details&gt;&lt;Extra&gt;&lt;DBUID&gt;{0333925D-38FE-4C50-8FAA-9B1D2C40993B}&lt;/DBUID&gt;&lt;/Extra&gt;&lt;/Item&gt;&lt;/References&gt;&lt;/Group&gt;&lt;/Citation&gt;_x000a_"/>
    <w:docVar w:name="NE.Ref{EB5477C1-9A78-4E88-BDDA-25DDBE65EE84}" w:val=" ADDIN NE.Ref.{EB5477C1-9A78-4E88-BDDA-25DDBE65EE84}&lt;Citation&gt;&lt;Group&gt;&lt;References&gt;&lt;Item&gt;&lt;ID&gt;2177&lt;/ID&gt;&lt;UID&gt;{DDE688EC-0DE5-4FB1-9747-004D9818FC96}&lt;/UID&gt;&lt;Title&gt;痰热清注射液治疗慢性阻塞性肺疾病急性加重期124例临床观察&lt;/Title&gt;&lt;Template&gt;Journal Article&lt;/Template&gt;&lt;Star&gt;0&lt;/Star&gt;&lt;Tag&gt;0&lt;/Tag&gt;&lt;Author&gt;龙海&lt;/Author&gt;&lt;Year&gt;2012&lt;/Year&gt;&lt;Details&gt;&lt;_created&gt;63890756&lt;/_created&gt;&lt;_issue&gt;6&lt;/_issue&gt;&lt;_journal&gt;中国中医急症&lt;/_journal&gt;&lt;_modified&gt;64070952&lt;/_modified&gt;&lt;_pages&gt;966-966&lt;/_pages&gt;&lt;_tertiary_title&gt;Journal of Emergency in Traditional Chinese Medicine&lt;/_tertiary_title&gt;&lt;_translated_author&gt;Hai, Long&lt;/_translated_author&gt;&lt;_translated_title&gt;Clinical observation on Tanreqing injection in treating 124 cases of acute exacerbation of chronic obstructive pulmonary &lt;/_translated_title&gt;&lt;_volume&gt;21&lt;/_volume&gt;&lt;/Details&gt;&lt;Extra&gt;&lt;DBUID&gt;{0333925D-38FE-4C50-8FAA-9B1D2C40993B}&lt;/DBUID&gt;&lt;/Extra&gt;&lt;/Item&gt;&lt;/References&gt;&lt;/Group&gt;&lt;/Citation&gt;_x000a_"/>
    <w:docVar w:name="NE.Ref{EB8C34A4-B88D-4083-B591-AE29BBA1CBBA}" w:val=" ADDIN NE.Ref.{EB8C34A4-B88D-4083-B591-AE29BBA1CBBA}&lt;Citation&gt;&lt;Group&gt;&lt;References&gt;&lt;Item&gt;&lt;ID&gt;2134&lt;/ID&gt;&lt;UID&gt;{9F274A5E-CF15-4EB5-9E27-C5581399DFBC}&lt;/UID&gt;&lt;Title&gt;痰热清注射液对慢性阻塞性肺疾病急性加重期hs-CRP、IL-6、IL-10的影响&lt;/Title&gt;&lt;Template&gt;Journal Article&lt;/Template&gt;&lt;Star&gt;0&lt;/Star&gt;&lt;Tag&gt;0&lt;/Tag&gt;&lt;Author&gt;梁炜; 陈斯宁; 李瑞祥&lt;/Author&gt;&lt;Year&gt;2017&lt;/Year&gt;&lt;Details&gt;&lt;_created&gt;63890756&lt;/_created&gt;&lt;_issue&gt;1&lt;/_issue&gt;&lt;_journal&gt;广西中医药大学学报&lt;/_journal&gt;&lt;_modified&gt;63892569&lt;/_modified&gt;&lt;_pages&gt;11-13&lt;/_pages&gt;&lt;_tertiary_title&gt;Journal of Guangxi University of Chinese Medicine&lt;/_tertiary_title&gt;&lt;_translated_author&gt;Wei, Liang; Sining, Chen; Ruixiang, Li&lt;/_translated_author&gt;&lt;_translated_title&gt;Effects of Tanreqing Injection on hs-CRP, IL-6, IL-10 in acute exacerbation of Chronic Obstructive Pulmonary Disease&lt;/_translated_title&gt;&lt;_volume&gt;20&lt;/_volume&gt;&lt;/Details&gt;&lt;Extra&gt;&lt;DBUID&gt;{0333925D-38FE-4C50-8FAA-9B1D2C40993B}&lt;/DBUID&gt;&lt;/Extra&gt;&lt;/Item&gt;&lt;/References&gt;&lt;/Group&gt;&lt;/Citation&gt;_x000a_"/>
    <w:docVar w:name="NE.Ref{EC65BA2F-681C-44A7-9FAE-3DD4EF4EC660}" w:val=" ADDIN NE.Ref.{EC65BA2F-681C-44A7-9FAE-3DD4EF4EC660}&lt;Citation&gt;&lt;Group&gt;&lt;References&gt;&lt;Item&gt;&lt;ID&gt;2172&lt;/ID&gt;&lt;UID&gt;{F1C167E9-A625-49AA-BB4D-A947C3B95B42}&lt;/UID&gt;&lt;Title&gt;痰热清治疗老年慢性阻塞性肺疾病急性加重期的临床观察&lt;/Title&gt;&lt;Template&gt;Journal Article&lt;/Template&gt;&lt;Star&gt;0&lt;/Star&gt;&lt;Tag&gt;0&lt;/Tag&gt;&lt;Author&gt;卢娜; 王美霞; 戴丽娜; 安淑媛&lt;/Author&gt;&lt;Year&gt;2013&lt;/Year&gt;&lt;Details&gt;&lt;_created&gt;63890756&lt;/_created&gt;&lt;_issue&gt;24&lt;/_issue&gt;&lt;_journal&gt;中国医药指南&lt;/_journal&gt;&lt;_modified&gt;64030429&lt;/_modified&gt;&lt;_pages&gt;420-421&lt;/_pages&gt;&lt;_tertiary_title&gt;Guide of China Medicine&lt;/_tertiary_title&gt;&lt;_translated_author&gt;Na, LU; Meixia, Wang; Lina, Dai; Shuyuan, An&lt;/_translated_author&gt;&lt;_translated_title&gt;Clinical Observation of Tanreqing Injection in Treatment for Acute Exacerbation of Chronic Obstructive Pulmonary Disease in the Elderly Respiratory Ward&lt;/_translated_title&gt;&lt;_volume&gt;11&lt;/_volume&gt;&lt;/Details&gt;&lt;Extra&gt;&lt;DBUID&gt;{0333925D-38FE-4C50-8FAA-9B1D2C40993B}&lt;/DBUID&gt;&lt;/Extra&gt;&lt;/Item&gt;&lt;/References&gt;&lt;/Group&gt;&lt;/Citation&gt;_x000a_"/>
    <w:docVar w:name="NE.Ref{ED693F2F-A725-43F6-BDBF-145A3B063142}" w:val=" ADDIN NE.Ref.{ED693F2F-A725-43F6-BDBF-145A3B063142}&lt;Citation&gt;&lt;Group&gt;&lt;References&gt;&lt;Item&gt;&lt;ID&gt;2188&lt;/ID&gt;&lt;UID&gt;{86709C84-084D-44CB-AFEC-DCD8F65235F8}&lt;/UID&gt;&lt;Title&gt;血必净治疗慢性阻塞性肺疾病急性加重期的临床观察&lt;/Title&gt;&lt;Template&gt;Journal Article&lt;/Template&gt;&lt;Star&gt;0&lt;/Star&gt;&lt;Tag&gt;0&lt;/Tag&gt;&lt;Author&gt;郝天袍; 梁飞宇; 卢颖如&lt;/Author&gt;&lt;Year&gt;2010&lt;/Year&gt;&lt;Details&gt;&lt;_collection_scope&gt;PKU&lt;/_collection_scope&gt;&lt;_created&gt;63890756&lt;/_created&gt;&lt;_issue&gt;10&lt;/_issue&gt;&lt;_journal&gt;中华中医药学刊&lt;/_journal&gt;&lt;_modified&gt;63980231&lt;/_modified&gt;&lt;_pages&gt;2232-2233&lt;/_pages&gt;&lt;_tertiary_title&gt;Chinese Archives of Traditional Chinese Medicine&lt;/_tertiary_title&gt;&lt;_translated_author&gt;Tianpao, Hao; Feiyu, Liang; Yinru, Lu&lt;/_translated_author&gt;&lt;_translated_title&gt;Clinical Observation of Xuebijing treating Acute Exacerbation of Chronic Obstructive Pulmonary Diseases&lt;/_translated_title&gt;&lt;_volume&gt;28&lt;/_volume&gt;&lt;/Details&gt;&lt;Extra&gt;&lt;DBUID&gt;{0333925D-38FE-4C50-8FAA-9B1D2C40993B}&lt;/DBUID&gt;&lt;/Extra&gt;&lt;/Item&gt;&lt;/References&gt;&lt;/Group&gt;&lt;/Citation&gt;_x000a_"/>
    <w:docVar w:name="NE.Ref{EDE98789-1708-477B-AEDB-02BD924C7577}" w:val=" ADDIN NE.Ref.{EDE98789-1708-477B-AEDB-02BD924C7577}&lt;Citation&gt;&lt;Group&gt;&lt;References&gt;&lt;Item&gt;&lt;ID&gt;2109&lt;/ID&gt;&lt;UID&gt;{2A3B6575-D912-4829-A733-5ADE3F7D8BB2}&lt;/UID&gt;&lt;Title&gt;血必净对COPD急性加重期的疗效及凝血功能的影响&lt;/Title&gt;&lt;Template&gt;Journal Article&lt;/Template&gt;&lt;Star&gt;0&lt;/Star&gt;&lt;Tag&gt;0&lt;/Tag&gt;&lt;Author&gt;林道波; 杨红莉; 陈文腾; 黎敏&lt;/Author&gt;&lt;Year&gt;2009&lt;/Year&gt;&lt;Details&gt;&lt;_created&gt;63890756&lt;/_created&gt;&lt;_issue&gt;8&lt;/_issue&gt;&lt;_journal&gt;中国热带医学&lt;/_journal&gt;&lt;_modified&gt;63892574&lt;/_modified&gt;&lt;_pages&gt;1514-1515&lt;/_pages&gt;&lt;_tertiary_title&gt;China Tropical Medicine&lt;/_tertiary_title&gt;&lt;_translated_author&gt;Daobo, LIN; Hongli, Yang; Wenteng, Chen; Min, Li&lt;/_translated_author&gt;&lt;_translated_title&gt;Effect of Xuebijing injection on chronic obstructive pulmonary disease and blood coagulation function&lt;/_translated_title&gt;&lt;_volume&gt;9&lt;/_volume&gt;&lt;/Details&gt;&lt;Extra&gt;&lt;DBUID&gt;{0333925D-38FE-4C50-8FAA-9B1D2C40993B}&lt;/DBUID&gt;&lt;/Extra&gt;&lt;/Item&gt;&lt;/References&gt;&lt;/Group&gt;&lt;/Citation&gt;_x000a_"/>
    <w:docVar w:name="NE.Ref{F3C84B48-B7CC-45FE-ADB8-0412C3B86337}" w:val=" ADDIN NE.Ref.{F3C84B48-B7CC-45FE-ADB8-0412C3B86337}&lt;Citation&gt;&lt;Group&gt;&lt;References&gt;&lt;Item&gt;&lt;ID&gt;2159&lt;/ID&gt;&lt;UID&gt;{3580854B-5809-4728-8D87-F61CBFC1C13C}&lt;/UID&gt;&lt;Title&gt;热毒宁注射液治疗慢性阻塞性肺疾病急性加重期77例临床观察&lt;/Title&gt;&lt;Template&gt;Journal Article&lt;/Template&gt;&lt;Star&gt;0&lt;/Star&gt;&lt;Tag&gt;0&lt;/Tag&gt;&lt;Author&gt;陈维中; 林集&lt;/Author&gt;&lt;Year&gt;2014&lt;/Year&gt;&lt;Details&gt;&lt;_created&gt;63890756&lt;/_created&gt;&lt;_issue&gt;13&lt;/_issue&gt;&lt;_journal&gt;中医药导报&lt;/_journal&gt;&lt;_modified&gt;63890937&lt;/_modified&gt;&lt;_pages&gt;69-71&lt;/_pages&gt;&lt;_tertiary_title&gt;Guiding Journal of Traditional Chinese Medicine and Pharmacy&lt;/_tertiary_title&gt;&lt;_translated_author&gt;Weizhong, Chen; Ji, Li&lt;/_translated_author&gt;&lt;_translated_title&gt;Efficacy of Reduning Injection on AECOPD：A Clinical Observation of 77cases&lt;/_translated_title&gt;&lt;_volume&gt;20&lt;/_volume&gt;&lt;/Details&gt;&lt;Extra&gt;&lt;DBUID&gt;{0333925D-38FE-4C50-8FAA-9B1D2C40993B}&lt;/DBUID&gt;&lt;/Extra&gt;&lt;/Item&gt;&lt;/References&gt;&lt;/Group&gt;&lt;/Citation&gt;_x000a_"/>
    <w:docVar w:name="NE.Ref{F4533950-1B6F-4616-ABC7-871A66A86874}" w:val=" ADDIN NE.Ref.{F4533950-1B6F-4616-ABC7-871A66A86874}&lt;Citation&gt;&lt;Group&gt;&lt;References&gt;&lt;Item&gt;&lt;ID&gt;2163&lt;/ID&gt;&lt;UID&gt;{67CB5DD9-9599-4CA5-9196-825416025AE4}&lt;/UID&gt;&lt;Title&gt;痰热清注射液对慢性阻塞性肺病急性加重期的疗效分析&lt;/Title&gt;&lt;Template&gt;Journal Article&lt;/Template&gt;&lt;Star&gt;0&lt;/Star&gt;&lt;Tag&gt;0&lt;/Tag&gt;&lt;Author&gt;刘宗贵&lt;/Author&gt;&lt;Year&gt;2014&lt;/Year&gt;&lt;Details&gt;&lt;_created&gt;63890756&lt;/_created&gt;&lt;_issue&gt;3&lt;/_issue&gt;&lt;_journal&gt;河南医学研究&lt;/_journal&gt;&lt;_modified&gt;64030429&lt;/_modified&gt;&lt;_pages&gt;121-123&lt;/_pages&gt;&lt;_tertiary_title&gt;Henan Medical Research&lt;/_tertiary_title&gt;&lt;_translated_author&gt;Zonggui, Liu&lt;/_translated_author&gt;&lt;_translated_title&gt;Analysis of curative effect of Tanreqing injection on acute exacerbation of chronic obstructive pulmonary disease&lt;/_translated_title&gt;&lt;_volume&gt;23&lt;/_volume&gt;&lt;/Details&gt;&lt;Extra&gt;&lt;DBUID&gt;{0333925D-38FE-4C50-8FAA-9B1D2C40993B}&lt;/DBUID&gt;&lt;/Extra&gt;&lt;/Item&gt;&lt;/References&gt;&lt;/Group&gt;&lt;/Citation&gt;_x000a_"/>
    <w:docVar w:name="NE.Ref{F721A7B3-F861-4E7C-9645-C46E7C37366A}" w:val=" ADDIN NE.Ref.{F721A7B3-F861-4E7C-9645-C46E7C37366A}&lt;Citation&gt;&lt;Group&gt;&lt;References&gt;&lt;Item&gt;&lt;ID&gt;2197&lt;/ID&gt;&lt;UID&gt;{8B054C20-2BAD-487A-A585-2AF4FA234FB2}&lt;/UID&gt;&lt;Title&gt;中西医结合治疗慢性阻塞性肺疾病急性加重期临床疗效观察&lt;/Title&gt;&lt;Template&gt;Journal Article&lt;/Template&gt;&lt;Star&gt;0&lt;/Star&gt;&lt;Tag&gt;0&lt;/Tag&gt;&lt;Author&gt;郭夏; 彭代秋&lt;/Author&gt;&lt;Year&gt;2009&lt;/Year&gt;&lt;Details&gt;&lt;_created&gt;63890756&lt;/_created&gt;&lt;_issue&gt;15&lt;/_issue&gt;&lt;_journal&gt;中国现代药物应用&lt;/_journal&gt;&lt;_modified&gt;63891180&lt;/_modified&gt;&lt;_pages&gt;153-154&lt;/_pages&gt;&lt;_tertiary_title&gt;Chinese Journal of Modern Drug Application&lt;/_tertiary_title&gt;&lt;_translated_author&gt;Xia, Guo; Daiqiu, Peng&lt;/_translated_author&gt;&lt;_translated_title&gt;Clinical effect of integrated traditional Chinese and western medicine on acute exacerbation of chronic obstructive pulmonary disease&lt;/_translated_title&gt;&lt;_volume&gt;3&lt;/_volume&gt;&lt;/Details&gt;&lt;Extra&gt;&lt;DBUID&gt;{0333925D-38FE-4C50-8FAA-9B1D2C40993B}&lt;/DBUID&gt;&lt;/Extra&gt;&lt;/Item&gt;&lt;/References&gt;&lt;/Group&gt;&lt;/Citation&gt;_x000a_"/>
    <w:docVar w:name="NE.Ref{F7899A5E-8937-4874-B742-13126D597B5A}" w:val=" ADDIN NE.Ref.{F7899A5E-8937-4874-B742-13126D597B5A}&lt;Citation&gt;&lt;Group&gt;&lt;References&gt;&lt;Item&gt;&lt;ID&gt;2200&lt;/ID&gt;&lt;UID&gt;{B532F941-7421-4444-BBDF-692839B88403}&lt;/UID&gt;&lt;Title&gt;痰热清注射液治疗慢性阻塞性肺疾病急性发作疗效观察&lt;/Title&gt;&lt;Template&gt;Journal Article&lt;/Template&gt;&lt;Star&gt;0&lt;/Star&gt;&lt;Tag&gt;0&lt;/Tag&gt;&lt;Author&gt;孙敬; 孙涛&lt;/Author&gt;&lt;Year&gt;2008&lt;/Year&gt;&lt;Details&gt;&lt;_created&gt;63890756&lt;/_created&gt;&lt;_issue&gt;8&lt;/_issue&gt;&lt;_journal&gt;中国中医急症&lt;/_journal&gt;&lt;_modified&gt;63891025&lt;/_modified&gt;&lt;_pages&gt;1050-1050&lt;/_pages&gt;&lt;_tertiary_title&gt;Journal of Emergency in Traditional Chinese Medicine&lt;/_tertiary_title&gt;&lt;_translated_author&gt;Jin, Sun; Tao, Sun&lt;/_translated_author&gt;&lt;_translated_title&gt;Observation on curative effect of Tanreqing injection on acute attack of chronic obstructive pulmonary disease&lt;/_translated_title&gt;&lt;_volume&gt;17&lt;/_volume&gt;&lt;/Details&gt;&lt;Extra&gt;&lt;DBUID&gt;{0333925D-38FE-4C50-8FAA-9B1D2C40993B}&lt;/DBUID&gt;&lt;/Extra&gt;&lt;/Item&gt;&lt;/References&gt;&lt;/Group&gt;&lt;/Citation&gt;_x000a_"/>
    <w:docVar w:name="NE.Ref{F79321B9-12AC-4EDF-A790-A497560ACAD7}" w:val=" ADDIN NE.Ref.{F79321B9-12AC-4EDF-A790-A497560ACAD7}&lt;Citation&gt;&lt;Group&gt;&lt;References&gt;&lt;Item&gt;&lt;ID&gt;2162&lt;/ID&gt;&lt;UID&gt;{D345BF75-E314-4742-A992-6B4FED4FBF71}&lt;/UID&gt;&lt;Title&gt;康艾注射液辅助治疗老年AECOPD临床观察&lt;/Title&gt;&lt;Template&gt;Journal Article&lt;/Template&gt;&lt;Star&gt;0&lt;/Star&gt;&lt;Tag&gt;0&lt;/Tag&gt;&lt;Author&gt;蔡莉莉; 李敬会; 李德梅; 徐剑刚&lt;/Author&gt;&lt;Year&gt;2014&lt;/Year&gt;&lt;Details&gt;&lt;_created&gt;63890756&lt;/_created&gt;&lt;_issue&gt;7&lt;/_issue&gt;&lt;_journal&gt;临床肺科杂志&lt;/_journal&gt;&lt;_modified&gt;64074919&lt;/_modified&gt;&lt;_pages&gt;1247-1250&lt;/_pages&gt;&lt;_tertiary_title&gt;Journal of Clinical Pulmonary Medicine&lt;/_tertiary_title&gt;&lt;_translated_author&gt;Lili, Cai; Jinhui, Li; Demei, Li; Jiangang, Xu&lt;/_translated_author&gt;&lt;_translated_title&gt;Clinical observation of Kang&amp;apos;ai injection in the treatment of elderly patients with AECOPD&lt;/_translated_title&gt;&lt;_volume&gt;19&lt;/_volume&gt;&lt;/Details&gt;&lt;Extra&gt;&lt;DBUID&gt;{0333925D-38FE-4C50-8FAA-9B1D2C40993B}&lt;/DBUID&gt;&lt;/Extra&gt;&lt;/Item&gt;&lt;/References&gt;&lt;/Group&gt;&lt;/Citation&gt;_x000a_"/>
    <w:docVar w:name="NE.Ref{F9F8CE89-238B-48B3-8B18-F18ED33BA94C}" w:val=" ADDIN NE.Ref.{F9F8CE89-238B-48B3-8B18-F18ED33BA94C}&lt;Citation&gt;&lt;Group&gt;&lt;References&gt;&lt;Item&gt;&lt;ID&gt;2142&lt;/ID&gt;&lt;UID&gt;{52223127-79D5-4F4C-ADC1-7C8A01E00878}&lt;/UID&gt;&lt;Title&gt;热毒宁注射液治疗慢性阻塞性肺疾病急性加重期(痰热壅肺证)的临床观察&lt;/Title&gt;&lt;Template&gt;Journal Article&lt;/Template&gt;&lt;Star&gt;0&lt;/Star&gt;&lt;Tag&gt;0&lt;/Tag&gt;&lt;Author&gt;董洪珍; 张伟&lt;/Author&gt;&lt;Year&gt;2015&lt;/Year&gt;&lt;Details&gt;&lt;_created&gt;63890756&lt;/_created&gt;&lt;_issue&gt;8&lt;/_issue&gt;&lt;_journal&gt;中国中医急症&lt;/_journal&gt;&lt;_modified&gt;64070907&lt;/_modified&gt;&lt;_pages&gt;1433-1435&lt;/_pages&gt;&lt;_tertiary_title&gt;Journal of Emergency in Traditional Chinese Medicine&lt;/_tertiary_title&gt;&lt;_translated_author&gt;Hongzhen, Dong; Wei, Zhang&lt;/_translated_author&gt;&lt;_translated_title&gt;The Clinical Curative Effect of Reduning Injection treating Acute Exacerbation of Chronic Obstructive Pulmonary Disease (Syndrome of Phlegm Heat Obstructing in the Lung)&lt;/_translated_title&gt;&lt;_volume&gt;24&lt;/_volume&gt;&lt;/Details&gt;&lt;Extra&gt;&lt;DBUID&gt;{0333925D-38FE-4C50-8FAA-9B1D2C40993B}&lt;/DBUID&gt;&lt;/Extra&gt;&lt;/Item&gt;&lt;/References&gt;&lt;/Group&gt;&lt;/Citation&gt;_x000a_"/>
    <w:docVar w:name="NE.Ref{FB7B69EC-7E99-4477-9562-38A8B3AAFB17}" w:val=" ADDIN NE.Ref.{FB7B69EC-7E99-4477-9562-38A8B3AAFB17}&lt;Citation&gt;&lt;Group&gt;&lt;References&gt;&lt;Item&gt;&lt;ID&gt;2104&lt;/ID&gt;&lt;UID&gt;{401AAB05-159A-401E-A9D4-6B5ED5DDB92D}&lt;/UID&gt;&lt;Title&gt;中药复方制剂参麦注射液辅助治疗慢性阻塞性肺疾病的临床研究&lt;/Title&gt;&lt;Template&gt;Journal Article&lt;/Template&gt;&lt;Star&gt;0&lt;/Star&gt;&lt;Tag&gt;0&lt;/Tag&gt;&lt;Author&gt;于长秀&lt;/Author&gt;&lt;Year&gt;2020&lt;/Year&gt;&lt;Details&gt;&lt;_created&gt;63890756&lt;/_created&gt;&lt;_issue&gt;1&lt;/_issue&gt;&lt;_journal&gt;中华养生保健 &lt;/_journal&gt;&lt;_modified&gt;63892576&lt;/_modified&gt;&lt;_pages&gt;40-42&lt;/_pages&gt;&lt;_tertiary_title&gt;Zhonghua Yangsheng Baojian&lt;/_tertiary_title&gt;&lt;_translated_author&gt;Changxiu, Yu&lt;/_translated_author&gt;&lt;_translated_title&gt;Clinical study on the adjuvant treatment of chronic obstructive pulmonary disease with Shenmai injection&lt;/_translated_title&gt;&lt;_volume&gt;39&lt;/_volume&gt;&lt;/Details&gt;&lt;Extra&gt;&lt;DBUID&gt;{0333925D-38FE-4C50-8FAA-9B1D2C40993B}&lt;/DBUID&gt;&lt;/Extra&gt;&lt;/Item&gt;&lt;/References&gt;&lt;/Group&gt;&lt;/Citation&gt;_x000a_"/>
    <w:docVar w:name="NE.Ref{FCE5535C-0830-4A9D-903A-A143A877CCC3}" w:val=" ADDIN NE.Ref.{FCE5535C-0830-4A9D-903A-A143A877CCC3}&lt;Citation&gt;&lt;Group&gt;&lt;References&gt;&lt;Item&gt;&lt;ID&gt;2156&lt;/ID&gt;&lt;UID&gt;{E2AECBE8-DC65-4DAB-85DC-03ECD904246C}&lt;/UID&gt;&lt;Title&gt;丹红注射液联合西药治疗慢性阻塞性肺疾病急性加重期随机平行对照研究&lt;/Title&gt;&lt;Template&gt;Journal Article&lt;/Template&gt;&lt;Star&gt;0&lt;/Star&gt;&lt;Tag&gt;0&lt;/Tag&gt;&lt;Author&gt;张琼&lt;/Author&gt;&lt;Year&gt;2014&lt;/Year&gt;&lt;Details&gt;&lt;_created&gt;63890756&lt;/_created&gt;&lt;_issue&gt;2&lt;/_issue&gt;&lt;_journal&gt;实用中医内科杂志&lt;/_journal&gt;&lt;_modified&gt;64070983&lt;/_modified&gt;&lt;_pages&gt;113-114&lt;/_pages&gt;&lt;_tertiary_title&gt;Journal of Practical Traditional Chinese Internal Medicine&lt;/_tertiary_title&gt;&lt;_translated_author&gt;Qiong, Zhang&lt;/_translated_author&gt;&lt;_translated_title&gt;Randomized contorlled study in parallel with acute exacerbation chronic obstructive pulmonary disease of Danhong injection combined with western medicine&lt;/_translated_title&gt;&lt;_volume&gt;28&lt;/_volume&gt;&lt;/Details&gt;&lt;Extra&gt;&lt;DBUID&gt;{0333925D-38FE-4C50-8FAA-9B1D2C40993B}&lt;/DBUID&gt;&lt;/Extra&gt;&lt;/Item&gt;&lt;/References&gt;&lt;/Group&gt;&lt;/Citation&gt;_x000a_"/>
    <w:docVar w:name="NE.Ref{FD7FF7B2-3605-43CE-AB4E-AB099AF33797}" w:val=" ADDIN NE.Ref.{FD7FF7B2-3605-43CE-AB4E-AB099AF33797}&lt;Citation&gt;&lt;Group&gt;&lt;References&gt;&lt;Item&gt;&lt;ID&gt;2197&lt;/ID&gt;&lt;UID&gt;{8B054C20-2BAD-487A-A585-2AF4FA234FB2}&lt;/UID&gt;&lt;Title&gt;中西医结合治疗慢性阻塞性肺疾病急性加重期临床疗效观察&lt;/Title&gt;&lt;Template&gt;Journal Article&lt;/Template&gt;&lt;Star&gt;0&lt;/Star&gt;&lt;Tag&gt;0&lt;/Tag&gt;&lt;Author&gt;郭夏; 彭代秋&lt;/Author&gt;&lt;Year&gt;2009&lt;/Year&gt;&lt;Details&gt;&lt;_created&gt;63890756&lt;/_created&gt;&lt;_issue&gt;15&lt;/_issue&gt;&lt;_journal&gt;中国现代药物应用&lt;/_journal&gt;&lt;_modified&gt;63891180&lt;/_modified&gt;&lt;_pages&gt;153-154&lt;/_pages&gt;&lt;_tertiary_title&gt;Chinese Journal of Modern Drug Application&lt;/_tertiary_title&gt;&lt;_translated_author&gt;Xia, Guo; Daiqiu, Peng&lt;/_translated_author&gt;&lt;_translated_title&gt;Clinical effect of integrated traditional Chinese and western medicine on acute exacerbation of chronic obstructive pulmonary disease&lt;/_translated_title&gt;&lt;_volume&gt;3&lt;/_volume&gt;&lt;/Details&gt;&lt;Extra&gt;&lt;DBUID&gt;{0333925D-38FE-4C50-8FAA-9B1D2C40993B}&lt;/DBUID&gt;&lt;/Extra&gt;&lt;/Item&gt;&lt;/References&gt;&lt;/Group&gt;&lt;/Citation&gt;_x000a_"/>
    <w:docVar w:name="NE.Ref{FFCFBDC8-3793-4D43-AB92-9ECA0E51FBE0}" w:val=" ADDIN NE.Ref.{FFCFBDC8-3793-4D43-AB92-9ECA0E51FBE0}&lt;Citation&gt;&lt;Group&gt;&lt;References&gt;&lt;Item&gt;&lt;ID&gt;2155&lt;/ID&gt;&lt;UID&gt;{063F1004-BDEB-4607-B082-E291833C0655}&lt;/UID&gt;&lt;Title&gt;丹红注射液对慢性阻塞性肺疾病急性加重期的影响&lt;/Title&gt;&lt;Template&gt;Journal Article&lt;/Template&gt;&lt;Star&gt;0&lt;/Star&gt;&lt;Tag&gt;0&lt;/Tag&gt;&lt;Author&gt;都瑾&lt;/Author&gt;&lt;Year&gt;2014&lt;/Year&gt;&lt;Details&gt;&lt;_created&gt;63890756&lt;/_created&gt;&lt;_issue&gt;32&lt;/_issue&gt;&lt;_journal&gt;中国实用医药&lt;/_journal&gt;&lt;_modified&gt;63892546&lt;/_modified&gt;&lt;_pages&gt;135-136&lt;/_pages&gt;&lt;_tertiary_title&gt;China Practical Medicine&lt;/_tertiary_title&gt;&lt;_translated_author&gt;&amp;quot;Du Jin&amp;quot;&lt;/_translated_author&gt;&lt;_translated_title&gt;Effect of Danhong injection on acute exacerbation of chronic obstructive pulmonary disease&lt;/_translated_title&gt;&lt;_volume&gt;9&lt;/_volume&gt;&lt;/Details&gt;&lt;Extra&gt;&lt;DBUID&gt;{0333925D-38FE-4C50-8FAA-9B1D2C40993B}&lt;/DBUID&gt;&lt;/Extra&gt;&lt;/Item&gt;&lt;/References&gt;&lt;/Group&gt;&lt;/Citation&gt;_x000a_"/>
    <w:docVar w:name="ne_docsoft" w:val="MSWord"/>
    <w:docVar w:name="ne_docversion" w:val="NoteExpress 2.0"/>
    <w:docVar w:name="ne_stylename" w:val="INTERNATIONAL JOURNAL OF CHRONIC OBSTRUCTIVE PULMONARY DISEASE New New"/>
  </w:docVars>
  <w:rsids>
    <w:rsidRoot w:val="00E245CA"/>
    <w:rsid w:val="000D2A5D"/>
    <w:rsid w:val="000F1DAB"/>
    <w:rsid w:val="001166C4"/>
    <w:rsid w:val="0014004E"/>
    <w:rsid w:val="001D3454"/>
    <w:rsid w:val="002D1B51"/>
    <w:rsid w:val="00327F6F"/>
    <w:rsid w:val="00380B3D"/>
    <w:rsid w:val="003A1B17"/>
    <w:rsid w:val="003E59DC"/>
    <w:rsid w:val="004A79AF"/>
    <w:rsid w:val="004F77D9"/>
    <w:rsid w:val="00590CCC"/>
    <w:rsid w:val="00590E76"/>
    <w:rsid w:val="005C7F0A"/>
    <w:rsid w:val="0064199F"/>
    <w:rsid w:val="00644FC5"/>
    <w:rsid w:val="0071602B"/>
    <w:rsid w:val="00732541"/>
    <w:rsid w:val="007B094C"/>
    <w:rsid w:val="008119E4"/>
    <w:rsid w:val="0085322A"/>
    <w:rsid w:val="008838D6"/>
    <w:rsid w:val="008A2C51"/>
    <w:rsid w:val="008C0967"/>
    <w:rsid w:val="008E4816"/>
    <w:rsid w:val="008E7593"/>
    <w:rsid w:val="00907561"/>
    <w:rsid w:val="0092451B"/>
    <w:rsid w:val="00926F52"/>
    <w:rsid w:val="00934329"/>
    <w:rsid w:val="009502FB"/>
    <w:rsid w:val="00A47146"/>
    <w:rsid w:val="00AA09B5"/>
    <w:rsid w:val="00AC75A9"/>
    <w:rsid w:val="00B12991"/>
    <w:rsid w:val="00B3077A"/>
    <w:rsid w:val="00B62DA0"/>
    <w:rsid w:val="00B94CC1"/>
    <w:rsid w:val="00BC6C13"/>
    <w:rsid w:val="00BF006A"/>
    <w:rsid w:val="00C63751"/>
    <w:rsid w:val="00CB05BF"/>
    <w:rsid w:val="00CC74C6"/>
    <w:rsid w:val="00CC76EA"/>
    <w:rsid w:val="00E12A84"/>
    <w:rsid w:val="00E245CA"/>
    <w:rsid w:val="00E616AD"/>
    <w:rsid w:val="00E82E60"/>
    <w:rsid w:val="00E957D7"/>
    <w:rsid w:val="00F164C4"/>
    <w:rsid w:val="00F509B1"/>
    <w:rsid w:val="00FE5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C56A7"/>
  <w15:docId w15:val="{EAD8D729-92A3-45C3-A45F-5844CD69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A09B5"/>
    <w:pPr>
      <w:keepNext/>
      <w:keepLines/>
      <w:spacing w:before="340" w:after="330" w:line="578" w:lineRule="auto"/>
      <w:outlineLvl w:val="0"/>
    </w:pPr>
    <w:rPr>
      <w:rFonts w:ascii="Calibri" w:hAnsi="Calibri" w:cs="宋体"/>
      <w:b/>
      <w:bCs/>
      <w:kern w:val="44"/>
      <w:sz w:val="44"/>
      <w:szCs w:val="44"/>
    </w:rPr>
  </w:style>
  <w:style w:type="paragraph" w:styleId="2">
    <w:name w:val="heading 2"/>
    <w:basedOn w:val="a"/>
    <w:next w:val="a"/>
    <w:link w:val="20"/>
    <w:uiPriority w:val="9"/>
    <w:semiHidden/>
    <w:unhideWhenUsed/>
    <w:qFormat/>
    <w:rsid w:val="00AA09B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qFormat/>
    <w:rsid w:val="00AA09B5"/>
    <w:pPr>
      <w:keepNext/>
      <w:keepLines/>
      <w:spacing w:before="260" w:after="260" w:line="416" w:lineRule="auto"/>
      <w:outlineLvl w:val="2"/>
    </w:pPr>
    <w:rPr>
      <w:rFonts w:ascii="Calibri" w:hAnsi="Calibri" w:cs="宋体"/>
      <w:b/>
      <w:bCs/>
      <w:sz w:val="32"/>
      <w:szCs w:val="32"/>
    </w:rPr>
  </w:style>
  <w:style w:type="paragraph" w:styleId="4">
    <w:name w:val="heading 4"/>
    <w:basedOn w:val="a"/>
    <w:next w:val="a"/>
    <w:link w:val="40"/>
    <w:uiPriority w:val="9"/>
    <w:unhideWhenUsed/>
    <w:qFormat/>
    <w:rsid w:val="00AA09B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E957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E957D7"/>
    <w:rPr>
      <w:sz w:val="18"/>
      <w:szCs w:val="18"/>
    </w:rPr>
  </w:style>
  <w:style w:type="paragraph" w:styleId="a5">
    <w:name w:val="footer"/>
    <w:basedOn w:val="a"/>
    <w:link w:val="a6"/>
    <w:uiPriority w:val="99"/>
    <w:unhideWhenUsed/>
    <w:qFormat/>
    <w:rsid w:val="00E957D7"/>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E957D7"/>
    <w:rPr>
      <w:sz w:val="18"/>
      <w:szCs w:val="18"/>
    </w:rPr>
  </w:style>
  <w:style w:type="character" w:customStyle="1" w:styleId="10">
    <w:name w:val="标题 1 字符"/>
    <w:basedOn w:val="a0"/>
    <w:link w:val="1"/>
    <w:uiPriority w:val="9"/>
    <w:qFormat/>
    <w:rsid w:val="00AA09B5"/>
    <w:rPr>
      <w:rFonts w:ascii="Calibri" w:hAnsi="Calibri" w:cs="宋体"/>
      <w:b/>
      <w:bCs/>
      <w:kern w:val="44"/>
      <w:sz w:val="44"/>
      <w:szCs w:val="44"/>
    </w:rPr>
  </w:style>
  <w:style w:type="character" w:customStyle="1" w:styleId="20">
    <w:name w:val="标题 2 字符"/>
    <w:basedOn w:val="a0"/>
    <w:link w:val="2"/>
    <w:uiPriority w:val="9"/>
    <w:semiHidden/>
    <w:rsid w:val="00AA09B5"/>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AA09B5"/>
    <w:rPr>
      <w:rFonts w:ascii="Calibri" w:hAnsi="Calibri" w:cs="宋体"/>
      <w:b/>
      <w:bCs/>
      <w:sz w:val="32"/>
      <w:szCs w:val="32"/>
    </w:rPr>
  </w:style>
  <w:style w:type="character" w:customStyle="1" w:styleId="40">
    <w:name w:val="标题 4 字符"/>
    <w:basedOn w:val="a0"/>
    <w:link w:val="4"/>
    <w:uiPriority w:val="9"/>
    <w:rsid w:val="00AA09B5"/>
    <w:rPr>
      <w:rFonts w:asciiTheme="majorHAnsi" w:eastAsiaTheme="majorEastAsia" w:hAnsiTheme="majorHAnsi" w:cstheme="majorBidi"/>
      <w:b/>
      <w:bCs/>
      <w:sz w:val="28"/>
      <w:szCs w:val="28"/>
    </w:rPr>
  </w:style>
  <w:style w:type="paragraph" w:styleId="a7">
    <w:name w:val="annotation text"/>
    <w:basedOn w:val="a"/>
    <w:link w:val="a8"/>
    <w:uiPriority w:val="99"/>
    <w:qFormat/>
    <w:rsid w:val="00AA09B5"/>
    <w:pPr>
      <w:jc w:val="left"/>
    </w:pPr>
    <w:rPr>
      <w:rFonts w:ascii="Calibri" w:hAnsi="Calibri" w:cs="宋体"/>
    </w:rPr>
  </w:style>
  <w:style w:type="character" w:customStyle="1" w:styleId="a8">
    <w:name w:val="批注文字 字符"/>
    <w:basedOn w:val="a0"/>
    <w:link w:val="a7"/>
    <w:uiPriority w:val="99"/>
    <w:qFormat/>
    <w:rsid w:val="00AA09B5"/>
    <w:rPr>
      <w:rFonts w:ascii="Calibri" w:hAnsi="Calibri" w:cs="宋体"/>
    </w:rPr>
  </w:style>
  <w:style w:type="paragraph" w:styleId="a9">
    <w:name w:val="Date"/>
    <w:basedOn w:val="a"/>
    <w:next w:val="a"/>
    <w:link w:val="aa"/>
    <w:uiPriority w:val="99"/>
    <w:semiHidden/>
    <w:unhideWhenUsed/>
    <w:qFormat/>
    <w:rsid w:val="00AA09B5"/>
    <w:pPr>
      <w:ind w:leftChars="2500" w:left="100"/>
    </w:pPr>
    <w:rPr>
      <w:rFonts w:ascii="Calibri" w:hAnsi="Calibri" w:cs="宋体"/>
    </w:rPr>
  </w:style>
  <w:style w:type="character" w:customStyle="1" w:styleId="aa">
    <w:name w:val="日期 字符"/>
    <w:basedOn w:val="a0"/>
    <w:link w:val="a9"/>
    <w:uiPriority w:val="99"/>
    <w:semiHidden/>
    <w:qFormat/>
    <w:rsid w:val="00AA09B5"/>
    <w:rPr>
      <w:rFonts w:ascii="Calibri" w:hAnsi="Calibri" w:cs="宋体"/>
    </w:rPr>
  </w:style>
  <w:style w:type="paragraph" w:styleId="ab">
    <w:name w:val="endnote text"/>
    <w:basedOn w:val="a"/>
    <w:link w:val="ac"/>
    <w:uiPriority w:val="99"/>
    <w:semiHidden/>
    <w:unhideWhenUsed/>
    <w:qFormat/>
    <w:rsid w:val="00AA09B5"/>
    <w:pPr>
      <w:snapToGrid w:val="0"/>
      <w:jc w:val="left"/>
    </w:pPr>
    <w:rPr>
      <w:rFonts w:ascii="Calibri" w:hAnsi="Calibri" w:cs="宋体"/>
    </w:rPr>
  </w:style>
  <w:style w:type="character" w:customStyle="1" w:styleId="ac">
    <w:name w:val="尾注文本 字符"/>
    <w:basedOn w:val="a0"/>
    <w:link w:val="ab"/>
    <w:uiPriority w:val="99"/>
    <w:semiHidden/>
    <w:qFormat/>
    <w:rsid w:val="00AA09B5"/>
    <w:rPr>
      <w:rFonts w:ascii="Calibri" w:hAnsi="Calibri" w:cs="宋体"/>
    </w:rPr>
  </w:style>
  <w:style w:type="paragraph" w:styleId="ad">
    <w:name w:val="Balloon Text"/>
    <w:basedOn w:val="a"/>
    <w:link w:val="ae"/>
    <w:uiPriority w:val="99"/>
    <w:qFormat/>
    <w:rsid w:val="00AA09B5"/>
    <w:rPr>
      <w:rFonts w:ascii="Calibri" w:hAnsi="Calibri" w:cs="宋体"/>
      <w:sz w:val="18"/>
      <w:szCs w:val="18"/>
    </w:rPr>
  </w:style>
  <w:style w:type="character" w:customStyle="1" w:styleId="ae">
    <w:name w:val="批注框文本 字符"/>
    <w:basedOn w:val="a0"/>
    <w:link w:val="ad"/>
    <w:uiPriority w:val="99"/>
    <w:qFormat/>
    <w:rsid w:val="00AA09B5"/>
    <w:rPr>
      <w:rFonts w:ascii="Calibri" w:hAnsi="Calibri" w:cs="宋体"/>
      <w:sz w:val="18"/>
      <w:szCs w:val="18"/>
    </w:rPr>
  </w:style>
  <w:style w:type="paragraph" w:styleId="af">
    <w:name w:val="footnote text"/>
    <w:basedOn w:val="a"/>
    <w:link w:val="af0"/>
    <w:uiPriority w:val="99"/>
    <w:semiHidden/>
    <w:unhideWhenUsed/>
    <w:qFormat/>
    <w:rsid w:val="00AA09B5"/>
    <w:pPr>
      <w:snapToGrid w:val="0"/>
      <w:jc w:val="left"/>
    </w:pPr>
    <w:rPr>
      <w:rFonts w:ascii="Calibri" w:hAnsi="Calibri" w:cs="宋体"/>
      <w:sz w:val="18"/>
      <w:szCs w:val="18"/>
    </w:rPr>
  </w:style>
  <w:style w:type="character" w:customStyle="1" w:styleId="af0">
    <w:name w:val="脚注文本 字符"/>
    <w:basedOn w:val="a0"/>
    <w:link w:val="af"/>
    <w:uiPriority w:val="99"/>
    <w:semiHidden/>
    <w:qFormat/>
    <w:rsid w:val="00AA09B5"/>
    <w:rPr>
      <w:rFonts w:ascii="Calibri" w:hAnsi="Calibri" w:cs="宋体"/>
      <w:sz w:val="18"/>
      <w:szCs w:val="18"/>
    </w:rPr>
  </w:style>
  <w:style w:type="paragraph" w:styleId="af1">
    <w:name w:val="annotation subject"/>
    <w:basedOn w:val="a7"/>
    <w:next w:val="a7"/>
    <w:link w:val="af2"/>
    <w:uiPriority w:val="99"/>
    <w:qFormat/>
    <w:rsid w:val="00AA09B5"/>
    <w:rPr>
      <w:b/>
      <w:bCs/>
    </w:rPr>
  </w:style>
  <w:style w:type="character" w:customStyle="1" w:styleId="af2">
    <w:name w:val="批注主题 字符"/>
    <w:basedOn w:val="a8"/>
    <w:link w:val="af1"/>
    <w:uiPriority w:val="99"/>
    <w:qFormat/>
    <w:rsid w:val="00AA09B5"/>
    <w:rPr>
      <w:rFonts w:ascii="Calibri" w:hAnsi="Calibri" w:cs="宋体"/>
      <w:b/>
      <w:bCs/>
    </w:rPr>
  </w:style>
  <w:style w:type="table" w:styleId="af3">
    <w:name w:val="Table Grid"/>
    <w:basedOn w:val="a1"/>
    <w:uiPriority w:val="59"/>
    <w:qFormat/>
    <w:rsid w:val="00AA09B5"/>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0"/>
    <w:uiPriority w:val="99"/>
    <w:semiHidden/>
    <w:unhideWhenUsed/>
    <w:qFormat/>
    <w:rsid w:val="00AA09B5"/>
    <w:rPr>
      <w:color w:val="800080"/>
      <w:u w:val="single"/>
    </w:rPr>
  </w:style>
  <w:style w:type="character" w:styleId="af5">
    <w:name w:val="Hyperlink"/>
    <w:basedOn w:val="a0"/>
    <w:uiPriority w:val="99"/>
    <w:qFormat/>
    <w:rsid w:val="00AA09B5"/>
    <w:rPr>
      <w:color w:val="0000FF"/>
      <w:u w:val="single"/>
    </w:rPr>
  </w:style>
  <w:style w:type="character" w:styleId="af6">
    <w:name w:val="annotation reference"/>
    <w:basedOn w:val="a0"/>
    <w:uiPriority w:val="99"/>
    <w:qFormat/>
    <w:rsid w:val="00AA09B5"/>
    <w:rPr>
      <w:sz w:val="21"/>
      <w:szCs w:val="21"/>
    </w:rPr>
  </w:style>
  <w:style w:type="character" w:customStyle="1" w:styleId="fontstyle01">
    <w:name w:val="fontstyle01"/>
    <w:basedOn w:val="a0"/>
    <w:qFormat/>
    <w:rsid w:val="00AA09B5"/>
    <w:rPr>
      <w:rFonts w:ascii="宋体" w:eastAsia="宋体" w:hAnsi="宋体" w:hint="eastAsia"/>
      <w:color w:val="000000"/>
      <w:sz w:val="18"/>
      <w:szCs w:val="18"/>
    </w:rPr>
  </w:style>
  <w:style w:type="character" w:customStyle="1" w:styleId="fontstyle21">
    <w:name w:val="fontstyle21"/>
    <w:basedOn w:val="a0"/>
    <w:qFormat/>
    <w:rsid w:val="00AA09B5"/>
    <w:rPr>
      <w:rFonts w:ascii="E-BZ+ZDZIZ8-3" w:hAnsi="E-BZ+ZDZIZ8-3" w:hint="default"/>
      <w:color w:val="000000"/>
      <w:sz w:val="18"/>
      <w:szCs w:val="18"/>
    </w:rPr>
  </w:style>
  <w:style w:type="character" w:customStyle="1" w:styleId="fontstyle31">
    <w:name w:val="fontstyle31"/>
    <w:basedOn w:val="a0"/>
    <w:qFormat/>
    <w:rsid w:val="00AA09B5"/>
    <w:rPr>
      <w:rFonts w:ascii="HTJ0+ZDZIZ8-2" w:hAnsi="HTJ0+ZDZIZ8-2" w:hint="default"/>
      <w:color w:val="000000"/>
      <w:sz w:val="18"/>
      <w:szCs w:val="18"/>
    </w:rPr>
  </w:style>
  <w:style w:type="character" w:customStyle="1" w:styleId="fontstyle41">
    <w:name w:val="fontstyle41"/>
    <w:basedOn w:val="a0"/>
    <w:qFormat/>
    <w:rsid w:val="00AA09B5"/>
    <w:rPr>
      <w:rFonts w:ascii="SSJ0+ZDZIZ8-9" w:hAnsi="SSJ0+ZDZIZ8-9" w:hint="default"/>
      <w:color w:val="000000"/>
      <w:sz w:val="18"/>
      <w:szCs w:val="18"/>
    </w:rPr>
  </w:style>
  <w:style w:type="character" w:customStyle="1" w:styleId="fontstyle51">
    <w:name w:val="fontstyle51"/>
    <w:basedOn w:val="a0"/>
    <w:qFormat/>
    <w:rsid w:val="00AA09B5"/>
    <w:rPr>
      <w:rFonts w:ascii="黑体" w:eastAsia="黑体" w:hAnsi="黑体" w:hint="eastAsia"/>
      <w:color w:val="000000"/>
      <w:sz w:val="18"/>
      <w:szCs w:val="18"/>
    </w:rPr>
  </w:style>
  <w:style w:type="character" w:customStyle="1" w:styleId="fontstyle11">
    <w:name w:val="fontstyle11"/>
    <w:basedOn w:val="a0"/>
    <w:qFormat/>
    <w:rsid w:val="00AA09B5"/>
    <w:rPr>
      <w:rFonts w:ascii="宋体" w:eastAsia="宋体" w:hAnsi="宋体" w:hint="eastAsia"/>
      <w:color w:val="000000"/>
      <w:sz w:val="18"/>
      <w:szCs w:val="18"/>
    </w:rPr>
  </w:style>
  <w:style w:type="paragraph" w:styleId="af7">
    <w:name w:val="List Paragraph"/>
    <w:basedOn w:val="a"/>
    <w:uiPriority w:val="34"/>
    <w:qFormat/>
    <w:rsid w:val="00AA09B5"/>
    <w:pPr>
      <w:ind w:firstLineChars="200" w:firstLine="420"/>
    </w:pPr>
    <w:rPr>
      <w:rFonts w:ascii="Calibri" w:hAnsi="Calibri" w:cs="宋体"/>
    </w:rPr>
  </w:style>
  <w:style w:type="character" w:customStyle="1" w:styleId="Char1">
    <w:name w:val="尾注文本 Char1"/>
    <w:basedOn w:val="a0"/>
    <w:uiPriority w:val="99"/>
    <w:semiHidden/>
    <w:qFormat/>
    <w:rsid w:val="00AA09B5"/>
    <w:rPr>
      <w:rFonts w:ascii="Calibri" w:eastAsia="宋体" w:hAnsi="Calibri" w:cs="宋体"/>
    </w:rPr>
  </w:style>
  <w:style w:type="character" w:customStyle="1" w:styleId="Char10">
    <w:name w:val="脚注文本 Char1"/>
    <w:basedOn w:val="a0"/>
    <w:uiPriority w:val="99"/>
    <w:semiHidden/>
    <w:qFormat/>
    <w:rsid w:val="00AA09B5"/>
    <w:rPr>
      <w:rFonts w:ascii="Calibri" w:eastAsia="宋体" w:hAnsi="Calibri" w:cs="宋体"/>
      <w:sz w:val="18"/>
      <w:szCs w:val="18"/>
    </w:rPr>
  </w:style>
  <w:style w:type="paragraph" w:customStyle="1" w:styleId="tgt">
    <w:name w:val="tgt"/>
    <w:basedOn w:val="a"/>
    <w:qFormat/>
    <w:rsid w:val="00AA09B5"/>
    <w:pPr>
      <w:widowControl/>
      <w:spacing w:before="100" w:beforeAutospacing="1" w:after="100" w:afterAutospacing="1"/>
      <w:jc w:val="left"/>
    </w:pPr>
    <w:rPr>
      <w:rFonts w:ascii="宋体" w:hAnsi="宋体" w:cs="宋体"/>
      <w:kern w:val="0"/>
      <w:sz w:val="24"/>
      <w:szCs w:val="24"/>
    </w:rPr>
  </w:style>
  <w:style w:type="character" w:customStyle="1" w:styleId="tgt1">
    <w:name w:val="tgt1"/>
    <w:basedOn w:val="a0"/>
    <w:qFormat/>
    <w:rsid w:val="00AA09B5"/>
  </w:style>
  <w:style w:type="paragraph" w:customStyle="1" w:styleId="msonormal0">
    <w:name w:val="msonormal"/>
    <w:basedOn w:val="a"/>
    <w:qFormat/>
    <w:rsid w:val="00AA09B5"/>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qFormat/>
    <w:rsid w:val="00AA09B5"/>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AA09B5"/>
    <w:pPr>
      <w:widowControl/>
      <w:spacing w:before="100" w:beforeAutospacing="1" w:after="100" w:afterAutospacing="1"/>
      <w:jc w:val="left"/>
    </w:pPr>
    <w:rPr>
      <w:rFonts w:ascii="Segoe UI Symbol" w:hAnsi="Segoe UI Symbol" w:cs="宋体"/>
      <w:color w:val="000000"/>
      <w:kern w:val="0"/>
      <w:sz w:val="22"/>
    </w:rPr>
  </w:style>
  <w:style w:type="paragraph" w:customStyle="1" w:styleId="font7">
    <w:name w:val="font7"/>
    <w:basedOn w:val="a"/>
    <w:qFormat/>
    <w:rsid w:val="00AA09B5"/>
    <w:pPr>
      <w:widowControl/>
      <w:spacing w:before="100" w:beforeAutospacing="1" w:after="100" w:afterAutospacing="1"/>
      <w:jc w:val="left"/>
    </w:pPr>
    <w:rPr>
      <w:rFonts w:ascii="Segoe UI Symbol" w:hAnsi="Segoe UI Symbol" w:cs="宋体"/>
      <w:kern w:val="0"/>
      <w:sz w:val="22"/>
    </w:rPr>
  </w:style>
  <w:style w:type="paragraph" w:customStyle="1" w:styleId="xl65">
    <w:name w:val="xl65"/>
    <w:basedOn w:val="a"/>
    <w:qFormat/>
    <w:rsid w:val="00AA09B5"/>
    <w:pPr>
      <w:widowControl/>
      <w:spacing w:before="100" w:beforeAutospacing="1" w:after="100" w:afterAutospacing="1"/>
      <w:jc w:val="left"/>
      <w:textAlignment w:val="center"/>
    </w:pPr>
    <w:rPr>
      <w:rFonts w:ascii="宋体" w:hAnsi="宋体" w:cs="宋体"/>
      <w:kern w:val="0"/>
      <w:sz w:val="24"/>
      <w:szCs w:val="24"/>
    </w:rPr>
  </w:style>
  <w:style w:type="paragraph" w:customStyle="1" w:styleId="xl66">
    <w:name w:val="xl66"/>
    <w:basedOn w:val="a"/>
    <w:qFormat/>
    <w:rsid w:val="00AA09B5"/>
    <w:pPr>
      <w:widowControl/>
      <w:spacing w:before="100" w:beforeAutospacing="1" w:after="100" w:afterAutospacing="1"/>
      <w:jc w:val="left"/>
      <w:textAlignment w:val="center"/>
    </w:pPr>
    <w:rPr>
      <w:rFonts w:ascii="宋体" w:hAnsi="宋体" w:cs="宋体"/>
      <w:kern w:val="0"/>
      <w:sz w:val="24"/>
      <w:szCs w:val="24"/>
    </w:rPr>
  </w:style>
  <w:style w:type="paragraph" w:customStyle="1" w:styleId="xl67">
    <w:name w:val="xl67"/>
    <w:basedOn w:val="a"/>
    <w:qFormat/>
    <w:rsid w:val="00AA09B5"/>
    <w:pPr>
      <w:widowControl/>
      <w:spacing w:before="100" w:beforeAutospacing="1" w:after="100" w:afterAutospacing="1"/>
      <w:jc w:val="left"/>
      <w:textAlignment w:val="center"/>
    </w:pPr>
    <w:rPr>
      <w:rFonts w:ascii="宋体" w:hAnsi="宋体" w:cs="宋体"/>
      <w:color w:val="FF0000"/>
      <w:kern w:val="0"/>
      <w:sz w:val="24"/>
      <w:szCs w:val="24"/>
    </w:rPr>
  </w:style>
  <w:style w:type="paragraph" w:customStyle="1" w:styleId="xl68">
    <w:name w:val="xl68"/>
    <w:basedOn w:val="a"/>
    <w:qFormat/>
    <w:rsid w:val="00AA09B5"/>
    <w:pPr>
      <w:widowControl/>
      <w:spacing w:before="100" w:beforeAutospacing="1" w:after="100" w:afterAutospacing="1"/>
      <w:jc w:val="left"/>
      <w:textAlignment w:val="center"/>
    </w:pPr>
    <w:rPr>
      <w:rFonts w:ascii="宋体" w:hAnsi="宋体" w:cs="宋体"/>
      <w:kern w:val="0"/>
      <w:sz w:val="24"/>
      <w:szCs w:val="24"/>
    </w:rPr>
  </w:style>
  <w:style w:type="paragraph" w:customStyle="1" w:styleId="xl69">
    <w:name w:val="xl69"/>
    <w:basedOn w:val="a"/>
    <w:qFormat/>
    <w:rsid w:val="00AA09B5"/>
    <w:pPr>
      <w:widowControl/>
      <w:spacing w:before="100" w:beforeAutospacing="1" w:after="100" w:afterAutospacing="1"/>
      <w:jc w:val="left"/>
      <w:textAlignment w:val="center"/>
    </w:pPr>
    <w:rPr>
      <w:rFonts w:ascii="宋体" w:hAnsi="宋体" w:cs="宋体"/>
      <w:color w:val="242021"/>
      <w:kern w:val="0"/>
      <w:sz w:val="24"/>
      <w:szCs w:val="24"/>
    </w:rPr>
  </w:style>
  <w:style w:type="paragraph" w:customStyle="1" w:styleId="xl70">
    <w:name w:val="xl70"/>
    <w:basedOn w:val="a"/>
    <w:qFormat/>
    <w:rsid w:val="00AA09B5"/>
    <w:pPr>
      <w:widowControl/>
      <w:spacing w:before="100" w:beforeAutospacing="1" w:after="100" w:afterAutospacing="1"/>
      <w:jc w:val="left"/>
      <w:textAlignment w:val="center"/>
    </w:pPr>
    <w:rPr>
      <w:rFonts w:ascii="宋体" w:hAnsi="宋体" w:cs="宋体"/>
      <w:color w:val="444444"/>
      <w:kern w:val="0"/>
      <w:sz w:val="24"/>
      <w:szCs w:val="24"/>
    </w:rPr>
  </w:style>
  <w:style w:type="paragraph" w:customStyle="1" w:styleId="xl71">
    <w:name w:val="xl71"/>
    <w:basedOn w:val="a"/>
    <w:qFormat/>
    <w:rsid w:val="00AA09B5"/>
    <w:pPr>
      <w:widowControl/>
      <w:spacing w:before="100" w:beforeAutospacing="1" w:after="100" w:afterAutospacing="1"/>
      <w:jc w:val="left"/>
      <w:textAlignment w:val="center"/>
    </w:pPr>
    <w:rPr>
      <w:rFonts w:ascii="宋体" w:hAnsi="宋体" w:cs="宋体"/>
      <w:color w:val="000000"/>
      <w:kern w:val="0"/>
      <w:sz w:val="24"/>
      <w:szCs w:val="24"/>
    </w:rPr>
  </w:style>
  <w:style w:type="paragraph" w:customStyle="1" w:styleId="xl72">
    <w:name w:val="xl72"/>
    <w:basedOn w:val="a"/>
    <w:qFormat/>
    <w:rsid w:val="00AA09B5"/>
    <w:pPr>
      <w:widowControl/>
      <w:spacing w:before="100" w:beforeAutospacing="1" w:after="100" w:afterAutospacing="1"/>
      <w:jc w:val="left"/>
      <w:textAlignment w:val="center"/>
    </w:pPr>
    <w:rPr>
      <w:rFonts w:ascii="宋体" w:hAnsi="宋体" w:cs="宋体"/>
      <w:b/>
      <w:bCs/>
      <w:kern w:val="0"/>
      <w:sz w:val="24"/>
      <w:szCs w:val="24"/>
    </w:rPr>
  </w:style>
  <w:style w:type="paragraph" w:customStyle="1" w:styleId="xl73">
    <w:name w:val="xl73"/>
    <w:basedOn w:val="a"/>
    <w:qFormat/>
    <w:rsid w:val="00AA09B5"/>
    <w:pPr>
      <w:widowControl/>
      <w:spacing w:before="100" w:beforeAutospacing="1" w:after="100" w:afterAutospacing="1"/>
      <w:jc w:val="left"/>
      <w:textAlignment w:val="center"/>
    </w:pPr>
    <w:rPr>
      <w:rFonts w:ascii="宋体" w:hAnsi="宋体" w:cs="宋体"/>
      <w:kern w:val="0"/>
      <w:sz w:val="24"/>
      <w:szCs w:val="24"/>
    </w:rPr>
  </w:style>
  <w:style w:type="paragraph" w:customStyle="1" w:styleId="xl74">
    <w:name w:val="xl74"/>
    <w:basedOn w:val="a"/>
    <w:qFormat/>
    <w:rsid w:val="00AA09B5"/>
    <w:pPr>
      <w:widowControl/>
      <w:spacing w:before="100" w:beforeAutospacing="1" w:after="100" w:afterAutospacing="1"/>
      <w:jc w:val="left"/>
      <w:textAlignment w:val="center"/>
    </w:pPr>
    <w:rPr>
      <w:rFonts w:ascii="Arial" w:hAnsi="Arial" w:cs="Arial"/>
      <w:color w:val="242021"/>
      <w:kern w:val="0"/>
      <w:sz w:val="18"/>
      <w:szCs w:val="18"/>
    </w:rPr>
  </w:style>
  <w:style w:type="paragraph" w:customStyle="1" w:styleId="xl75">
    <w:name w:val="xl75"/>
    <w:basedOn w:val="a"/>
    <w:qFormat/>
    <w:rsid w:val="00AA09B5"/>
    <w:pPr>
      <w:widowControl/>
      <w:shd w:val="clear" w:color="000000" w:fill="FFFF00"/>
      <w:spacing w:before="100" w:beforeAutospacing="1" w:after="100" w:afterAutospacing="1"/>
      <w:jc w:val="left"/>
      <w:textAlignment w:val="center"/>
    </w:pPr>
    <w:rPr>
      <w:rFonts w:ascii="宋体" w:hAnsi="宋体" w:cs="宋体"/>
      <w:kern w:val="0"/>
      <w:sz w:val="24"/>
      <w:szCs w:val="24"/>
    </w:rPr>
  </w:style>
  <w:style w:type="paragraph" w:customStyle="1" w:styleId="xl76">
    <w:name w:val="xl76"/>
    <w:basedOn w:val="a"/>
    <w:qFormat/>
    <w:rsid w:val="00AA09B5"/>
    <w:pPr>
      <w:widowControl/>
      <w:shd w:val="clear" w:color="000000" w:fill="EBF1DE"/>
      <w:spacing w:before="100" w:beforeAutospacing="1" w:after="100" w:afterAutospacing="1"/>
      <w:jc w:val="left"/>
      <w:textAlignment w:val="center"/>
    </w:pPr>
    <w:rPr>
      <w:rFonts w:ascii="宋体" w:hAnsi="宋体" w:cs="宋体"/>
      <w:kern w:val="0"/>
      <w:sz w:val="24"/>
      <w:szCs w:val="24"/>
    </w:rPr>
  </w:style>
  <w:style w:type="paragraph" w:customStyle="1" w:styleId="xl77">
    <w:name w:val="xl77"/>
    <w:basedOn w:val="a"/>
    <w:qFormat/>
    <w:rsid w:val="00AA09B5"/>
    <w:pPr>
      <w:widowControl/>
      <w:spacing w:before="100" w:beforeAutospacing="1" w:after="100" w:afterAutospacing="1"/>
      <w:jc w:val="left"/>
      <w:textAlignment w:val="center"/>
    </w:pPr>
    <w:rPr>
      <w:rFonts w:ascii="宋体" w:hAnsi="宋体" w:cs="宋体"/>
      <w:kern w:val="0"/>
      <w:sz w:val="24"/>
      <w:szCs w:val="24"/>
    </w:rPr>
  </w:style>
  <w:style w:type="character" w:customStyle="1" w:styleId="basic-word">
    <w:name w:val="basic-word"/>
    <w:basedOn w:val="a0"/>
    <w:qFormat/>
    <w:rsid w:val="00AA09B5"/>
  </w:style>
  <w:style w:type="character" w:customStyle="1" w:styleId="transsent">
    <w:name w:val="transsent"/>
    <w:basedOn w:val="a0"/>
    <w:qFormat/>
    <w:rsid w:val="00AA09B5"/>
  </w:style>
  <w:style w:type="paragraph" w:customStyle="1" w:styleId="tgt0">
    <w:name w:val="_tgt"/>
    <w:basedOn w:val="a"/>
    <w:qFormat/>
    <w:rsid w:val="00AA09B5"/>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sid w:val="00AA09B5"/>
    <w:rPr>
      <w:color w:val="605E5C"/>
      <w:shd w:val="clear" w:color="auto" w:fill="E1DFDD"/>
    </w:rPr>
  </w:style>
  <w:style w:type="paragraph" w:customStyle="1" w:styleId="src">
    <w:name w:val="src"/>
    <w:basedOn w:val="a"/>
    <w:qFormat/>
    <w:rsid w:val="00AA09B5"/>
    <w:pPr>
      <w:widowControl/>
      <w:spacing w:before="100" w:beforeAutospacing="1" w:after="100" w:afterAutospacing="1"/>
      <w:jc w:val="left"/>
    </w:pPr>
    <w:rPr>
      <w:rFonts w:ascii="宋体" w:hAnsi="宋体" w:cs="宋体"/>
      <w:kern w:val="0"/>
      <w:sz w:val="24"/>
      <w:szCs w:val="24"/>
    </w:rPr>
  </w:style>
  <w:style w:type="character" w:customStyle="1" w:styleId="21">
    <w:name w:val="未处理的提及2"/>
    <w:basedOn w:val="a0"/>
    <w:uiPriority w:val="99"/>
    <w:semiHidden/>
    <w:unhideWhenUsed/>
    <w:qFormat/>
    <w:rsid w:val="00AA09B5"/>
    <w:rPr>
      <w:color w:val="605E5C"/>
      <w:shd w:val="clear" w:color="auto" w:fill="E1DFDD"/>
    </w:rPr>
  </w:style>
  <w:style w:type="paragraph" w:customStyle="1" w:styleId="Normale1">
    <w:name w:val="Normale1"/>
    <w:qFormat/>
    <w:rsid w:val="00AA09B5"/>
    <w:pPr>
      <w:widowControl w:val="0"/>
      <w:jc w:val="both"/>
    </w:pPr>
    <w:rPr>
      <w:rFonts w:ascii="Calibri" w:hAnsi="Calibri" w:cs="Calibri"/>
      <w:kern w:val="0"/>
      <w:szCs w:val="21"/>
      <w:lang w:eastAsia="it-IT"/>
    </w:rPr>
  </w:style>
  <w:style w:type="character" w:styleId="af8">
    <w:name w:val="Unresolved Mention"/>
    <w:basedOn w:val="a0"/>
    <w:uiPriority w:val="99"/>
    <w:semiHidden/>
    <w:unhideWhenUsed/>
    <w:rsid w:val="00AA09B5"/>
    <w:rPr>
      <w:color w:val="605E5C"/>
      <w:shd w:val="clear" w:color="auto" w:fill="E1DFDD"/>
    </w:rPr>
  </w:style>
  <w:style w:type="paragraph" w:customStyle="1" w:styleId="xl63">
    <w:name w:val="xl63"/>
    <w:basedOn w:val="a"/>
    <w:rsid w:val="00AA09B5"/>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64">
    <w:name w:val="xl64"/>
    <w:basedOn w:val="a"/>
    <w:rsid w:val="00AA09B5"/>
    <w:pPr>
      <w:widowControl/>
      <w:spacing w:before="100" w:beforeAutospacing="1" w:after="100" w:afterAutospacing="1"/>
      <w:jc w:val="left"/>
      <w:textAlignment w:val="center"/>
    </w:pPr>
    <w:rPr>
      <w:rFonts w:ascii="宋体" w:eastAsia="宋体" w:hAnsi="宋体" w:cs="宋体"/>
      <w:color w:val="242021"/>
      <w:kern w:val="0"/>
      <w:sz w:val="24"/>
      <w:szCs w:val="24"/>
    </w:rPr>
  </w:style>
  <w:style w:type="character" w:customStyle="1" w:styleId="term">
    <w:name w:val="term"/>
    <w:basedOn w:val="a0"/>
    <w:rsid w:val="00AA09B5"/>
  </w:style>
  <w:style w:type="paragraph" w:styleId="HTML">
    <w:name w:val="HTML Preformatted"/>
    <w:basedOn w:val="a"/>
    <w:link w:val="HTML0"/>
    <w:uiPriority w:val="99"/>
    <w:semiHidden/>
    <w:unhideWhenUsed/>
    <w:rsid w:val="00AA09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AA09B5"/>
    <w:rPr>
      <w:rFonts w:ascii="宋体" w:eastAsia="宋体" w:hAnsi="宋体" w:cs="宋体"/>
      <w:kern w:val="0"/>
      <w:sz w:val="24"/>
      <w:szCs w:val="24"/>
    </w:rPr>
  </w:style>
  <w:style w:type="paragraph" w:styleId="af9">
    <w:name w:val="Normal (Web)"/>
    <w:basedOn w:val="a"/>
    <w:uiPriority w:val="99"/>
    <w:unhideWhenUsed/>
    <w:rsid w:val="00AA09B5"/>
    <w:pPr>
      <w:widowControl/>
      <w:spacing w:before="100" w:beforeAutospacing="1" w:after="100" w:afterAutospacing="1"/>
      <w:jc w:val="left"/>
    </w:pPr>
    <w:rPr>
      <w:rFonts w:ascii="宋体" w:eastAsia="宋体" w:hAnsi="宋体" w:cs="宋体"/>
      <w:kern w:val="0"/>
      <w:sz w:val="24"/>
      <w:szCs w:val="24"/>
    </w:rPr>
  </w:style>
  <w:style w:type="paragraph" w:styleId="TOC4">
    <w:name w:val="toc 4"/>
    <w:basedOn w:val="a"/>
    <w:next w:val="a"/>
    <w:autoRedefine/>
    <w:uiPriority w:val="39"/>
    <w:unhideWhenUsed/>
    <w:rsid w:val="00AA09B5"/>
    <w:pPr>
      <w:jc w:val="left"/>
    </w:pPr>
    <w:rPr>
      <w:rFonts w:cstheme="minorHAnsi"/>
      <w:sz w:val="22"/>
    </w:rPr>
  </w:style>
  <w:style w:type="paragraph" w:styleId="TOC1">
    <w:name w:val="toc 1"/>
    <w:basedOn w:val="a"/>
    <w:next w:val="a"/>
    <w:autoRedefine/>
    <w:uiPriority w:val="39"/>
    <w:unhideWhenUsed/>
    <w:rsid w:val="00AA09B5"/>
    <w:pPr>
      <w:spacing w:before="360" w:after="360"/>
      <w:jc w:val="left"/>
    </w:pPr>
    <w:rPr>
      <w:rFonts w:cstheme="minorHAnsi"/>
      <w:b/>
      <w:bCs/>
      <w:caps/>
      <w:sz w:val="22"/>
      <w:u w:val="single"/>
    </w:rPr>
  </w:style>
  <w:style w:type="paragraph" w:styleId="TOC2">
    <w:name w:val="toc 2"/>
    <w:basedOn w:val="a"/>
    <w:next w:val="a"/>
    <w:autoRedefine/>
    <w:uiPriority w:val="39"/>
    <w:unhideWhenUsed/>
    <w:rsid w:val="00AA09B5"/>
    <w:pPr>
      <w:jc w:val="left"/>
    </w:pPr>
    <w:rPr>
      <w:rFonts w:cstheme="minorHAnsi"/>
      <w:b/>
      <w:bCs/>
      <w:smallCaps/>
      <w:sz w:val="22"/>
    </w:rPr>
  </w:style>
  <w:style w:type="paragraph" w:styleId="TOC3">
    <w:name w:val="toc 3"/>
    <w:basedOn w:val="a"/>
    <w:next w:val="a"/>
    <w:autoRedefine/>
    <w:uiPriority w:val="39"/>
    <w:unhideWhenUsed/>
    <w:rsid w:val="00AA09B5"/>
    <w:pPr>
      <w:jc w:val="left"/>
    </w:pPr>
    <w:rPr>
      <w:rFonts w:cstheme="minorHAnsi"/>
      <w:smallCaps/>
      <w:sz w:val="22"/>
    </w:rPr>
  </w:style>
  <w:style w:type="paragraph" w:styleId="TOC5">
    <w:name w:val="toc 5"/>
    <w:basedOn w:val="a"/>
    <w:next w:val="a"/>
    <w:autoRedefine/>
    <w:uiPriority w:val="39"/>
    <w:unhideWhenUsed/>
    <w:rsid w:val="00AA09B5"/>
    <w:pPr>
      <w:jc w:val="left"/>
    </w:pPr>
    <w:rPr>
      <w:rFonts w:cstheme="minorHAnsi"/>
      <w:sz w:val="22"/>
    </w:rPr>
  </w:style>
  <w:style w:type="paragraph" w:styleId="TOC6">
    <w:name w:val="toc 6"/>
    <w:basedOn w:val="a"/>
    <w:next w:val="a"/>
    <w:autoRedefine/>
    <w:uiPriority w:val="39"/>
    <w:unhideWhenUsed/>
    <w:rsid w:val="00AA09B5"/>
    <w:pPr>
      <w:jc w:val="left"/>
    </w:pPr>
    <w:rPr>
      <w:rFonts w:cstheme="minorHAnsi"/>
      <w:sz w:val="22"/>
    </w:rPr>
  </w:style>
  <w:style w:type="paragraph" w:styleId="TOC7">
    <w:name w:val="toc 7"/>
    <w:basedOn w:val="a"/>
    <w:next w:val="a"/>
    <w:autoRedefine/>
    <w:uiPriority w:val="39"/>
    <w:unhideWhenUsed/>
    <w:rsid w:val="00AA09B5"/>
    <w:pPr>
      <w:jc w:val="left"/>
    </w:pPr>
    <w:rPr>
      <w:rFonts w:cstheme="minorHAnsi"/>
      <w:sz w:val="22"/>
    </w:rPr>
  </w:style>
  <w:style w:type="paragraph" w:styleId="TOC8">
    <w:name w:val="toc 8"/>
    <w:basedOn w:val="a"/>
    <w:next w:val="a"/>
    <w:autoRedefine/>
    <w:uiPriority w:val="39"/>
    <w:unhideWhenUsed/>
    <w:rsid w:val="00AA09B5"/>
    <w:pPr>
      <w:jc w:val="left"/>
    </w:pPr>
    <w:rPr>
      <w:rFonts w:cstheme="minorHAnsi"/>
      <w:sz w:val="22"/>
    </w:rPr>
  </w:style>
  <w:style w:type="paragraph" w:styleId="TOC9">
    <w:name w:val="toc 9"/>
    <w:basedOn w:val="a"/>
    <w:next w:val="a"/>
    <w:autoRedefine/>
    <w:uiPriority w:val="39"/>
    <w:unhideWhenUsed/>
    <w:rsid w:val="00AA09B5"/>
    <w:pPr>
      <w:jc w:val="left"/>
    </w:pPr>
    <w:rPr>
      <w:rFonts w:cstheme="minorHAnsi"/>
      <w:sz w:val="22"/>
    </w:rPr>
  </w:style>
  <w:style w:type="paragraph" w:customStyle="1" w:styleId="Default">
    <w:name w:val="Default"/>
    <w:rsid w:val="00AA09B5"/>
    <w:pPr>
      <w:widowControl w:val="0"/>
      <w:autoSpaceDE w:val="0"/>
      <w:autoSpaceDN w:val="0"/>
      <w:adjustRightInd w:val="0"/>
    </w:pPr>
    <w:rPr>
      <w:rFonts w:ascii="Calibri" w:eastAsia="Times New Roman" w:hAnsi="Calibri" w:cs="Calibri"/>
      <w:color w:val="000000"/>
      <w:kern w:val="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74B34-18DC-4C12-A962-6A27C255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19</Pages>
  <Words>5412</Words>
  <Characters>30854</Characters>
  <Application>Microsoft Office Word</Application>
  <DocSecurity>0</DocSecurity>
  <Lines>257</Lines>
  <Paragraphs>72</Paragraphs>
  <ScaleCrop>false</ScaleCrop>
  <Company/>
  <LinksUpToDate>false</LinksUpToDate>
  <CharactersWithSpaces>36194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胡萝卜</dc:creator>
  <cp:keywords/>
  <dc:description>NE.Bib</dc:description>
  <cp:lastModifiedBy>胡萝卜</cp:lastModifiedBy>
  <cp:revision>5</cp:revision>
  <dcterms:created xsi:type="dcterms:W3CDTF">2021-08-30T02:20:00Z</dcterms:created>
  <dcterms:modified xsi:type="dcterms:W3CDTF">2021-10-29T07:56:00Z</dcterms:modified>
</cp:coreProperties>
</file>