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E5E0B" w14:textId="55F01EF9" w:rsidR="00C06FDD" w:rsidRDefault="00C06FDD" w:rsidP="00C06FDD">
      <w:pPr>
        <w:spacing w:line="480" w:lineRule="auto"/>
        <w:rPr>
          <w:rFonts w:ascii="Arial" w:hAnsi="Arial" w:cs="Arial"/>
          <w:b/>
          <w:szCs w:val="22"/>
          <w:lang w:val="en-GB"/>
        </w:rPr>
      </w:pPr>
      <w:r>
        <w:rPr>
          <w:rFonts w:ascii="Arial" w:hAnsi="Arial" w:cs="Arial"/>
          <w:b/>
          <w:szCs w:val="22"/>
          <w:lang w:val="en-GB"/>
        </w:rPr>
        <w:t>Supplement File</w:t>
      </w:r>
    </w:p>
    <w:p w14:paraId="767A9C17" w14:textId="77777777" w:rsidR="00004287" w:rsidRPr="004B2D9D" w:rsidRDefault="003B71B0" w:rsidP="00004287">
      <w:pPr>
        <w:spacing w:line="480" w:lineRule="auto"/>
        <w:rPr>
          <w:rFonts w:ascii="Arial" w:hAnsi="Arial" w:cs="Arial"/>
          <w:b/>
          <w:szCs w:val="22"/>
          <w:lang w:val="en-GB"/>
        </w:rPr>
      </w:pPr>
      <w:r>
        <w:rPr>
          <w:rFonts w:ascii="Arial" w:hAnsi="Arial" w:cs="Arial"/>
          <w:b/>
          <w:szCs w:val="22"/>
          <w:lang w:val="en-GB"/>
        </w:rPr>
        <w:t>Development and I</w:t>
      </w:r>
      <w:r w:rsidR="00004287">
        <w:rPr>
          <w:rFonts w:ascii="Arial" w:hAnsi="Arial" w:cs="Arial"/>
          <w:b/>
          <w:szCs w:val="22"/>
          <w:lang w:val="en-GB"/>
        </w:rPr>
        <w:t>mplementation of an e-</w:t>
      </w:r>
      <w:r w:rsidR="00004287" w:rsidRPr="004B2D9D">
        <w:rPr>
          <w:rFonts w:ascii="Arial" w:hAnsi="Arial" w:cs="Arial"/>
          <w:b/>
          <w:szCs w:val="22"/>
          <w:lang w:val="en-GB"/>
        </w:rPr>
        <w:t xml:space="preserve">Trigger Tool </w:t>
      </w:r>
      <w:r w:rsidR="00004287">
        <w:rPr>
          <w:rFonts w:ascii="Arial" w:hAnsi="Arial" w:cs="Arial"/>
          <w:b/>
          <w:szCs w:val="22"/>
          <w:lang w:val="en-GB"/>
        </w:rPr>
        <w:t xml:space="preserve">for Adverse Drug Events </w:t>
      </w:r>
      <w:r w:rsidR="00004287" w:rsidRPr="004B2D9D">
        <w:rPr>
          <w:rFonts w:ascii="Arial" w:hAnsi="Arial" w:cs="Arial"/>
          <w:b/>
          <w:szCs w:val="22"/>
          <w:lang w:val="en-GB"/>
        </w:rPr>
        <w:t>in a Swiss University Hospital</w:t>
      </w:r>
    </w:p>
    <w:p w14:paraId="58C3253A" w14:textId="77777777" w:rsidR="00004287" w:rsidRPr="00A9321D" w:rsidRDefault="00004287" w:rsidP="00004287">
      <w:pPr>
        <w:spacing w:line="480" w:lineRule="auto"/>
        <w:rPr>
          <w:rFonts w:ascii="Arial" w:hAnsi="Arial" w:cs="Arial"/>
          <w:szCs w:val="22"/>
          <w:lang w:val="en-US"/>
        </w:rPr>
      </w:pPr>
    </w:p>
    <w:p w14:paraId="1AF68D3D" w14:textId="666E5C04" w:rsidR="00232E51" w:rsidRPr="00232E51" w:rsidRDefault="00232E51" w:rsidP="00232E51">
      <w:pPr>
        <w:spacing w:line="480" w:lineRule="auto"/>
        <w:rPr>
          <w:rFonts w:ascii="Arial" w:hAnsi="Arial" w:cs="Arial"/>
          <w:szCs w:val="22"/>
          <w:lang w:val="en-US"/>
        </w:rPr>
      </w:pPr>
      <w:r w:rsidRPr="00232E51">
        <w:rPr>
          <w:rFonts w:ascii="Arial" w:hAnsi="Arial" w:cs="Arial"/>
          <w:szCs w:val="22"/>
          <w:lang w:val="en-US"/>
        </w:rPr>
        <w:t>Amina El Saghir</w:t>
      </w:r>
      <w:proofErr w:type="gramStart"/>
      <w:r w:rsidRPr="00232E51">
        <w:rPr>
          <w:rFonts w:ascii="Arial" w:hAnsi="Arial" w:cs="Arial"/>
          <w:szCs w:val="22"/>
          <w:vertAlign w:val="superscript"/>
          <w:lang w:val="en-US"/>
        </w:rPr>
        <w:t>1,*</w:t>
      </w:r>
      <w:proofErr w:type="gramEnd"/>
      <w:r w:rsidRPr="00232E51">
        <w:rPr>
          <w:rFonts w:ascii="Arial" w:hAnsi="Arial" w:cs="Arial"/>
          <w:szCs w:val="22"/>
          <w:lang w:val="en-US"/>
        </w:rPr>
        <w:t>, Georgios Dimitriou</w:t>
      </w:r>
      <w:r w:rsidRPr="00232E51">
        <w:rPr>
          <w:rFonts w:ascii="Arial" w:hAnsi="Arial" w:cs="Arial"/>
          <w:szCs w:val="22"/>
          <w:vertAlign w:val="superscript"/>
          <w:lang w:val="en-US"/>
        </w:rPr>
        <w:t>2,*</w:t>
      </w:r>
      <w:r w:rsidRPr="00232E51">
        <w:rPr>
          <w:rFonts w:ascii="Arial" w:hAnsi="Arial" w:cs="Arial"/>
          <w:szCs w:val="22"/>
          <w:lang w:val="en-US"/>
        </w:rPr>
        <w:t>, Miriam Scholer</w:t>
      </w:r>
      <w:r w:rsidRPr="00232E51">
        <w:rPr>
          <w:rFonts w:ascii="Arial" w:hAnsi="Arial" w:cs="Arial"/>
          <w:szCs w:val="22"/>
          <w:vertAlign w:val="superscript"/>
          <w:lang w:val="en-US"/>
        </w:rPr>
        <w:t>3</w:t>
      </w:r>
      <w:r w:rsidRPr="00232E51">
        <w:rPr>
          <w:rFonts w:ascii="Arial" w:hAnsi="Arial" w:cs="Arial"/>
          <w:szCs w:val="22"/>
          <w:lang w:val="en-US"/>
        </w:rPr>
        <w:t xml:space="preserve">, </w:t>
      </w:r>
      <w:proofErr w:type="spellStart"/>
      <w:r w:rsidRPr="00232E51">
        <w:rPr>
          <w:rFonts w:ascii="Arial" w:hAnsi="Arial" w:cs="Arial"/>
          <w:szCs w:val="22"/>
          <w:lang w:val="en-US"/>
        </w:rPr>
        <w:t>Ioanna</w:t>
      </w:r>
      <w:proofErr w:type="spellEnd"/>
      <w:r w:rsidRPr="00232E51">
        <w:rPr>
          <w:rFonts w:ascii="Arial" w:hAnsi="Arial" w:cs="Arial"/>
          <w:szCs w:val="22"/>
          <w:lang w:val="en-US"/>
        </w:rPr>
        <w:t xml:space="preserve"> Istampoulouoglou</w:t>
      </w:r>
      <w:r w:rsidRPr="00232E51">
        <w:rPr>
          <w:rFonts w:ascii="Arial" w:hAnsi="Arial" w:cs="Arial"/>
          <w:szCs w:val="22"/>
          <w:vertAlign w:val="superscript"/>
          <w:lang w:val="en-US"/>
        </w:rPr>
        <w:t>1</w:t>
      </w:r>
      <w:r w:rsidRPr="00232E51">
        <w:rPr>
          <w:rFonts w:ascii="Arial" w:hAnsi="Arial" w:cs="Arial"/>
          <w:szCs w:val="22"/>
          <w:lang w:val="en-US"/>
        </w:rPr>
        <w:t>, Patrick Heinrich</w:t>
      </w:r>
      <w:r w:rsidRPr="00232E51">
        <w:rPr>
          <w:rFonts w:ascii="Arial" w:hAnsi="Arial" w:cs="Arial"/>
          <w:szCs w:val="22"/>
          <w:vertAlign w:val="superscript"/>
          <w:lang w:val="en-US"/>
        </w:rPr>
        <w:t>3</w:t>
      </w:r>
      <w:r w:rsidRPr="00232E51">
        <w:rPr>
          <w:rFonts w:ascii="Arial" w:hAnsi="Arial" w:cs="Arial"/>
          <w:szCs w:val="22"/>
          <w:lang w:val="en-US"/>
        </w:rPr>
        <w:t>, Klaus Baumgartl</w:t>
      </w:r>
      <w:r w:rsidRPr="00232E51">
        <w:rPr>
          <w:rFonts w:ascii="Arial" w:hAnsi="Arial" w:cs="Arial"/>
          <w:szCs w:val="22"/>
          <w:vertAlign w:val="superscript"/>
          <w:lang w:val="en-US"/>
        </w:rPr>
        <w:t>3</w:t>
      </w:r>
      <w:r w:rsidRPr="00232E51">
        <w:rPr>
          <w:rFonts w:ascii="Arial" w:hAnsi="Arial" w:cs="Arial"/>
          <w:szCs w:val="22"/>
          <w:lang w:val="en-US"/>
        </w:rPr>
        <w:t>, René Schwendimann</w:t>
      </w:r>
      <w:r w:rsidRPr="00232E51">
        <w:rPr>
          <w:rFonts w:ascii="Arial" w:hAnsi="Arial" w:cs="Arial"/>
          <w:szCs w:val="22"/>
          <w:vertAlign w:val="superscript"/>
          <w:lang w:val="en-US"/>
        </w:rPr>
        <w:t>4</w:t>
      </w:r>
      <w:r w:rsidRPr="00232E51">
        <w:rPr>
          <w:rFonts w:ascii="Arial" w:hAnsi="Arial" w:cs="Arial"/>
          <w:szCs w:val="22"/>
          <w:lang w:val="en-US"/>
        </w:rPr>
        <w:t>, Stefano Bassetti</w:t>
      </w:r>
      <w:r w:rsidRPr="00232E51">
        <w:rPr>
          <w:rFonts w:ascii="Arial" w:hAnsi="Arial" w:cs="Arial"/>
          <w:szCs w:val="22"/>
          <w:vertAlign w:val="superscript"/>
          <w:lang w:val="en-US"/>
        </w:rPr>
        <w:t>2</w:t>
      </w:r>
      <w:r w:rsidRPr="00232E51">
        <w:rPr>
          <w:rFonts w:ascii="Arial" w:hAnsi="Arial" w:cs="Arial"/>
          <w:szCs w:val="22"/>
          <w:lang w:val="en-US"/>
        </w:rPr>
        <w:t>, Anne Leuppi-Taegtmeyer</w:t>
      </w:r>
      <w:r w:rsidRPr="00232E51">
        <w:rPr>
          <w:rFonts w:ascii="Arial" w:hAnsi="Arial" w:cs="Arial"/>
          <w:szCs w:val="22"/>
          <w:vertAlign w:val="superscript"/>
          <w:lang w:val="en-US"/>
        </w:rPr>
        <w:t>1</w:t>
      </w:r>
    </w:p>
    <w:p w14:paraId="02C2EE6D" w14:textId="77777777" w:rsidR="00004287" w:rsidRPr="0020433A" w:rsidRDefault="00004287" w:rsidP="00004287">
      <w:pPr>
        <w:spacing w:line="480" w:lineRule="auto"/>
        <w:rPr>
          <w:rFonts w:ascii="Arial" w:hAnsi="Arial" w:cs="Arial"/>
          <w:szCs w:val="22"/>
          <w:lang w:val="en-US"/>
        </w:rPr>
      </w:pPr>
    </w:p>
    <w:p w14:paraId="0B416E71" w14:textId="443629FB" w:rsidR="00004287" w:rsidRPr="0020433A" w:rsidRDefault="00004287" w:rsidP="00004287">
      <w:pPr>
        <w:spacing w:line="480" w:lineRule="auto"/>
        <w:rPr>
          <w:rFonts w:ascii="Arial" w:hAnsi="Arial" w:cs="Arial"/>
          <w:szCs w:val="22"/>
          <w:lang w:val="en-US"/>
        </w:rPr>
      </w:pPr>
      <w:r w:rsidRPr="0020433A">
        <w:rPr>
          <w:rFonts w:ascii="Arial" w:hAnsi="Arial" w:cs="Arial"/>
          <w:szCs w:val="22"/>
          <w:lang w:val="en-US"/>
        </w:rPr>
        <w:t>*</w:t>
      </w:r>
      <w:r w:rsidR="00232E51">
        <w:rPr>
          <w:rFonts w:ascii="Arial" w:hAnsi="Arial" w:cs="Arial"/>
          <w:szCs w:val="22"/>
          <w:lang w:val="en-US"/>
        </w:rPr>
        <w:t xml:space="preserve">These authors contributed equally to this work and </w:t>
      </w:r>
      <w:r w:rsidRPr="0020433A">
        <w:rPr>
          <w:rFonts w:ascii="Arial" w:hAnsi="Arial" w:cs="Arial"/>
          <w:szCs w:val="22"/>
          <w:lang w:val="en-US"/>
        </w:rPr>
        <w:t>shared first authorship</w:t>
      </w:r>
    </w:p>
    <w:p w14:paraId="6836AA49" w14:textId="77777777" w:rsidR="00004287" w:rsidRPr="0020433A" w:rsidRDefault="00004287" w:rsidP="00004287">
      <w:pPr>
        <w:spacing w:line="480" w:lineRule="auto"/>
        <w:rPr>
          <w:rFonts w:ascii="Arial" w:hAnsi="Arial" w:cs="Arial"/>
          <w:szCs w:val="22"/>
          <w:lang w:val="en-US"/>
        </w:rPr>
      </w:pPr>
    </w:p>
    <w:p w14:paraId="142F9D10" w14:textId="77777777" w:rsidR="00004287" w:rsidRPr="0020433A" w:rsidRDefault="00004287" w:rsidP="00004287">
      <w:pPr>
        <w:spacing w:line="480" w:lineRule="auto"/>
        <w:rPr>
          <w:rFonts w:ascii="Arial" w:hAnsi="Arial" w:cs="Arial"/>
          <w:szCs w:val="22"/>
          <w:lang w:val="en-US"/>
        </w:rPr>
      </w:pPr>
      <w:r w:rsidRPr="0020433A">
        <w:rPr>
          <w:rFonts w:ascii="Arial" w:hAnsi="Arial" w:cs="Arial"/>
          <w:szCs w:val="22"/>
          <w:vertAlign w:val="superscript"/>
          <w:lang w:val="en-US"/>
        </w:rPr>
        <w:t>1</w:t>
      </w:r>
      <w:r w:rsidRPr="0020433A">
        <w:rPr>
          <w:rFonts w:ascii="Arial" w:hAnsi="Arial" w:cs="Arial"/>
          <w:szCs w:val="22"/>
          <w:lang w:val="en-US"/>
        </w:rPr>
        <w:t xml:space="preserve"> Department of Clinical Pharmacology &amp; Toxicology, University Hospital and University of Basel </w:t>
      </w:r>
    </w:p>
    <w:p w14:paraId="01A91E3F" w14:textId="77777777" w:rsidR="00004287" w:rsidRPr="0020433A" w:rsidRDefault="00004287" w:rsidP="00004287">
      <w:pPr>
        <w:spacing w:line="480" w:lineRule="auto"/>
        <w:rPr>
          <w:rFonts w:ascii="Arial" w:hAnsi="Arial" w:cs="Arial"/>
          <w:szCs w:val="22"/>
          <w:lang w:val="en-US"/>
        </w:rPr>
      </w:pPr>
      <w:proofErr w:type="gramStart"/>
      <w:r w:rsidRPr="0020433A">
        <w:rPr>
          <w:rFonts w:ascii="Arial" w:hAnsi="Arial" w:cs="Arial"/>
          <w:szCs w:val="22"/>
          <w:vertAlign w:val="superscript"/>
          <w:lang w:val="en-US"/>
        </w:rPr>
        <w:t xml:space="preserve">2 </w:t>
      </w:r>
      <w:r w:rsidRPr="0020433A">
        <w:rPr>
          <w:lang w:val="en-US"/>
        </w:rPr>
        <w:t xml:space="preserve"> </w:t>
      </w:r>
      <w:r w:rsidRPr="0020433A">
        <w:rPr>
          <w:rFonts w:ascii="Arial" w:hAnsi="Arial" w:cs="Arial"/>
          <w:szCs w:val="22"/>
          <w:lang w:val="en-US"/>
        </w:rPr>
        <w:t>Division</w:t>
      </w:r>
      <w:proofErr w:type="gramEnd"/>
      <w:r w:rsidRPr="0020433A">
        <w:rPr>
          <w:rFonts w:ascii="Arial" w:hAnsi="Arial" w:cs="Arial"/>
          <w:szCs w:val="22"/>
          <w:lang w:val="en-US"/>
        </w:rPr>
        <w:t xml:space="preserve"> of Internal Medicine, University and University Hospital Basel, Switzerland</w:t>
      </w:r>
    </w:p>
    <w:p w14:paraId="4FFA098A" w14:textId="77777777" w:rsidR="00004287" w:rsidRPr="0020433A" w:rsidRDefault="00004287" w:rsidP="00004287">
      <w:pPr>
        <w:spacing w:line="480" w:lineRule="auto"/>
        <w:rPr>
          <w:rFonts w:ascii="Arial" w:hAnsi="Arial" w:cs="Arial"/>
          <w:szCs w:val="22"/>
          <w:lang w:val="en-US"/>
        </w:rPr>
      </w:pPr>
      <w:r w:rsidRPr="0020433A">
        <w:rPr>
          <w:rFonts w:ascii="Arial" w:hAnsi="Arial" w:cs="Arial"/>
          <w:szCs w:val="22"/>
          <w:vertAlign w:val="superscript"/>
          <w:lang w:val="en-US"/>
        </w:rPr>
        <w:t>3</w:t>
      </w:r>
      <w:r w:rsidRPr="0020433A">
        <w:rPr>
          <w:rFonts w:ascii="Arial" w:hAnsi="Arial" w:cs="Arial"/>
          <w:szCs w:val="22"/>
          <w:lang w:val="en-US"/>
        </w:rPr>
        <w:t xml:space="preserve"> Department of Information Technology, University Hospital Basel</w:t>
      </w:r>
    </w:p>
    <w:p w14:paraId="464CC4E1" w14:textId="77777777" w:rsidR="00004287" w:rsidRPr="004B2D9D" w:rsidRDefault="00004287" w:rsidP="00004287">
      <w:pPr>
        <w:spacing w:line="480" w:lineRule="auto"/>
        <w:rPr>
          <w:rFonts w:ascii="Arial" w:hAnsi="Arial" w:cs="Arial"/>
          <w:szCs w:val="22"/>
          <w:lang w:val="en-US"/>
        </w:rPr>
      </w:pPr>
      <w:r w:rsidRPr="0020433A">
        <w:rPr>
          <w:rFonts w:ascii="Arial" w:hAnsi="Arial" w:cs="Arial"/>
          <w:szCs w:val="22"/>
          <w:vertAlign w:val="superscript"/>
          <w:lang w:val="en-US"/>
        </w:rPr>
        <w:t>4</w:t>
      </w:r>
      <w:r w:rsidRPr="0020433A">
        <w:rPr>
          <w:rFonts w:ascii="Arial" w:hAnsi="Arial" w:cs="Arial"/>
          <w:szCs w:val="22"/>
          <w:lang w:val="en-US"/>
        </w:rPr>
        <w:t xml:space="preserve"> Patient Safety Office, University Hospital Basel</w:t>
      </w:r>
    </w:p>
    <w:p w14:paraId="0A29D790" w14:textId="15FE9071" w:rsidR="00004287" w:rsidRDefault="00004287" w:rsidP="00004287">
      <w:pPr>
        <w:tabs>
          <w:tab w:val="left" w:pos="2127"/>
        </w:tabs>
        <w:spacing w:before="180" w:line="480" w:lineRule="auto"/>
        <w:jc w:val="left"/>
        <w:rPr>
          <w:rFonts w:ascii="Arial" w:hAnsi="Arial" w:cs="Arial"/>
          <w:szCs w:val="22"/>
          <w:lang w:val="en-GB"/>
        </w:rPr>
      </w:pPr>
      <w:r w:rsidRPr="00491A67">
        <w:rPr>
          <w:rFonts w:ascii="Arial" w:hAnsi="Arial" w:cs="Arial"/>
          <w:b/>
          <w:szCs w:val="22"/>
          <w:lang w:val="en-GB"/>
        </w:rPr>
        <w:t>Corresponding author</w:t>
      </w:r>
      <w:r w:rsidRPr="004B2D9D">
        <w:rPr>
          <w:rFonts w:ascii="Arial" w:hAnsi="Arial" w:cs="Arial"/>
          <w:szCs w:val="22"/>
          <w:lang w:val="en-GB"/>
        </w:rPr>
        <w:t>:</w:t>
      </w:r>
      <w:r>
        <w:rPr>
          <w:rFonts w:ascii="Arial" w:hAnsi="Arial" w:cs="Arial"/>
          <w:szCs w:val="22"/>
          <w:lang w:val="en-GB"/>
        </w:rPr>
        <w:t xml:space="preserve"> Anne </w:t>
      </w:r>
      <w:proofErr w:type="spellStart"/>
      <w:r>
        <w:rPr>
          <w:rFonts w:ascii="Arial" w:hAnsi="Arial" w:cs="Arial"/>
          <w:szCs w:val="22"/>
          <w:lang w:val="en-GB"/>
        </w:rPr>
        <w:t>Leuppi-Taegtmeyer</w:t>
      </w:r>
      <w:proofErr w:type="spellEnd"/>
      <w:r>
        <w:rPr>
          <w:rFonts w:ascii="Arial" w:hAnsi="Arial" w:cs="Arial"/>
          <w:szCs w:val="22"/>
          <w:lang w:val="en-GB"/>
        </w:rPr>
        <w:t xml:space="preserve">, </w:t>
      </w:r>
      <w:r w:rsidR="00DA41A2">
        <w:rPr>
          <w:rFonts w:ascii="Arial" w:hAnsi="Arial" w:cs="Arial"/>
          <w:szCs w:val="22"/>
          <w:lang w:val="en-GB"/>
        </w:rPr>
        <w:t xml:space="preserve">Department of </w:t>
      </w:r>
      <w:r w:rsidRPr="004B2D9D">
        <w:rPr>
          <w:rFonts w:ascii="Arial" w:hAnsi="Arial" w:cs="Arial"/>
          <w:szCs w:val="22"/>
          <w:lang w:val="en-GB"/>
        </w:rPr>
        <w:t>Cl</w:t>
      </w:r>
      <w:r>
        <w:rPr>
          <w:rFonts w:ascii="Arial" w:hAnsi="Arial" w:cs="Arial"/>
          <w:szCs w:val="22"/>
          <w:lang w:val="en-GB"/>
        </w:rPr>
        <w:t xml:space="preserve">inical Pharmacology &amp; Toxicology, </w:t>
      </w:r>
      <w:r w:rsidRPr="004B2D9D">
        <w:rPr>
          <w:rFonts w:ascii="Arial" w:hAnsi="Arial" w:cs="Arial"/>
          <w:szCs w:val="22"/>
          <w:lang w:val="en-GB"/>
        </w:rPr>
        <w:t>University Hospital Basel</w:t>
      </w:r>
      <w:r w:rsidR="00C46985">
        <w:rPr>
          <w:rFonts w:ascii="Arial" w:hAnsi="Arial" w:cs="Arial"/>
          <w:szCs w:val="22"/>
          <w:lang w:val="en-GB"/>
        </w:rPr>
        <w:t xml:space="preserve">, </w:t>
      </w:r>
      <w:proofErr w:type="spellStart"/>
      <w:r w:rsidR="00C46985">
        <w:rPr>
          <w:rFonts w:ascii="Arial" w:hAnsi="Arial" w:cs="Arial"/>
          <w:szCs w:val="22"/>
          <w:lang w:val="en-GB"/>
        </w:rPr>
        <w:t>Schanzenstrasse</w:t>
      </w:r>
      <w:proofErr w:type="spellEnd"/>
      <w:r w:rsidR="00C46985">
        <w:rPr>
          <w:rFonts w:ascii="Arial" w:hAnsi="Arial" w:cs="Arial"/>
          <w:szCs w:val="22"/>
          <w:lang w:val="en-GB"/>
        </w:rPr>
        <w:t xml:space="preserve"> 55, CH4031</w:t>
      </w:r>
      <w:r>
        <w:rPr>
          <w:rFonts w:ascii="Arial" w:hAnsi="Arial" w:cs="Arial"/>
          <w:szCs w:val="22"/>
          <w:lang w:val="en-GB"/>
        </w:rPr>
        <w:t xml:space="preserve"> Basel, Switzerland</w:t>
      </w:r>
    </w:p>
    <w:p w14:paraId="023F7167" w14:textId="77777777" w:rsidR="00004287" w:rsidRPr="004B2D9D" w:rsidRDefault="00004287" w:rsidP="00004287">
      <w:pPr>
        <w:tabs>
          <w:tab w:val="left" w:pos="2127"/>
        </w:tabs>
        <w:spacing w:before="180" w:line="480" w:lineRule="auto"/>
        <w:jc w:val="left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>anne.leuppi-taegtmeyer@usb.ch</w:t>
      </w:r>
    </w:p>
    <w:p w14:paraId="56EE37D6" w14:textId="77E11C95" w:rsidR="00C06FDD" w:rsidRPr="004D474D" w:rsidRDefault="00C06FDD" w:rsidP="004D474D">
      <w:pPr>
        <w:spacing w:after="160" w:line="259" w:lineRule="auto"/>
        <w:jc w:val="left"/>
        <w:rPr>
          <w:lang w:val="en-GB"/>
        </w:rPr>
      </w:pPr>
      <w:r>
        <w:rPr>
          <w:lang w:val="en-GB"/>
        </w:rPr>
        <w:br w:type="page"/>
      </w:r>
      <w:bookmarkStart w:id="0" w:name="_Toc10022380"/>
      <w:r w:rsidR="00552791">
        <w:rPr>
          <w:rFonts w:ascii="Arial" w:hAnsi="Arial" w:cs="Arial"/>
          <w:b/>
          <w:szCs w:val="22"/>
          <w:lang w:val="en-US"/>
        </w:rPr>
        <w:lastRenderedPageBreak/>
        <w:t xml:space="preserve">Supplement </w:t>
      </w:r>
      <w:r w:rsidRPr="004B2D9D">
        <w:rPr>
          <w:rFonts w:ascii="Arial" w:hAnsi="Arial" w:cs="Arial"/>
          <w:b/>
          <w:szCs w:val="22"/>
          <w:lang w:val="en-US"/>
        </w:rPr>
        <w:t xml:space="preserve">Table </w:t>
      </w:r>
      <w:r w:rsidR="00AA0F5F">
        <w:rPr>
          <w:rFonts w:ascii="Arial" w:hAnsi="Arial" w:cs="Arial"/>
          <w:b/>
          <w:szCs w:val="22"/>
          <w:lang w:val="en-US"/>
        </w:rPr>
        <w:t>S</w:t>
      </w:r>
      <w:r w:rsidR="00552791" w:rsidRPr="00552791">
        <w:rPr>
          <w:rFonts w:ascii="Arial" w:hAnsi="Arial" w:cs="Arial"/>
          <w:b/>
          <w:szCs w:val="22"/>
          <w:lang w:val="en-US"/>
        </w:rPr>
        <w:t>1</w:t>
      </w:r>
      <w:r w:rsidRPr="004B2D9D">
        <w:rPr>
          <w:rFonts w:ascii="Arial" w:hAnsi="Arial" w:cs="Arial"/>
          <w:szCs w:val="22"/>
          <w:lang w:val="en-US"/>
        </w:rPr>
        <w:t xml:space="preserve"> The classes of medication involved in the occurrence of adverse drug events</w:t>
      </w:r>
      <w:bookmarkEnd w:id="0"/>
    </w:p>
    <w:tbl>
      <w:tblPr>
        <w:tblW w:w="9040" w:type="dxa"/>
        <w:tblLook w:val="04A0" w:firstRow="1" w:lastRow="0" w:firstColumn="1" w:lastColumn="0" w:noHBand="0" w:noVBand="1"/>
      </w:tblPr>
      <w:tblGrid>
        <w:gridCol w:w="1276"/>
        <w:gridCol w:w="5103"/>
        <w:gridCol w:w="284"/>
        <w:gridCol w:w="2377"/>
      </w:tblGrid>
      <w:tr w:rsidR="00C06FDD" w:rsidRPr="00C5615D" w14:paraId="5238B534" w14:textId="77777777" w:rsidTr="00806568">
        <w:trPr>
          <w:trHeight w:val="424"/>
        </w:trPr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5A5A5" w:fill="A5A5A5"/>
            <w:noWrap/>
            <w:vAlign w:val="center"/>
            <w:hideMark/>
          </w:tcPr>
          <w:p w14:paraId="0BE0E829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b/>
                <w:bCs/>
                <w:color w:val="FFFFFF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b/>
                <w:bCs/>
                <w:color w:val="FFFFFF"/>
                <w:szCs w:val="22"/>
                <w:lang w:val="en-US"/>
              </w:rPr>
              <w:t xml:space="preserve">ATC codes 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5A5A5" w:fill="A5A5A5"/>
            <w:noWrap/>
            <w:vAlign w:val="center"/>
            <w:hideMark/>
          </w:tcPr>
          <w:p w14:paraId="4E372816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b/>
                <w:bCs/>
                <w:color w:val="FFFFFF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b/>
                <w:bCs/>
                <w:color w:val="FFFFFF"/>
                <w:szCs w:val="22"/>
                <w:lang w:val="en-US"/>
              </w:rPr>
              <w:t xml:space="preserve">Drug class </w:t>
            </w:r>
          </w:p>
        </w:tc>
        <w:tc>
          <w:tcPr>
            <w:tcW w:w="26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5A5A5" w:fill="A5A5A5"/>
            <w:vAlign w:val="center"/>
            <w:hideMark/>
          </w:tcPr>
          <w:p w14:paraId="3509C0DD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b/>
                <w:bCs/>
                <w:color w:val="FFFFFF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b/>
                <w:bCs/>
                <w:color w:val="FFFFFF"/>
                <w:szCs w:val="22"/>
                <w:lang w:val="en-US"/>
              </w:rPr>
              <w:t>Number of patients n = 189 (% of patients with an ADE)</w:t>
            </w:r>
          </w:p>
        </w:tc>
      </w:tr>
      <w:tr w:rsidR="00C06FDD" w:rsidRPr="004B2D9D" w14:paraId="2436B182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48C5A57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B01A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729C43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 xml:space="preserve">Antithrombotic agents 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E19C52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28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14.8)</w:t>
            </w:r>
          </w:p>
        </w:tc>
      </w:tr>
      <w:tr w:rsidR="00C06FDD" w:rsidRPr="004B2D9D" w14:paraId="711C623C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9926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N02A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3E3E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Opioids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9887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24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12.7)</w:t>
            </w:r>
          </w:p>
        </w:tc>
      </w:tr>
      <w:tr w:rsidR="00C06FDD" w:rsidRPr="004B2D9D" w14:paraId="67F42F42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8F186EA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L01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4D1A73C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Antineoplastic agents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0975AC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23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12.2)</w:t>
            </w:r>
          </w:p>
        </w:tc>
      </w:tr>
      <w:tr w:rsidR="00C06FDD" w:rsidRPr="004B2D9D" w14:paraId="24C86318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E6C6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L01X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EDB4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Other antineoplastic agents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FFEF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18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9.5)</w:t>
            </w:r>
          </w:p>
        </w:tc>
      </w:tr>
      <w:tr w:rsidR="00C06FDD" w:rsidRPr="004B2D9D" w14:paraId="210BB806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68E5F71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N02B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EF05615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Other analgesics and antipyretics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2329EA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15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7.9)</w:t>
            </w:r>
          </w:p>
        </w:tc>
      </w:tr>
      <w:tr w:rsidR="00C06FDD" w:rsidRPr="004B2D9D" w14:paraId="5F6DC684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72A1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L01B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6A05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Antimetabolites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325D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13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6.9)</w:t>
            </w:r>
          </w:p>
        </w:tc>
      </w:tr>
      <w:tr w:rsidR="00C06FDD" w:rsidRPr="004B2D9D" w14:paraId="73E32030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165A0A7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L04A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2D0F353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Immunosuppressant’s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1363A9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12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6.3)</w:t>
            </w:r>
          </w:p>
        </w:tc>
      </w:tr>
      <w:tr w:rsidR="00C06FDD" w:rsidRPr="004B2D9D" w14:paraId="62B911D7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C174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J01C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6E42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 xml:space="preserve">Beta-lactam antibacterial, penicillin’s 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C234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11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5.8)</w:t>
            </w:r>
          </w:p>
        </w:tc>
      </w:tr>
      <w:tr w:rsidR="00C06FDD" w:rsidRPr="004B2D9D" w14:paraId="7DA5CEC5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0EE53D9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M01A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2139782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spell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Antiinflammatory</w:t>
            </w:r>
            <w:proofErr w:type="spell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 xml:space="preserve"> and antirheumatic products, non-steroids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A80A74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11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5.8)</w:t>
            </w:r>
          </w:p>
        </w:tc>
      </w:tr>
      <w:tr w:rsidR="00C06FDD" w:rsidRPr="004B2D9D" w14:paraId="4574BFBE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491C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H02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A698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Corticosteroids for systemic use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CC84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11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5.8)</w:t>
            </w:r>
          </w:p>
        </w:tc>
      </w:tr>
      <w:tr w:rsidR="00C06FDD" w:rsidRPr="004B2D9D" w14:paraId="2035CE06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AECA30F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C03B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338316B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Low-ceiling diuretics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DCCADD7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11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5.8)</w:t>
            </w:r>
          </w:p>
        </w:tc>
      </w:tr>
      <w:tr w:rsidR="00C06FDD" w:rsidRPr="004B2D9D" w14:paraId="269BBFD6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8981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C03D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10516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Potassium-sparing agents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F410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10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5.3)</w:t>
            </w:r>
          </w:p>
        </w:tc>
      </w:tr>
      <w:tr w:rsidR="00C06FDD" w:rsidRPr="004B2D9D" w14:paraId="6E3F38CE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01B4D28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C03C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26BDE41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High-ceiling diuretics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3A64F1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8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4.2)</w:t>
            </w:r>
          </w:p>
        </w:tc>
      </w:tr>
      <w:tr w:rsidR="00C06FDD" w:rsidRPr="004B2D9D" w14:paraId="089247C3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2D14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C09A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FDA7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ACE-Inhibitors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E203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5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2.6)</w:t>
            </w:r>
          </w:p>
        </w:tc>
      </w:tr>
      <w:tr w:rsidR="00C06FDD" w:rsidRPr="004B2D9D" w14:paraId="66A8FF5E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ED7BFEE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L01A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5EB0139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Alkylating agents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39AD9FA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5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2.6)</w:t>
            </w:r>
          </w:p>
        </w:tc>
      </w:tr>
      <w:tr w:rsidR="00C06FDD" w:rsidRPr="004B2D9D" w14:paraId="252AE6DB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B826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A10B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8570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 xml:space="preserve">Blood glucose lowering drugs, excl. insulins 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E870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4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2.1)</w:t>
            </w:r>
          </w:p>
        </w:tc>
      </w:tr>
      <w:tr w:rsidR="00C06FDD" w:rsidRPr="004B2D9D" w14:paraId="3450DED5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9E7350C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J01D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5EB173A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Other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 xml:space="preserve"> beta-lactam antibacterial 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E6EE4E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4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2.1)</w:t>
            </w:r>
          </w:p>
        </w:tc>
      </w:tr>
      <w:tr w:rsidR="00C06FDD" w:rsidRPr="004B2D9D" w14:paraId="3C112F3C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6992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J05A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D7DD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 xml:space="preserve">Direct acting antivirals 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FA40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4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2.1)</w:t>
            </w:r>
          </w:p>
        </w:tc>
      </w:tr>
      <w:tr w:rsidR="00C06FDD" w:rsidRPr="004B2D9D" w14:paraId="564B64B1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A4DDD4C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J01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82F97E9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 xml:space="preserve">Antibacterial for systemic use 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E37D50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3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1.6)</w:t>
            </w:r>
          </w:p>
        </w:tc>
      </w:tr>
      <w:tr w:rsidR="00C06FDD" w:rsidRPr="004B2D9D" w14:paraId="2FEF1DDF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B33E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N05A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1C4D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Antipsychotics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9A73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3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1.6)</w:t>
            </w:r>
          </w:p>
        </w:tc>
      </w:tr>
      <w:tr w:rsidR="00C06FDD" w:rsidRPr="004B2D9D" w14:paraId="31E3F548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359C3AA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N05B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5B40775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Anxiolytics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8EDDE9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3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1.6)</w:t>
            </w:r>
          </w:p>
        </w:tc>
      </w:tr>
      <w:tr w:rsidR="00C06FDD" w:rsidRPr="004B2D9D" w14:paraId="4D8078BF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A97F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A12C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148D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 xml:space="preserve">Other mineral supplements 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2D87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3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1.6)</w:t>
            </w:r>
          </w:p>
        </w:tc>
      </w:tr>
      <w:tr w:rsidR="00C06FDD" w:rsidRPr="004B2D9D" w14:paraId="30BDEEB6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4A51605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J01F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C4AA777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 xml:space="preserve">Macrolides, </w:t>
            </w:r>
            <w:proofErr w:type="spell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lincosamides</w:t>
            </w:r>
            <w:proofErr w:type="spell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 xml:space="preserve"> and streptogramins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7075E6B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3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1.6)</w:t>
            </w:r>
          </w:p>
        </w:tc>
      </w:tr>
      <w:tr w:rsidR="00C06FDD" w:rsidRPr="004B2D9D" w14:paraId="66B6C3DB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8CAB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L01C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39B5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 xml:space="preserve">Plant alkaloids and other natural products 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E0CB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3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1.6)</w:t>
            </w:r>
          </w:p>
        </w:tc>
      </w:tr>
      <w:tr w:rsidR="00C06FDD" w:rsidRPr="004B2D9D" w14:paraId="7EF1096F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C8488FF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N05C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3884958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Hypnotic and sedatives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72A357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3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1.6)</w:t>
            </w:r>
          </w:p>
        </w:tc>
      </w:tr>
      <w:tr w:rsidR="00C06FDD" w:rsidRPr="004B2D9D" w14:paraId="09B642BA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D672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C01B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9547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Antiarrhythmics class I and II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91AB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2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1.1)</w:t>
            </w:r>
          </w:p>
        </w:tc>
      </w:tr>
      <w:tr w:rsidR="00C06FDD" w:rsidRPr="004B2D9D" w14:paraId="1798A1A6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02A7D16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N01A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90D9293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Anesthetics, general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BD0C96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2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1.1)</w:t>
            </w:r>
          </w:p>
        </w:tc>
      </w:tr>
      <w:tr w:rsidR="00C06FDD" w:rsidRPr="004B2D9D" w14:paraId="6CE992C4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17E6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C09D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AE0A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 xml:space="preserve">Angiotensin II Receptor Blockers (ARBs, Combinations 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AD84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2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1.1)</w:t>
            </w:r>
          </w:p>
        </w:tc>
      </w:tr>
      <w:tr w:rsidR="00C06FDD" w:rsidRPr="004B2D9D" w14:paraId="67D34549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7B06608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N06A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547326D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Antidepressant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7663A31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2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1.1)</w:t>
            </w:r>
          </w:p>
        </w:tc>
      </w:tr>
      <w:tr w:rsidR="00C06FDD" w:rsidRPr="004B2D9D" w14:paraId="1C5805DC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F968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M04A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D63B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Antigout preparations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9244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2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1.1)</w:t>
            </w:r>
          </w:p>
        </w:tc>
      </w:tr>
      <w:tr w:rsidR="00C06FDD" w:rsidRPr="004B2D9D" w14:paraId="003EFCBB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E58383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lastRenderedPageBreak/>
              <w:t>C07A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AF33A71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Beta blocking agents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015D2A6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2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1.1)</w:t>
            </w:r>
          </w:p>
        </w:tc>
      </w:tr>
      <w:tr w:rsidR="00C06FDD" w:rsidRPr="004B2D9D" w14:paraId="2F85D588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3DEC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A02B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2BC0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Drugs for peptic ulcer and gastro-</w:t>
            </w:r>
            <w:proofErr w:type="spell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oesophageal</w:t>
            </w:r>
            <w:proofErr w:type="spell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 xml:space="preserve"> reflux disease (GORD)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429F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2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1.1)</w:t>
            </w:r>
          </w:p>
        </w:tc>
      </w:tr>
      <w:tr w:rsidR="00C06FDD" w:rsidRPr="004B2D9D" w14:paraId="4244CEB2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C5DA157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C08C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F0365C3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 xml:space="preserve">Selective calcium channel blockers with mainly vascular effects 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63DDE7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2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1.1)</w:t>
            </w:r>
          </w:p>
        </w:tc>
      </w:tr>
      <w:tr w:rsidR="00C06FDD" w:rsidRPr="004B2D9D" w14:paraId="616C85EA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4C2B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C01D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EEBA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Vasodilators used in cardiac diseases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3EFF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2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1.1)</w:t>
            </w:r>
          </w:p>
        </w:tc>
      </w:tr>
      <w:tr w:rsidR="00C06FDD" w:rsidRPr="004B2D9D" w14:paraId="1DEC51D4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B5A5493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A02A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36B5AD3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Antacids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883F2B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0.5)</w:t>
            </w:r>
          </w:p>
        </w:tc>
      </w:tr>
      <w:tr w:rsidR="00C06FDD" w:rsidRPr="004B2D9D" w14:paraId="6A711D7A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BF993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N03A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241C8" w14:textId="6873586C" w:rsidR="00C06FDD" w:rsidRPr="004B2D9D" w:rsidRDefault="00C06FDD" w:rsidP="00C5615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Antiepileptics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9D80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0.5)</w:t>
            </w:r>
          </w:p>
        </w:tc>
      </w:tr>
      <w:tr w:rsidR="00C06FDD" w:rsidRPr="004B2D9D" w14:paraId="34C5C181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084B354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J02A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DE06778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Antimycotics for systemic use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4EE4B26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0.5)</w:t>
            </w:r>
          </w:p>
        </w:tc>
      </w:tr>
      <w:tr w:rsidR="00C06FDD" w:rsidRPr="004B2D9D" w14:paraId="40D07F63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3D65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H03B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02C4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Antithyroid preparations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E017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0.5)</w:t>
            </w:r>
          </w:p>
        </w:tc>
      </w:tr>
      <w:tr w:rsidR="00C06FDD" w:rsidRPr="004B2D9D" w14:paraId="5381EADC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9B3D92D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M03B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39F4F84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 xml:space="preserve">Muscle relaxants, centrally acting agents 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1BA4F53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0.5)</w:t>
            </w:r>
          </w:p>
        </w:tc>
      </w:tr>
      <w:tr w:rsidR="00C06FDD" w:rsidRPr="004B2D9D" w14:paraId="44F274C5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CD3E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P01A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9CC3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 xml:space="preserve">Agents against amoebiasis and other protozoal diseases 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CB7E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0.5)</w:t>
            </w:r>
          </w:p>
        </w:tc>
      </w:tr>
      <w:tr w:rsidR="00C06FDD" w:rsidRPr="004B2D9D" w14:paraId="4EBDF53E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47674CC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A06A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F6B77AB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Drugs for constipation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DAD8DB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0.5)</w:t>
            </w:r>
          </w:p>
        </w:tc>
      </w:tr>
      <w:tr w:rsidR="00C06FDD" w:rsidRPr="004B2D9D" w14:paraId="268703AC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62164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L03A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D950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Immunostimulants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9FB0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0.5)</w:t>
            </w:r>
          </w:p>
        </w:tc>
      </w:tr>
      <w:tr w:rsidR="00C06FDD" w:rsidRPr="004B2D9D" w14:paraId="6DB67450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4A4A425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A10A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B39DDEE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Insulin and analogues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03E008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0.5)</w:t>
            </w:r>
          </w:p>
        </w:tc>
      </w:tr>
      <w:tr w:rsidR="00C06FDD" w:rsidRPr="004B2D9D" w14:paraId="031F51CB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0000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R03B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B8E0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Other drugs for obstructive airway diseases, inhalants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17AE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0.5)</w:t>
            </w:r>
          </w:p>
        </w:tc>
      </w:tr>
      <w:tr w:rsidR="00C06FDD" w:rsidRPr="004B2D9D" w14:paraId="641B3293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3919B95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G04B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40A7DDE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spell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Urologicals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18B9D39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0.5)</w:t>
            </w:r>
          </w:p>
        </w:tc>
      </w:tr>
      <w:tr w:rsidR="00C06FDD" w:rsidRPr="004B2D9D" w14:paraId="02EB5AE0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2B51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A11C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6F4F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 xml:space="preserve">Vitamin A and D, incl. combination of the two 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FBF8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0.5)</w:t>
            </w:r>
          </w:p>
        </w:tc>
      </w:tr>
      <w:tr w:rsidR="00C06FDD" w:rsidRPr="004B2D9D" w14:paraId="3189ECCB" w14:textId="77777777" w:rsidTr="00806568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A09E791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9057541" w14:textId="77777777" w:rsidR="00C06FDD" w:rsidRPr="004B2D9D" w:rsidRDefault="00C06FDD" w:rsidP="004D474D">
            <w:pPr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Others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1700559" w14:textId="77777777" w:rsidR="00C06FDD" w:rsidRPr="004B2D9D" w:rsidRDefault="00C06FDD" w:rsidP="004D474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</w:pPr>
            <w:proofErr w:type="gramStart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3  (</w:t>
            </w:r>
            <w:proofErr w:type="gramEnd"/>
            <w:r w:rsidRPr="004B2D9D">
              <w:rPr>
                <w:rFonts w:ascii="Arial" w:eastAsia="Times New Roman" w:hAnsi="Arial" w:cs="Arial"/>
                <w:color w:val="000000"/>
                <w:szCs w:val="22"/>
                <w:lang w:val="en-US"/>
              </w:rPr>
              <w:t>1.6)</w:t>
            </w:r>
          </w:p>
        </w:tc>
      </w:tr>
    </w:tbl>
    <w:p w14:paraId="134DE9D6" w14:textId="7A499CC8" w:rsidR="00C06FDD" w:rsidRDefault="00C06FDD"/>
    <w:p w14:paraId="7510A169" w14:textId="4328F326" w:rsidR="001B2497" w:rsidRDefault="001B2497"/>
    <w:p w14:paraId="1504C1CA" w14:textId="728B12B5" w:rsidR="00BA4537" w:rsidRDefault="00BA4537"/>
    <w:p w14:paraId="5C59B006" w14:textId="77C2C333" w:rsidR="00BA4537" w:rsidRDefault="00BA4537"/>
    <w:p w14:paraId="05C76062" w14:textId="4CC955F5" w:rsidR="00BA4537" w:rsidRDefault="00BA4537"/>
    <w:p w14:paraId="62F38758" w14:textId="339C3806" w:rsidR="00BA4537" w:rsidRDefault="00BA4537"/>
    <w:p w14:paraId="0B1E1E17" w14:textId="1D751F04" w:rsidR="00BA4537" w:rsidRDefault="00BA4537"/>
    <w:p w14:paraId="31339AF2" w14:textId="23CBFC20" w:rsidR="00BA4537" w:rsidRDefault="00BA4537"/>
    <w:p w14:paraId="639412AB" w14:textId="429D090E" w:rsidR="00BA4537" w:rsidRDefault="00BA4537"/>
    <w:p w14:paraId="1D713D3F" w14:textId="1C476797" w:rsidR="00BA4537" w:rsidRDefault="00BA4537"/>
    <w:p w14:paraId="7A5DCD31" w14:textId="7B95B99F" w:rsidR="00BA4537" w:rsidRDefault="00BA4537"/>
    <w:p w14:paraId="39FF0D76" w14:textId="08B435B9" w:rsidR="00BA4537" w:rsidRDefault="00BA4537"/>
    <w:p w14:paraId="047DA31F" w14:textId="62E7967B" w:rsidR="00BA4537" w:rsidRDefault="00BA4537"/>
    <w:p w14:paraId="6984CBB1" w14:textId="26872B6E" w:rsidR="00BA4537" w:rsidRDefault="00BA4537"/>
    <w:p w14:paraId="2A99E48B" w14:textId="6CE16A35" w:rsidR="00BA4537" w:rsidRDefault="00BA4537"/>
    <w:p w14:paraId="1EB4588F" w14:textId="07B62F9C" w:rsidR="00BA4537" w:rsidRDefault="00BA4537"/>
    <w:p w14:paraId="734D15FC" w14:textId="6F516C17" w:rsidR="00BA4537" w:rsidRDefault="00BA4537"/>
    <w:p w14:paraId="21AC9ED3" w14:textId="7655D0DA" w:rsidR="00BA4537" w:rsidRDefault="00BA4537"/>
    <w:p w14:paraId="553A30FB" w14:textId="3475FBB4" w:rsidR="00BA4537" w:rsidRDefault="00BA4537"/>
    <w:p w14:paraId="2D45FF29" w14:textId="715A8868" w:rsidR="00BA4537" w:rsidRDefault="00BA4537"/>
    <w:p w14:paraId="392FE6AE" w14:textId="7DB18670" w:rsidR="00BA4537" w:rsidRDefault="00BA4537"/>
    <w:p w14:paraId="1E7F5FBD" w14:textId="1788A29D" w:rsidR="00BA4537" w:rsidRDefault="00BA4537"/>
    <w:p w14:paraId="042EC64E" w14:textId="77777777" w:rsidR="00BA4537" w:rsidRDefault="00BA4537"/>
    <w:p w14:paraId="5503D5D3" w14:textId="2C1427BD" w:rsidR="00776F38" w:rsidRPr="00655B51" w:rsidRDefault="00776F38" w:rsidP="00776F38">
      <w:p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b/>
          <w:szCs w:val="22"/>
          <w:lang w:val="en-US"/>
        </w:rPr>
        <w:lastRenderedPageBreak/>
        <w:t xml:space="preserve">Supplement </w:t>
      </w:r>
      <w:r w:rsidRPr="004B2D9D">
        <w:rPr>
          <w:rFonts w:ascii="Arial" w:hAnsi="Arial" w:cs="Arial"/>
          <w:b/>
          <w:szCs w:val="22"/>
          <w:lang w:val="en-US"/>
        </w:rPr>
        <w:t xml:space="preserve">Table </w:t>
      </w:r>
      <w:r>
        <w:rPr>
          <w:rFonts w:ascii="Arial" w:hAnsi="Arial" w:cs="Arial"/>
          <w:b/>
          <w:szCs w:val="22"/>
          <w:lang w:val="en-US"/>
        </w:rPr>
        <w:t xml:space="preserve">S2 </w:t>
      </w:r>
      <w:r>
        <w:rPr>
          <w:rFonts w:ascii="Arial" w:hAnsi="Arial" w:cs="Arial"/>
          <w:szCs w:val="22"/>
          <w:lang w:val="en-US"/>
        </w:rPr>
        <w:t xml:space="preserve">Data used for causality analysis of adverse events </w:t>
      </w:r>
    </w:p>
    <w:p w14:paraId="0F2ECFAE" w14:textId="77777777" w:rsidR="00776F38" w:rsidRDefault="00776F38" w:rsidP="00776F38">
      <w:pPr>
        <w:rPr>
          <w:rFonts w:ascii="Arial" w:hAnsi="Arial" w:cs="Arial"/>
          <w:b/>
          <w:szCs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6F38" w14:paraId="36CEE080" w14:textId="77777777" w:rsidTr="00E83631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1E1F964" w14:textId="77777777" w:rsidR="00776F38" w:rsidRDefault="00776F38" w:rsidP="00E83631">
            <w:pPr>
              <w:spacing w:after="160" w:line="259" w:lineRule="auto"/>
              <w:jc w:val="left"/>
              <w:rPr>
                <w:rFonts w:ascii="Arial" w:hAnsi="Arial" w:cs="Arial"/>
                <w:b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Cs w:val="22"/>
                <w:lang w:val="en-US"/>
              </w:rPr>
              <w:t>Parameter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5292721" w14:textId="77777777" w:rsidR="00776F38" w:rsidRDefault="00776F38" w:rsidP="00E83631">
            <w:pPr>
              <w:spacing w:after="160" w:line="259" w:lineRule="auto"/>
              <w:jc w:val="left"/>
              <w:rPr>
                <w:rFonts w:ascii="Arial" w:hAnsi="Arial" w:cs="Arial"/>
                <w:b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Cs w:val="22"/>
                <w:lang w:val="en-US"/>
              </w:rPr>
              <w:t>Data source</w:t>
            </w:r>
          </w:p>
        </w:tc>
      </w:tr>
      <w:tr w:rsidR="00776F38" w:rsidRPr="00C5615D" w14:paraId="11E069D2" w14:textId="77777777" w:rsidTr="00E83631">
        <w:tc>
          <w:tcPr>
            <w:tcW w:w="4531" w:type="dxa"/>
            <w:tcBorders>
              <w:top w:val="single" w:sz="4" w:space="0" w:color="auto"/>
            </w:tcBorders>
          </w:tcPr>
          <w:p w14:paraId="39875B3A" w14:textId="77777777" w:rsidR="00776F38" w:rsidRPr="000F27FB" w:rsidRDefault="00776F38" w:rsidP="00E83631">
            <w:pPr>
              <w:spacing w:after="16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  <w:r w:rsidRPr="000F27FB">
              <w:rPr>
                <w:rFonts w:ascii="Arial" w:hAnsi="Arial" w:cs="Arial"/>
                <w:szCs w:val="22"/>
                <w:lang w:val="en-US"/>
              </w:rPr>
              <w:t>Concomitant medication</w:t>
            </w:r>
          </w:p>
          <w:p w14:paraId="18C399E9" w14:textId="77777777" w:rsidR="00776F38" w:rsidRPr="000F27FB" w:rsidRDefault="00776F38" w:rsidP="00E83631">
            <w:pPr>
              <w:spacing w:after="16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22F45152" w14:textId="77777777" w:rsidR="00776F38" w:rsidRPr="000F27FB" w:rsidRDefault="00776F38" w:rsidP="00E83631">
            <w:pPr>
              <w:spacing w:after="16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Electronic p</w:t>
            </w:r>
            <w:r w:rsidRPr="000F27FB">
              <w:rPr>
                <w:rFonts w:ascii="Arial" w:hAnsi="Arial" w:cs="Arial"/>
                <w:szCs w:val="22"/>
                <w:lang w:val="en-US"/>
              </w:rPr>
              <w:t>rescription chart</w:t>
            </w:r>
            <w:r>
              <w:rPr>
                <w:rFonts w:ascii="Arial" w:hAnsi="Arial" w:cs="Arial"/>
                <w:szCs w:val="22"/>
                <w:lang w:val="en-US"/>
              </w:rPr>
              <w:t xml:space="preserve"> (software solution provided by </w:t>
            </w:r>
            <w:r w:rsidRPr="000F27FB">
              <w:rPr>
                <w:rFonts w:ascii="Arial" w:hAnsi="Arial" w:cs="Arial"/>
                <w:szCs w:val="22"/>
                <w:lang w:val="en-US"/>
              </w:rPr>
              <w:t>MEONA GmbH, Freiburg in Breisgau, Germany</w:t>
            </w:r>
            <w:r>
              <w:rPr>
                <w:rFonts w:ascii="Arial" w:hAnsi="Arial" w:cs="Arial"/>
                <w:szCs w:val="22"/>
                <w:lang w:val="en-US"/>
              </w:rPr>
              <w:t>)</w:t>
            </w:r>
          </w:p>
        </w:tc>
      </w:tr>
      <w:tr w:rsidR="00776F38" w:rsidRPr="00C5615D" w14:paraId="34D68DB6" w14:textId="77777777" w:rsidTr="00E83631">
        <w:tc>
          <w:tcPr>
            <w:tcW w:w="4531" w:type="dxa"/>
          </w:tcPr>
          <w:p w14:paraId="69484526" w14:textId="77777777" w:rsidR="00776F38" w:rsidRPr="000F27FB" w:rsidRDefault="00776F38" w:rsidP="00E83631">
            <w:pPr>
              <w:spacing w:after="16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  <w:r w:rsidRPr="000F27FB">
              <w:rPr>
                <w:rFonts w:ascii="Arial" w:hAnsi="Arial" w:cs="Arial"/>
                <w:szCs w:val="22"/>
                <w:lang w:val="en-US"/>
              </w:rPr>
              <w:t>Concurrent diagnoses</w:t>
            </w:r>
          </w:p>
        </w:tc>
        <w:tc>
          <w:tcPr>
            <w:tcW w:w="4531" w:type="dxa"/>
          </w:tcPr>
          <w:p w14:paraId="1491B4EC" w14:textId="77777777" w:rsidR="00776F38" w:rsidRPr="000F27FB" w:rsidRDefault="00776F38" w:rsidP="00E83631">
            <w:pPr>
              <w:spacing w:after="16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 xml:space="preserve">Electronic patient chart (software solution provided by </w:t>
            </w:r>
            <w:proofErr w:type="spellStart"/>
            <w:r w:rsidRPr="000F27FB">
              <w:rPr>
                <w:rFonts w:ascii="Arial" w:hAnsi="Arial" w:cs="Arial"/>
                <w:szCs w:val="22"/>
                <w:lang w:val="en-US"/>
              </w:rPr>
              <w:t>ProtecData</w:t>
            </w:r>
            <w:proofErr w:type="spellEnd"/>
            <w:r w:rsidRPr="000F27FB">
              <w:rPr>
                <w:rFonts w:ascii="Arial" w:hAnsi="Arial" w:cs="Arial"/>
                <w:szCs w:val="22"/>
                <w:lang w:val="en-US"/>
              </w:rPr>
              <w:t xml:space="preserve"> AG, </w:t>
            </w:r>
            <w:proofErr w:type="spellStart"/>
            <w:r w:rsidRPr="000F27FB">
              <w:rPr>
                <w:rFonts w:ascii="Arial" w:hAnsi="Arial" w:cs="Arial"/>
                <w:szCs w:val="22"/>
                <w:lang w:val="en-US"/>
              </w:rPr>
              <w:t>Boswil</w:t>
            </w:r>
            <w:proofErr w:type="spellEnd"/>
            <w:r w:rsidRPr="000F27FB">
              <w:rPr>
                <w:rFonts w:ascii="Arial" w:hAnsi="Arial" w:cs="Arial"/>
                <w:szCs w:val="22"/>
                <w:lang w:val="en-US"/>
              </w:rPr>
              <w:t>, Switzerland</w:t>
            </w:r>
            <w:r>
              <w:rPr>
                <w:rFonts w:ascii="Arial" w:hAnsi="Arial" w:cs="Arial"/>
                <w:szCs w:val="22"/>
                <w:lang w:val="en-US"/>
              </w:rPr>
              <w:t>)</w:t>
            </w:r>
          </w:p>
        </w:tc>
      </w:tr>
      <w:tr w:rsidR="00776F38" w:rsidRPr="000F27FB" w14:paraId="43EC27F6" w14:textId="77777777" w:rsidTr="00E83631">
        <w:tc>
          <w:tcPr>
            <w:tcW w:w="4531" w:type="dxa"/>
          </w:tcPr>
          <w:p w14:paraId="26076000" w14:textId="77777777" w:rsidR="00776F38" w:rsidRPr="000F27FB" w:rsidRDefault="00776F38" w:rsidP="00E83631">
            <w:pPr>
              <w:spacing w:after="16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Clinical chemistry values</w:t>
            </w:r>
          </w:p>
        </w:tc>
        <w:tc>
          <w:tcPr>
            <w:tcW w:w="4531" w:type="dxa"/>
          </w:tcPr>
          <w:p w14:paraId="03FAB486" w14:textId="77777777" w:rsidR="00776F38" w:rsidRPr="000F27FB" w:rsidRDefault="00776F38" w:rsidP="00E83631">
            <w:pPr>
              <w:spacing w:after="16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 xml:space="preserve">Laboratory results database (software solution provided by Dorner Health IT solutions, </w:t>
            </w:r>
            <w:r w:rsidRPr="00606D3D">
              <w:rPr>
                <w:rFonts w:ascii="Arial" w:hAnsi="Arial" w:cs="Arial"/>
                <w:szCs w:val="22"/>
                <w:lang w:val="en-US"/>
              </w:rPr>
              <w:t xml:space="preserve">DORNER GmbH &amp; Co. KG, </w:t>
            </w:r>
            <w:proofErr w:type="spellStart"/>
            <w:r w:rsidRPr="00606D3D">
              <w:rPr>
                <w:rFonts w:ascii="Arial" w:hAnsi="Arial" w:cs="Arial"/>
                <w:szCs w:val="22"/>
                <w:lang w:val="en-US"/>
              </w:rPr>
              <w:t>Müllheim</w:t>
            </w:r>
            <w:proofErr w:type="spellEnd"/>
            <w:r>
              <w:rPr>
                <w:rFonts w:ascii="Arial" w:hAnsi="Arial" w:cs="Arial"/>
                <w:szCs w:val="22"/>
                <w:lang w:val="en-US"/>
              </w:rPr>
              <w:t>, Germany)</w:t>
            </w:r>
          </w:p>
        </w:tc>
      </w:tr>
      <w:tr w:rsidR="00776F38" w:rsidRPr="000F27FB" w14:paraId="388FCD07" w14:textId="77777777" w:rsidTr="00E83631">
        <w:tc>
          <w:tcPr>
            <w:tcW w:w="4531" w:type="dxa"/>
          </w:tcPr>
          <w:p w14:paraId="55C5D372" w14:textId="77777777" w:rsidR="00776F38" w:rsidRPr="000F27FB" w:rsidRDefault="00776F38" w:rsidP="00E83631">
            <w:pPr>
              <w:spacing w:after="16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Clinical hematology values</w:t>
            </w:r>
          </w:p>
        </w:tc>
        <w:tc>
          <w:tcPr>
            <w:tcW w:w="4531" w:type="dxa"/>
          </w:tcPr>
          <w:p w14:paraId="214D9668" w14:textId="77777777" w:rsidR="00776F38" w:rsidRPr="000F27FB" w:rsidRDefault="00776F38" w:rsidP="00E83631">
            <w:pPr>
              <w:spacing w:after="16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 xml:space="preserve">Laboratory results database (software solution provided by Dorner Health IT solutions, </w:t>
            </w:r>
            <w:r w:rsidRPr="00606D3D">
              <w:rPr>
                <w:rFonts w:ascii="Arial" w:hAnsi="Arial" w:cs="Arial"/>
                <w:szCs w:val="22"/>
                <w:lang w:val="en-US"/>
              </w:rPr>
              <w:t xml:space="preserve">DORNER GmbH &amp; Co. KG, </w:t>
            </w:r>
            <w:proofErr w:type="spellStart"/>
            <w:r w:rsidRPr="00606D3D">
              <w:rPr>
                <w:rFonts w:ascii="Arial" w:hAnsi="Arial" w:cs="Arial"/>
                <w:szCs w:val="22"/>
                <w:lang w:val="en-US"/>
              </w:rPr>
              <w:t>Müllheim</w:t>
            </w:r>
            <w:proofErr w:type="spellEnd"/>
            <w:r>
              <w:rPr>
                <w:rFonts w:ascii="Arial" w:hAnsi="Arial" w:cs="Arial"/>
                <w:szCs w:val="22"/>
                <w:lang w:val="en-US"/>
              </w:rPr>
              <w:t>, Germany)</w:t>
            </w:r>
          </w:p>
        </w:tc>
      </w:tr>
      <w:tr w:rsidR="00776F38" w:rsidRPr="00C5615D" w14:paraId="1601CFA8" w14:textId="77777777" w:rsidTr="00E83631">
        <w:tc>
          <w:tcPr>
            <w:tcW w:w="4531" w:type="dxa"/>
          </w:tcPr>
          <w:p w14:paraId="7FB956B0" w14:textId="77777777" w:rsidR="00776F38" w:rsidRDefault="00776F38" w:rsidP="00E83631">
            <w:pPr>
              <w:spacing w:after="16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Intensive care unit data</w:t>
            </w:r>
          </w:p>
        </w:tc>
        <w:tc>
          <w:tcPr>
            <w:tcW w:w="4531" w:type="dxa"/>
          </w:tcPr>
          <w:p w14:paraId="043F9347" w14:textId="77777777" w:rsidR="00776F38" w:rsidRDefault="00776F38" w:rsidP="00E83631">
            <w:pPr>
              <w:spacing w:after="16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 xml:space="preserve">Electronic patient and prescription chart (software solution provided by </w:t>
            </w:r>
            <w:proofErr w:type="spellStart"/>
            <w:r w:rsidRPr="000C396A">
              <w:rPr>
                <w:rFonts w:ascii="Arial" w:hAnsi="Arial" w:cs="Arial"/>
                <w:szCs w:val="22"/>
                <w:lang w:val="en-US"/>
              </w:rPr>
              <w:t>MetaVision</w:t>
            </w:r>
            <w:proofErr w:type="spellEnd"/>
            <w:r w:rsidRPr="000C396A">
              <w:rPr>
                <w:rFonts w:ascii="Arial" w:hAnsi="Arial" w:cs="Arial"/>
                <w:szCs w:val="22"/>
                <w:lang w:val="en-US"/>
              </w:rPr>
              <w:t xml:space="preserve">, </w:t>
            </w:r>
            <w:proofErr w:type="spellStart"/>
            <w:r w:rsidRPr="000C396A">
              <w:rPr>
                <w:rFonts w:ascii="Arial" w:hAnsi="Arial" w:cs="Arial"/>
                <w:szCs w:val="22"/>
                <w:lang w:val="en-US"/>
              </w:rPr>
              <w:t>iMDSoft</w:t>
            </w:r>
            <w:proofErr w:type="spellEnd"/>
            <w:r>
              <w:rPr>
                <w:rFonts w:ascii="Arial" w:hAnsi="Arial" w:cs="Arial"/>
                <w:szCs w:val="22"/>
                <w:lang w:val="en-US"/>
              </w:rPr>
              <w:t>, Tel Aviv, Israel)</w:t>
            </w:r>
          </w:p>
        </w:tc>
      </w:tr>
      <w:tr w:rsidR="00776F38" w:rsidRPr="00C5615D" w14:paraId="2CE389FE" w14:textId="77777777" w:rsidTr="00E83631">
        <w:tc>
          <w:tcPr>
            <w:tcW w:w="4531" w:type="dxa"/>
            <w:tcBorders>
              <w:bottom w:val="single" w:sz="4" w:space="0" w:color="auto"/>
            </w:tcBorders>
          </w:tcPr>
          <w:p w14:paraId="5E8810BC" w14:textId="77777777" w:rsidR="00776F38" w:rsidRDefault="00776F38" w:rsidP="00E83631">
            <w:pPr>
              <w:spacing w:after="16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Radiology reports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4F6D8AF" w14:textId="77777777" w:rsidR="00776F38" w:rsidRPr="00606D3D" w:rsidRDefault="00776F38" w:rsidP="00E83631">
            <w:pPr>
              <w:spacing w:after="16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Picture archiving and communication system (</w:t>
            </w:r>
            <w:proofErr w:type="spellStart"/>
            <w:r>
              <w:rPr>
                <w:rFonts w:ascii="Arial" w:hAnsi="Arial" w:cs="Arial"/>
                <w:szCs w:val="22"/>
                <w:lang w:val="en-US"/>
              </w:rPr>
              <w:t>Centriticty</w:t>
            </w:r>
            <w:r w:rsidRPr="00606D3D">
              <w:rPr>
                <w:rFonts w:ascii="Arial" w:hAnsi="Arial" w:cs="Arial"/>
                <w:szCs w:val="22"/>
                <w:vertAlign w:val="superscript"/>
                <w:lang w:val="en-US"/>
              </w:rPr>
              <w:t>TM</w:t>
            </w:r>
            <w:proofErr w:type="spellEnd"/>
            <w:r>
              <w:rPr>
                <w:rFonts w:ascii="Arial" w:hAnsi="Arial" w:cs="Arial"/>
                <w:szCs w:val="22"/>
                <w:vertAlign w:val="superscript"/>
                <w:lang w:val="en-US"/>
              </w:rPr>
              <w:t xml:space="preserve"> </w:t>
            </w:r>
            <w:r>
              <w:rPr>
                <w:rFonts w:ascii="Arial" w:hAnsi="Arial" w:cs="Arial"/>
                <w:szCs w:val="22"/>
                <w:lang w:val="en-US"/>
              </w:rPr>
              <w:t>Universal Viewer Zero Footprint, GE Healthcare, Chicago USA)</w:t>
            </w:r>
          </w:p>
        </w:tc>
      </w:tr>
    </w:tbl>
    <w:p w14:paraId="303195A3" w14:textId="77777777" w:rsidR="00776F38" w:rsidRPr="000F27FB" w:rsidRDefault="00776F38" w:rsidP="00776F38">
      <w:pPr>
        <w:spacing w:after="160" w:line="259" w:lineRule="auto"/>
        <w:jc w:val="left"/>
        <w:rPr>
          <w:rFonts w:ascii="Arial" w:hAnsi="Arial" w:cs="Arial"/>
          <w:szCs w:val="22"/>
          <w:lang w:val="en-US"/>
        </w:rPr>
      </w:pPr>
    </w:p>
    <w:p w14:paraId="08EEFA1C" w14:textId="7C780CC4" w:rsidR="00655B51" w:rsidRDefault="00655B51">
      <w:pPr>
        <w:spacing w:after="160" w:line="259" w:lineRule="auto"/>
        <w:jc w:val="left"/>
        <w:rPr>
          <w:rFonts w:ascii="Arial" w:hAnsi="Arial" w:cs="Arial"/>
          <w:b/>
          <w:szCs w:val="22"/>
          <w:lang w:val="en-US"/>
        </w:rPr>
      </w:pPr>
      <w:r>
        <w:rPr>
          <w:rFonts w:ascii="Arial" w:hAnsi="Arial" w:cs="Arial"/>
          <w:b/>
          <w:szCs w:val="22"/>
          <w:lang w:val="en-US"/>
        </w:rPr>
        <w:br w:type="page"/>
      </w:r>
    </w:p>
    <w:p w14:paraId="4CF05C25" w14:textId="77777777" w:rsidR="00655B51" w:rsidRDefault="00655B51" w:rsidP="001B2497">
      <w:pPr>
        <w:rPr>
          <w:rFonts w:ascii="Arial" w:hAnsi="Arial" w:cs="Arial"/>
          <w:b/>
          <w:szCs w:val="22"/>
          <w:lang w:val="en-US"/>
        </w:rPr>
      </w:pPr>
    </w:p>
    <w:p w14:paraId="0CD35E58" w14:textId="1C4544D8" w:rsidR="00776F38" w:rsidRPr="001B2497" w:rsidRDefault="00776F38" w:rsidP="00776F38">
      <w:p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b/>
          <w:szCs w:val="22"/>
          <w:lang w:val="en-US"/>
        </w:rPr>
        <w:t xml:space="preserve">Supplement </w:t>
      </w:r>
      <w:r w:rsidRPr="004B2D9D">
        <w:rPr>
          <w:rFonts w:ascii="Arial" w:hAnsi="Arial" w:cs="Arial"/>
          <w:b/>
          <w:szCs w:val="22"/>
          <w:lang w:val="en-US"/>
        </w:rPr>
        <w:t xml:space="preserve">Table </w:t>
      </w:r>
      <w:r>
        <w:rPr>
          <w:rFonts w:ascii="Arial" w:hAnsi="Arial" w:cs="Arial"/>
          <w:b/>
          <w:szCs w:val="22"/>
          <w:lang w:val="en-US"/>
        </w:rPr>
        <w:t>S3</w:t>
      </w:r>
      <w:r w:rsidRPr="004B2D9D">
        <w:rPr>
          <w:rFonts w:ascii="Arial" w:hAnsi="Arial" w:cs="Arial"/>
          <w:szCs w:val="22"/>
          <w:lang w:val="en-US"/>
        </w:rPr>
        <w:t xml:space="preserve"> </w:t>
      </w:r>
      <w:r w:rsidRPr="001B2497">
        <w:rPr>
          <w:rFonts w:ascii="Arial" w:hAnsi="Arial" w:cs="Arial"/>
          <w:szCs w:val="22"/>
          <w:lang w:val="en-US"/>
        </w:rPr>
        <w:t>WHO-UMC Causality Categories</w:t>
      </w:r>
    </w:p>
    <w:p w14:paraId="23D71FED" w14:textId="77777777" w:rsidR="00776F38" w:rsidRDefault="00776F38" w:rsidP="00776F38">
      <w:pPr>
        <w:spacing w:after="160" w:line="259" w:lineRule="auto"/>
        <w:jc w:val="left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 xml:space="preserve"> 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776F38" w:rsidRPr="00BA4537" w14:paraId="072577A9" w14:textId="77777777" w:rsidTr="00E83631">
        <w:trPr>
          <w:trHeight w:val="829"/>
        </w:trPr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5A5A5" w:fill="A5A5A5"/>
            <w:noWrap/>
            <w:vAlign w:val="bottom"/>
            <w:hideMark/>
          </w:tcPr>
          <w:p w14:paraId="0EF0854B" w14:textId="77777777" w:rsidR="00776F38" w:rsidRPr="00BA4537" w:rsidRDefault="00776F38" w:rsidP="00E83631">
            <w:pPr>
              <w:spacing w:after="24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4"/>
                <w:lang w:val="de-CH" w:eastAsia="de-CH"/>
              </w:rPr>
            </w:pPr>
            <w:r w:rsidRPr="00BA4537">
              <w:rPr>
                <w:rFonts w:ascii="Arial" w:eastAsia="Times New Roman" w:hAnsi="Arial" w:cs="Arial"/>
                <w:b/>
                <w:bCs/>
                <w:color w:val="FFFFFF"/>
                <w:sz w:val="24"/>
                <w:lang w:val="de-CH" w:eastAsia="de-CH"/>
              </w:rPr>
              <w:t>Causality term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5A5A5" w:fill="A5A5A5"/>
            <w:noWrap/>
            <w:vAlign w:val="bottom"/>
            <w:hideMark/>
          </w:tcPr>
          <w:p w14:paraId="3C363895" w14:textId="77777777" w:rsidR="00776F38" w:rsidRPr="00BA4537" w:rsidRDefault="00776F38" w:rsidP="00E83631">
            <w:pPr>
              <w:spacing w:after="24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4"/>
                <w:lang w:val="de-CH" w:eastAsia="de-CH"/>
              </w:rPr>
            </w:pPr>
            <w:r w:rsidRPr="00BA4537">
              <w:rPr>
                <w:rFonts w:ascii="Arial" w:eastAsia="Times New Roman" w:hAnsi="Arial" w:cs="Arial"/>
                <w:b/>
                <w:bCs/>
                <w:color w:val="FFFFFF"/>
                <w:sz w:val="24"/>
                <w:lang w:val="de-CH" w:eastAsia="de-CH"/>
              </w:rPr>
              <w:t>Assessment criteria*</w:t>
            </w:r>
          </w:p>
        </w:tc>
      </w:tr>
      <w:tr w:rsidR="00776F38" w:rsidRPr="00C5615D" w14:paraId="600AC2B7" w14:textId="77777777" w:rsidTr="00E83631">
        <w:trPr>
          <w:trHeight w:val="227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36C4578" w14:textId="77777777" w:rsidR="00776F38" w:rsidRPr="00BA4537" w:rsidRDefault="00776F38" w:rsidP="00E83631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de-CH" w:eastAsia="de-CH"/>
              </w:rPr>
            </w:pPr>
            <w:r w:rsidRPr="00BA4537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de-CH" w:eastAsia="de-CH"/>
              </w:rPr>
              <w:t>Certain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BB1D37A" w14:textId="77777777" w:rsidR="00776F38" w:rsidRPr="00BA4537" w:rsidRDefault="00776F38" w:rsidP="00E83631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</w:pPr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t>• Event or laboratory test abnormality, with plausible time relationship 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t xml:space="preserve"> </w:t>
            </w:r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t>drug intake</w:t>
            </w:r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br/>
              <w:t>• Cannot be explained by disease or other drugs</w:t>
            </w:r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br/>
              <w:t>• Response to withdrawal plausible (pharmacologically, pathologically)</w:t>
            </w:r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br/>
              <w:t>• Event definitive pharmacologically or phenomenologically (</w:t>
            </w:r>
            <w:proofErr w:type="gramStart"/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t>i.e.</w:t>
            </w:r>
            <w:proofErr w:type="gramEnd"/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t xml:space="preserve"> 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t xml:space="preserve"> </w:t>
            </w:r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t xml:space="preserve">objective and specific medical disorder or a </w:t>
            </w:r>
            <w:proofErr w:type="spellStart"/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t>recognised</w:t>
            </w:r>
            <w:proofErr w:type="spellEnd"/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t xml:space="preserve"> pharmacological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t xml:space="preserve"> </w:t>
            </w:r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t>phenomenon)</w:t>
            </w:r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br/>
              <w:t>• Rechallenge satisfactory, if necessary</w:t>
            </w:r>
          </w:p>
        </w:tc>
      </w:tr>
      <w:tr w:rsidR="00776F38" w:rsidRPr="00C5615D" w14:paraId="40B33FF7" w14:textId="77777777" w:rsidTr="00E83631">
        <w:trPr>
          <w:trHeight w:val="128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CC6B1" w14:textId="77777777" w:rsidR="00776F38" w:rsidRPr="00BA4537" w:rsidRDefault="00776F38" w:rsidP="00E83631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de-CH" w:eastAsia="de-CH"/>
              </w:rPr>
            </w:pPr>
            <w:r w:rsidRPr="00BA4537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de-CH" w:eastAsia="de-CH"/>
              </w:rPr>
              <w:t>Probable/Likely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F3079" w14:textId="77777777" w:rsidR="00776F38" w:rsidRPr="00BA4537" w:rsidRDefault="00776F38" w:rsidP="00E83631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</w:pPr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t>• Event or laboratory test abnormality, with reasonable time relationship 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t xml:space="preserve"> </w:t>
            </w:r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t>drug intake</w:t>
            </w:r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br/>
              <w:t>• Unlikely to be attributed to disease or other drugs</w:t>
            </w:r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br/>
              <w:t>• Response to withdrawal clinically reasonable</w:t>
            </w:r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br/>
              <w:t>• Rechallenge not required</w:t>
            </w:r>
          </w:p>
        </w:tc>
      </w:tr>
      <w:tr w:rsidR="00776F38" w:rsidRPr="00C5615D" w14:paraId="25A66FF8" w14:textId="77777777" w:rsidTr="00E83631">
        <w:trPr>
          <w:trHeight w:val="112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7A9AE70" w14:textId="77777777" w:rsidR="00776F38" w:rsidRPr="00BA4537" w:rsidRDefault="00776F38" w:rsidP="00E83631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de-CH" w:eastAsia="de-CH"/>
              </w:rPr>
            </w:pPr>
            <w:r w:rsidRPr="00BA4537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de-CH" w:eastAsia="de-CH"/>
              </w:rPr>
              <w:t>Possible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395D203" w14:textId="77777777" w:rsidR="00776F38" w:rsidRPr="00BA4537" w:rsidRDefault="00776F38" w:rsidP="00E83631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</w:pPr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t>• Event or laboratory test abnormality, with reasonable time relationship 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t xml:space="preserve"> </w:t>
            </w:r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t>drug intake</w:t>
            </w:r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br/>
              <w:t>• Could also be explained by disease or other drugs</w:t>
            </w:r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br/>
              <w:t>• Information on drug withdrawal may be lacking or unclear</w:t>
            </w:r>
          </w:p>
        </w:tc>
      </w:tr>
      <w:tr w:rsidR="00776F38" w:rsidRPr="00C5615D" w14:paraId="137F34E3" w14:textId="77777777" w:rsidTr="00E83631">
        <w:trPr>
          <w:trHeight w:val="113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3D61" w14:textId="77777777" w:rsidR="00776F38" w:rsidRPr="00BA4537" w:rsidRDefault="00776F38" w:rsidP="00E83631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de-CH" w:eastAsia="de-CH"/>
              </w:rPr>
            </w:pPr>
            <w:r w:rsidRPr="00BA4537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de-CH" w:eastAsia="de-CH"/>
              </w:rPr>
              <w:t>Unlikely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9AC99" w14:textId="77777777" w:rsidR="00776F38" w:rsidRPr="00BA4537" w:rsidRDefault="00776F38" w:rsidP="00E83631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</w:pPr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t>• Event or laboratory test abnormality, with a time to drug intake that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t xml:space="preserve"> </w:t>
            </w:r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t>makes a relationship improbable (but not impossible)</w:t>
            </w:r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br/>
              <w:t>• Disease or other drugs provide plausible explanations</w:t>
            </w:r>
          </w:p>
        </w:tc>
      </w:tr>
      <w:tr w:rsidR="00776F38" w:rsidRPr="00C5615D" w14:paraId="4685255F" w14:textId="77777777" w:rsidTr="00E83631">
        <w:trPr>
          <w:trHeight w:val="85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21CB100" w14:textId="77777777" w:rsidR="00776F38" w:rsidRPr="00BA4537" w:rsidRDefault="00776F38" w:rsidP="00E83631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de-CH" w:eastAsia="de-CH"/>
              </w:rPr>
            </w:pPr>
            <w:r w:rsidRPr="00BA4537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de-CH" w:eastAsia="de-CH"/>
              </w:rPr>
              <w:t>Conditional/Unclassified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1BEF9E1" w14:textId="77777777" w:rsidR="00776F38" w:rsidRPr="00BA4537" w:rsidRDefault="00776F38" w:rsidP="00E83631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</w:pPr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t>• Event or laboratory test abnormality</w:t>
            </w:r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br/>
              <w:t>• More data for proper assessment needed, or</w:t>
            </w:r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br/>
              <w:t>• Additional data under examination</w:t>
            </w:r>
          </w:p>
        </w:tc>
      </w:tr>
      <w:tr w:rsidR="00776F38" w:rsidRPr="00C5615D" w14:paraId="27F793C3" w14:textId="77777777" w:rsidTr="00E83631">
        <w:trPr>
          <w:trHeight w:val="1133"/>
        </w:trPr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F7986E" w14:textId="77777777" w:rsidR="00776F38" w:rsidRPr="00BA4537" w:rsidRDefault="00776F38" w:rsidP="00E83631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de-CH" w:eastAsia="de-CH"/>
              </w:rPr>
            </w:pPr>
            <w:r w:rsidRPr="00BA4537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de-CH" w:eastAsia="de-CH"/>
              </w:rPr>
              <w:t>Unassessable/Unclassifiable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19FBBE2" w14:textId="77777777" w:rsidR="00776F38" w:rsidRPr="00BA4537" w:rsidRDefault="00776F38" w:rsidP="00E83631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</w:pPr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t>• Report suggesting an adverse reaction</w:t>
            </w:r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br/>
              <w:t>• Cannot be judged because information is insufficient or contradictory</w:t>
            </w:r>
            <w:r w:rsidRPr="00BA45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CH"/>
              </w:rPr>
              <w:br/>
              <w:t>• Data cannot be supplemented or verified</w:t>
            </w:r>
          </w:p>
        </w:tc>
      </w:tr>
    </w:tbl>
    <w:p w14:paraId="5FEC5E54" w14:textId="77777777" w:rsidR="00776F38" w:rsidRDefault="00776F38" w:rsidP="00776F38">
      <w:pPr>
        <w:spacing w:after="160" w:line="259" w:lineRule="auto"/>
        <w:jc w:val="left"/>
        <w:rPr>
          <w:rFonts w:ascii="Arial" w:hAnsi="Arial" w:cs="Arial"/>
          <w:szCs w:val="22"/>
          <w:lang w:val="en-US"/>
        </w:rPr>
      </w:pPr>
    </w:p>
    <w:p w14:paraId="66CD8D8A" w14:textId="77777777" w:rsidR="005C7972" w:rsidRDefault="00232E51" w:rsidP="00232E51">
      <w:pPr>
        <w:rPr>
          <w:rFonts w:ascii="Arial" w:eastAsia="Times New Roman" w:hAnsi="Arial" w:cs="Arial"/>
          <w:color w:val="000000"/>
          <w:szCs w:val="22"/>
          <w:lang w:val="en-US" w:eastAsia="de-CH"/>
        </w:rPr>
      </w:pPr>
      <w:r w:rsidRPr="00403720">
        <w:rPr>
          <w:rFonts w:ascii="Arial" w:eastAsia="Times New Roman" w:hAnsi="Arial" w:cs="Arial"/>
          <w:b/>
          <w:bCs/>
          <w:color w:val="000000"/>
          <w:szCs w:val="22"/>
          <w:lang w:val="en-US" w:eastAsia="de-CH"/>
        </w:rPr>
        <w:t>Notes:</w:t>
      </w:r>
      <w:r w:rsidRPr="00403720">
        <w:rPr>
          <w:rFonts w:ascii="Arial" w:eastAsia="Times New Roman" w:hAnsi="Arial" w:cs="Arial"/>
          <w:color w:val="000000"/>
          <w:szCs w:val="22"/>
          <w:lang w:val="en-US" w:eastAsia="de-CH"/>
        </w:rPr>
        <w:t xml:space="preserve"> </w:t>
      </w:r>
      <w:r w:rsidR="00776F38" w:rsidRPr="00403720">
        <w:rPr>
          <w:rFonts w:ascii="Arial" w:eastAsia="Times New Roman" w:hAnsi="Arial" w:cs="Arial"/>
          <w:color w:val="000000"/>
          <w:szCs w:val="22"/>
          <w:lang w:val="en-US" w:eastAsia="de-CH"/>
        </w:rPr>
        <w:t>* All points should be reasonably complied with</w:t>
      </w:r>
      <w:r w:rsidRPr="00403720">
        <w:rPr>
          <w:rFonts w:ascii="Arial" w:eastAsia="Times New Roman" w:hAnsi="Arial" w:cs="Arial"/>
          <w:color w:val="000000"/>
          <w:szCs w:val="22"/>
          <w:lang w:val="en-US" w:eastAsia="de-CH"/>
        </w:rPr>
        <w:t xml:space="preserve">. </w:t>
      </w:r>
    </w:p>
    <w:p w14:paraId="02FBE943" w14:textId="56391453" w:rsidR="00232E51" w:rsidRPr="00403720" w:rsidRDefault="00232E51" w:rsidP="00232E51">
      <w:pPr>
        <w:rPr>
          <w:rFonts w:ascii="Arial" w:hAnsi="Arial" w:cs="Arial"/>
          <w:szCs w:val="22"/>
          <w:lang w:val="en-US"/>
        </w:rPr>
      </w:pPr>
      <w:r w:rsidRPr="00403720">
        <w:rPr>
          <w:rFonts w:ascii="Arial" w:hAnsi="Arial" w:cs="Arial"/>
          <w:szCs w:val="22"/>
          <w:lang w:val="en-US"/>
        </w:rPr>
        <w:t xml:space="preserve">The use of the WHO-UMC system for </w:t>
      </w:r>
      <w:proofErr w:type="spellStart"/>
      <w:r w:rsidRPr="00403720">
        <w:rPr>
          <w:rFonts w:ascii="Arial" w:hAnsi="Arial" w:cs="Arial"/>
          <w:szCs w:val="22"/>
          <w:lang w:val="en-US"/>
        </w:rPr>
        <w:t>standardised</w:t>
      </w:r>
      <w:proofErr w:type="spellEnd"/>
      <w:r w:rsidRPr="00403720">
        <w:rPr>
          <w:rFonts w:ascii="Arial" w:hAnsi="Arial" w:cs="Arial"/>
          <w:szCs w:val="22"/>
          <w:lang w:val="en-US"/>
        </w:rPr>
        <w:t xml:space="preserve"> case causality assessment. Available from: </w:t>
      </w:r>
      <w:hyperlink r:id="rId7" w:history="1">
        <w:r w:rsidRPr="00403720">
          <w:rPr>
            <w:rStyle w:val="Hyperlink"/>
            <w:rFonts w:ascii="Arial" w:hAnsi="Arial" w:cs="Arial"/>
            <w:szCs w:val="22"/>
            <w:lang w:val="en-US"/>
          </w:rPr>
          <w:t>http://www.WHO-UMC.org/graphics/4409.pdf</w:t>
        </w:r>
      </w:hyperlink>
      <w:r w:rsidRPr="00403720">
        <w:rPr>
          <w:rFonts w:ascii="Arial" w:hAnsi="Arial" w:cs="Arial"/>
          <w:szCs w:val="22"/>
          <w:lang w:val="en-US"/>
        </w:rPr>
        <w:t>. Last accessed September 2021.</w:t>
      </w:r>
      <w:r w:rsidR="00403720" w:rsidRPr="00403720">
        <w:rPr>
          <w:rFonts w:ascii="Arial" w:hAnsi="Arial" w:cs="Arial"/>
          <w:szCs w:val="22"/>
          <w:vertAlign w:val="superscript"/>
          <w:lang w:val="en-US"/>
        </w:rPr>
        <w:t>16</w:t>
      </w:r>
    </w:p>
    <w:p w14:paraId="09EBA917" w14:textId="15306524" w:rsidR="00776F38" w:rsidRDefault="00776F38" w:rsidP="00776F38">
      <w:pPr>
        <w:spacing w:after="160" w:line="259" w:lineRule="auto"/>
        <w:jc w:val="left"/>
        <w:rPr>
          <w:rFonts w:ascii="Arial" w:hAnsi="Arial" w:cs="Arial"/>
          <w:szCs w:val="22"/>
          <w:lang w:val="en-US"/>
        </w:rPr>
      </w:pPr>
    </w:p>
    <w:p w14:paraId="30C29266" w14:textId="77777777" w:rsidR="00776F38" w:rsidRPr="004D474D" w:rsidRDefault="00776F38" w:rsidP="00776F38">
      <w:pPr>
        <w:spacing w:after="160" w:line="259" w:lineRule="auto"/>
        <w:jc w:val="left"/>
        <w:rPr>
          <w:lang w:val="en-GB"/>
        </w:rPr>
      </w:pPr>
    </w:p>
    <w:p w14:paraId="337731FD" w14:textId="77777777" w:rsidR="00776F38" w:rsidRPr="001B2497" w:rsidRDefault="00776F38" w:rsidP="00776F38">
      <w:pPr>
        <w:rPr>
          <w:lang w:val="en-GB"/>
        </w:rPr>
      </w:pPr>
    </w:p>
    <w:p w14:paraId="7EC59611" w14:textId="77777777" w:rsidR="00776F38" w:rsidRPr="001B2497" w:rsidRDefault="00776F38" w:rsidP="00776F38">
      <w:pPr>
        <w:rPr>
          <w:lang w:val="en-US"/>
        </w:rPr>
      </w:pPr>
    </w:p>
    <w:p w14:paraId="7D1AFE3C" w14:textId="77777777" w:rsidR="00776F38" w:rsidRPr="001B2497" w:rsidRDefault="00776F38" w:rsidP="00776F38">
      <w:pPr>
        <w:rPr>
          <w:lang w:val="en-US"/>
        </w:rPr>
      </w:pPr>
    </w:p>
    <w:p w14:paraId="0F9851F0" w14:textId="77777777" w:rsidR="00776F38" w:rsidRPr="001B2497" w:rsidRDefault="00776F38" w:rsidP="00776F38">
      <w:pPr>
        <w:rPr>
          <w:lang w:val="en-US"/>
        </w:rPr>
      </w:pPr>
    </w:p>
    <w:p w14:paraId="618C2DB1" w14:textId="77777777" w:rsidR="00776F38" w:rsidRPr="001B2497" w:rsidRDefault="00776F38" w:rsidP="00776F38">
      <w:pPr>
        <w:rPr>
          <w:lang w:val="en-US"/>
        </w:rPr>
      </w:pPr>
    </w:p>
    <w:p w14:paraId="59C1C068" w14:textId="77777777" w:rsidR="00776F38" w:rsidRPr="001B2497" w:rsidRDefault="00776F38" w:rsidP="00776F38">
      <w:pPr>
        <w:rPr>
          <w:lang w:val="en-US"/>
        </w:rPr>
      </w:pPr>
    </w:p>
    <w:p w14:paraId="6AD7E5C8" w14:textId="77971699" w:rsidR="001B2497" w:rsidRPr="001B2497" w:rsidRDefault="001B2497">
      <w:pPr>
        <w:rPr>
          <w:lang w:val="en-US"/>
        </w:rPr>
      </w:pPr>
    </w:p>
    <w:p w14:paraId="63B581CC" w14:textId="5F3FA670" w:rsidR="001B2497" w:rsidRPr="001B2497" w:rsidRDefault="001B2497">
      <w:pPr>
        <w:rPr>
          <w:lang w:val="en-US"/>
        </w:rPr>
      </w:pPr>
    </w:p>
    <w:p w14:paraId="78725796" w14:textId="55971B2A" w:rsidR="001B2497" w:rsidRPr="001B2497" w:rsidRDefault="001B2497">
      <w:pPr>
        <w:rPr>
          <w:lang w:val="en-US"/>
        </w:rPr>
      </w:pPr>
    </w:p>
    <w:p w14:paraId="4A6FD7A9" w14:textId="2049D583" w:rsidR="00953440" w:rsidRPr="00953440" w:rsidRDefault="00953440" w:rsidP="00953440">
      <w:pPr>
        <w:rPr>
          <w:lang w:val="en-US"/>
        </w:rPr>
      </w:pPr>
    </w:p>
    <w:sectPr w:rsidR="00953440" w:rsidRPr="009534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8ED30" w14:textId="77777777" w:rsidR="00530953" w:rsidRDefault="00530953" w:rsidP="00E42CD0">
      <w:r>
        <w:separator/>
      </w:r>
    </w:p>
  </w:endnote>
  <w:endnote w:type="continuationSeparator" w:id="0">
    <w:p w14:paraId="26F24935" w14:textId="77777777" w:rsidR="00530953" w:rsidRDefault="00530953" w:rsidP="00E4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D176B" w14:textId="77777777" w:rsidR="00530953" w:rsidRDefault="00530953" w:rsidP="00E42CD0">
      <w:r>
        <w:separator/>
      </w:r>
    </w:p>
  </w:footnote>
  <w:footnote w:type="continuationSeparator" w:id="0">
    <w:p w14:paraId="584579DC" w14:textId="77777777" w:rsidR="00530953" w:rsidRDefault="00530953" w:rsidP="00E42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60DC"/>
    <w:multiLevelType w:val="hybridMultilevel"/>
    <w:tmpl w:val="991E8252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DD"/>
    <w:rsid w:val="00004287"/>
    <w:rsid w:val="00055B87"/>
    <w:rsid w:val="0009613C"/>
    <w:rsid w:val="000C396A"/>
    <w:rsid w:val="000F27FB"/>
    <w:rsid w:val="001342F2"/>
    <w:rsid w:val="00164061"/>
    <w:rsid w:val="001B2497"/>
    <w:rsid w:val="00232E51"/>
    <w:rsid w:val="003B71B0"/>
    <w:rsid w:val="00403720"/>
    <w:rsid w:val="004C3991"/>
    <w:rsid w:val="004D474D"/>
    <w:rsid w:val="004F042E"/>
    <w:rsid w:val="00530953"/>
    <w:rsid w:val="00552791"/>
    <w:rsid w:val="00561C5C"/>
    <w:rsid w:val="005B1884"/>
    <w:rsid w:val="005C7972"/>
    <w:rsid w:val="00606D3D"/>
    <w:rsid w:val="00655B51"/>
    <w:rsid w:val="006B365C"/>
    <w:rsid w:val="006E4EC1"/>
    <w:rsid w:val="00776F38"/>
    <w:rsid w:val="008053B7"/>
    <w:rsid w:val="00806FFC"/>
    <w:rsid w:val="00826476"/>
    <w:rsid w:val="008F5C2F"/>
    <w:rsid w:val="00953440"/>
    <w:rsid w:val="00A505E2"/>
    <w:rsid w:val="00A833A8"/>
    <w:rsid w:val="00AA0F5F"/>
    <w:rsid w:val="00BA4537"/>
    <w:rsid w:val="00BE1EB2"/>
    <w:rsid w:val="00C06FDD"/>
    <w:rsid w:val="00C46985"/>
    <w:rsid w:val="00C5615D"/>
    <w:rsid w:val="00C71113"/>
    <w:rsid w:val="00D12C2A"/>
    <w:rsid w:val="00D96F7D"/>
    <w:rsid w:val="00DA41A2"/>
    <w:rsid w:val="00E42CD0"/>
    <w:rsid w:val="00FE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70C38"/>
  <w15:chartTrackingRefBased/>
  <w15:docId w15:val="{3B748E79-752A-4071-A3B0-26EB1700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FDD"/>
    <w:pPr>
      <w:spacing w:after="0" w:line="240" w:lineRule="auto"/>
      <w:jc w:val="both"/>
    </w:pPr>
    <w:rPr>
      <w:rFonts w:ascii="Palatino" w:hAnsi="Palatino"/>
      <w:szCs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06FDD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BA45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B5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F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1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15D"/>
    <w:rPr>
      <w:rFonts w:ascii="Segoe UI" w:hAnsi="Segoe UI" w:cs="Segoe UI"/>
      <w:sz w:val="18"/>
      <w:szCs w:val="18"/>
      <w:lang w:val="de-DE"/>
    </w:rPr>
  </w:style>
  <w:style w:type="paragraph" w:styleId="Revision">
    <w:name w:val="Revision"/>
    <w:hidden/>
    <w:uiPriority w:val="99"/>
    <w:semiHidden/>
    <w:rsid w:val="004C3991"/>
    <w:pPr>
      <w:spacing w:after="0" w:line="240" w:lineRule="auto"/>
    </w:pPr>
    <w:rPr>
      <w:rFonts w:ascii="Palatino" w:hAnsi="Palatino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HO-UMC.org/graphics/440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875</Words>
  <Characters>4992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USB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Leuppi-Taegtmeyer</dc:creator>
  <cp:keywords/>
  <dc:description/>
  <cp:lastModifiedBy>Lee, Boon</cp:lastModifiedBy>
  <cp:revision>2</cp:revision>
  <dcterms:created xsi:type="dcterms:W3CDTF">2021-11-28T22:37:00Z</dcterms:created>
  <dcterms:modified xsi:type="dcterms:W3CDTF">2021-11-28T22:37:00Z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2021-10-14T12:22:05Z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5ece61e0-87d0-4716-bf19-7a62003ac18a</vt:lpwstr>
  </property>
  <property fmtid="{D5CDD505-2E9C-101B-9397-08002B2CF9AE}" pid="8" name="MSIP_Label_3c9bec58-8084-492e-8360-0e1cfe36408c_ContentBits">
    <vt:lpwstr>0</vt:lpwstr>
  </property>
</Properties>
</file>