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BDCE" w14:textId="6E494AC7" w:rsidR="00662974" w:rsidRPr="00662974" w:rsidRDefault="00A73BCE" w:rsidP="00A73BCE">
      <w:pPr>
        <w:spacing w:afterLines="100" w:after="312"/>
        <w:rPr>
          <w:rFonts w:ascii="Arial" w:eastAsia="等线" w:hAnsi="Arial" w:cs="Arial"/>
          <w:kern w:val="0"/>
          <w:sz w:val="20"/>
          <w:szCs w:val="24"/>
          <w:lang w:eastAsia="en-US"/>
        </w:rPr>
      </w:pPr>
      <w:r w:rsidRPr="00BF2D7C">
        <w:rPr>
          <w:rFonts w:ascii="Arial" w:eastAsia="等线" w:hAnsi="Arial" w:cs="Arial"/>
          <w:b/>
          <w:bCs/>
          <w:kern w:val="0"/>
          <w:sz w:val="20"/>
          <w:szCs w:val="24"/>
          <w:lang w:eastAsia="en-US"/>
        </w:rPr>
        <w:t>T</w:t>
      </w:r>
      <w:r w:rsidR="00662974" w:rsidRPr="00BF2D7C">
        <w:rPr>
          <w:rFonts w:ascii="Arial" w:eastAsia="等线" w:hAnsi="Arial" w:cs="Arial"/>
          <w:b/>
          <w:bCs/>
          <w:kern w:val="0"/>
          <w:sz w:val="20"/>
          <w:szCs w:val="24"/>
          <w:lang w:eastAsia="en-US"/>
        </w:rPr>
        <w:t>able S1</w:t>
      </w:r>
      <w:r w:rsidRPr="00BF2D7C">
        <w:rPr>
          <w:rFonts w:ascii="Arial" w:eastAsia="等线" w:hAnsi="Arial" w:cs="Arial" w:hint="eastAsia"/>
          <w:kern w:val="0"/>
          <w:sz w:val="20"/>
          <w:szCs w:val="24"/>
          <w:lang w:eastAsia="en-US"/>
        </w:rPr>
        <w:t>.</w:t>
      </w:r>
      <w:r w:rsidRPr="00BF2D7C">
        <w:rPr>
          <w:rFonts w:ascii="Arial" w:eastAsia="等线" w:hAnsi="Arial" w:cs="Arial"/>
          <w:kern w:val="0"/>
          <w:sz w:val="20"/>
          <w:szCs w:val="24"/>
          <w:lang w:eastAsia="en-US"/>
        </w:rPr>
        <w:t xml:space="preserve"> </w:t>
      </w:r>
      <w:r w:rsidR="00662974" w:rsidRPr="00662974">
        <w:rPr>
          <w:rFonts w:ascii="Arial" w:eastAsia="等线" w:hAnsi="Arial" w:cs="Arial"/>
          <w:kern w:val="0"/>
          <w:sz w:val="20"/>
          <w:szCs w:val="24"/>
          <w:lang w:eastAsia="en-US"/>
        </w:rPr>
        <w:t>Left ventricular longitudinal strain at rest and postexercise</w:t>
      </w:r>
    </w:p>
    <w:tbl>
      <w:tblPr>
        <w:tblW w:w="885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50"/>
        <w:gridCol w:w="1122"/>
        <w:gridCol w:w="1093"/>
        <w:gridCol w:w="1123"/>
        <w:gridCol w:w="1092"/>
        <w:gridCol w:w="1123"/>
        <w:gridCol w:w="1112"/>
        <w:gridCol w:w="937"/>
      </w:tblGrid>
      <w:tr w:rsidR="00662974" w:rsidRPr="00662974" w14:paraId="7470C433" w14:textId="77777777" w:rsidTr="00A73BCE">
        <w:trPr>
          <w:trHeight w:val="1248"/>
          <w:jc w:val="center"/>
        </w:trPr>
        <w:tc>
          <w:tcPr>
            <w:tcW w:w="1190" w:type="dxa"/>
            <w:shd w:val="clear" w:color="auto" w:fill="auto"/>
          </w:tcPr>
          <w:p w14:paraId="215893BB"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Parameters</w:t>
            </w:r>
          </w:p>
        </w:tc>
        <w:tc>
          <w:tcPr>
            <w:tcW w:w="1123" w:type="dxa"/>
            <w:shd w:val="clear" w:color="auto" w:fill="auto"/>
          </w:tcPr>
          <w:p w14:paraId="5E282534"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Total,</w:t>
            </w:r>
          </w:p>
          <w:p w14:paraId="4528258A" w14:textId="77777777" w:rsidR="00662974" w:rsidRPr="00662974" w:rsidRDefault="00662974" w:rsidP="00662974">
            <w:pPr>
              <w:spacing w:line="480" w:lineRule="auto"/>
              <w:rPr>
                <w:rFonts w:ascii="Arial" w:eastAsia="等线" w:hAnsi="Arial" w:cs="Arial"/>
                <w:kern w:val="0"/>
                <w:sz w:val="20"/>
                <w:szCs w:val="24"/>
                <w:lang w:eastAsia="en-US"/>
              </w:rPr>
            </w:pPr>
            <w:proofErr w:type="spellStart"/>
            <w:r w:rsidRPr="00662974">
              <w:rPr>
                <w:rFonts w:ascii="Arial" w:eastAsia="等线" w:hAnsi="Arial" w:cs="Arial" w:hint="eastAsia"/>
                <w:kern w:val="0"/>
                <w:sz w:val="20"/>
                <w:szCs w:val="24"/>
              </w:rPr>
              <w:t>m</w:t>
            </w:r>
            <w:r w:rsidRPr="00662974">
              <w:rPr>
                <w:rFonts w:ascii="Arial" w:eastAsia="等线" w:hAnsi="Arial" w:cs="Arial"/>
                <w:kern w:val="0"/>
                <w:sz w:val="20"/>
                <w:szCs w:val="24"/>
              </w:rPr>
              <w:t>ean</w:t>
            </w:r>
            <w:r w:rsidRPr="00662974">
              <w:rPr>
                <w:rFonts w:ascii="Arial" w:eastAsia="等线" w:hAnsi="Arial" w:cs="Arial"/>
                <w:kern w:val="0"/>
                <w:sz w:val="20"/>
                <w:szCs w:val="24"/>
                <w:lang w:eastAsia="en-US"/>
              </w:rPr>
              <w:t>±SD</w:t>
            </w:r>
            <w:proofErr w:type="spellEnd"/>
          </w:p>
        </w:tc>
        <w:tc>
          <w:tcPr>
            <w:tcW w:w="1114" w:type="dxa"/>
            <w:shd w:val="clear" w:color="auto" w:fill="auto"/>
          </w:tcPr>
          <w:p w14:paraId="3034FD52"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 xml:space="preserve">Total, 95% CI </w:t>
            </w:r>
          </w:p>
        </w:tc>
        <w:tc>
          <w:tcPr>
            <w:tcW w:w="1124" w:type="dxa"/>
            <w:shd w:val="clear" w:color="auto" w:fill="auto"/>
          </w:tcPr>
          <w:p w14:paraId="7BE6F2A0"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Male,</w:t>
            </w:r>
          </w:p>
          <w:p w14:paraId="65F6DB09" w14:textId="77777777" w:rsidR="00662974" w:rsidRPr="00662974" w:rsidRDefault="00662974" w:rsidP="00662974">
            <w:pPr>
              <w:spacing w:line="480" w:lineRule="auto"/>
              <w:rPr>
                <w:rFonts w:ascii="Arial" w:eastAsia="等线" w:hAnsi="Arial" w:cs="Arial"/>
                <w:kern w:val="0"/>
                <w:sz w:val="20"/>
                <w:szCs w:val="24"/>
                <w:lang w:eastAsia="en-US"/>
              </w:rPr>
            </w:pPr>
            <w:proofErr w:type="spellStart"/>
            <w:r w:rsidRPr="00662974">
              <w:rPr>
                <w:rFonts w:ascii="Arial" w:eastAsia="等线" w:hAnsi="Arial" w:cs="Arial" w:hint="eastAsia"/>
                <w:kern w:val="0"/>
                <w:sz w:val="20"/>
                <w:szCs w:val="24"/>
              </w:rPr>
              <w:t>m</w:t>
            </w:r>
            <w:r w:rsidRPr="00662974">
              <w:rPr>
                <w:rFonts w:ascii="Arial" w:eastAsia="等线" w:hAnsi="Arial" w:cs="Arial"/>
                <w:kern w:val="0"/>
                <w:sz w:val="20"/>
                <w:szCs w:val="24"/>
              </w:rPr>
              <w:t>ean</w:t>
            </w:r>
            <w:r w:rsidRPr="00662974">
              <w:rPr>
                <w:rFonts w:ascii="Arial" w:eastAsia="等线" w:hAnsi="Arial" w:cs="Arial"/>
                <w:kern w:val="0"/>
                <w:sz w:val="20"/>
                <w:szCs w:val="24"/>
                <w:lang w:eastAsia="en-US"/>
              </w:rPr>
              <w:t>±SD</w:t>
            </w:r>
            <w:proofErr w:type="spellEnd"/>
          </w:p>
        </w:tc>
        <w:tc>
          <w:tcPr>
            <w:tcW w:w="1113" w:type="dxa"/>
            <w:shd w:val="clear" w:color="auto" w:fill="auto"/>
          </w:tcPr>
          <w:p w14:paraId="4A3DCC4C"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 xml:space="preserve">Male, 95% CI </w:t>
            </w:r>
          </w:p>
        </w:tc>
        <w:tc>
          <w:tcPr>
            <w:tcW w:w="1124" w:type="dxa"/>
            <w:shd w:val="clear" w:color="auto" w:fill="auto"/>
          </w:tcPr>
          <w:p w14:paraId="3FD36C41"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Female,</w:t>
            </w:r>
          </w:p>
          <w:p w14:paraId="2CECE1FD" w14:textId="77777777" w:rsidR="00662974" w:rsidRPr="00662974" w:rsidRDefault="00662974" w:rsidP="00662974">
            <w:pPr>
              <w:spacing w:line="480" w:lineRule="auto"/>
              <w:rPr>
                <w:rFonts w:ascii="Arial" w:eastAsia="等线" w:hAnsi="Arial" w:cs="Arial"/>
                <w:kern w:val="0"/>
                <w:sz w:val="20"/>
                <w:szCs w:val="24"/>
                <w:lang w:eastAsia="en-US"/>
              </w:rPr>
            </w:pPr>
            <w:proofErr w:type="spellStart"/>
            <w:r w:rsidRPr="00662974">
              <w:rPr>
                <w:rFonts w:ascii="Arial" w:eastAsia="等线" w:hAnsi="Arial" w:cs="Arial" w:hint="eastAsia"/>
                <w:kern w:val="0"/>
                <w:sz w:val="20"/>
                <w:szCs w:val="24"/>
              </w:rPr>
              <w:t>m</w:t>
            </w:r>
            <w:r w:rsidRPr="00662974">
              <w:rPr>
                <w:rFonts w:ascii="Arial" w:eastAsia="等线" w:hAnsi="Arial" w:cs="Arial"/>
                <w:kern w:val="0"/>
                <w:sz w:val="20"/>
                <w:szCs w:val="24"/>
              </w:rPr>
              <w:t>ean</w:t>
            </w:r>
            <w:r w:rsidRPr="00662974">
              <w:rPr>
                <w:rFonts w:ascii="Arial" w:eastAsia="等线" w:hAnsi="Arial" w:cs="Arial"/>
                <w:kern w:val="0"/>
                <w:sz w:val="20"/>
                <w:szCs w:val="24"/>
                <w:lang w:eastAsia="en-US"/>
              </w:rPr>
              <w:t>±SD</w:t>
            </w:r>
            <w:proofErr w:type="spellEnd"/>
          </w:p>
        </w:tc>
        <w:tc>
          <w:tcPr>
            <w:tcW w:w="1121" w:type="dxa"/>
            <w:shd w:val="clear" w:color="auto" w:fill="auto"/>
          </w:tcPr>
          <w:p w14:paraId="16A681BA"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 xml:space="preserve">Female, 95% CI </w:t>
            </w:r>
          </w:p>
        </w:tc>
        <w:tc>
          <w:tcPr>
            <w:tcW w:w="941" w:type="dxa"/>
            <w:shd w:val="clear" w:color="auto" w:fill="auto"/>
          </w:tcPr>
          <w:p w14:paraId="0CCB75BE"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i/>
                <w:iCs/>
                <w:kern w:val="0"/>
                <w:sz w:val="20"/>
                <w:szCs w:val="24"/>
                <w:lang w:eastAsia="en-US"/>
              </w:rPr>
              <w:t>P</w:t>
            </w:r>
            <w:r w:rsidRPr="00662974">
              <w:rPr>
                <w:rFonts w:ascii="Arial" w:eastAsia="等线" w:hAnsi="Arial" w:cs="Arial"/>
                <w:kern w:val="0"/>
                <w:sz w:val="20"/>
                <w:szCs w:val="24"/>
                <w:lang w:eastAsia="en-US"/>
              </w:rPr>
              <w:t>-value</w:t>
            </w:r>
          </w:p>
        </w:tc>
      </w:tr>
      <w:tr w:rsidR="00662974" w:rsidRPr="00662974" w14:paraId="6A3B9B51" w14:textId="77777777" w:rsidTr="00A73BCE">
        <w:trPr>
          <w:trHeight w:val="619"/>
          <w:jc w:val="center"/>
        </w:trPr>
        <w:tc>
          <w:tcPr>
            <w:tcW w:w="8852" w:type="dxa"/>
            <w:gridSpan w:val="8"/>
            <w:tcBorders>
              <w:bottom w:val="single" w:sz="4" w:space="0" w:color="auto"/>
            </w:tcBorders>
            <w:shd w:val="clear" w:color="auto" w:fill="auto"/>
          </w:tcPr>
          <w:p w14:paraId="2523D1FD"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Rest</w:t>
            </w:r>
          </w:p>
        </w:tc>
      </w:tr>
      <w:tr w:rsidR="00662974" w:rsidRPr="00662974" w14:paraId="56E73275" w14:textId="77777777" w:rsidTr="00A73BCE">
        <w:trPr>
          <w:trHeight w:val="629"/>
          <w:jc w:val="center"/>
        </w:trPr>
        <w:tc>
          <w:tcPr>
            <w:tcW w:w="1190" w:type="dxa"/>
            <w:tcBorders>
              <w:bottom w:val="nil"/>
            </w:tcBorders>
            <w:shd w:val="clear" w:color="auto" w:fill="auto"/>
          </w:tcPr>
          <w:p w14:paraId="0BC26C6A"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GLS (%)</w:t>
            </w:r>
          </w:p>
        </w:tc>
        <w:tc>
          <w:tcPr>
            <w:tcW w:w="1123" w:type="dxa"/>
            <w:tcBorders>
              <w:bottom w:val="nil"/>
            </w:tcBorders>
            <w:shd w:val="clear" w:color="auto" w:fill="auto"/>
          </w:tcPr>
          <w:p w14:paraId="3CC5C6E5"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20.6±2.8</w:t>
            </w:r>
          </w:p>
        </w:tc>
        <w:tc>
          <w:tcPr>
            <w:tcW w:w="1114" w:type="dxa"/>
            <w:tcBorders>
              <w:bottom w:val="nil"/>
            </w:tcBorders>
            <w:shd w:val="clear" w:color="auto" w:fill="auto"/>
          </w:tcPr>
          <w:p w14:paraId="0A6C155D"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15.1-26.1</w:t>
            </w:r>
          </w:p>
        </w:tc>
        <w:tc>
          <w:tcPr>
            <w:tcW w:w="1124" w:type="dxa"/>
            <w:tcBorders>
              <w:bottom w:val="nil"/>
            </w:tcBorders>
            <w:shd w:val="clear" w:color="auto" w:fill="auto"/>
          </w:tcPr>
          <w:p w14:paraId="6F7C3FEA"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19.8±2.8</w:t>
            </w:r>
          </w:p>
        </w:tc>
        <w:tc>
          <w:tcPr>
            <w:tcW w:w="1113" w:type="dxa"/>
            <w:tcBorders>
              <w:bottom w:val="nil"/>
            </w:tcBorders>
            <w:shd w:val="clear" w:color="auto" w:fill="auto"/>
          </w:tcPr>
          <w:p w14:paraId="0CACD784"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14.3-25.3</w:t>
            </w:r>
          </w:p>
        </w:tc>
        <w:tc>
          <w:tcPr>
            <w:tcW w:w="1124" w:type="dxa"/>
            <w:tcBorders>
              <w:bottom w:val="nil"/>
            </w:tcBorders>
            <w:shd w:val="clear" w:color="auto" w:fill="auto"/>
          </w:tcPr>
          <w:p w14:paraId="5DD49ED2"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21.2±2.6</w:t>
            </w:r>
          </w:p>
        </w:tc>
        <w:tc>
          <w:tcPr>
            <w:tcW w:w="1121" w:type="dxa"/>
            <w:tcBorders>
              <w:bottom w:val="nil"/>
            </w:tcBorders>
            <w:shd w:val="clear" w:color="auto" w:fill="auto"/>
          </w:tcPr>
          <w:p w14:paraId="40DDBD26"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16.1-26.3</w:t>
            </w:r>
          </w:p>
        </w:tc>
        <w:tc>
          <w:tcPr>
            <w:tcW w:w="941" w:type="dxa"/>
            <w:tcBorders>
              <w:bottom w:val="nil"/>
            </w:tcBorders>
            <w:shd w:val="clear" w:color="auto" w:fill="auto"/>
          </w:tcPr>
          <w:p w14:paraId="15AE3300"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0.001</w:t>
            </w:r>
          </w:p>
        </w:tc>
      </w:tr>
      <w:tr w:rsidR="00662974" w:rsidRPr="00662974" w14:paraId="69C75BAF" w14:textId="77777777" w:rsidTr="00A73BCE">
        <w:trPr>
          <w:trHeight w:val="619"/>
          <w:jc w:val="center"/>
        </w:trPr>
        <w:tc>
          <w:tcPr>
            <w:tcW w:w="1190" w:type="dxa"/>
            <w:tcBorders>
              <w:top w:val="nil"/>
              <w:bottom w:val="nil"/>
            </w:tcBorders>
            <w:shd w:val="clear" w:color="auto" w:fill="auto"/>
          </w:tcPr>
          <w:p w14:paraId="7E8799D4" w14:textId="77777777" w:rsidR="00662974" w:rsidRPr="00662974" w:rsidRDefault="00662974" w:rsidP="00662974">
            <w:pPr>
              <w:spacing w:line="480" w:lineRule="auto"/>
              <w:rPr>
                <w:rFonts w:ascii="Arial" w:eastAsia="等线" w:hAnsi="Arial" w:cs="Arial"/>
                <w:kern w:val="0"/>
                <w:sz w:val="20"/>
                <w:szCs w:val="24"/>
                <w:lang w:eastAsia="en-US"/>
              </w:rPr>
            </w:pPr>
            <w:proofErr w:type="spellStart"/>
            <w:r w:rsidRPr="00662974">
              <w:rPr>
                <w:rFonts w:ascii="Arial" w:eastAsia="等线" w:hAnsi="Arial" w:cs="Arial"/>
                <w:kern w:val="0"/>
                <w:sz w:val="20"/>
                <w:szCs w:val="24"/>
                <w:lang w:eastAsia="en-US"/>
              </w:rPr>
              <w:t>LSbase</w:t>
            </w:r>
            <w:proofErr w:type="spellEnd"/>
            <w:r w:rsidRPr="00662974">
              <w:rPr>
                <w:rFonts w:ascii="Arial" w:eastAsia="等线" w:hAnsi="Arial" w:cs="Arial"/>
                <w:kern w:val="0"/>
                <w:sz w:val="20"/>
                <w:szCs w:val="24"/>
                <w:lang w:eastAsia="en-US"/>
              </w:rPr>
              <w:t xml:space="preserve"> (%)</w:t>
            </w:r>
          </w:p>
        </w:tc>
        <w:tc>
          <w:tcPr>
            <w:tcW w:w="1123" w:type="dxa"/>
            <w:tcBorders>
              <w:top w:val="nil"/>
              <w:bottom w:val="nil"/>
            </w:tcBorders>
            <w:shd w:val="clear" w:color="auto" w:fill="auto"/>
          </w:tcPr>
          <w:p w14:paraId="3325465D"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18.4±2.9</w:t>
            </w:r>
          </w:p>
        </w:tc>
        <w:tc>
          <w:tcPr>
            <w:tcW w:w="1114" w:type="dxa"/>
            <w:tcBorders>
              <w:top w:val="nil"/>
              <w:bottom w:val="nil"/>
            </w:tcBorders>
            <w:shd w:val="clear" w:color="auto" w:fill="auto"/>
          </w:tcPr>
          <w:p w14:paraId="38092A70"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12.7-24.1</w:t>
            </w:r>
          </w:p>
        </w:tc>
        <w:tc>
          <w:tcPr>
            <w:tcW w:w="1124" w:type="dxa"/>
            <w:tcBorders>
              <w:top w:val="nil"/>
              <w:bottom w:val="nil"/>
            </w:tcBorders>
            <w:shd w:val="clear" w:color="auto" w:fill="auto"/>
          </w:tcPr>
          <w:p w14:paraId="52ADDD8F"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17.2±2.7</w:t>
            </w:r>
          </w:p>
        </w:tc>
        <w:tc>
          <w:tcPr>
            <w:tcW w:w="1113" w:type="dxa"/>
            <w:tcBorders>
              <w:top w:val="nil"/>
              <w:bottom w:val="nil"/>
            </w:tcBorders>
            <w:shd w:val="clear" w:color="auto" w:fill="auto"/>
          </w:tcPr>
          <w:p w14:paraId="73198CBD"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11.9-22.5</w:t>
            </w:r>
          </w:p>
        </w:tc>
        <w:tc>
          <w:tcPr>
            <w:tcW w:w="1124" w:type="dxa"/>
            <w:tcBorders>
              <w:top w:val="nil"/>
              <w:bottom w:val="nil"/>
            </w:tcBorders>
            <w:shd w:val="clear" w:color="auto" w:fill="auto"/>
          </w:tcPr>
          <w:p w14:paraId="36392E0A"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19.3±2.7</w:t>
            </w:r>
          </w:p>
        </w:tc>
        <w:tc>
          <w:tcPr>
            <w:tcW w:w="1121" w:type="dxa"/>
            <w:tcBorders>
              <w:top w:val="nil"/>
              <w:bottom w:val="nil"/>
            </w:tcBorders>
            <w:shd w:val="clear" w:color="auto" w:fill="auto"/>
          </w:tcPr>
          <w:p w14:paraId="4AA80761"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14.0-24.6</w:t>
            </w:r>
          </w:p>
        </w:tc>
        <w:tc>
          <w:tcPr>
            <w:tcW w:w="941" w:type="dxa"/>
            <w:tcBorders>
              <w:top w:val="nil"/>
              <w:bottom w:val="nil"/>
            </w:tcBorders>
            <w:shd w:val="clear" w:color="auto" w:fill="auto"/>
          </w:tcPr>
          <w:p w14:paraId="2B2FF499"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&lt;0.001</w:t>
            </w:r>
          </w:p>
        </w:tc>
      </w:tr>
      <w:tr w:rsidR="00662974" w:rsidRPr="00662974" w14:paraId="0CA1EC52" w14:textId="77777777" w:rsidTr="00A73BCE">
        <w:trPr>
          <w:trHeight w:val="619"/>
          <w:jc w:val="center"/>
        </w:trPr>
        <w:tc>
          <w:tcPr>
            <w:tcW w:w="1190" w:type="dxa"/>
            <w:tcBorders>
              <w:top w:val="nil"/>
              <w:bottom w:val="nil"/>
            </w:tcBorders>
            <w:shd w:val="clear" w:color="auto" w:fill="auto"/>
          </w:tcPr>
          <w:p w14:paraId="20153B11" w14:textId="77777777" w:rsidR="00662974" w:rsidRPr="00662974" w:rsidRDefault="00662974" w:rsidP="00662974">
            <w:pPr>
              <w:spacing w:line="480" w:lineRule="auto"/>
              <w:rPr>
                <w:rFonts w:ascii="Arial" w:eastAsia="等线" w:hAnsi="Arial" w:cs="Arial"/>
                <w:kern w:val="0"/>
                <w:sz w:val="20"/>
                <w:szCs w:val="24"/>
                <w:lang w:eastAsia="en-US"/>
              </w:rPr>
            </w:pPr>
            <w:proofErr w:type="spellStart"/>
            <w:r w:rsidRPr="00662974">
              <w:rPr>
                <w:rFonts w:ascii="Arial" w:eastAsia="等线" w:hAnsi="Arial" w:cs="Arial"/>
                <w:kern w:val="0"/>
                <w:sz w:val="20"/>
                <w:szCs w:val="24"/>
                <w:lang w:eastAsia="en-US"/>
              </w:rPr>
              <w:t>LSmid</w:t>
            </w:r>
            <w:proofErr w:type="spellEnd"/>
            <w:r w:rsidRPr="00662974">
              <w:rPr>
                <w:rFonts w:ascii="Arial" w:eastAsia="等线" w:hAnsi="Arial" w:cs="Arial"/>
                <w:kern w:val="0"/>
                <w:sz w:val="20"/>
                <w:szCs w:val="24"/>
                <w:lang w:eastAsia="en-US"/>
              </w:rPr>
              <w:t xml:space="preserve"> (%)</w:t>
            </w:r>
          </w:p>
        </w:tc>
        <w:tc>
          <w:tcPr>
            <w:tcW w:w="1123" w:type="dxa"/>
            <w:tcBorders>
              <w:top w:val="nil"/>
              <w:bottom w:val="nil"/>
            </w:tcBorders>
            <w:shd w:val="clear" w:color="auto" w:fill="auto"/>
          </w:tcPr>
          <w:p w14:paraId="6987C3A1"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20.8±2.6</w:t>
            </w:r>
          </w:p>
        </w:tc>
        <w:tc>
          <w:tcPr>
            <w:tcW w:w="1114" w:type="dxa"/>
            <w:tcBorders>
              <w:top w:val="nil"/>
              <w:bottom w:val="nil"/>
            </w:tcBorders>
            <w:shd w:val="clear" w:color="auto" w:fill="auto"/>
          </w:tcPr>
          <w:p w14:paraId="1868EA22"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15.7-25.9</w:t>
            </w:r>
          </w:p>
        </w:tc>
        <w:tc>
          <w:tcPr>
            <w:tcW w:w="1124" w:type="dxa"/>
            <w:tcBorders>
              <w:top w:val="nil"/>
              <w:bottom w:val="nil"/>
            </w:tcBorders>
            <w:shd w:val="clear" w:color="auto" w:fill="auto"/>
          </w:tcPr>
          <w:p w14:paraId="0BEACA62"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20.0±2.5</w:t>
            </w:r>
          </w:p>
        </w:tc>
        <w:tc>
          <w:tcPr>
            <w:tcW w:w="1113" w:type="dxa"/>
            <w:tcBorders>
              <w:top w:val="nil"/>
              <w:bottom w:val="nil"/>
            </w:tcBorders>
            <w:shd w:val="clear" w:color="auto" w:fill="auto"/>
          </w:tcPr>
          <w:p w14:paraId="4962D5A3"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15.1-24.9</w:t>
            </w:r>
          </w:p>
        </w:tc>
        <w:tc>
          <w:tcPr>
            <w:tcW w:w="1124" w:type="dxa"/>
            <w:tcBorders>
              <w:top w:val="nil"/>
              <w:bottom w:val="nil"/>
            </w:tcBorders>
            <w:shd w:val="clear" w:color="auto" w:fill="auto"/>
          </w:tcPr>
          <w:p w14:paraId="6FAAA55B"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21.6±2.5</w:t>
            </w:r>
          </w:p>
        </w:tc>
        <w:tc>
          <w:tcPr>
            <w:tcW w:w="1121" w:type="dxa"/>
            <w:tcBorders>
              <w:top w:val="nil"/>
              <w:bottom w:val="nil"/>
            </w:tcBorders>
            <w:shd w:val="clear" w:color="auto" w:fill="auto"/>
          </w:tcPr>
          <w:p w14:paraId="0096776B"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16.7-26.5</w:t>
            </w:r>
          </w:p>
        </w:tc>
        <w:tc>
          <w:tcPr>
            <w:tcW w:w="941" w:type="dxa"/>
            <w:tcBorders>
              <w:top w:val="nil"/>
              <w:bottom w:val="nil"/>
            </w:tcBorders>
            <w:shd w:val="clear" w:color="auto" w:fill="auto"/>
          </w:tcPr>
          <w:p w14:paraId="276FF1F4"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&lt;0.001</w:t>
            </w:r>
          </w:p>
        </w:tc>
      </w:tr>
      <w:tr w:rsidR="00662974" w:rsidRPr="00662974" w14:paraId="24E99ACA" w14:textId="77777777" w:rsidTr="00A73BCE">
        <w:trPr>
          <w:trHeight w:val="629"/>
          <w:jc w:val="center"/>
        </w:trPr>
        <w:tc>
          <w:tcPr>
            <w:tcW w:w="1190" w:type="dxa"/>
            <w:tcBorders>
              <w:top w:val="nil"/>
            </w:tcBorders>
            <w:shd w:val="clear" w:color="auto" w:fill="auto"/>
          </w:tcPr>
          <w:p w14:paraId="3AF3BA21" w14:textId="77777777" w:rsidR="00662974" w:rsidRPr="00662974" w:rsidRDefault="00662974" w:rsidP="00662974">
            <w:pPr>
              <w:spacing w:line="480" w:lineRule="auto"/>
              <w:rPr>
                <w:rFonts w:ascii="Arial" w:eastAsia="等线" w:hAnsi="Arial" w:cs="Arial"/>
                <w:kern w:val="0"/>
                <w:sz w:val="20"/>
                <w:szCs w:val="24"/>
                <w:lang w:eastAsia="en-US"/>
              </w:rPr>
            </w:pPr>
            <w:proofErr w:type="spellStart"/>
            <w:r w:rsidRPr="00662974">
              <w:rPr>
                <w:rFonts w:ascii="Arial" w:eastAsia="等线" w:hAnsi="Arial" w:cs="Arial"/>
                <w:kern w:val="0"/>
                <w:sz w:val="20"/>
                <w:szCs w:val="24"/>
                <w:lang w:eastAsia="en-US"/>
              </w:rPr>
              <w:t>LSapex</w:t>
            </w:r>
            <w:proofErr w:type="spellEnd"/>
            <w:r w:rsidRPr="00662974">
              <w:rPr>
                <w:rFonts w:ascii="Arial" w:eastAsia="等线" w:hAnsi="Arial" w:cs="Arial"/>
                <w:kern w:val="0"/>
                <w:sz w:val="20"/>
                <w:szCs w:val="24"/>
                <w:lang w:eastAsia="en-US"/>
              </w:rPr>
              <w:t xml:space="preserve"> (%)</w:t>
            </w:r>
          </w:p>
        </w:tc>
        <w:tc>
          <w:tcPr>
            <w:tcW w:w="1123" w:type="dxa"/>
            <w:tcBorders>
              <w:top w:val="nil"/>
            </w:tcBorders>
            <w:shd w:val="clear" w:color="auto" w:fill="auto"/>
          </w:tcPr>
          <w:p w14:paraId="333845E4"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24.6±4.0</w:t>
            </w:r>
          </w:p>
        </w:tc>
        <w:tc>
          <w:tcPr>
            <w:tcW w:w="1114" w:type="dxa"/>
            <w:tcBorders>
              <w:top w:val="nil"/>
            </w:tcBorders>
            <w:shd w:val="clear" w:color="auto" w:fill="auto"/>
          </w:tcPr>
          <w:p w14:paraId="10DDF8F9"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16.8-32.4</w:t>
            </w:r>
          </w:p>
        </w:tc>
        <w:tc>
          <w:tcPr>
            <w:tcW w:w="1124" w:type="dxa"/>
            <w:tcBorders>
              <w:top w:val="nil"/>
            </w:tcBorders>
            <w:shd w:val="clear" w:color="auto" w:fill="auto"/>
          </w:tcPr>
          <w:p w14:paraId="2EA52453"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24.2±4.2</w:t>
            </w:r>
          </w:p>
        </w:tc>
        <w:tc>
          <w:tcPr>
            <w:tcW w:w="1113" w:type="dxa"/>
            <w:tcBorders>
              <w:top w:val="nil"/>
            </w:tcBorders>
            <w:shd w:val="clear" w:color="auto" w:fill="auto"/>
          </w:tcPr>
          <w:p w14:paraId="106F6304"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16.0-32.4</w:t>
            </w:r>
          </w:p>
        </w:tc>
        <w:tc>
          <w:tcPr>
            <w:tcW w:w="1124" w:type="dxa"/>
            <w:tcBorders>
              <w:top w:val="nil"/>
            </w:tcBorders>
            <w:shd w:val="clear" w:color="auto" w:fill="auto"/>
          </w:tcPr>
          <w:p w14:paraId="1C364248"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24.9±3.9</w:t>
            </w:r>
          </w:p>
        </w:tc>
        <w:tc>
          <w:tcPr>
            <w:tcW w:w="1121" w:type="dxa"/>
            <w:tcBorders>
              <w:top w:val="nil"/>
            </w:tcBorders>
            <w:shd w:val="clear" w:color="auto" w:fill="auto"/>
          </w:tcPr>
          <w:p w14:paraId="689995FA"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17.3-32.5</w:t>
            </w:r>
          </w:p>
        </w:tc>
        <w:tc>
          <w:tcPr>
            <w:tcW w:w="941" w:type="dxa"/>
            <w:tcBorders>
              <w:top w:val="nil"/>
            </w:tcBorders>
            <w:shd w:val="clear" w:color="auto" w:fill="auto"/>
          </w:tcPr>
          <w:p w14:paraId="671B7F25"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0.344</w:t>
            </w:r>
          </w:p>
        </w:tc>
      </w:tr>
      <w:tr w:rsidR="00662974" w:rsidRPr="00662974" w14:paraId="3675E066" w14:textId="77777777" w:rsidTr="00A73BCE">
        <w:trPr>
          <w:trHeight w:val="619"/>
          <w:jc w:val="center"/>
        </w:trPr>
        <w:tc>
          <w:tcPr>
            <w:tcW w:w="8852" w:type="dxa"/>
            <w:gridSpan w:val="8"/>
            <w:tcBorders>
              <w:bottom w:val="single" w:sz="4" w:space="0" w:color="auto"/>
            </w:tcBorders>
            <w:shd w:val="clear" w:color="auto" w:fill="auto"/>
          </w:tcPr>
          <w:p w14:paraId="30E403E3"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Postexercise</w:t>
            </w:r>
          </w:p>
        </w:tc>
      </w:tr>
      <w:tr w:rsidR="00662974" w:rsidRPr="00662974" w14:paraId="20F7E354" w14:textId="77777777" w:rsidTr="00A73BCE">
        <w:trPr>
          <w:trHeight w:val="629"/>
          <w:jc w:val="center"/>
        </w:trPr>
        <w:tc>
          <w:tcPr>
            <w:tcW w:w="1190" w:type="dxa"/>
            <w:tcBorders>
              <w:bottom w:val="nil"/>
            </w:tcBorders>
            <w:shd w:val="clear" w:color="auto" w:fill="auto"/>
          </w:tcPr>
          <w:p w14:paraId="632E8716"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GLS (%)</w:t>
            </w:r>
          </w:p>
        </w:tc>
        <w:tc>
          <w:tcPr>
            <w:tcW w:w="1123" w:type="dxa"/>
            <w:tcBorders>
              <w:bottom w:val="nil"/>
            </w:tcBorders>
            <w:shd w:val="clear" w:color="auto" w:fill="auto"/>
          </w:tcPr>
          <w:p w14:paraId="0B0155A0"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24.9±4.1</w:t>
            </w:r>
          </w:p>
        </w:tc>
        <w:tc>
          <w:tcPr>
            <w:tcW w:w="1114" w:type="dxa"/>
            <w:tcBorders>
              <w:bottom w:val="nil"/>
            </w:tcBorders>
            <w:shd w:val="clear" w:color="auto" w:fill="auto"/>
          </w:tcPr>
          <w:p w14:paraId="4D3E8D8D"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16.9-32.9</w:t>
            </w:r>
          </w:p>
        </w:tc>
        <w:tc>
          <w:tcPr>
            <w:tcW w:w="1124" w:type="dxa"/>
            <w:tcBorders>
              <w:bottom w:val="nil"/>
            </w:tcBorders>
            <w:shd w:val="clear" w:color="auto" w:fill="auto"/>
          </w:tcPr>
          <w:p w14:paraId="73C93D6D"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24.3±5.0</w:t>
            </w:r>
          </w:p>
        </w:tc>
        <w:tc>
          <w:tcPr>
            <w:tcW w:w="1113" w:type="dxa"/>
            <w:tcBorders>
              <w:bottom w:val="nil"/>
            </w:tcBorders>
            <w:shd w:val="clear" w:color="auto" w:fill="auto"/>
          </w:tcPr>
          <w:p w14:paraId="0A466B52"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14.5-34.1</w:t>
            </w:r>
          </w:p>
        </w:tc>
        <w:tc>
          <w:tcPr>
            <w:tcW w:w="1124" w:type="dxa"/>
            <w:tcBorders>
              <w:bottom w:val="nil"/>
            </w:tcBorders>
            <w:shd w:val="clear" w:color="auto" w:fill="auto"/>
          </w:tcPr>
          <w:p w14:paraId="4A8FF1D8"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25.4±3.1</w:t>
            </w:r>
          </w:p>
        </w:tc>
        <w:tc>
          <w:tcPr>
            <w:tcW w:w="1121" w:type="dxa"/>
            <w:tcBorders>
              <w:bottom w:val="nil"/>
            </w:tcBorders>
            <w:shd w:val="clear" w:color="auto" w:fill="auto"/>
          </w:tcPr>
          <w:p w14:paraId="0F3DC922"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19.3-31.5</w:t>
            </w:r>
          </w:p>
        </w:tc>
        <w:tc>
          <w:tcPr>
            <w:tcW w:w="941" w:type="dxa"/>
            <w:tcBorders>
              <w:bottom w:val="nil"/>
            </w:tcBorders>
            <w:shd w:val="clear" w:color="auto" w:fill="auto"/>
          </w:tcPr>
          <w:p w14:paraId="5059D2C6"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0.103</w:t>
            </w:r>
          </w:p>
        </w:tc>
      </w:tr>
      <w:tr w:rsidR="00662974" w:rsidRPr="00662974" w14:paraId="66D1525F" w14:textId="77777777" w:rsidTr="00A73BCE">
        <w:trPr>
          <w:trHeight w:val="619"/>
          <w:jc w:val="center"/>
        </w:trPr>
        <w:tc>
          <w:tcPr>
            <w:tcW w:w="1190" w:type="dxa"/>
            <w:tcBorders>
              <w:top w:val="nil"/>
              <w:bottom w:val="nil"/>
            </w:tcBorders>
            <w:shd w:val="clear" w:color="auto" w:fill="auto"/>
          </w:tcPr>
          <w:p w14:paraId="60D8C87C" w14:textId="77777777" w:rsidR="00662974" w:rsidRPr="00662974" w:rsidRDefault="00662974" w:rsidP="00662974">
            <w:pPr>
              <w:spacing w:line="480" w:lineRule="auto"/>
              <w:rPr>
                <w:rFonts w:ascii="Arial" w:eastAsia="等线" w:hAnsi="Arial" w:cs="Arial"/>
                <w:kern w:val="0"/>
                <w:sz w:val="20"/>
                <w:szCs w:val="24"/>
                <w:lang w:eastAsia="en-US"/>
              </w:rPr>
            </w:pPr>
            <w:proofErr w:type="spellStart"/>
            <w:r w:rsidRPr="00662974">
              <w:rPr>
                <w:rFonts w:ascii="Arial" w:eastAsia="等线" w:hAnsi="Arial" w:cs="Arial"/>
                <w:kern w:val="0"/>
                <w:sz w:val="20"/>
                <w:szCs w:val="24"/>
                <w:lang w:eastAsia="en-US"/>
              </w:rPr>
              <w:t>LSbase</w:t>
            </w:r>
            <w:proofErr w:type="spellEnd"/>
            <w:r w:rsidRPr="00662974">
              <w:rPr>
                <w:rFonts w:ascii="Arial" w:eastAsia="等线" w:hAnsi="Arial" w:cs="Arial"/>
                <w:kern w:val="0"/>
                <w:sz w:val="20"/>
                <w:szCs w:val="24"/>
                <w:lang w:eastAsia="en-US"/>
              </w:rPr>
              <w:t xml:space="preserve"> (%)</w:t>
            </w:r>
          </w:p>
        </w:tc>
        <w:tc>
          <w:tcPr>
            <w:tcW w:w="1123" w:type="dxa"/>
            <w:tcBorders>
              <w:top w:val="nil"/>
              <w:bottom w:val="nil"/>
            </w:tcBorders>
            <w:shd w:val="clear" w:color="auto" w:fill="auto"/>
          </w:tcPr>
          <w:p w14:paraId="77901502"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19.8±3.3</w:t>
            </w:r>
          </w:p>
        </w:tc>
        <w:tc>
          <w:tcPr>
            <w:tcW w:w="1114" w:type="dxa"/>
            <w:tcBorders>
              <w:top w:val="nil"/>
              <w:bottom w:val="nil"/>
            </w:tcBorders>
            <w:shd w:val="clear" w:color="auto" w:fill="auto"/>
          </w:tcPr>
          <w:p w14:paraId="6D82F75E"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13.3-26.3</w:t>
            </w:r>
          </w:p>
        </w:tc>
        <w:tc>
          <w:tcPr>
            <w:tcW w:w="1124" w:type="dxa"/>
            <w:tcBorders>
              <w:top w:val="nil"/>
              <w:bottom w:val="nil"/>
            </w:tcBorders>
            <w:shd w:val="clear" w:color="auto" w:fill="auto"/>
          </w:tcPr>
          <w:p w14:paraId="5458C4E9"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18.7±3.0</w:t>
            </w:r>
          </w:p>
        </w:tc>
        <w:tc>
          <w:tcPr>
            <w:tcW w:w="1113" w:type="dxa"/>
            <w:tcBorders>
              <w:top w:val="nil"/>
              <w:bottom w:val="nil"/>
            </w:tcBorders>
            <w:shd w:val="clear" w:color="auto" w:fill="auto"/>
          </w:tcPr>
          <w:p w14:paraId="6C8710E8"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12.8-24.6</w:t>
            </w:r>
          </w:p>
        </w:tc>
        <w:tc>
          <w:tcPr>
            <w:tcW w:w="1124" w:type="dxa"/>
            <w:tcBorders>
              <w:top w:val="nil"/>
              <w:bottom w:val="nil"/>
            </w:tcBorders>
            <w:shd w:val="clear" w:color="auto" w:fill="auto"/>
          </w:tcPr>
          <w:p w14:paraId="14A09490"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20.8±3.2</w:t>
            </w:r>
          </w:p>
        </w:tc>
        <w:tc>
          <w:tcPr>
            <w:tcW w:w="1121" w:type="dxa"/>
            <w:tcBorders>
              <w:top w:val="nil"/>
              <w:bottom w:val="nil"/>
            </w:tcBorders>
            <w:shd w:val="clear" w:color="auto" w:fill="auto"/>
          </w:tcPr>
          <w:p w14:paraId="6F700A96"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14.5-27.1</w:t>
            </w:r>
          </w:p>
        </w:tc>
        <w:tc>
          <w:tcPr>
            <w:tcW w:w="941" w:type="dxa"/>
            <w:tcBorders>
              <w:top w:val="nil"/>
              <w:bottom w:val="nil"/>
            </w:tcBorders>
            <w:shd w:val="clear" w:color="auto" w:fill="auto"/>
          </w:tcPr>
          <w:p w14:paraId="38531820"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&lt;0.001</w:t>
            </w:r>
          </w:p>
        </w:tc>
      </w:tr>
      <w:tr w:rsidR="00662974" w:rsidRPr="00662974" w14:paraId="1322696C" w14:textId="77777777" w:rsidTr="00A73BCE">
        <w:trPr>
          <w:trHeight w:val="619"/>
          <w:jc w:val="center"/>
        </w:trPr>
        <w:tc>
          <w:tcPr>
            <w:tcW w:w="1190" w:type="dxa"/>
            <w:tcBorders>
              <w:top w:val="nil"/>
              <w:bottom w:val="nil"/>
            </w:tcBorders>
            <w:shd w:val="clear" w:color="auto" w:fill="auto"/>
          </w:tcPr>
          <w:p w14:paraId="0752030C" w14:textId="77777777" w:rsidR="00662974" w:rsidRPr="00662974" w:rsidRDefault="00662974" w:rsidP="00662974">
            <w:pPr>
              <w:spacing w:line="480" w:lineRule="auto"/>
              <w:rPr>
                <w:rFonts w:ascii="Arial" w:eastAsia="等线" w:hAnsi="Arial" w:cs="Arial"/>
                <w:kern w:val="0"/>
                <w:sz w:val="20"/>
                <w:szCs w:val="24"/>
                <w:lang w:eastAsia="en-US"/>
              </w:rPr>
            </w:pPr>
            <w:proofErr w:type="spellStart"/>
            <w:r w:rsidRPr="00662974">
              <w:rPr>
                <w:rFonts w:ascii="Arial" w:eastAsia="等线" w:hAnsi="Arial" w:cs="Arial"/>
                <w:kern w:val="0"/>
                <w:sz w:val="20"/>
                <w:szCs w:val="24"/>
                <w:lang w:eastAsia="en-US"/>
              </w:rPr>
              <w:t>LSmid</w:t>
            </w:r>
            <w:proofErr w:type="spellEnd"/>
            <w:r w:rsidRPr="00662974">
              <w:rPr>
                <w:rFonts w:ascii="Arial" w:eastAsia="等线" w:hAnsi="Arial" w:cs="Arial"/>
                <w:kern w:val="0"/>
                <w:sz w:val="20"/>
                <w:szCs w:val="24"/>
                <w:lang w:eastAsia="en-US"/>
              </w:rPr>
              <w:t xml:space="preserve"> (%)</w:t>
            </w:r>
          </w:p>
        </w:tc>
        <w:tc>
          <w:tcPr>
            <w:tcW w:w="1123" w:type="dxa"/>
            <w:tcBorders>
              <w:top w:val="nil"/>
              <w:bottom w:val="nil"/>
            </w:tcBorders>
            <w:shd w:val="clear" w:color="auto" w:fill="auto"/>
          </w:tcPr>
          <w:p w14:paraId="704B927D"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24.2±3.0</w:t>
            </w:r>
          </w:p>
        </w:tc>
        <w:tc>
          <w:tcPr>
            <w:tcW w:w="1114" w:type="dxa"/>
            <w:tcBorders>
              <w:top w:val="nil"/>
              <w:bottom w:val="nil"/>
            </w:tcBorders>
            <w:shd w:val="clear" w:color="auto" w:fill="auto"/>
          </w:tcPr>
          <w:p w14:paraId="1E3FA8EB"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18.3-30.1</w:t>
            </w:r>
          </w:p>
        </w:tc>
        <w:tc>
          <w:tcPr>
            <w:tcW w:w="1124" w:type="dxa"/>
            <w:tcBorders>
              <w:top w:val="nil"/>
              <w:bottom w:val="nil"/>
            </w:tcBorders>
            <w:shd w:val="clear" w:color="auto" w:fill="auto"/>
          </w:tcPr>
          <w:p w14:paraId="0B3FFB3E"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23.6±2.9</w:t>
            </w:r>
          </w:p>
        </w:tc>
        <w:tc>
          <w:tcPr>
            <w:tcW w:w="1113" w:type="dxa"/>
            <w:tcBorders>
              <w:top w:val="nil"/>
              <w:bottom w:val="nil"/>
            </w:tcBorders>
            <w:shd w:val="clear" w:color="auto" w:fill="auto"/>
          </w:tcPr>
          <w:p w14:paraId="30963205"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17.9-29.3</w:t>
            </w:r>
          </w:p>
        </w:tc>
        <w:tc>
          <w:tcPr>
            <w:tcW w:w="1124" w:type="dxa"/>
            <w:tcBorders>
              <w:top w:val="nil"/>
              <w:bottom w:val="nil"/>
            </w:tcBorders>
            <w:shd w:val="clear" w:color="auto" w:fill="auto"/>
          </w:tcPr>
          <w:p w14:paraId="0D09C203"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24.7±3.1</w:t>
            </w:r>
          </w:p>
        </w:tc>
        <w:tc>
          <w:tcPr>
            <w:tcW w:w="1121" w:type="dxa"/>
            <w:tcBorders>
              <w:top w:val="nil"/>
              <w:bottom w:val="nil"/>
            </w:tcBorders>
            <w:shd w:val="clear" w:color="auto" w:fill="auto"/>
          </w:tcPr>
          <w:p w14:paraId="4A64988C"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18.6-30.8</w:t>
            </w:r>
          </w:p>
        </w:tc>
        <w:tc>
          <w:tcPr>
            <w:tcW w:w="941" w:type="dxa"/>
            <w:tcBorders>
              <w:top w:val="nil"/>
              <w:bottom w:val="nil"/>
            </w:tcBorders>
            <w:shd w:val="clear" w:color="auto" w:fill="auto"/>
          </w:tcPr>
          <w:p w14:paraId="103D1A30"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0.035</w:t>
            </w:r>
          </w:p>
        </w:tc>
      </w:tr>
      <w:tr w:rsidR="00662974" w:rsidRPr="00662974" w14:paraId="081DFE5D" w14:textId="77777777" w:rsidTr="00A73BCE">
        <w:trPr>
          <w:trHeight w:val="629"/>
          <w:jc w:val="center"/>
        </w:trPr>
        <w:tc>
          <w:tcPr>
            <w:tcW w:w="1190" w:type="dxa"/>
            <w:tcBorders>
              <w:top w:val="nil"/>
            </w:tcBorders>
            <w:shd w:val="clear" w:color="auto" w:fill="auto"/>
          </w:tcPr>
          <w:p w14:paraId="2A3320BD" w14:textId="77777777" w:rsidR="00662974" w:rsidRPr="00662974" w:rsidRDefault="00662974" w:rsidP="00662974">
            <w:pPr>
              <w:spacing w:line="480" w:lineRule="auto"/>
              <w:rPr>
                <w:rFonts w:ascii="Arial" w:eastAsia="等线" w:hAnsi="Arial" w:cs="Arial"/>
                <w:kern w:val="0"/>
                <w:sz w:val="20"/>
                <w:szCs w:val="24"/>
                <w:lang w:eastAsia="en-US"/>
              </w:rPr>
            </w:pPr>
            <w:proofErr w:type="spellStart"/>
            <w:r w:rsidRPr="00662974">
              <w:rPr>
                <w:rFonts w:ascii="Arial" w:eastAsia="等线" w:hAnsi="Arial" w:cs="Arial"/>
                <w:kern w:val="0"/>
                <w:sz w:val="20"/>
                <w:szCs w:val="24"/>
                <w:lang w:eastAsia="en-US"/>
              </w:rPr>
              <w:t>LSapex</w:t>
            </w:r>
            <w:proofErr w:type="spellEnd"/>
            <w:r w:rsidRPr="00662974">
              <w:rPr>
                <w:rFonts w:ascii="Arial" w:eastAsia="等线" w:hAnsi="Arial" w:cs="Arial"/>
                <w:kern w:val="0"/>
                <w:sz w:val="20"/>
                <w:szCs w:val="24"/>
                <w:lang w:eastAsia="en-US"/>
              </w:rPr>
              <w:t xml:space="preserve"> (%)</w:t>
            </w:r>
          </w:p>
        </w:tc>
        <w:tc>
          <w:tcPr>
            <w:tcW w:w="1123" w:type="dxa"/>
            <w:tcBorders>
              <w:top w:val="nil"/>
            </w:tcBorders>
            <w:shd w:val="clear" w:color="auto" w:fill="auto"/>
          </w:tcPr>
          <w:p w14:paraId="067BB799"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32.5±3.8</w:t>
            </w:r>
          </w:p>
        </w:tc>
        <w:tc>
          <w:tcPr>
            <w:tcW w:w="1114" w:type="dxa"/>
            <w:tcBorders>
              <w:top w:val="nil"/>
            </w:tcBorders>
            <w:shd w:val="clear" w:color="auto" w:fill="auto"/>
          </w:tcPr>
          <w:p w14:paraId="533F2041"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25.1-39.9</w:t>
            </w:r>
          </w:p>
        </w:tc>
        <w:tc>
          <w:tcPr>
            <w:tcW w:w="1124" w:type="dxa"/>
            <w:tcBorders>
              <w:top w:val="nil"/>
            </w:tcBorders>
            <w:shd w:val="clear" w:color="auto" w:fill="auto"/>
          </w:tcPr>
          <w:p w14:paraId="37C535E1"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33.3±3.7</w:t>
            </w:r>
          </w:p>
        </w:tc>
        <w:tc>
          <w:tcPr>
            <w:tcW w:w="1113" w:type="dxa"/>
            <w:tcBorders>
              <w:top w:val="nil"/>
            </w:tcBorders>
            <w:shd w:val="clear" w:color="auto" w:fill="auto"/>
          </w:tcPr>
          <w:p w14:paraId="23B0D188"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26.0-40.6</w:t>
            </w:r>
          </w:p>
        </w:tc>
        <w:tc>
          <w:tcPr>
            <w:tcW w:w="1124" w:type="dxa"/>
            <w:tcBorders>
              <w:top w:val="nil"/>
            </w:tcBorders>
            <w:shd w:val="clear" w:color="auto" w:fill="auto"/>
          </w:tcPr>
          <w:p w14:paraId="51630B3F"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32.0±3.8</w:t>
            </w:r>
          </w:p>
        </w:tc>
        <w:tc>
          <w:tcPr>
            <w:tcW w:w="1121" w:type="dxa"/>
            <w:tcBorders>
              <w:top w:val="nil"/>
            </w:tcBorders>
            <w:shd w:val="clear" w:color="auto" w:fill="auto"/>
          </w:tcPr>
          <w:p w14:paraId="5FB35C9B"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24.6-39.4</w:t>
            </w:r>
          </w:p>
        </w:tc>
        <w:tc>
          <w:tcPr>
            <w:tcW w:w="941" w:type="dxa"/>
            <w:tcBorders>
              <w:top w:val="nil"/>
            </w:tcBorders>
            <w:shd w:val="clear" w:color="auto" w:fill="auto"/>
          </w:tcPr>
          <w:p w14:paraId="7EF495A6" w14:textId="77777777" w:rsidR="00662974" w:rsidRPr="00662974" w:rsidRDefault="00662974" w:rsidP="00662974">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0.036</w:t>
            </w:r>
          </w:p>
        </w:tc>
      </w:tr>
    </w:tbl>
    <w:p w14:paraId="57F60E38" w14:textId="5F215677" w:rsidR="00F31552" w:rsidRDefault="00662974" w:rsidP="001B006B">
      <w:pPr>
        <w:spacing w:line="480" w:lineRule="auto"/>
        <w:rPr>
          <w:rFonts w:ascii="Arial" w:eastAsia="等线" w:hAnsi="Arial" w:cs="Arial"/>
          <w:kern w:val="0"/>
          <w:sz w:val="20"/>
          <w:szCs w:val="24"/>
          <w:lang w:eastAsia="en-US"/>
        </w:rPr>
      </w:pPr>
      <w:r w:rsidRPr="00662974">
        <w:rPr>
          <w:rFonts w:ascii="Arial" w:eastAsia="等线" w:hAnsi="Arial" w:cs="Arial"/>
          <w:kern w:val="0"/>
          <w:sz w:val="20"/>
          <w:szCs w:val="24"/>
          <w:lang w:eastAsia="en-US"/>
        </w:rPr>
        <w:t xml:space="preserve">GLS, global longitudinal strain; </w:t>
      </w:r>
      <w:proofErr w:type="spellStart"/>
      <w:r w:rsidRPr="00662974">
        <w:rPr>
          <w:rFonts w:ascii="Arial" w:eastAsia="等线" w:hAnsi="Arial" w:cs="Arial"/>
          <w:kern w:val="0"/>
          <w:sz w:val="20"/>
          <w:szCs w:val="24"/>
          <w:lang w:eastAsia="en-US"/>
        </w:rPr>
        <w:t>LSbase</w:t>
      </w:r>
      <w:proofErr w:type="spellEnd"/>
      <w:r w:rsidRPr="00662974">
        <w:rPr>
          <w:rFonts w:ascii="Arial" w:eastAsia="等线" w:hAnsi="Arial" w:cs="Arial"/>
          <w:kern w:val="0"/>
          <w:sz w:val="20"/>
          <w:szCs w:val="24"/>
          <w:lang w:eastAsia="en-US"/>
        </w:rPr>
        <w:t xml:space="preserve">, longitudinal strain at base of left ventricle; </w:t>
      </w:r>
      <w:proofErr w:type="spellStart"/>
      <w:r w:rsidRPr="00662974">
        <w:rPr>
          <w:rFonts w:ascii="Arial" w:eastAsia="等线" w:hAnsi="Arial" w:cs="Arial"/>
          <w:kern w:val="0"/>
          <w:sz w:val="20"/>
          <w:szCs w:val="24"/>
          <w:lang w:eastAsia="en-US"/>
        </w:rPr>
        <w:t>LSmid</w:t>
      </w:r>
      <w:proofErr w:type="spellEnd"/>
      <w:r w:rsidRPr="00662974">
        <w:rPr>
          <w:rFonts w:ascii="Arial" w:eastAsia="等线" w:hAnsi="Arial" w:cs="Arial"/>
          <w:kern w:val="0"/>
          <w:sz w:val="20"/>
          <w:szCs w:val="24"/>
          <w:lang w:eastAsia="en-US"/>
        </w:rPr>
        <w:t xml:space="preserve">, longitudinal strain at the middle of left ventricle; </w:t>
      </w:r>
      <w:proofErr w:type="spellStart"/>
      <w:r w:rsidRPr="00662974">
        <w:rPr>
          <w:rFonts w:ascii="Arial" w:eastAsia="等线" w:hAnsi="Arial" w:cs="Arial"/>
          <w:kern w:val="0"/>
          <w:sz w:val="20"/>
          <w:szCs w:val="24"/>
          <w:lang w:eastAsia="en-US"/>
        </w:rPr>
        <w:t>LSapex</w:t>
      </w:r>
      <w:proofErr w:type="spellEnd"/>
      <w:r w:rsidRPr="00662974">
        <w:rPr>
          <w:rFonts w:ascii="Arial" w:eastAsia="等线" w:hAnsi="Arial" w:cs="Arial"/>
          <w:kern w:val="0"/>
          <w:sz w:val="20"/>
          <w:szCs w:val="24"/>
          <w:lang w:eastAsia="en-US"/>
        </w:rPr>
        <w:t>, longitudinal strain at the apex of left ventricle.</w:t>
      </w:r>
    </w:p>
    <w:p w14:paraId="1CFF0B91" w14:textId="7F6B8892" w:rsidR="00773BDC" w:rsidRDefault="00773BDC" w:rsidP="001B006B">
      <w:pPr>
        <w:spacing w:line="480" w:lineRule="auto"/>
        <w:rPr>
          <w:rFonts w:ascii="Arial" w:eastAsia="等线" w:hAnsi="Arial" w:cs="Arial"/>
          <w:kern w:val="0"/>
          <w:sz w:val="20"/>
          <w:szCs w:val="24"/>
          <w:lang w:eastAsia="en-US"/>
        </w:rPr>
      </w:pPr>
    </w:p>
    <w:p w14:paraId="5B635381" w14:textId="0C876F7B" w:rsidR="00773BDC" w:rsidRDefault="00773BDC" w:rsidP="001B006B">
      <w:pPr>
        <w:spacing w:line="480" w:lineRule="auto"/>
        <w:rPr>
          <w:rFonts w:ascii="Arial" w:eastAsia="等线" w:hAnsi="Arial" w:cs="Arial"/>
          <w:kern w:val="0"/>
          <w:sz w:val="20"/>
          <w:szCs w:val="24"/>
          <w:lang w:eastAsia="en-US"/>
        </w:rPr>
      </w:pPr>
    </w:p>
    <w:p w14:paraId="42CC7F93" w14:textId="3A470597" w:rsidR="00773BDC" w:rsidRDefault="00773BDC" w:rsidP="001B006B">
      <w:pPr>
        <w:spacing w:line="480" w:lineRule="auto"/>
        <w:rPr>
          <w:rFonts w:ascii="Arial" w:eastAsia="等线" w:hAnsi="Arial" w:cs="Arial"/>
          <w:kern w:val="0"/>
          <w:sz w:val="20"/>
          <w:szCs w:val="24"/>
          <w:lang w:eastAsia="en-US"/>
        </w:rPr>
      </w:pPr>
    </w:p>
    <w:p w14:paraId="51AE4DDE" w14:textId="26EE1996" w:rsidR="00773BDC" w:rsidRDefault="00773BDC" w:rsidP="001B006B">
      <w:pPr>
        <w:spacing w:line="480" w:lineRule="auto"/>
        <w:rPr>
          <w:rFonts w:ascii="Arial" w:eastAsia="等线" w:hAnsi="Arial" w:cs="Arial"/>
          <w:kern w:val="0"/>
          <w:sz w:val="20"/>
          <w:szCs w:val="24"/>
          <w:lang w:eastAsia="en-US"/>
        </w:rPr>
      </w:pPr>
    </w:p>
    <w:p w14:paraId="17586477" w14:textId="3512DBF5" w:rsidR="00773BDC" w:rsidRDefault="00773BDC" w:rsidP="001B006B">
      <w:pPr>
        <w:spacing w:line="480" w:lineRule="auto"/>
        <w:rPr>
          <w:rFonts w:ascii="Arial" w:eastAsia="等线" w:hAnsi="Arial" w:cs="Arial"/>
          <w:kern w:val="0"/>
          <w:sz w:val="20"/>
          <w:szCs w:val="24"/>
          <w:lang w:eastAsia="en-US"/>
        </w:rPr>
      </w:pPr>
    </w:p>
    <w:p w14:paraId="2F8D1EB8" w14:textId="53E05514" w:rsidR="00773BDC" w:rsidRDefault="00773BDC" w:rsidP="001B006B">
      <w:pPr>
        <w:spacing w:line="480" w:lineRule="auto"/>
        <w:rPr>
          <w:rFonts w:ascii="Arial" w:eastAsia="等线" w:hAnsi="Arial" w:cs="Arial"/>
          <w:kern w:val="0"/>
          <w:sz w:val="20"/>
          <w:szCs w:val="24"/>
          <w:lang w:eastAsia="en-US"/>
        </w:rPr>
      </w:pPr>
    </w:p>
    <w:p w14:paraId="602CD11B" w14:textId="6BE6C51C" w:rsidR="00773BDC" w:rsidRDefault="00773BDC" w:rsidP="001B006B">
      <w:pPr>
        <w:spacing w:line="480" w:lineRule="auto"/>
        <w:rPr>
          <w:rFonts w:ascii="Arial" w:eastAsia="等线" w:hAnsi="Arial" w:cs="Arial"/>
          <w:kern w:val="0"/>
          <w:sz w:val="20"/>
          <w:szCs w:val="24"/>
          <w:lang w:eastAsia="en-US"/>
        </w:rPr>
      </w:pPr>
      <w:r>
        <w:rPr>
          <w:noProof/>
        </w:rPr>
        <w:lastRenderedPageBreak/>
        <w:drawing>
          <wp:inline distT="0" distB="0" distL="0" distR="0" wp14:anchorId="6F7B6218" wp14:editId="16875377">
            <wp:extent cx="5274310" cy="411924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4119245"/>
                    </a:xfrm>
                    <a:prstGeom prst="rect">
                      <a:avLst/>
                    </a:prstGeom>
                    <a:noFill/>
                    <a:ln>
                      <a:noFill/>
                    </a:ln>
                  </pic:spPr>
                </pic:pic>
              </a:graphicData>
            </a:graphic>
          </wp:inline>
        </w:drawing>
      </w:r>
    </w:p>
    <w:p w14:paraId="0F24AB1A" w14:textId="274A343C" w:rsidR="00EC0E12" w:rsidRPr="001B006B" w:rsidRDefault="00EC0E12" w:rsidP="001B006B">
      <w:pPr>
        <w:spacing w:line="480" w:lineRule="auto"/>
        <w:rPr>
          <w:rFonts w:ascii="Arial" w:eastAsia="等线" w:hAnsi="Arial" w:cs="Arial"/>
          <w:kern w:val="0"/>
          <w:sz w:val="20"/>
          <w:szCs w:val="24"/>
          <w:lang w:eastAsia="en-US"/>
        </w:rPr>
      </w:pPr>
      <w:r w:rsidRPr="00EC0E12">
        <w:rPr>
          <w:rFonts w:ascii="Arial" w:eastAsia="等线" w:hAnsi="Arial" w:cs="Arial"/>
          <w:b/>
          <w:bCs/>
          <w:kern w:val="0"/>
          <w:sz w:val="20"/>
          <w:szCs w:val="24"/>
          <w:lang w:eastAsia="en-US"/>
        </w:rPr>
        <w:t>Figure S</w:t>
      </w:r>
      <w:r w:rsidR="00556241">
        <w:rPr>
          <w:rFonts w:ascii="Arial" w:eastAsia="等线" w:hAnsi="Arial" w:cs="Arial"/>
          <w:b/>
          <w:bCs/>
          <w:kern w:val="0"/>
          <w:sz w:val="20"/>
          <w:szCs w:val="24"/>
          <w:lang w:eastAsia="en-US"/>
        </w:rPr>
        <w:t>1</w:t>
      </w:r>
      <w:r w:rsidRPr="00EC0E12">
        <w:rPr>
          <w:rFonts w:ascii="Arial" w:eastAsia="等线" w:hAnsi="Arial" w:cs="Arial"/>
          <w:b/>
          <w:bCs/>
          <w:kern w:val="0"/>
          <w:sz w:val="20"/>
          <w:szCs w:val="24"/>
          <w:lang w:eastAsia="en-US"/>
        </w:rPr>
        <w:t>.</w:t>
      </w:r>
      <w:r w:rsidRPr="00EC0E12">
        <w:rPr>
          <w:rFonts w:ascii="Arial" w:eastAsia="等线" w:hAnsi="Arial" w:cs="Arial"/>
          <w:kern w:val="0"/>
          <w:sz w:val="20"/>
          <w:szCs w:val="24"/>
          <w:lang w:eastAsia="en-US"/>
        </w:rPr>
        <w:t xml:space="preserve"> LV GLS and LS at basal, middle and apex of LV. GLS, LV LS of base, middle and apex were all increased after exercise. No significant difference was found at GLS after exercise. While there were significant differences in LS of all three levels at postexercise. LS, longitudinal strain; LV, left ventricle.</w:t>
      </w:r>
    </w:p>
    <w:sectPr w:rsidR="00EC0E12" w:rsidRPr="001B0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8AF4" w14:textId="77777777" w:rsidR="00E01955" w:rsidRDefault="00E01955" w:rsidP="00AD73D3">
      <w:r>
        <w:separator/>
      </w:r>
    </w:p>
  </w:endnote>
  <w:endnote w:type="continuationSeparator" w:id="0">
    <w:p w14:paraId="0253D2BC" w14:textId="77777777" w:rsidR="00E01955" w:rsidRDefault="00E01955" w:rsidP="00AD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EB94" w14:textId="77777777" w:rsidR="00E01955" w:rsidRDefault="00E01955" w:rsidP="00AD73D3">
      <w:r>
        <w:separator/>
      </w:r>
    </w:p>
  </w:footnote>
  <w:footnote w:type="continuationSeparator" w:id="0">
    <w:p w14:paraId="7F61B345" w14:textId="77777777" w:rsidR="00E01955" w:rsidRDefault="00E01955" w:rsidP="00AD7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80"/>
    <w:rsid w:val="001B006B"/>
    <w:rsid w:val="00253366"/>
    <w:rsid w:val="002E30C7"/>
    <w:rsid w:val="00342288"/>
    <w:rsid w:val="0039720A"/>
    <w:rsid w:val="004C3430"/>
    <w:rsid w:val="00556241"/>
    <w:rsid w:val="00662974"/>
    <w:rsid w:val="007138AB"/>
    <w:rsid w:val="00724480"/>
    <w:rsid w:val="00773BDC"/>
    <w:rsid w:val="008130AF"/>
    <w:rsid w:val="008C4380"/>
    <w:rsid w:val="00920CEB"/>
    <w:rsid w:val="00A73BCE"/>
    <w:rsid w:val="00AD73D3"/>
    <w:rsid w:val="00BF2D7C"/>
    <w:rsid w:val="00E01955"/>
    <w:rsid w:val="00EC0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E88C"/>
  <w15:chartTrackingRefBased/>
  <w15:docId w15:val="{D3E8E1AD-9F69-4524-A101-5D16264B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3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73D3"/>
    <w:rPr>
      <w:sz w:val="18"/>
      <w:szCs w:val="18"/>
    </w:rPr>
  </w:style>
  <w:style w:type="paragraph" w:styleId="a5">
    <w:name w:val="footer"/>
    <w:basedOn w:val="a"/>
    <w:link w:val="a6"/>
    <w:uiPriority w:val="99"/>
    <w:unhideWhenUsed/>
    <w:rsid w:val="00AD73D3"/>
    <w:pPr>
      <w:tabs>
        <w:tab w:val="center" w:pos="4153"/>
        <w:tab w:val="right" w:pos="8306"/>
      </w:tabs>
      <w:snapToGrid w:val="0"/>
      <w:jc w:val="left"/>
    </w:pPr>
    <w:rPr>
      <w:sz w:val="18"/>
      <w:szCs w:val="18"/>
    </w:rPr>
  </w:style>
  <w:style w:type="character" w:customStyle="1" w:styleId="a6">
    <w:name w:val="页脚 字符"/>
    <w:basedOn w:val="a0"/>
    <w:link w:val="a5"/>
    <w:uiPriority w:val="99"/>
    <w:rsid w:val="00AD73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Yoong G</dc:creator>
  <cp:keywords/>
  <dc:description/>
  <cp:lastModifiedBy>Yoong G</cp:lastModifiedBy>
  <cp:revision>10</cp:revision>
  <dcterms:created xsi:type="dcterms:W3CDTF">2021-10-11T14:44:00Z</dcterms:created>
  <dcterms:modified xsi:type="dcterms:W3CDTF">2021-10-11T15:23:00Z</dcterms:modified>
</cp:coreProperties>
</file>