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50CC" w14:textId="77777777" w:rsidR="00784599" w:rsidRDefault="00784599" w:rsidP="00784599">
      <w:pPr>
        <w:spacing w:line="360" w:lineRule="auto"/>
        <w:jc w:val="both"/>
        <w:rPr>
          <w:b/>
          <w:bCs/>
        </w:rPr>
      </w:pPr>
      <w:r>
        <w:rPr>
          <w:b/>
          <w:bCs/>
        </w:rPr>
        <w:t>Supplementary Table 1. DCE health states and utility examples (SG Anchoring)</w:t>
      </w:r>
    </w:p>
    <w:tbl>
      <w:tblPr>
        <w:tblStyle w:val="TableGrid"/>
        <w:tblW w:w="0" w:type="auto"/>
        <w:tblLook w:val="04A0" w:firstRow="1" w:lastRow="0" w:firstColumn="1" w:lastColumn="0" w:noHBand="0" w:noVBand="1"/>
      </w:tblPr>
      <w:tblGrid>
        <w:gridCol w:w="1096"/>
        <w:gridCol w:w="1243"/>
        <w:gridCol w:w="1020"/>
        <w:gridCol w:w="1030"/>
        <w:gridCol w:w="1230"/>
        <w:gridCol w:w="1310"/>
        <w:gridCol w:w="1020"/>
      </w:tblGrid>
      <w:tr w:rsidR="00784599" w:rsidRPr="00176025" w14:paraId="145344E3" w14:textId="77777777" w:rsidTr="00475DB1">
        <w:trPr>
          <w:trHeight w:val="285"/>
        </w:trPr>
        <w:tc>
          <w:tcPr>
            <w:tcW w:w="1096" w:type="dxa"/>
            <w:noWrap/>
            <w:hideMark/>
          </w:tcPr>
          <w:p w14:paraId="10A194E7" w14:textId="77777777" w:rsidR="00784599" w:rsidRPr="00176025" w:rsidRDefault="00784599" w:rsidP="00475DB1">
            <w:pPr>
              <w:rPr>
                <w:b/>
                <w:bCs/>
              </w:rPr>
            </w:pPr>
            <w:r w:rsidRPr="00DC5997">
              <w:rPr>
                <w:b/>
                <w:bCs/>
              </w:rPr>
              <w:t>Mobility</w:t>
            </w:r>
          </w:p>
        </w:tc>
        <w:tc>
          <w:tcPr>
            <w:tcW w:w="1243" w:type="dxa"/>
            <w:noWrap/>
            <w:hideMark/>
          </w:tcPr>
          <w:p w14:paraId="21DA1FE3" w14:textId="77777777" w:rsidR="00784599" w:rsidRPr="00176025" w:rsidRDefault="00784599" w:rsidP="00475DB1">
            <w:pPr>
              <w:rPr>
                <w:b/>
                <w:bCs/>
              </w:rPr>
            </w:pPr>
            <w:r w:rsidRPr="00DC5997">
              <w:rPr>
                <w:b/>
                <w:bCs/>
              </w:rPr>
              <w:t>Weakness</w:t>
            </w:r>
          </w:p>
        </w:tc>
        <w:tc>
          <w:tcPr>
            <w:tcW w:w="1020" w:type="dxa"/>
            <w:noWrap/>
            <w:hideMark/>
          </w:tcPr>
          <w:p w14:paraId="48060342" w14:textId="77777777" w:rsidR="00784599" w:rsidRPr="00176025" w:rsidRDefault="00784599" w:rsidP="00475DB1">
            <w:pPr>
              <w:rPr>
                <w:b/>
                <w:bCs/>
              </w:rPr>
            </w:pPr>
            <w:r w:rsidRPr="00DC5997">
              <w:rPr>
                <w:b/>
                <w:bCs/>
              </w:rPr>
              <w:t>OGC</w:t>
            </w:r>
          </w:p>
        </w:tc>
        <w:tc>
          <w:tcPr>
            <w:tcW w:w="1030" w:type="dxa"/>
            <w:noWrap/>
            <w:hideMark/>
          </w:tcPr>
          <w:p w14:paraId="29B7D2DE" w14:textId="77777777" w:rsidR="00784599" w:rsidRPr="00176025" w:rsidRDefault="00784599" w:rsidP="00475DB1">
            <w:pPr>
              <w:rPr>
                <w:b/>
                <w:bCs/>
              </w:rPr>
            </w:pPr>
            <w:r w:rsidRPr="00DC5997">
              <w:rPr>
                <w:b/>
                <w:bCs/>
              </w:rPr>
              <w:t>Feeding</w:t>
            </w:r>
          </w:p>
        </w:tc>
        <w:tc>
          <w:tcPr>
            <w:tcW w:w="1230" w:type="dxa"/>
            <w:noWrap/>
            <w:hideMark/>
          </w:tcPr>
          <w:p w14:paraId="0C216AF7" w14:textId="77777777" w:rsidR="00784599" w:rsidRPr="00176025" w:rsidRDefault="00784599" w:rsidP="00475DB1">
            <w:pPr>
              <w:rPr>
                <w:b/>
                <w:bCs/>
              </w:rPr>
            </w:pPr>
            <w:r w:rsidRPr="00DC5997">
              <w:rPr>
                <w:b/>
                <w:bCs/>
              </w:rPr>
              <w:t>Cognition</w:t>
            </w:r>
          </w:p>
        </w:tc>
        <w:tc>
          <w:tcPr>
            <w:tcW w:w="1310" w:type="dxa"/>
            <w:noWrap/>
            <w:hideMark/>
          </w:tcPr>
          <w:p w14:paraId="791130D0" w14:textId="77777777" w:rsidR="00784599" w:rsidRPr="00176025" w:rsidRDefault="00784599" w:rsidP="00475DB1">
            <w:pPr>
              <w:rPr>
                <w:b/>
                <w:bCs/>
              </w:rPr>
            </w:pPr>
            <w:r w:rsidRPr="00DC5997">
              <w:rPr>
                <w:b/>
                <w:bCs/>
              </w:rPr>
              <w:t>Screaming</w:t>
            </w:r>
          </w:p>
        </w:tc>
        <w:tc>
          <w:tcPr>
            <w:tcW w:w="1020" w:type="dxa"/>
            <w:noWrap/>
            <w:hideMark/>
          </w:tcPr>
          <w:p w14:paraId="238A866A" w14:textId="77777777" w:rsidR="00784599" w:rsidRPr="00176025" w:rsidRDefault="00784599" w:rsidP="00475DB1">
            <w:pPr>
              <w:rPr>
                <w:b/>
                <w:bCs/>
              </w:rPr>
            </w:pPr>
            <w:r w:rsidRPr="00DC5997">
              <w:rPr>
                <w:b/>
                <w:bCs/>
              </w:rPr>
              <w:t>U(HS)</w:t>
            </w:r>
          </w:p>
        </w:tc>
      </w:tr>
      <w:tr w:rsidR="00784599" w:rsidRPr="00176025" w14:paraId="42BBEB7C" w14:textId="77777777" w:rsidTr="00475DB1">
        <w:trPr>
          <w:trHeight w:val="285"/>
        </w:trPr>
        <w:tc>
          <w:tcPr>
            <w:tcW w:w="1096" w:type="dxa"/>
            <w:noWrap/>
            <w:hideMark/>
          </w:tcPr>
          <w:p w14:paraId="59866AAA" w14:textId="77777777" w:rsidR="00784599" w:rsidRPr="00BE648A" w:rsidRDefault="00784599" w:rsidP="00475DB1">
            <w:r w:rsidRPr="00BE648A">
              <w:t>1</w:t>
            </w:r>
          </w:p>
        </w:tc>
        <w:tc>
          <w:tcPr>
            <w:tcW w:w="1243" w:type="dxa"/>
            <w:noWrap/>
            <w:hideMark/>
          </w:tcPr>
          <w:p w14:paraId="14B6F06D" w14:textId="77777777" w:rsidR="00784599" w:rsidRPr="00BE648A" w:rsidRDefault="00784599" w:rsidP="00475DB1">
            <w:r w:rsidRPr="00BE648A">
              <w:t>1</w:t>
            </w:r>
          </w:p>
        </w:tc>
        <w:tc>
          <w:tcPr>
            <w:tcW w:w="1020" w:type="dxa"/>
            <w:noWrap/>
            <w:hideMark/>
          </w:tcPr>
          <w:p w14:paraId="493231F4" w14:textId="77777777" w:rsidR="00784599" w:rsidRPr="00BE648A" w:rsidRDefault="00784599" w:rsidP="00475DB1">
            <w:r w:rsidRPr="00BE648A">
              <w:t>1</w:t>
            </w:r>
          </w:p>
        </w:tc>
        <w:tc>
          <w:tcPr>
            <w:tcW w:w="1030" w:type="dxa"/>
            <w:noWrap/>
            <w:hideMark/>
          </w:tcPr>
          <w:p w14:paraId="25B34BDD" w14:textId="77777777" w:rsidR="00784599" w:rsidRPr="00BE648A" w:rsidRDefault="00784599" w:rsidP="00475DB1">
            <w:r w:rsidRPr="00BE648A">
              <w:t>1</w:t>
            </w:r>
          </w:p>
        </w:tc>
        <w:tc>
          <w:tcPr>
            <w:tcW w:w="1230" w:type="dxa"/>
            <w:noWrap/>
            <w:hideMark/>
          </w:tcPr>
          <w:p w14:paraId="6A72182D" w14:textId="77777777" w:rsidR="00784599" w:rsidRPr="00BE648A" w:rsidRDefault="00784599" w:rsidP="00475DB1">
            <w:r w:rsidRPr="00BE648A">
              <w:t>1</w:t>
            </w:r>
          </w:p>
        </w:tc>
        <w:tc>
          <w:tcPr>
            <w:tcW w:w="1310" w:type="dxa"/>
            <w:noWrap/>
            <w:hideMark/>
          </w:tcPr>
          <w:p w14:paraId="36166DB6" w14:textId="77777777" w:rsidR="00784599" w:rsidRPr="00BE648A" w:rsidRDefault="00784599" w:rsidP="00475DB1">
            <w:r w:rsidRPr="00BE648A">
              <w:t>1</w:t>
            </w:r>
          </w:p>
        </w:tc>
        <w:tc>
          <w:tcPr>
            <w:tcW w:w="1020" w:type="dxa"/>
            <w:noWrap/>
            <w:hideMark/>
          </w:tcPr>
          <w:p w14:paraId="157BA028" w14:textId="77777777" w:rsidR="00784599" w:rsidRPr="00BE648A" w:rsidRDefault="00784599" w:rsidP="00475DB1">
            <w:r w:rsidRPr="00BE648A">
              <w:t>0.7093</w:t>
            </w:r>
          </w:p>
        </w:tc>
      </w:tr>
      <w:tr w:rsidR="00784599" w:rsidRPr="00176025" w14:paraId="6D0454FB" w14:textId="77777777" w:rsidTr="00475DB1">
        <w:trPr>
          <w:trHeight w:val="285"/>
        </w:trPr>
        <w:tc>
          <w:tcPr>
            <w:tcW w:w="1096" w:type="dxa"/>
            <w:noWrap/>
            <w:hideMark/>
          </w:tcPr>
          <w:p w14:paraId="3E45BC6E" w14:textId="77777777" w:rsidR="00784599" w:rsidRPr="00BE648A" w:rsidRDefault="00784599" w:rsidP="00475DB1">
            <w:r w:rsidRPr="00BE648A">
              <w:t>1</w:t>
            </w:r>
          </w:p>
        </w:tc>
        <w:tc>
          <w:tcPr>
            <w:tcW w:w="1243" w:type="dxa"/>
            <w:noWrap/>
            <w:hideMark/>
          </w:tcPr>
          <w:p w14:paraId="145A8D46" w14:textId="77777777" w:rsidR="00784599" w:rsidRPr="00BE648A" w:rsidRDefault="00784599" w:rsidP="00475DB1">
            <w:r w:rsidRPr="00BE648A">
              <w:t>1</w:t>
            </w:r>
          </w:p>
        </w:tc>
        <w:tc>
          <w:tcPr>
            <w:tcW w:w="1020" w:type="dxa"/>
            <w:noWrap/>
            <w:hideMark/>
          </w:tcPr>
          <w:p w14:paraId="70EA6A94" w14:textId="77777777" w:rsidR="00784599" w:rsidRPr="00BE648A" w:rsidRDefault="00784599" w:rsidP="00475DB1">
            <w:r w:rsidRPr="00BE648A">
              <w:t>1</w:t>
            </w:r>
          </w:p>
        </w:tc>
        <w:tc>
          <w:tcPr>
            <w:tcW w:w="1030" w:type="dxa"/>
            <w:noWrap/>
            <w:hideMark/>
          </w:tcPr>
          <w:p w14:paraId="6C0799C9" w14:textId="77777777" w:rsidR="00784599" w:rsidRPr="00BE648A" w:rsidRDefault="00784599" w:rsidP="00475DB1">
            <w:r w:rsidRPr="00BE648A">
              <w:t>1</w:t>
            </w:r>
          </w:p>
        </w:tc>
        <w:tc>
          <w:tcPr>
            <w:tcW w:w="1230" w:type="dxa"/>
            <w:noWrap/>
            <w:hideMark/>
          </w:tcPr>
          <w:p w14:paraId="7AA3B51E" w14:textId="77777777" w:rsidR="00784599" w:rsidRPr="00BE648A" w:rsidRDefault="00784599" w:rsidP="00475DB1">
            <w:r w:rsidRPr="00BE648A">
              <w:t>2</w:t>
            </w:r>
          </w:p>
        </w:tc>
        <w:tc>
          <w:tcPr>
            <w:tcW w:w="1310" w:type="dxa"/>
            <w:noWrap/>
            <w:hideMark/>
          </w:tcPr>
          <w:p w14:paraId="75683EE6" w14:textId="77777777" w:rsidR="00784599" w:rsidRPr="00BE648A" w:rsidRDefault="00784599" w:rsidP="00475DB1">
            <w:r w:rsidRPr="00BE648A">
              <w:t>1</w:t>
            </w:r>
          </w:p>
        </w:tc>
        <w:tc>
          <w:tcPr>
            <w:tcW w:w="1020" w:type="dxa"/>
            <w:noWrap/>
            <w:hideMark/>
          </w:tcPr>
          <w:p w14:paraId="3B41F943" w14:textId="77777777" w:rsidR="00784599" w:rsidRPr="00BE648A" w:rsidRDefault="00784599" w:rsidP="00475DB1">
            <w:r w:rsidRPr="00BE648A">
              <w:t>0.7042</w:t>
            </w:r>
          </w:p>
        </w:tc>
      </w:tr>
      <w:tr w:rsidR="00784599" w:rsidRPr="00176025" w14:paraId="6B1F7497" w14:textId="77777777" w:rsidTr="00475DB1">
        <w:trPr>
          <w:trHeight w:val="285"/>
        </w:trPr>
        <w:tc>
          <w:tcPr>
            <w:tcW w:w="1096" w:type="dxa"/>
            <w:noWrap/>
            <w:hideMark/>
          </w:tcPr>
          <w:p w14:paraId="5A3D12A0" w14:textId="77777777" w:rsidR="00784599" w:rsidRPr="00BE648A" w:rsidRDefault="00784599" w:rsidP="00475DB1">
            <w:r w:rsidRPr="00BE648A">
              <w:t>1</w:t>
            </w:r>
          </w:p>
        </w:tc>
        <w:tc>
          <w:tcPr>
            <w:tcW w:w="1243" w:type="dxa"/>
            <w:noWrap/>
            <w:hideMark/>
          </w:tcPr>
          <w:p w14:paraId="74005E43" w14:textId="77777777" w:rsidR="00784599" w:rsidRPr="00BE648A" w:rsidRDefault="00784599" w:rsidP="00475DB1">
            <w:r w:rsidRPr="00BE648A">
              <w:t>1</w:t>
            </w:r>
          </w:p>
        </w:tc>
        <w:tc>
          <w:tcPr>
            <w:tcW w:w="1020" w:type="dxa"/>
            <w:noWrap/>
            <w:hideMark/>
          </w:tcPr>
          <w:p w14:paraId="4D2D1DE2" w14:textId="77777777" w:rsidR="00784599" w:rsidRPr="00BE648A" w:rsidRDefault="00784599" w:rsidP="00475DB1">
            <w:r w:rsidRPr="00BE648A">
              <w:t>2</w:t>
            </w:r>
          </w:p>
        </w:tc>
        <w:tc>
          <w:tcPr>
            <w:tcW w:w="1030" w:type="dxa"/>
            <w:noWrap/>
            <w:hideMark/>
          </w:tcPr>
          <w:p w14:paraId="56E05685" w14:textId="77777777" w:rsidR="00784599" w:rsidRPr="00BE648A" w:rsidRDefault="00784599" w:rsidP="00475DB1">
            <w:r w:rsidRPr="00BE648A">
              <w:t>1</w:t>
            </w:r>
          </w:p>
        </w:tc>
        <w:tc>
          <w:tcPr>
            <w:tcW w:w="1230" w:type="dxa"/>
            <w:noWrap/>
            <w:hideMark/>
          </w:tcPr>
          <w:p w14:paraId="776409F9" w14:textId="77777777" w:rsidR="00784599" w:rsidRPr="00BE648A" w:rsidRDefault="00784599" w:rsidP="00475DB1">
            <w:r w:rsidRPr="00BE648A">
              <w:t>1</w:t>
            </w:r>
          </w:p>
        </w:tc>
        <w:tc>
          <w:tcPr>
            <w:tcW w:w="1310" w:type="dxa"/>
            <w:noWrap/>
            <w:hideMark/>
          </w:tcPr>
          <w:p w14:paraId="53DF979B" w14:textId="77777777" w:rsidR="00784599" w:rsidRPr="00BE648A" w:rsidRDefault="00784599" w:rsidP="00475DB1">
            <w:r w:rsidRPr="00BE648A">
              <w:t>1</w:t>
            </w:r>
          </w:p>
        </w:tc>
        <w:tc>
          <w:tcPr>
            <w:tcW w:w="1020" w:type="dxa"/>
            <w:noWrap/>
            <w:hideMark/>
          </w:tcPr>
          <w:p w14:paraId="43C802C7" w14:textId="77777777" w:rsidR="00784599" w:rsidRPr="00BE648A" w:rsidRDefault="00784599" w:rsidP="00475DB1">
            <w:r w:rsidRPr="00BE648A">
              <w:t>0.7023</w:t>
            </w:r>
          </w:p>
        </w:tc>
      </w:tr>
      <w:tr w:rsidR="00784599" w:rsidRPr="00176025" w14:paraId="43E6AEF1" w14:textId="77777777" w:rsidTr="00475DB1">
        <w:trPr>
          <w:trHeight w:val="285"/>
        </w:trPr>
        <w:tc>
          <w:tcPr>
            <w:tcW w:w="1096" w:type="dxa"/>
            <w:noWrap/>
            <w:hideMark/>
          </w:tcPr>
          <w:p w14:paraId="30C8BF11" w14:textId="77777777" w:rsidR="00784599" w:rsidRPr="00BE648A" w:rsidRDefault="00784599" w:rsidP="00475DB1">
            <w:r w:rsidRPr="00BE648A">
              <w:t>1</w:t>
            </w:r>
          </w:p>
        </w:tc>
        <w:tc>
          <w:tcPr>
            <w:tcW w:w="1243" w:type="dxa"/>
            <w:noWrap/>
            <w:hideMark/>
          </w:tcPr>
          <w:p w14:paraId="2056AC8B" w14:textId="77777777" w:rsidR="00784599" w:rsidRPr="00BE648A" w:rsidRDefault="00784599" w:rsidP="00475DB1">
            <w:r w:rsidRPr="00BE648A">
              <w:t>1</w:t>
            </w:r>
          </w:p>
        </w:tc>
        <w:tc>
          <w:tcPr>
            <w:tcW w:w="1020" w:type="dxa"/>
            <w:noWrap/>
            <w:hideMark/>
          </w:tcPr>
          <w:p w14:paraId="38262145" w14:textId="77777777" w:rsidR="00784599" w:rsidRPr="00BE648A" w:rsidRDefault="00784599" w:rsidP="00475DB1">
            <w:r w:rsidRPr="00BE648A">
              <w:t>1</w:t>
            </w:r>
          </w:p>
        </w:tc>
        <w:tc>
          <w:tcPr>
            <w:tcW w:w="1030" w:type="dxa"/>
            <w:noWrap/>
            <w:hideMark/>
          </w:tcPr>
          <w:p w14:paraId="29D72690" w14:textId="77777777" w:rsidR="00784599" w:rsidRPr="00BE648A" w:rsidRDefault="00784599" w:rsidP="00475DB1">
            <w:r w:rsidRPr="00BE648A">
              <w:t>1</w:t>
            </w:r>
          </w:p>
        </w:tc>
        <w:tc>
          <w:tcPr>
            <w:tcW w:w="1230" w:type="dxa"/>
            <w:noWrap/>
            <w:hideMark/>
          </w:tcPr>
          <w:p w14:paraId="3DEF3BA1" w14:textId="77777777" w:rsidR="00784599" w:rsidRPr="00BE648A" w:rsidRDefault="00784599" w:rsidP="00475DB1">
            <w:r w:rsidRPr="00BE648A">
              <w:t>1</w:t>
            </w:r>
          </w:p>
        </w:tc>
        <w:tc>
          <w:tcPr>
            <w:tcW w:w="1310" w:type="dxa"/>
            <w:noWrap/>
            <w:hideMark/>
          </w:tcPr>
          <w:p w14:paraId="1DCF56BF" w14:textId="77777777" w:rsidR="00784599" w:rsidRPr="00BE648A" w:rsidRDefault="00784599" w:rsidP="00475DB1">
            <w:r w:rsidRPr="00BE648A">
              <w:t>2</w:t>
            </w:r>
          </w:p>
        </w:tc>
        <w:tc>
          <w:tcPr>
            <w:tcW w:w="1020" w:type="dxa"/>
            <w:noWrap/>
            <w:hideMark/>
          </w:tcPr>
          <w:p w14:paraId="363FAD43" w14:textId="77777777" w:rsidR="00784599" w:rsidRPr="00BE648A" w:rsidRDefault="00784599" w:rsidP="00475DB1">
            <w:r w:rsidRPr="00BE648A">
              <w:t>0.7005</w:t>
            </w:r>
          </w:p>
        </w:tc>
      </w:tr>
      <w:tr w:rsidR="00784599" w:rsidRPr="00176025" w14:paraId="13D200C5" w14:textId="77777777" w:rsidTr="00475DB1">
        <w:trPr>
          <w:trHeight w:val="285"/>
        </w:trPr>
        <w:tc>
          <w:tcPr>
            <w:tcW w:w="1096" w:type="dxa"/>
            <w:noWrap/>
            <w:hideMark/>
          </w:tcPr>
          <w:p w14:paraId="03D237F5" w14:textId="77777777" w:rsidR="00784599" w:rsidRPr="00BE648A" w:rsidRDefault="00784599" w:rsidP="00475DB1">
            <w:r w:rsidRPr="00BE648A">
              <w:t>2</w:t>
            </w:r>
          </w:p>
        </w:tc>
        <w:tc>
          <w:tcPr>
            <w:tcW w:w="1243" w:type="dxa"/>
            <w:noWrap/>
            <w:hideMark/>
          </w:tcPr>
          <w:p w14:paraId="32B974C4" w14:textId="77777777" w:rsidR="00784599" w:rsidRPr="00BE648A" w:rsidRDefault="00784599" w:rsidP="00475DB1">
            <w:r w:rsidRPr="00BE648A">
              <w:t>1</w:t>
            </w:r>
          </w:p>
        </w:tc>
        <w:tc>
          <w:tcPr>
            <w:tcW w:w="1020" w:type="dxa"/>
            <w:noWrap/>
            <w:hideMark/>
          </w:tcPr>
          <w:p w14:paraId="0FC156FA" w14:textId="77777777" w:rsidR="00784599" w:rsidRPr="00BE648A" w:rsidRDefault="00784599" w:rsidP="00475DB1">
            <w:r w:rsidRPr="00BE648A">
              <w:t>1</w:t>
            </w:r>
          </w:p>
        </w:tc>
        <w:tc>
          <w:tcPr>
            <w:tcW w:w="1030" w:type="dxa"/>
            <w:noWrap/>
            <w:hideMark/>
          </w:tcPr>
          <w:p w14:paraId="07326B26" w14:textId="77777777" w:rsidR="00784599" w:rsidRPr="00BE648A" w:rsidRDefault="00784599" w:rsidP="00475DB1">
            <w:r w:rsidRPr="00BE648A">
              <w:t>1</w:t>
            </w:r>
          </w:p>
        </w:tc>
        <w:tc>
          <w:tcPr>
            <w:tcW w:w="1230" w:type="dxa"/>
            <w:noWrap/>
            <w:hideMark/>
          </w:tcPr>
          <w:p w14:paraId="3445385E" w14:textId="77777777" w:rsidR="00784599" w:rsidRPr="00BE648A" w:rsidRDefault="00784599" w:rsidP="00475DB1">
            <w:r w:rsidRPr="00BE648A">
              <w:t>1</w:t>
            </w:r>
          </w:p>
        </w:tc>
        <w:tc>
          <w:tcPr>
            <w:tcW w:w="1310" w:type="dxa"/>
            <w:noWrap/>
            <w:hideMark/>
          </w:tcPr>
          <w:p w14:paraId="5E904464" w14:textId="77777777" w:rsidR="00784599" w:rsidRPr="00BE648A" w:rsidRDefault="00784599" w:rsidP="00475DB1">
            <w:r w:rsidRPr="00BE648A">
              <w:t>1</w:t>
            </w:r>
          </w:p>
        </w:tc>
        <w:tc>
          <w:tcPr>
            <w:tcW w:w="1020" w:type="dxa"/>
            <w:noWrap/>
            <w:hideMark/>
          </w:tcPr>
          <w:p w14:paraId="5F9C8CCA" w14:textId="77777777" w:rsidR="00784599" w:rsidRPr="00BE648A" w:rsidRDefault="00784599" w:rsidP="00475DB1">
            <w:r w:rsidRPr="00BE648A">
              <w:t>0.7004</w:t>
            </w:r>
          </w:p>
        </w:tc>
      </w:tr>
      <w:tr w:rsidR="00784599" w:rsidRPr="00176025" w14:paraId="28BC3717" w14:textId="77777777" w:rsidTr="00475DB1">
        <w:trPr>
          <w:trHeight w:val="285"/>
        </w:trPr>
        <w:tc>
          <w:tcPr>
            <w:tcW w:w="1096" w:type="dxa"/>
            <w:noWrap/>
            <w:hideMark/>
          </w:tcPr>
          <w:p w14:paraId="7A7441CE" w14:textId="77777777" w:rsidR="00784599" w:rsidRPr="00BE648A" w:rsidRDefault="00784599" w:rsidP="00475DB1">
            <w:r w:rsidRPr="00BE648A">
              <w:t>1</w:t>
            </w:r>
          </w:p>
        </w:tc>
        <w:tc>
          <w:tcPr>
            <w:tcW w:w="1243" w:type="dxa"/>
            <w:noWrap/>
            <w:hideMark/>
          </w:tcPr>
          <w:p w14:paraId="590D7D89" w14:textId="77777777" w:rsidR="00784599" w:rsidRPr="00BE648A" w:rsidRDefault="00784599" w:rsidP="00475DB1">
            <w:r w:rsidRPr="00BE648A">
              <w:t>2</w:t>
            </w:r>
          </w:p>
        </w:tc>
        <w:tc>
          <w:tcPr>
            <w:tcW w:w="1020" w:type="dxa"/>
            <w:noWrap/>
            <w:hideMark/>
          </w:tcPr>
          <w:p w14:paraId="7595DACA" w14:textId="77777777" w:rsidR="00784599" w:rsidRPr="00BE648A" w:rsidRDefault="00784599" w:rsidP="00475DB1">
            <w:r w:rsidRPr="00BE648A">
              <w:t>1</w:t>
            </w:r>
          </w:p>
        </w:tc>
        <w:tc>
          <w:tcPr>
            <w:tcW w:w="1030" w:type="dxa"/>
            <w:noWrap/>
            <w:hideMark/>
          </w:tcPr>
          <w:p w14:paraId="10F7786A" w14:textId="77777777" w:rsidR="00784599" w:rsidRPr="00BE648A" w:rsidRDefault="00784599" w:rsidP="00475DB1">
            <w:r w:rsidRPr="00BE648A">
              <w:t>1</w:t>
            </w:r>
          </w:p>
        </w:tc>
        <w:tc>
          <w:tcPr>
            <w:tcW w:w="1230" w:type="dxa"/>
            <w:noWrap/>
            <w:hideMark/>
          </w:tcPr>
          <w:p w14:paraId="00D325E5" w14:textId="77777777" w:rsidR="00784599" w:rsidRPr="00BE648A" w:rsidRDefault="00784599" w:rsidP="00475DB1">
            <w:r w:rsidRPr="00BE648A">
              <w:t>1</w:t>
            </w:r>
          </w:p>
        </w:tc>
        <w:tc>
          <w:tcPr>
            <w:tcW w:w="1310" w:type="dxa"/>
            <w:noWrap/>
            <w:hideMark/>
          </w:tcPr>
          <w:p w14:paraId="3F617C30" w14:textId="77777777" w:rsidR="00784599" w:rsidRPr="00BE648A" w:rsidRDefault="00784599" w:rsidP="00475DB1">
            <w:r w:rsidRPr="00BE648A">
              <w:t>1</w:t>
            </w:r>
          </w:p>
        </w:tc>
        <w:tc>
          <w:tcPr>
            <w:tcW w:w="1020" w:type="dxa"/>
            <w:noWrap/>
            <w:hideMark/>
          </w:tcPr>
          <w:p w14:paraId="19E6078C" w14:textId="77777777" w:rsidR="00784599" w:rsidRPr="00BE648A" w:rsidRDefault="00784599" w:rsidP="00475DB1">
            <w:r w:rsidRPr="00BE648A">
              <w:t>0.6990</w:t>
            </w:r>
          </w:p>
        </w:tc>
      </w:tr>
      <w:tr w:rsidR="00784599" w:rsidRPr="00176025" w14:paraId="5ACE75B9" w14:textId="77777777" w:rsidTr="00475DB1">
        <w:trPr>
          <w:trHeight w:val="285"/>
        </w:trPr>
        <w:tc>
          <w:tcPr>
            <w:tcW w:w="1096" w:type="dxa"/>
            <w:noWrap/>
            <w:hideMark/>
          </w:tcPr>
          <w:p w14:paraId="579A2DCB" w14:textId="77777777" w:rsidR="00784599" w:rsidRPr="00BE648A" w:rsidRDefault="00784599" w:rsidP="00475DB1">
            <w:r w:rsidRPr="00BE648A">
              <w:t>4</w:t>
            </w:r>
          </w:p>
        </w:tc>
        <w:tc>
          <w:tcPr>
            <w:tcW w:w="1243" w:type="dxa"/>
            <w:noWrap/>
            <w:hideMark/>
          </w:tcPr>
          <w:p w14:paraId="50DBA6AD" w14:textId="77777777" w:rsidR="00784599" w:rsidRPr="00BE648A" w:rsidRDefault="00784599" w:rsidP="00475DB1">
            <w:r w:rsidRPr="00BE648A">
              <w:t>1</w:t>
            </w:r>
          </w:p>
        </w:tc>
        <w:tc>
          <w:tcPr>
            <w:tcW w:w="1020" w:type="dxa"/>
            <w:noWrap/>
            <w:hideMark/>
          </w:tcPr>
          <w:p w14:paraId="15962433" w14:textId="77777777" w:rsidR="00784599" w:rsidRPr="00BE648A" w:rsidRDefault="00784599" w:rsidP="00475DB1">
            <w:r w:rsidRPr="00BE648A">
              <w:t>1</w:t>
            </w:r>
          </w:p>
        </w:tc>
        <w:tc>
          <w:tcPr>
            <w:tcW w:w="1030" w:type="dxa"/>
            <w:noWrap/>
            <w:hideMark/>
          </w:tcPr>
          <w:p w14:paraId="3BF77AD7" w14:textId="77777777" w:rsidR="00784599" w:rsidRPr="00BE648A" w:rsidRDefault="00784599" w:rsidP="00475DB1">
            <w:r w:rsidRPr="00BE648A">
              <w:t>1</w:t>
            </w:r>
          </w:p>
        </w:tc>
        <w:tc>
          <w:tcPr>
            <w:tcW w:w="1230" w:type="dxa"/>
            <w:noWrap/>
            <w:hideMark/>
          </w:tcPr>
          <w:p w14:paraId="20305A6E" w14:textId="77777777" w:rsidR="00784599" w:rsidRPr="00BE648A" w:rsidRDefault="00784599" w:rsidP="00475DB1">
            <w:r w:rsidRPr="00BE648A">
              <w:t>1</w:t>
            </w:r>
          </w:p>
        </w:tc>
        <w:tc>
          <w:tcPr>
            <w:tcW w:w="1310" w:type="dxa"/>
            <w:noWrap/>
            <w:hideMark/>
          </w:tcPr>
          <w:p w14:paraId="7A09FD02" w14:textId="77777777" w:rsidR="00784599" w:rsidRPr="00BE648A" w:rsidRDefault="00784599" w:rsidP="00475DB1">
            <w:r w:rsidRPr="00BE648A">
              <w:t>1</w:t>
            </w:r>
          </w:p>
        </w:tc>
        <w:tc>
          <w:tcPr>
            <w:tcW w:w="1020" w:type="dxa"/>
            <w:noWrap/>
            <w:hideMark/>
          </w:tcPr>
          <w:p w14:paraId="6C3C27C4" w14:textId="77777777" w:rsidR="00784599" w:rsidRPr="00BE648A" w:rsidRDefault="00784599" w:rsidP="00475DB1">
            <w:r w:rsidRPr="00BE648A">
              <w:t>0.6975</w:t>
            </w:r>
          </w:p>
        </w:tc>
      </w:tr>
      <w:tr w:rsidR="00784599" w:rsidRPr="00176025" w14:paraId="7A0DE671" w14:textId="77777777" w:rsidTr="00475DB1">
        <w:trPr>
          <w:trHeight w:val="285"/>
        </w:trPr>
        <w:tc>
          <w:tcPr>
            <w:tcW w:w="1096" w:type="dxa"/>
            <w:noWrap/>
            <w:hideMark/>
          </w:tcPr>
          <w:p w14:paraId="3D872D39" w14:textId="77777777" w:rsidR="00784599" w:rsidRPr="00BE648A" w:rsidRDefault="00784599" w:rsidP="00475DB1">
            <w:r w:rsidRPr="00BE648A">
              <w:t>3</w:t>
            </w:r>
          </w:p>
        </w:tc>
        <w:tc>
          <w:tcPr>
            <w:tcW w:w="1243" w:type="dxa"/>
            <w:noWrap/>
            <w:hideMark/>
          </w:tcPr>
          <w:p w14:paraId="05DEB695" w14:textId="77777777" w:rsidR="00784599" w:rsidRPr="00BE648A" w:rsidRDefault="00784599" w:rsidP="00475DB1">
            <w:r w:rsidRPr="00BE648A">
              <w:t>1</w:t>
            </w:r>
          </w:p>
        </w:tc>
        <w:tc>
          <w:tcPr>
            <w:tcW w:w="1020" w:type="dxa"/>
            <w:noWrap/>
            <w:hideMark/>
          </w:tcPr>
          <w:p w14:paraId="4C0F218F" w14:textId="77777777" w:rsidR="00784599" w:rsidRPr="00BE648A" w:rsidRDefault="00784599" w:rsidP="00475DB1">
            <w:r w:rsidRPr="00BE648A">
              <w:t>1</w:t>
            </w:r>
          </w:p>
        </w:tc>
        <w:tc>
          <w:tcPr>
            <w:tcW w:w="1030" w:type="dxa"/>
            <w:noWrap/>
            <w:hideMark/>
          </w:tcPr>
          <w:p w14:paraId="7B8743F6" w14:textId="77777777" w:rsidR="00784599" w:rsidRPr="00BE648A" w:rsidRDefault="00784599" w:rsidP="00475DB1">
            <w:r w:rsidRPr="00BE648A">
              <w:t>1</w:t>
            </w:r>
          </w:p>
        </w:tc>
        <w:tc>
          <w:tcPr>
            <w:tcW w:w="1230" w:type="dxa"/>
            <w:noWrap/>
            <w:hideMark/>
          </w:tcPr>
          <w:p w14:paraId="0F472C7B" w14:textId="77777777" w:rsidR="00784599" w:rsidRPr="00BE648A" w:rsidRDefault="00784599" w:rsidP="00475DB1">
            <w:r w:rsidRPr="00BE648A">
              <w:t>1</w:t>
            </w:r>
          </w:p>
        </w:tc>
        <w:tc>
          <w:tcPr>
            <w:tcW w:w="1310" w:type="dxa"/>
            <w:noWrap/>
            <w:hideMark/>
          </w:tcPr>
          <w:p w14:paraId="388224C1" w14:textId="77777777" w:rsidR="00784599" w:rsidRPr="00BE648A" w:rsidRDefault="00784599" w:rsidP="00475DB1">
            <w:r w:rsidRPr="00BE648A">
              <w:t>1</w:t>
            </w:r>
          </w:p>
        </w:tc>
        <w:tc>
          <w:tcPr>
            <w:tcW w:w="1020" w:type="dxa"/>
            <w:noWrap/>
            <w:hideMark/>
          </w:tcPr>
          <w:p w14:paraId="73C8D12F" w14:textId="77777777" w:rsidR="00784599" w:rsidRPr="00BE648A" w:rsidRDefault="00784599" w:rsidP="00475DB1">
            <w:r w:rsidRPr="00BE648A">
              <w:t>0.6975</w:t>
            </w:r>
          </w:p>
        </w:tc>
      </w:tr>
      <w:tr w:rsidR="00784599" w:rsidRPr="00176025" w14:paraId="7EF9BD1A" w14:textId="77777777" w:rsidTr="00475DB1">
        <w:trPr>
          <w:trHeight w:val="285"/>
        </w:trPr>
        <w:tc>
          <w:tcPr>
            <w:tcW w:w="1096" w:type="dxa"/>
            <w:noWrap/>
            <w:hideMark/>
          </w:tcPr>
          <w:p w14:paraId="024E6C53" w14:textId="77777777" w:rsidR="00784599" w:rsidRPr="00BE648A" w:rsidRDefault="00784599" w:rsidP="00475DB1">
            <w:r w:rsidRPr="00BE648A">
              <w:t>1</w:t>
            </w:r>
          </w:p>
        </w:tc>
        <w:tc>
          <w:tcPr>
            <w:tcW w:w="1243" w:type="dxa"/>
            <w:noWrap/>
            <w:hideMark/>
          </w:tcPr>
          <w:p w14:paraId="159E5597" w14:textId="77777777" w:rsidR="00784599" w:rsidRPr="00BE648A" w:rsidRDefault="00784599" w:rsidP="00475DB1">
            <w:r w:rsidRPr="00BE648A">
              <w:t>1</w:t>
            </w:r>
          </w:p>
        </w:tc>
        <w:tc>
          <w:tcPr>
            <w:tcW w:w="1020" w:type="dxa"/>
            <w:noWrap/>
            <w:hideMark/>
          </w:tcPr>
          <w:p w14:paraId="7646467D" w14:textId="77777777" w:rsidR="00784599" w:rsidRPr="00BE648A" w:rsidRDefault="00784599" w:rsidP="00475DB1">
            <w:r w:rsidRPr="00BE648A">
              <w:t>3</w:t>
            </w:r>
          </w:p>
        </w:tc>
        <w:tc>
          <w:tcPr>
            <w:tcW w:w="1030" w:type="dxa"/>
            <w:noWrap/>
            <w:hideMark/>
          </w:tcPr>
          <w:p w14:paraId="010B28F1" w14:textId="77777777" w:rsidR="00784599" w:rsidRPr="00BE648A" w:rsidRDefault="00784599" w:rsidP="00475DB1">
            <w:r w:rsidRPr="00BE648A">
              <w:t>1</w:t>
            </w:r>
          </w:p>
        </w:tc>
        <w:tc>
          <w:tcPr>
            <w:tcW w:w="1230" w:type="dxa"/>
            <w:noWrap/>
            <w:hideMark/>
          </w:tcPr>
          <w:p w14:paraId="242E5F06" w14:textId="77777777" w:rsidR="00784599" w:rsidRPr="00BE648A" w:rsidRDefault="00784599" w:rsidP="00475DB1">
            <w:r w:rsidRPr="00BE648A">
              <w:t>1</w:t>
            </w:r>
          </w:p>
        </w:tc>
        <w:tc>
          <w:tcPr>
            <w:tcW w:w="1310" w:type="dxa"/>
            <w:noWrap/>
            <w:hideMark/>
          </w:tcPr>
          <w:p w14:paraId="220028DF" w14:textId="77777777" w:rsidR="00784599" w:rsidRPr="00BE648A" w:rsidRDefault="00784599" w:rsidP="00475DB1">
            <w:r w:rsidRPr="00BE648A">
              <w:t>1</w:t>
            </w:r>
          </w:p>
        </w:tc>
        <w:tc>
          <w:tcPr>
            <w:tcW w:w="1020" w:type="dxa"/>
            <w:noWrap/>
            <w:hideMark/>
          </w:tcPr>
          <w:p w14:paraId="7B2CC11F" w14:textId="77777777" w:rsidR="00784599" w:rsidRPr="00BE648A" w:rsidRDefault="00784599" w:rsidP="00475DB1">
            <w:r w:rsidRPr="00BE648A">
              <w:t>0.6939</w:t>
            </w:r>
          </w:p>
        </w:tc>
      </w:tr>
      <w:tr w:rsidR="00784599" w:rsidRPr="00176025" w14:paraId="1C3BE157" w14:textId="77777777" w:rsidTr="00475DB1">
        <w:trPr>
          <w:trHeight w:val="285"/>
        </w:trPr>
        <w:tc>
          <w:tcPr>
            <w:tcW w:w="1096" w:type="dxa"/>
            <w:noWrap/>
            <w:hideMark/>
          </w:tcPr>
          <w:p w14:paraId="4DD89A30" w14:textId="77777777" w:rsidR="00784599" w:rsidRPr="00BE648A" w:rsidRDefault="00784599" w:rsidP="00475DB1">
            <w:r w:rsidRPr="00BE648A">
              <w:t>1</w:t>
            </w:r>
          </w:p>
        </w:tc>
        <w:tc>
          <w:tcPr>
            <w:tcW w:w="1243" w:type="dxa"/>
            <w:noWrap/>
            <w:hideMark/>
          </w:tcPr>
          <w:p w14:paraId="099FF424" w14:textId="77777777" w:rsidR="00784599" w:rsidRPr="00BE648A" w:rsidRDefault="00784599" w:rsidP="00475DB1">
            <w:r w:rsidRPr="00BE648A">
              <w:t>1</w:t>
            </w:r>
          </w:p>
        </w:tc>
        <w:tc>
          <w:tcPr>
            <w:tcW w:w="1020" w:type="dxa"/>
            <w:noWrap/>
            <w:hideMark/>
          </w:tcPr>
          <w:p w14:paraId="5865AE3E" w14:textId="77777777" w:rsidR="00784599" w:rsidRPr="00BE648A" w:rsidRDefault="00784599" w:rsidP="00475DB1">
            <w:r w:rsidRPr="00BE648A">
              <w:t>1</w:t>
            </w:r>
          </w:p>
        </w:tc>
        <w:tc>
          <w:tcPr>
            <w:tcW w:w="1030" w:type="dxa"/>
            <w:noWrap/>
            <w:hideMark/>
          </w:tcPr>
          <w:p w14:paraId="4FDA5DF5" w14:textId="77777777" w:rsidR="00784599" w:rsidRPr="00BE648A" w:rsidRDefault="00784599" w:rsidP="00475DB1">
            <w:r w:rsidRPr="00BE648A">
              <w:t>2</w:t>
            </w:r>
          </w:p>
        </w:tc>
        <w:tc>
          <w:tcPr>
            <w:tcW w:w="1230" w:type="dxa"/>
            <w:noWrap/>
            <w:hideMark/>
          </w:tcPr>
          <w:p w14:paraId="07536D41" w14:textId="77777777" w:rsidR="00784599" w:rsidRPr="00BE648A" w:rsidRDefault="00784599" w:rsidP="00475DB1">
            <w:r w:rsidRPr="00BE648A">
              <w:t>1</w:t>
            </w:r>
          </w:p>
        </w:tc>
        <w:tc>
          <w:tcPr>
            <w:tcW w:w="1310" w:type="dxa"/>
            <w:noWrap/>
            <w:hideMark/>
          </w:tcPr>
          <w:p w14:paraId="269303A6" w14:textId="77777777" w:rsidR="00784599" w:rsidRPr="00BE648A" w:rsidRDefault="00784599" w:rsidP="00475DB1">
            <w:r w:rsidRPr="00BE648A">
              <w:t>1</w:t>
            </w:r>
          </w:p>
        </w:tc>
        <w:tc>
          <w:tcPr>
            <w:tcW w:w="1020" w:type="dxa"/>
            <w:noWrap/>
            <w:hideMark/>
          </w:tcPr>
          <w:p w14:paraId="70FFB126" w14:textId="77777777" w:rsidR="00784599" w:rsidRPr="00BE648A" w:rsidRDefault="00784599" w:rsidP="00475DB1">
            <w:r w:rsidRPr="00BE648A">
              <w:t>0.6889</w:t>
            </w:r>
          </w:p>
        </w:tc>
      </w:tr>
      <w:tr w:rsidR="00784599" w:rsidRPr="00176025" w14:paraId="5003C968" w14:textId="77777777" w:rsidTr="00475DB1">
        <w:trPr>
          <w:trHeight w:val="285"/>
        </w:trPr>
        <w:tc>
          <w:tcPr>
            <w:tcW w:w="1096" w:type="dxa"/>
            <w:noWrap/>
            <w:hideMark/>
          </w:tcPr>
          <w:p w14:paraId="404074B0" w14:textId="77777777" w:rsidR="00784599" w:rsidRPr="00BE648A" w:rsidRDefault="00784599" w:rsidP="00475DB1">
            <w:r w:rsidRPr="00BE648A">
              <w:t>5</w:t>
            </w:r>
          </w:p>
        </w:tc>
        <w:tc>
          <w:tcPr>
            <w:tcW w:w="1243" w:type="dxa"/>
            <w:noWrap/>
            <w:hideMark/>
          </w:tcPr>
          <w:p w14:paraId="03C9529E" w14:textId="77777777" w:rsidR="00784599" w:rsidRPr="00BE648A" w:rsidRDefault="00784599" w:rsidP="00475DB1">
            <w:r w:rsidRPr="00BE648A">
              <w:t>1</w:t>
            </w:r>
          </w:p>
        </w:tc>
        <w:tc>
          <w:tcPr>
            <w:tcW w:w="1020" w:type="dxa"/>
            <w:noWrap/>
            <w:hideMark/>
          </w:tcPr>
          <w:p w14:paraId="5D73203C" w14:textId="77777777" w:rsidR="00784599" w:rsidRPr="00BE648A" w:rsidRDefault="00784599" w:rsidP="00475DB1">
            <w:r w:rsidRPr="00BE648A">
              <w:t>1</w:t>
            </w:r>
          </w:p>
        </w:tc>
        <w:tc>
          <w:tcPr>
            <w:tcW w:w="1030" w:type="dxa"/>
            <w:noWrap/>
            <w:hideMark/>
          </w:tcPr>
          <w:p w14:paraId="24A8776A" w14:textId="77777777" w:rsidR="00784599" w:rsidRPr="00BE648A" w:rsidRDefault="00784599" w:rsidP="00475DB1">
            <w:r w:rsidRPr="00BE648A">
              <w:t>1</w:t>
            </w:r>
          </w:p>
        </w:tc>
        <w:tc>
          <w:tcPr>
            <w:tcW w:w="1230" w:type="dxa"/>
            <w:noWrap/>
            <w:hideMark/>
          </w:tcPr>
          <w:p w14:paraId="6DF9DA46" w14:textId="77777777" w:rsidR="00784599" w:rsidRPr="00BE648A" w:rsidRDefault="00784599" w:rsidP="00475DB1">
            <w:r w:rsidRPr="00BE648A">
              <w:t>1</w:t>
            </w:r>
          </w:p>
        </w:tc>
        <w:tc>
          <w:tcPr>
            <w:tcW w:w="1310" w:type="dxa"/>
            <w:noWrap/>
            <w:hideMark/>
          </w:tcPr>
          <w:p w14:paraId="2537952F" w14:textId="77777777" w:rsidR="00784599" w:rsidRPr="00BE648A" w:rsidRDefault="00784599" w:rsidP="00475DB1">
            <w:r w:rsidRPr="00BE648A">
              <w:t>1</w:t>
            </w:r>
          </w:p>
        </w:tc>
        <w:tc>
          <w:tcPr>
            <w:tcW w:w="1020" w:type="dxa"/>
            <w:noWrap/>
            <w:hideMark/>
          </w:tcPr>
          <w:p w14:paraId="6062F953" w14:textId="77777777" w:rsidR="00784599" w:rsidRPr="00BE648A" w:rsidRDefault="00784599" w:rsidP="00475DB1">
            <w:r w:rsidRPr="00BE648A">
              <w:t>0.6882</w:t>
            </w:r>
          </w:p>
        </w:tc>
      </w:tr>
      <w:tr w:rsidR="00784599" w:rsidRPr="00176025" w14:paraId="52E3988B" w14:textId="77777777" w:rsidTr="00475DB1">
        <w:trPr>
          <w:trHeight w:val="285"/>
        </w:trPr>
        <w:tc>
          <w:tcPr>
            <w:tcW w:w="1096" w:type="dxa"/>
            <w:noWrap/>
            <w:hideMark/>
          </w:tcPr>
          <w:p w14:paraId="3C5275F8" w14:textId="77777777" w:rsidR="00784599" w:rsidRPr="00BE648A" w:rsidRDefault="00784599" w:rsidP="00475DB1">
            <w:r w:rsidRPr="00BE648A">
              <w:t>1</w:t>
            </w:r>
          </w:p>
        </w:tc>
        <w:tc>
          <w:tcPr>
            <w:tcW w:w="1243" w:type="dxa"/>
            <w:noWrap/>
            <w:hideMark/>
          </w:tcPr>
          <w:p w14:paraId="4284871B" w14:textId="77777777" w:rsidR="00784599" w:rsidRPr="00BE648A" w:rsidRDefault="00784599" w:rsidP="00475DB1">
            <w:r w:rsidRPr="00BE648A">
              <w:t>3</w:t>
            </w:r>
          </w:p>
        </w:tc>
        <w:tc>
          <w:tcPr>
            <w:tcW w:w="1020" w:type="dxa"/>
            <w:noWrap/>
            <w:hideMark/>
          </w:tcPr>
          <w:p w14:paraId="713FF2BE" w14:textId="77777777" w:rsidR="00784599" w:rsidRPr="00BE648A" w:rsidRDefault="00784599" w:rsidP="00475DB1">
            <w:r w:rsidRPr="00BE648A">
              <w:t>1</w:t>
            </w:r>
          </w:p>
        </w:tc>
        <w:tc>
          <w:tcPr>
            <w:tcW w:w="1030" w:type="dxa"/>
            <w:noWrap/>
            <w:hideMark/>
          </w:tcPr>
          <w:p w14:paraId="3D505E5B" w14:textId="77777777" w:rsidR="00784599" w:rsidRPr="00BE648A" w:rsidRDefault="00784599" w:rsidP="00475DB1">
            <w:r w:rsidRPr="00BE648A">
              <w:t>1</w:t>
            </w:r>
          </w:p>
        </w:tc>
        <w:tc>
          <w:tcPr>
            <w:tcW w:w="1230" w:type="dxa"/>
            <w:noWrap/>
            <w:hideMark/>
          </w:tcPr>
          <w:p w14:paraId="4F40A24C" w14:textId="77777777" w:rsidR="00784599" w:rsidRPr="00BE648A" w:rsidRDefault="00784599" w:rsidP="00475DB1">
            <w:r w:rsidRPr="00BE648A">
              <w:t>1</w:t>
            </w:r>
          </w:p>
        </w:tc>
        <w:tc>
          <w:tcPr>
            <w:tcW w:w="1310" w:type="dxa"/>
            <w:noWrap/>
            <w:hideMark/>
          </w:tcPr>
          <w:p w14:paraId="7D9F2442" w14:textId="77777777" w:rsidR="00784599" w:rsidRPr="00BE648A" w:rsidRDefault="00784599" w:rsidP="00475DB1">
            <w:r w:rsidRPr="00BE648A">
              <w:t>1</w:t>
            </w:r>
          </w:p>
        </w:tc>
        <w:tc>
          <w:tcPr>
            <w:tcW w:w="1020" w:type="dxa"/>
            <w:noWrap/>
            <w:hideMark/>
          </w:tcPr>
          <w:p w14:paraId="5D3EF255" w14:textId="77777777" w:rsidR="00784599" w:rsidRPr="00BE648A" w:rsidRDefault="00784599" w:rsidP="00475DB1">
            <w:r w:rsidRPr="00BE648A">
              <w:t>0.6877</w:t>
            </w:r>
          </w:p>
        </w:tc>
      </w:tr>
      <w:tr w:rsidR="00784599" w:rsidRPr="00176025" w14:paraId="2FCE3BF9" w14:textId="77777777" w:rsidTr="00475DB1">
        <w:trPr>
          <w:trHeight w:val="285"/>
        </w:trPr>
        <w:tc>
          <w:tcPr>
            <w:tcW w:w="1096" w:type="dxa"/>
            <w:noWrap/>
            <w:hideMark/>
          </w:tcPr>
          <w:p w14:paraId="005FFB65" w14:textId="77777777" w:rsidR="00784599" w:rsidRPr="00BE648A" w:rsidRDefault="00784599" w:rsidP="00475DB1">
            <w:r w:rsidRPr="00BE648A">
              <w:t>1</w:t>
            </w:r>
          </w:p>
        </w:tc>
        <w:tc>
          <w:tcPr>
            <w:tcW w:w="1243" w:type="dxa"/>
            <w:noWrap/>
            <w:hideMark/>
          </w:tcPr>
          <w:p w14:paraId="7D3BFE92" w14:textId="77777777" w:rsidR="00784599" w:rsidRPr="00BE648A" w:rsidRDefault="00784599" w:rsidP="00475DB1">
            <w:r w:rsidRPr="00BE648A">
              <w:t>1</w:t>
            </w:r>
          </w:p>
        </w:tc>
        <w:tc>
          <w:tcPr>
            <w:tcW w:w="1020" w:type="dxa"/>
            <w:noWrap/>
            <w:hideMark/>
          </w:tcPr>
          <w:p w14:paraId="01A21FAE" w14:textId="77777777" w:rsidR="00784599" w:rsidRPr="00BE648A" w:rsidRDefault="00784599" w:rsidP="00475DB1">
            <w:r w:rsidRPr="00BE648A">
              <w:t>1</w:t>
            </w:r>
          </w:p>
        </w:tc>
        <w:tc>
          <w:tcPr>
            <w:tcW w:w="1030" w:type="dxa"/>
            <w:noWrap/>
            <w:hideMark/>
          </w:tcPr>
          <w:p w14:paraId="43A602A5" w14:textId="77777777" w:rsidR="00784599" w:rsidRPr="00BE648A" w:rsidRDefault="00784599" w:rsidP="00475DB1">
            <w:r w:rsidRPr="00BE648A">
              <w:t>1</w:t>
            </w:r>
          </w:p>
        </w:tc>
        <w:tc>
          <w:tcPr>
            <w:tcW w:w="1230" w:type="dxa"/>
            <w:noWrap/>
            <w:hideMark/>
          </w:tcPr>
          <w:p w14:paraId="52C042C4" w14:textId="77777777" w:rsidR="00784599" w:rsidRPr="00BE648A" w:rsidRDefault="00784599" w:rsidP="00475DB1">
            <w:r w:rsidRPr="00BE648A">
              <w:t>1</w:t>
            </w:r>
          </w:p>
        </w:tc>
        <w:tc>
          <w:tcPr>
            <w:tcW w:w="1310" w:type="dxa"/>
            <w:noWrap/>
            <w:hideMark/>
          </w:tcPr>
          <w:p w14:paraId="34CE41CE" w14:textId="77777777" w:rsidR="00784599" w:rsidRPr="00BE648A" w:rsidRDefault="00784599" w:rsidP="00475DB1">
            <w:r w:rsidRPr="00BE648A">
              <w:t>3</w:t>
            </w:r>
          </w:p>
        </w:tc>
        <w:tc>
          <w:tcPr>
            <w:tcW w:w="1020" w:type="dxa"/>
            <w:noWrap/>
            <w:hideMark/>
          </w:tcPr>
          <w:p w14:paraId="67BF4530" w14:textId="77777777" w:rsidR="00784599" w:rsidRPr="00BE648A" w:rsidRDefault="00784599" w:rsidP="00475DB1">
            <w:r w:rsidRPr="00BE648A">
              <w:t>0.6863</w:t>
            </w:r>
          </w:p>
        </w:tc>
      </w:tr>
      <w:tr w:rsidR="00784599" w:rsidRPr="00176025" w14:paraId="15B529A3" w14:textId="77777777" w:rsidTr="00475DB1">
        <w:trPr>
          <w:trHeight w:val="285"/>
        </w:trPr>
        <w:tc>
          <w:tcPr>
            <w:tcW w:w="1096" w:type="dxa"/>
            <w:noWrap/>
            <w:hideMark/>
          </w:tcPr>
          <w:p w14:paraId="15DF8AC3" w14:textId="77777777" w:rsidR="00784599" w:rsidRPr="00BE648A" w:rsidRDefault="00784599" w:rsidP="00475DB1">
            <w:r w:rsidRPr="00BE648A">
              <w:t>1</w:t>
            </w:r>
          </w:p>
        </w:tc>
        <w:tc>
          <w:tcPr>
            <w:tcW w:w="1243" w:type="dxa"/>
            <w:noWrap/>
            <w:hideMark/>
          </w:tcPr>
          <w:p w14:paraId="3BDB235F" w14:textId="77777777" w:rsidR="00784599" w:rsidRPr="00BE648A" w:rsidRDefault="00784599" w:rsidP="00475DB1">
            <w:r w:rsidRPr="00BE648A">
              <w:t>1</w:t>
            </w:r>
          </w:p>
        </w:tc>
        <w:tc>
          <w:tcPr>
            <w:tcW w:w="1020" w:type="dxa"/>
            <w:noWrap/>
            <w:hideMark/>
          </w:tcPr>
          <w:p w14:paraId="60E8C6C1" w14:textId="77777777" w:rsidR="00784599" w:rsidRPr="00BE648A" w:rsidRDefault="00784599" w:rsidP="00475DB1">
            <w:r w:rsidRPr="00BE648A">
              <w:t>1</w:t>
            </w:r>
          </w:p>
        </w:tc>
        <w:tc>
          <w:tcPr>
            <w:tcW w:w="1030" w:type="dxa"/>
            <w:noWrap/>
            <w:hideMark/>
          </w:tcPr>
          <w:p w14:paraId="5D1DD2BF" w14:textId="77777777" w:rsidR="00784599" w:rsidRPr="00BE648A" w:rsidRDefault="00784599" w:rsidP="00475DB1">
            <w:r w:rsidRPr="00BE648A">
              <w:t>1</w:t>
            </w:r>
          </w:p>
        </w:tc>
        <w:tc>
          <w:tcPr>
            <w:tcW w:w="1230" w:type="dxa"/>
            <w:noWrap/>
            <w:hideMark/>
          </w:tcPr>
          <w:p w14:paraId="5C2AD428" w14:textId="77777777" w:rsidR="00784599" w:rsidRPr="00BE648A" w:rsidRDefault="00784599" w:rsidP="00475DB1">
            <w:r w:rsidRPr="00BE648A">
              <w:t>3</w:t>
            </w:r>
          </w:p>
        </w:tc>
        <w:tc>
          <w:tcPr>
            <w:tcW w:w="1310" w:type="dxa"/>
            <w:noWrap/>
            <w:hideMark/>
          </w:tcPr>
          <w:p w14:paraId="7219FC83" w14:textId="77777777" w:rsidR="00784599" w:rsidRPr="00BE648A" w:rsidRDefault="00784599" w:rsidP="00475DB1">
            <w:r w:rsidRPr="00BE648A">
              <w:t>1</w:t>
            </w:r>
          </w:p>
        </w:tc>
        <w:tc>
          <w:tcPr>
            <w:tcW w:w="1020" w:type="dxa"/>
            <w:noWrap/>
            <w:hideMark/>
          </w:tcPr>
          <w:p w14:paraId="69F922B3" w14:textId="77777777" w:rsidR="00784599" w:rsidRPr="00BE648A" w:rsidRDefault="00784599" w:rsidP="00475DB1">
            <w:r w:rsidRPr="00BE648A">
              <w:t>0.6831</w:t>
            </w:r>
          </w:p>
        </w:tc>
      </w:tr>
      <w:tr w:rsidR="00784599" w:rsidRPr="00176025" w14:paraId="403DE83C" w14:textId="77777777" w:rsidTr="00475DB1">
        <w:trPr>
          <w:trHeight w:val="285"/>
        </w:trPr>
        <w:tc>
          <w:tcPr>
            <w:tcW w:w="1096" w:type="dxa"/>
            <w:noWrap/>
            <w:hideMark/>
          </w:tcPr>
          <w:p w14:paraId="620B0850" w14:textId="77777777" w:rsidR="00784599" w:rsidRPr="00BE648A" w:rsidRDefault="00784599" w:rsidP="00475DB1">
            <w:r w:rsidRPr="00BE648A">
              <w:t>6</w:t>
            </w:r>
          </w:p>
        </w:tc>
        <w:tc>
          <w:tcPr>
            <w:tcW w:w="1243" w:type="dxa"/>
            <w:noWrap/>
            <w:hideMark/>
          </w:tcPr>
          <w:p w14:paraId="5C4AC472" w14:textId="77777777" w:rsidR="00784599" w:rsidRPr="00BE648A" w:rsidRDefault="00784599" w:rsidP="00475DB1">
            <w:r w:rsidRPr="00BE648A">
              <w:t>1</w:t>
            </w:r>
          </w:p>
        </w:tc>
        <w:tc>
          <w:tcPr>
            <w:tcW w:w="1020" w:type="dxa"/>
            <w:noWrap/>
            <w:hideMark/>
          </w:tcPr>
          <w:p w14:paraId="3B5F2C05" w14:textId="77777777" w:rsidR="00784599" w:rsidRPr="00BE648A" w:rsidRDefault="00784599" w:rsidP="00475DB1">
            <w:r w:rsidRPr="00BE648A">
              <w:t>1</w:t>
            </w:r>
          </w:p>
        </w:tc>
        <w:tc>
          <w:tcPr>
            <w:tcW w:w="1030" w:type="dxa"/>
            <w:noWrap/>
            <w:hideMark/>
          </w:tcPr>
          <w:p w14:paraId="4D289727" w14:textId="77777777" w:rsidR="00784599" w:rsidRPr="00BE648A" w:rsidRDefault="00784599" w:rsidP="00475DB1">
            <w:r w:rsidRPr="00BE648A">
              <w:t>1</w:t>
            </w:r>
          </w:p>
        </w:tc>
        <w:tc>
          <w:tcPr>
            <w:tcW w:w="1230" w:type="dxa"/>
            <w:noWrap/>
            <w:hideMark/>
          </w:tcPr>
          <w:p w14:paraId="293B9D1E" w14:textId="77777777" w:rsidR="00784599" w:rsidRPr="00BE648A" w:rsidRDefault="00784599" w:rsidP="00475DB1">
            <w:r w:rsidRPr="00BE648A">
              <w:t>1</w:t>
            </w:r>
          </w:p>
        </w:tc>
        <w:tc>
          <w:tcPr>
            <w:tcW w:w="1310" w:type="dxa"/>
            <w:noWrap/>
            <w:hideMark/>
          </w:tcPr>
          <w:p w14:paraId="6F075B97" w14:textId="77777777" w:rsidR="00784599" w:rsidRPr="00BE648A" w:rsidRDefault="00784599" w:rsidP="00475DB1">
            <w:r w:rsidRPr="00BE648A">
              <w:t>1</w:t>
            </w:r>
          </w:p>
        </w:tc>
        <w:tc>
          <w:tcPr>
            <w:tcW w:w="1020" w:type="dxa"/>
            <w:noWrap/>
            <w:hideMark/>
          </w:tcPr>
          <w:p w14:paraId="0851ABF1" w14:textId="77777777" w:rsidR="00784599" w:rsidRPr="00BE648A" w:rsidRDefault="00784599" w:rsidP="00475DB1">
            <w:r w:rsidRPr="00BE648A">
              <w:t>0.6600</w:t>
            </w:r>
          </w:p>
        </w:tc>
      </w:tr>
      <w:tr w:rsidR="00784599" w:rsidRPr="00176025" w14:paraId="59C319A2" w14:textId="77777777" w:rsidTr="00475DB1">
        <w:trPr>
          <w:trHeight w:val="285"/>
        </w:trPr>
        <w:tc>
          <w:tcPr>
            <w:tcW w:w="1096" w:type="dxa"/>
            <w:noWrap/>
            <w:hideMark/>
          </w:tcPr>
          <w:p w14:paraId="22031BAB" w14:textId="77777777" w:rsidR="00784599" w:rsidRPr="00BE648A" w:rsidRDefault="00784599" w:rsidP="00475DB1">
            <w:r w:rsidRPr="00BE648A">
              <w:t>6</w:t>
            </w:r>
          </w:p>
        </w:tc>
        <w:tc>
          <w:tcPr>
            <w:tcW w:w="1243" w:type="dxa"/>
            <w:noWrap/>
            <w:hideMark/>
          </w:tcPr>
          <w:p w14:paraId="6C4928BD" w14:textId="77777777" w:rsidR="00784599" w:rsidRPr="00BE648A" w:rsidRDefault="00784599" w:rsidP="00475DB1">
            <w:r w:rsidRPr="00BE648A">
              <w:t>3</w:t>
            </w:r>
          </w:p>
        </w:tc>
        <w:tc>
          <w:tcPr>
            <w:tcW w:w="1020" w:type="dxa"/>
            <w:noWrap/>
            <w:hideMark/>
          </w:tcPr>
          <w:p w14:paraId="4DACCEA6" w14:textId="77777777" w:rsidR="00784599" w:rsidRPr="00BE648A" w:rsidRDefault="00784599" w:rsidP="00475DB1">
            <w:r w:rsidRPr="00BE648A">
              <w:t>3</w:t>
            </w:r>
          </w:p>
        </w:tc>
        <w:tc>
          <w:tcPr>
            <w:tcW w:w="1030" w:type="dxa"/>
            <w:noWrap/>
            <w:hideMark/>
          </w:tcPr>
          <w:p w14:paraId="79809709" w14:textId="77777777" w:rsidR="00784599" w:rsidRPr="00BE648A" w:rsidRDefault="00784599" w:rsidP="00475DB1">
            <w:r w:rsidRPr="00BE648A">
              <w:t>2</w:t>
            </w:r>
          </w:p>
        </w:tc>
        <w:tc>
          <w:tcPr>
            <w:tcW w:w="1230" w:type="dxa"/>
            <w:noWrap/>
            <w:hideMark/>
          </w:tcPr>
          <w:p w14:paraId="552F2137" w14:textId="77777777" w:rsidR="00784599" w:rsidRPr="00BE648A" w:rsidRDefault="00784599" w:rsidP="00475DB1">
            <w:r w:rsidRPr="00BE648A">
              <w:t>3</w:t>
            </w:r>
          </w:p>
        </w:tc>
        <w:tc>
          <w:tcPr>
            <w:tcW w:w="1310" w:type="dxa"/>
            <w:noWrap/>
            <w:hideMark/>
          </w:tcPr>
          <w:p w14:paraId="0C1A1905" w14:textId="77777777" w:rsidR="00784599" w:rsidRPr="00BE648A" w:rsidRDefault="00784599" w:rsidP="00475DB1">
            <w:r w:rsidRPr="00BE648A">
              <w:t>3</w:t>
            </w:r>
          </w:p>
        </w:tc>
        <w:tc>
          <w:tcPr>
            <w:tcW w:w="1020" w:type="dxa"/>
            <w:noWrap/>
            <w:hideMark/>
          </w:tcPr>
          <w:p w14:paraId="603E86B8" w14:textId="77777777" w:rsidR="00784599" w:rsidRPr="00BE648A" w:rsidRDefault="00784599" w:rsidP="00475DB1">
            <w:r w:rsidRPr="00BE648A">
              <w:t>0.5534</w:t>
            </w:r>
          </w:p>
        </w:tc>
      </w:tr>
    </w:tbl>
    <w:p w14:paraId="2CBB3F0F" w14:textId="77777777" w:rsidR="00784599" w:rsidRDefault="00784599" w:rsidP="00784599">
      <w:pPr>
        <w:rPr>
          <w:b/>
          <w:bCs/>
        </w:rPr>
      </w:pPr>
    </w:p>
    <w:p w14:paraId="266EE8CF" w14:textId="77777777" w:rsidR="00784599" w:rsidRDefault="00784599" w:rsidP="00784599">
      <w:pPr>
        <w:spacing w:after="160" w:line="259" w:lineRule="auto"/>
        <w:rPr>
          <w:b/>
          <w:bCs/>
        </w:rPr>
      </w:pPr>
      <w:r>
        <w:rPr>
          <w:b/>
          <w:bCs/>
        </w:rPr>
        <w:br w:type="page"/>
      </w:r>
    </w:p>
    <w:p w14:paraId="07E6162F" w14:textId="77777777" w:rsidR="00784599" w:rsidRDefault="00784599" w:rsidP="00784599">
      <w:pPr>
        <w:rPr>
          <w:b/>
          <w:bCs/>
        </w:rPr>
      </w:pPr>
      <w:r>
        <w:rPr>
          <w:b/>
          <w:bCs/>
        </w:rPr>
        <w:lastRenderedPageBreak/>
        <w:t>Supplementary Table 2. DCE health states and utility examples (HUI3 Anchoring)*</w:t>
      </w:r>
    </w:p>
    <w:p w14:paraId="20EDB968" w14:textId="77777777" w:rsidR="00784599" w:rsidRDefault="00784599" w:rsidP="00784599">
      <w:pPr>
        <w:rPr>
          <w:b/>
          <w:bCs/>
        </w:rPr>
      </w:pPr>
    </w:p>
    <w:tbl>
      <w:tblPr>
        <w:tblStyle w:val="TableGrid"/>
        <w:tblW w:w="0" w:type="auto"/>
        <w:tblLook w:val="04A0" w:firstRow="1" w:lastRow="0" w:firstColumn="1" w:lastColumn="0" w:noHBand="0" w:noVBand="1"/>
      </w:tblPr>
      <w:tblGrid>
        <w:gridCol w:w="1096"/>
        <w:gridCol w:w="1243"/>
        <w:gridCol w:w="1020"/>
        <w:gridCol w:w="1030"/>
        <w:gridCol w:w="1230"/>
        <w:gridCol w:w="1310"/>
        <w:gridCol w:w="1020"/>
      </w:tblGrid>
      <w:tr w:rsidR="00784599" w:rsidRPr="006D4C8F" w14:paraId="5B6C9D97" w14:textId="77777777" w:rsidTr="00475DB1">
        <w:trPr>
          <w:trHeight w:val="285"/>
        </w:trPr>
        <w:tc>
          <w:tcPr>
            <w:tcW w:w="1020" w:type="dxa"/>
            <w:noWrap/>
            <w:hideMark/>
          </w:tcPr>
          <w:p w14:paraId="5AEE8453" w14:textId="77777777" w:rsidR="00784599" w:rsidRPr="006D4C8F" w:rsidRDefault="00784599" w:rsidP="00475DB1">
            <w:pPr>
              <w:spacing w:after="160" w:line="259" w:lineRule="auto"/>
              <w:rPr>
                <w:b/>
                <w:bCs/>
                <w:lang w:eastAsia="en-US"/>
              </w:rPr>
            </w:pPr>
            <w:r w:rsidRPr="00DC5997">
              <w:rPr>
                <w:b/>
                <w:bCs/>
              </w:rPr>
              <w:t>Mobility</w:t>
            </w:r>
          </w:p>
        </w:tc>
        <w:tc>
          <w:tcPr>
            <w:tcW w:w="1020" w:type="dxa"/>
            <w:noWrap/>
            <w:hideMark/>
          </w:tcPr>
          <w:p w14:paraId="0B57512D" w14:textId="77777777" w:rsidR="00784599" w:rsidRPr="006D4C8F" w:rsidRDefault="00784599" w:rsidP="00475DB1">
            <w:pPr>
              <w:spacing w:after="160" w:line="259" w:lineRule="auto"/>
              <w:rPr>
                <w:b/>
                <w:bCs/>
                <w:lang w:eastAsia="en-US"/>
              </w:rPr>
            </w:pPr>
            <w:r w:rsidRPr="00DC5997">
              <w:rPr>
                <w:b/>
                <w:bCs/>
              </w:rPr>
              <w:t>Weakness</w:t>
            </w:r>
          </w:p>
        </w:tc>
        <w:tc>
          <w:tcPr>
            <w:tcW w:w="1020" w:type="dxa"/>
            <w:noWrap/>
            <w:hideMark/>
          </w:tcPr>
          <w:p w14:paraId="2FD1E9D7" w14:textId="77777777" w:rsidR="00784599" w:rsidRPr="006D4C8F" w:rsidRDefault="00784599" w:rsidP="00475DB1">
            <w:pPr>
              <w:spacing w:after="160" w:line="259" w:lineRule="auto"/>
              <w:rPr>
                <w:b/>
                <w:bCs/>
                <w:lang w:eastAsia="en-US"/>
              </w:rPr>
            </w:pPr>
            <w:r w:rsidRPr="00DC5997">
              <w:rPr>
                <w:b/>
                <w:bCs/>
              </w:rPr>
              <w:t>OGC</w:t>
            </w:r>
          </w:p>
        </w:tc>
        <w:tc>
          <w:tcPr>
            <w:tcW w:w="1020" w:type="dxa"/>
            <w:noWrap/>
            <w:hideMark/>
          </w:tcPr>
          <w:p w14:paraId="2304A351" w14:textId="77777777" w:rsidR="00784599" w:rsidRPr="006D4C8F" w:rsidRDefault="00784599" w:rsidP="00475DB1">
            <w:pPr>
              <w:spacing w:after="160" w:line="259" w:lineRule="auto"/>
              <w:rPr>
                <w:b/>
                <w:bCs/>
                <w:lang w:eastAsia="en-US"/>
              </w:rPr>
            </w:pPr>
            <w:r w:rsidRPr="00DC5997">
              <w:rPr>
                <w:b/>
                <w:bCs/>
              </w:rPr>
              <w:t>Feeding</w:t>
            </w:r>
          </w:p>
        </w:tc>
        <w:tc>
          <w:tcPr>
            <w:tcW w:w="1020" w:type="dxa"/>
            <w:noWrap/>
            <w:hideMark/>
          </w:tcPr>
          <w:p w14:paraId="03FA1579" w14:textId="77777777" w:rsidR="00784599" w:rsidRPr="006D4C8F" w:rsidRDefault="00784599" w:rsidP="00475DB1">
            <w:pPr>
              <w:spacing w:after="160" w:line="259" w:lineRule="auto"/>
              <w:rPr>
                <w:b/>
                <w:bCs/>
                <w:lang w:eastAsia="en-US"/>
              </w:rPr>
            </w:pPr>
            <w:r w:rsidRPr="00DC5997">
              <w:rPr>
                <w:b/>
                <w:bCs/>
              </w:rPr>
              <w:t>Cognition</w:t>
            </w:r>
          </w:p>
        </w:tc>
        <w:tc>
          <w:tcPr>
            <w:tcW w:w="1020" w:type="dxa"/>
            <w:noWrap/>
            <w:hideMark/>
          </w:tcPr>
          <w:p w14:paraId="2C167B88" w14:textId="77777777" w:rsidR="00784599" w:rsidRPr="006D4C8F" w:rsidRDefault="00784599" w:rsidP="00475DB1">
            <w:pPr>
              <w:spacing w:after="160" w:line="259" w:lineRule="auto"/>
              <w:rPr>
                <w:b/>
                <w:bCs/>
                <w:lang w:eastAsia="en-US"/>
              </w:rPr>
            </w:pPr>
            <w:r w:rsidRPr="00DC5997">
              <w:rPr>
                <w:b/>
                <w:bCs/>
              </w:rPr>
              <w:t>Screaming</w:t>
            </w:r>
          </w:p>
        </w:tc>
        <w:tc>
          <w:tcPr>
            <w:tcW w:w="1020" w:type="dxa"/>
            <w:noWrap/>
            <w:hideMark/>
          </w:tcPr>
          <w:p w14:paraId="758DC933" w14:textId="77777777" w:rsidR="00784599" w:rsidRPr="006D4C8F" w:rsidRDefault="00784599" w:rsidP="00475DB1">
            <w:pPr>
              <w:spacing w:after="160" w:line="259" w:lineRule="auto"/>
              <w:rPr>
                <w:b/>
                <w:bCs/>
                <w:lang w:eastAsia="en-US"/>
              </w:rPr>
            </w:pPr>
            <w:r w:rsidRPr="00DC5997">
              <w:rPr>
                <w:b/>
                <w:bCs/>
              </w:rPr>
              <w:t>U(HS)</w:t>
            </w:r>
          </w:p>
        </w:tc>
      </w:tr>
      <w:tr w:rsidR="00784599" w:rsidRPr="006D4C8F" w14:paraId="23E08CC8" w14:textId="77777777" w:rsidTr="00475DB1">
        <w:trPr>
          <w:trHeight w:val="285"/>
        </w:trPr>
        <w:tc>
          <w:tcPr>
            <w:tcW w:w="1020" w:type="dxa"/>
            <w:noWrap/>
            <w:hideMark/>
          </w:tcPr>
          <w:p w14:paraId="70E691A1"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86DBD48"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5034D4D"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AB923CA"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B9EEBA6"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AC33563"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DE4215C" w14:textId="77777777" w:rsidR="00784599" w:rsidRPr="00BE648A" w:rsidRDefault="00784599" w:rsidP="00475DB1">
            <w:pPr>
              <w:spacing w:after="160" w:line="259" w:lineRule="auto"/>
              <w:rPr>
                <w:lang w:eastAsia="en-US"/>
              </w:rPr>
            </w:pPr>
            <w:r w:rsidRPr="00BE648A">
              <w:rPr>
                <w:lang w:eastAsia="en-US"/>
              </w:rPr>
              <w:t>0.7093</w:t>
            </w:r>
          </w:p>
        </w:tc>
      </w:tr>
      <w:tr w:rsidR="00784599" w:rsidRPr="006D4C8F" w14:paraId="67526E54" w14:textId="77777777" w:rsidTr="00475DB1">
        <w:trPr>
          <w:trHeight w:val="285"/>
        </w:trPr>
        <w:tc>
          <w:tcPr>
            <w:tcW w:w="1020" w:type="dxa"/>
            <w:noWrap/>
            <w:hideMark/>
          </w:tcPr>
          <w:p w14:paraId="78859DA2"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38FD4CE8"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87C4043"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1BA3E5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0F5FD3F" w14:textId="77777777" w:rsidR="00784599" w:rsidRPr="00BE648A" w:rsidRDefault="00784599" w:rsidP="00475DB1">
            <w:pPr>
              <w:spacing w:after="160" w:line="259" w:lineRule="auto"/>
              <w:rPr>
                <w:lang w:eastAsia="en-US"/>
              </w:rPr>
            </w:pPr>
            <w:r w:rsidRPr="00BE648A">
              <w:rPr>
                <w:lang w:eastAsia="en-US"/>
              </w:rPr>
              <w:t>2</w:t>
            </w:r>
          </w:p>
        </w:tc>
        <w:tc>
          <w:tcPr>
            <w:tcW w:w="1020" w:type="dxa"/>
            <w:noWrap/>
            <w:hideMark/>
          </w:tcPr>
          <w:p w14:paraId="580146D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44074E44" w14:textId="77777777" w:rsidR="00784599" w:rsidRPr="00BE648A" w:rsidRDefault="00784599" w:rsidP="00475DB1">
            <w:pPr>
              <w:spacing w:after="160" w:line="259" w:lineRule="auto"/>
              <w:rPr>
                <w:lang w:eastAsia="en-US"/>
              </w:rPr>
            </w:pPr>
            <w:r w:rsidRPr="00BE648A">
              <w:rPr>
                <w:lang w:eastAsia="en-US"/>
              </w:rPr>
              <w:t>0.7022</w:t>
            </w:r>
          </w:p>
        </w:tc>
      </w:tr>
      <w:tr w:rsidR="00784599" w:rsidRPr="006D4C8F" w14:paraId="5269CE83" w14:textId="77777777" w:rsidTr="00475DB1">
        <w:trPr>
          <w:trHeight w:val="285"/>
        </w:trPr>
        <w:tc>
          <w:tcPr>
            <w:tcW w:w="1020" w:type="dxa"/>
            <w:noWrap/>
            <w:hideMark/>
          </w:tcPr>
          <w:p w14:paraId="605F6E5F"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481A14E4"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BA05BA0" w14:textId="77777777" w:rsidR="00784599" w:rsidRPr="00BE648A" w:rsidRDefault="00784599" w:rsidP="00475DB1">
            <w:pPr>
              <w:spacing w:after="160" w:line="259" w:lineRule="auto"/>
              <w:rPr>
                <w:lang w:eastAsia="en-US"/>
              </w:rPr>
            </w:pPr>
            <w:r w:rsidRPr="00BE648A">
              <w:rPr>
                <w:lang w:eastAsia="en-US"/>
              </w:rPr>
              <w:t>2</w:t>
            </w:r>
          </w:p>
        </w:tc>
        <w:tc>
          <w:tcPr>
            <w:tcW w:w="1020" w:type="dxa"/>
            <w:noWrap/>
            <w:hideMark/>
          </w:tcPr>
          <w:p w14:paraId="41E7D913"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67F8078"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470823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3B4147BC" w14:textId="77777777" w:rsidR="00784599" w:rsidRPr="00BE648A" w:rsidRDefault="00784599" w:rsidP="00475DB1">
            <w:pPr>
              <w:spacing w:after="160" w:line="259" w:lineRule="auto"/>
              <w:rPr>
                <w:lang w:eastAsia="en-US"/>
              </w:rPr>
            </w:pPr>
            <w:r w:rsidRPr="00BE648A">
              <w:rPr>
                <w:lang w:eastAsia="en-US"/>
              </w:rPr>
              <w:t>0.6996</w:t>
            </w:r>
          </w:p>
        </w:tc>
      </w:tr>
      <w:tr w:rsidR="00784599" w:rsidRPr="006D4C8F" w14:paraId="28847F84" w14:textId="77777777" w:rsidTr="00475DB1">
        <w:trPr>
          <w:trHeight w:val="285"/>
        </w:trPr>
        <w:tc>
          <w:tcPr>
            <w:tcW w:w="1020" w:type="dxa"/>
            <w:noWrap/>
            <w:hideMark/>
          </w:tcPr>
          <w:p w14:paraId="402461EA"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4ECD1E2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E0BB230"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1BFAF5C"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1B720B0"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96D9F41" w14:textId="77777777" w:rsidR="00784599" w:rsidRPr="00BE648A" w:rsidRDefault="00784599" w:rsidP="00475DB1">
            <w:pPr>
              <w:spacing w:after="160" w:line="259" w:lineRule="auto"/>
              <w:rPr>
                <w:lang w:eastAsia="en-US"/>
              </w:rPr>
            </w:pPr>
            <w:r w:rsidRPr="00BE648A">
              <w:rPr>
                <w:lang w:eastAsia="en-US"/>
              </w:rPr>
              <w:t>2</w:t>
            </w:r>
          </w:p>
        </w:tc>
        <w:tc>
          <w:tcPr>
            <w:tcW w:w="1020" w:type="dxa"/>
            <w:noWrap/>
            <w:hideMark/>
          </w:tcPr>
          <w:p w14:paraId="2D837DF9" w14:textId="77777777" w:rsidR="00784599" w:rsidRPr="00BE648A" w:rsidRDefault="00784599" w:rsidP="00475DB1">
            <w:pPr>
              <w:spacing w:after="160" w:line="259" w:lineRule="auto"/>
              <w:rPr>
                <w:lang w:eastAsia="en-US"/>
              </w:rPr>
            </w:pPr>
            <w:r w:rsidRPr="00BE648A">
              <w:rPr>
                <w:lang w:eastAsia="en-US"/>
              </w:rPr>
              <w:t>0.6970</w:t>
            </w:r>
          </w:p>
        </w:tc>
      </w:tr>
      <w:tr w:rsidR="00784599" w:rsidRPr="006D4C8F" w14:paraId="57B8CF80" w14:textId="77777777" w:rsidTr="00475DB1">
        <w:trPr>
          <w:trHeight w:val="285"/>
        </w:trPr>
        <w:tc>
          <w:tcPr>
            <w:tcW w:w="1020" w:type="dxa"/>
            <w:noWrap/>
            <w:hideMark/>
          </w:tcPr>
          <w:p w14:paraId="7E1CBE6B" w14:textId="77777777" w:rsidR="00784599" w:rsidRPr="00BE648A" w:rsidRDefault="00784599" w:rsidP="00475DB1">
            <w:pPr>
              <w:spacing w:after="160" w:line="259" w:lineRule="auto"/>
              <w:rPr>
                <w:lang w:eastAsia="en-US"/>
              </w:rPr>
            </w:pPr>
            <w:r w:rsidRPr="00BE648A">
              <w:rPr>
                <w:lang w:eastAsia="en-US"/>
              </w:rPr>
              <w:t>2</w:t>
            </w:r>
          </w:p>
        </w:tc>
        <w:tc>
          <w:tcPr>
            <w:tcW w:w="1020" w:type="dxa"/>
            <w:noWrap/>
            <w:hideMark/>
          </w:tcPr>
          <w:p w14:paraId="2FC21C69"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44C8C6A1"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578EA33"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ABD8CF4"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4D55219"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6BB3A50" w14:textId="77777777" w:rsidR="00784599" w:rsidRPr="00BE648A" w:rsidRDefault="00784599" w:rsidP="00475DB1">
            <w:pPr>
              <w:spacing w:after="160" w:line="259" w:lineRule="auto"/>
              <w:rPr>
                <w:lang w:eastAsia="en-US"/>
              </w:rPr>
            </w:pPr>
            <w:r w:rsidRPr="00BE648A">
              <w:rPr>
                <w:lang w:eastAsia="en-US"/>
              </w:rPr>
              <w:t>0.6969</w:t>
            </w:r>
          </w:p>
        </w:tc>
      </w:tr>
      <w:tr w:rsidR="00784599" w:rsidRPr="006D4C8F" w14:paraId="560FFFE2" w14:textId="77777777" w:rsidTr="00475DB1">
        <w:trPr>
          <w:trHeight w:val="285"/>
        </w:trPr>
        <w:tc>
          <w:tcPr>
            <w:tcW w:w="1020" w:type="dxa"/>
            <w:noWrap/>
            <w:hideMark/>
          </w:tcPr>
          <w:p w14:paraId="67FD436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A10BC4F" w14:textId="77777777" w:rsidR="00784599" w:rsidRPr="00BE648A" w:rsidRDefault="00784599" w:rsidP="00475DB1">
            <w:pPr>
              <w:spacing w:after="160" w:line="259" w:lineRule="auto"/>
              <w:rPr>
                <w:lang w:eastAsia="en-US"/>
              </w:rPr>
            </w:pPr>
            <w:r w:rsidRPr="00BE648A">
              <w:rPr>
                <w:lang w:eastAsia="en-US"/>
              </w:rPr>
              <w:t>2</w:t>
            </w:r>
          </w:p>
        </w:tc>
        <w:tc>
          <w:tcPr>
            <w:tcW w:w="1020" w:type="dxa"/>
            <w:noWrap/>
            <w:hideMark/>
          </w:tcPr>
          <w:p w14:paraId="6F150B5F"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5623247"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32F7D8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FEF4C33"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A4B4E85" w14:textId="77777777" w:rsidR="00784599" w:rsidRPr="00BE648A" w:rsidRDefault="00784599" w:rsidP="00475DB1">
            <w:pPr>
              <w:spacing w:after="160" w:line="259" w:lineRule="auto"/>
              <w:rPr>
                <w:lang w:eastAsia="en-US"/>
              </w:rPr>
            </w:pPr>
            <w:r w:rsidRPr="00BE648A">
              <w:rPr>
                <w:lang w:eastAsia="en-US"/>
              </w:rPr>
              <w:t>0.6949</w:t>
            </w:r>
          </w:p>
        </w:tc>
      </w:tr>
      <w:tr w:rsidR="00784599" w:rsidRPr="006D4C8F" w14:paraId="0C5F4DA2" w14:textId="77777777" w:rsidTr="00475DB1">
        <w:trPr>
          <w:trHeight w:val="285"/>
        </w:trPr>
        <w:tc>
          <w:tcPr>
            <w:tcW w:w="1020" w:type="dxa"/>
            <w:noWrap/>
            <w:hideMark/>
          </w:tcPr>
          <w:p w14:paraId="3ED86A73" w14:textId="77777777" w:rsidR="00784599" w:rsidRPr="00BE648A" w:rsidRDefault="00784599" w:rsidP="00475DB1">
            <w:pPr>
              <w:spacing w:after="160" w:line="259" w:lineRule="auto"/>
              <w:rPr>
                <w:lang w:eastAsia="en-US"/>
              </w:rPr>
            </w:pPr>
            <w:r w:rsidRPr="00BE648A">
              <w:rPr>
                <w:lang w:eastAsia="en-US"/>
              </w:rPr>
              <w:t>4</w:t>
            </w:r>
          </w:p>
        </w:tc>
        <w:tc>
          <w:tcPr>
            <w:tcW w:w="1020" w:type="dxa"/>
            <w:noWrap/>
            <w:hideMark/>
          </w:tcPr>
          <w:p w14:paraId="0F78A67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2968077"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2CB2449"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463BA9D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9EF3BC0"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9D430C1" w14:textId="77777777" w:rsidR="00784599" w:rsidRPr="00BE648A" w:rsidRDefault="00784599" w:rsidP="00475DB1">
            <w:pPr>
              <w:spacing w:after="160" w:line="259" w:lineRule="auto"/>
              <w:rPr>
                <w:lang w:eastAsia="en-US"/>
              </w:rPr>
            </w:pPr>
            <w:r w:rsidRPr="00BE648A">
              <w:rPr>
                <w:lang w:eastAsia="en-US"/>
              </w:rPr>
              <w:t>0.6929</w:t>
            </w:r>
          </w:p>
        </w:tc>
      </w:tr>
      <w:tr w:rsidR="00784599" w:rsidRPr="006D4C8F" w14:paraId="6F3D8B31" w14:textId="77777777" w:rsidTr="00475DB1">
        <w:trPr>
          <w:trHeight w:val="285"/>
        </w:trPr>
        <w:tc>
          <w:tcPr>
            <w:tcW w:w="1020" w:type="dxa"/>
            <w:noWrap/>
            <w:hideMark/>
          </w:tcPr>
          <w:p w14:paraId="3F31FA72" w14:textId="77777777" w:rsidR="00784599" w:rsidRPr="00BE648A" w:rsidRDefault="00784599" w:rsidP="00475DB1">
            <w:pPr>
              <w:spacing w:after="160" w:line="259" w:lineRule="auto"/>
              <w:rPr>
                <w:lang w:eastAsia="en-US"/>
              </w:rPr>
            </w:pPr>
            <w:r w:rsidRPr="00BE648A">
              <w:rPr>
                <w:lang w:eastAsia="en-US"/>
              </w:rPr>
              <w:t>3</w:t>
            </w:r>
          </w:p>
        </w:tc>
        <w:tc>
          <w:tcPr>
            <w:tcW w:w="1020" w:type="dxa"/>
            <w:noWrap/>
            <w:hideMark/>
          </w:tcPr>
          <w:p w14:paraId="7B61C2E6"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07EE970"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4FCE5F81"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3B32AE68"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2599DC1"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305C403" w14:textId="77777777" w:rsidR="00784599" w:rsidRPr="00BE648A" w:rsidRDefault="00784599" w:rsidP="00475DB1">
            <w:pPr>
              <w:spacing w:after="160" w:line="259" w:lineRule="auto"/>
              <w:rPr>
                <w:lang w:eastAsia="en-US"/>
              </w:rPr>
            </w:pPr>
            <w:r w:rsidRPr="00BE648A">
              <w:rPr>
                <w:lang w:eastAsia="en-US"/>
              </w:rPr>
              <w:t>0.6929</w:t>
            </w:r>
          </w:p>
        </w:tc>
      </w:tr>
      <w:tr w:rsidR="00784599" w:rsidRPr="006D4C8F" w14:paraId="7F4D134C" w14:textId="77777777" w:rsidTr="00475DB1">
        <w:trPr>
          <w:trHeight w:val="285"/>
        </w:trPr>
        <w:tc>
          <w:tcPr>
            <w:tcW w:w="1020" w:type="dxa"/>
            <w:noWrap/>
            <w:hideMark/>
          </w:tcPr>
          <w:p w14:paraId="2711CA6B"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08F28D6"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3F1E7BE6" w14:textId="77777777" w:rsidR="00784599" w:rsidRPr="00BE648A" w:rsidRDefault="00784599" w:rsidP="00475DB1">
            <w:pPr>
              <w:spacing w:after="160" w:line="259" w:lineRule="auto"/>
              <w:rPr>
                <w:lang w:eastAsia="en-US"/>
              </w:rPr>
            </w:pPr>
            <w:r w:rsidRPr="00BE648A">
              <w:rPr>
                <w:lang w:eastAsia="en-US"/>
              </w:rPr>
              <w:t>3</w:t>
            </w:r>
          </w:p>
        </w:tc>
        <w:tc>
          <w:tcPr>
            <w:tcW w:w="1020" w:type="dxa"/>
            <w:noWrap/>
            <w:hideMark/>
          </w:tcPr>
          <w:p w14:paraId="0F83FE99"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5CAF777"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6847FCC"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427A0B6" w14:textId="77777777" w:rsidR="00784599" w:rsidRPr="00BE648A" w:rsidRDefault="00784599" w:rsidP="00475DB1">
            <w:pPr>
              <w:spacing w:after="160" w:line="259" w:lineRule="auto"/>
              <w:rPr>
                <w:lang w:eastAsia="en-US"/>
              </w:rPr>
            </w:pPr>
            <w:r w:rsidRPr="00BE648A">
              <w:rPr>
                <w:lang w:eastAsia="en-US"/>
              </w:rPr>
              <w:t>0.6879</w:t>
            </w:r>
          </w:p>
        </w:tc>
      </w:tr>
      <w:tr w:rsidR="00784599" w:rsidRPr="006D4C8F" w14:paraId="5418AE9B" w14:textId="77777777" w:rsidTr="00475DB1">
        <w:trPr>
          <w:trHeight w:val="285"/>
        </w:trPr>
        <w:tc>
          <w:tcPr>
            <w:tcW w:w="1020" w:type="dxa"/>
            <w:noWrap/>
            <w:hideMark/>
          </w:tcPr>
          <w:p w14:paraId="4AEA38C1"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6901E8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31F0EA47"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2588495" w14:textId="77777777" w:rsidR="00784599" w:rsidRPr="00BE648A" w:rsidRDefault="00784599" w:rsidP="00475DB1">
            <w:pPr>
              <w:spacing w:after="160" w:line="259" w:lineRule="auto"/>
              <w:rPr>
                <w:lang w:eastAsia="en-US"/>
              </w:rPr>
            </w:pPr>
            <w:r w:rsidRPr="00BE648A">
              <w:rPr>
                <w:lang w:eastAsia="en-US"/>
              </w:rPr>
              <w:t>2</w:t>
            </w:r>
          </w:p>
        </w:tc>
        <w:tc>
          <w:tcPr>
            <w:tcW w:w="1020" w:type="dxa"/>
            <w:noWrap/>
            <w:hideMark/>
          </w:tcPr>
          <w:p w14:paraId="18E2F2F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590A9DB"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9D10E27" w14:textId="77777777" w:rsidR="00784599" w:rsidRPr="00BE648A" w:rsidRDefault="00784599" w:rsidP="00475DB1">
            <w:pPr>
              <w:spacing w:after="160" w:line="259" w:lineRule="auto"/>
              <w:rPr>
                <w:lang w:eastAsia="en-US"/>
              </w:rPr>
            </w:pPr>
            <w:r w:rsidRPr="00BE648A">
              <w:rPr>
                <w:lang w:eastAsia="en-US"/>
              </w:rPr>
              <w:t>0.6809</w:t>
            </w:r>
          </w:p>
        </w:tc>
      </w:tr>
      <w:tr w:rsidR="00784599" w:rsidRPr="006D4C8F" w14:paraId="3E15AFF6" w14:textId="77777777" w:rsidTr="00475DB1">
        <w:trPr>
          <w:trHeight w:val="285"/>
        </w:trPr>
        <w:tc>
          <w:tcPr>
            <w:tcW w:w="1020" w:type="dxa"/>
            <w:noWrap/>
            <w:hideMark/>
          </w:tcPr>
          <w:p w14:paraId="51EF523D" w14:textId="77777777" w:rsidR="00784599" w:rsidRPr="00BE648A" w:rsidRDefault="00784599" w:rsidP="00475DB1">
            <w:pPr>
              <w:spacing w:after="160" w:line="259" w:lineRule="auto"/>
              <w:rPr>
                <w:lang w:eastAsia="en-US"/>
              </w:rPr>
            </w:pPr>
            <w:r w:rsidRPr="00BE648A">
              <w:rPr>
                <w:lang w:eastAsia="en-US"/>
              </w:rPr>
              <w:t>5</w:t>
            </w:r>
          </w:p>
        </w:tc>
        <w:tc>
          <w:tcPr>
            <w:tcW w:w="1020" w:type="dxa"/>
            <w:noWrap/>
            <w:hideMark/>
          </w:tcPr>
          <w:p w14:paraId="6532D782"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A827EE6"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B4B343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F1FFD92"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94FBC1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2EF36C9" w14:textId="77777777" w:rsidR="00784599" w:rsidRPr="00BE648A" w:rsidRDefault="00784599" w:rsidP="00475DB1">
            <w:pPr>
              <w:spacing w:after="160" w:line="259" w:lineRule="auto"/>
              <w:rPr>
                <w:lang w:eastAsia="en-US"/>
              </w:rPr>
            </w:pPr>
            <w:r w:rsidRPr="00BE648A">
              <w:rPr>
                <w:lang w:eastAsia="en-US"/>
              </w:rPr>
              <w:t>0.6800</w:t>
            </w:r>
          </w:p>
        </w:tc>
      </w:tr>
      <w:tr w:rsidR="00784599" w:rsidRPr="006D4C8F" w14:paraId="28F4FB0F" w14:textId="77777777" w:rsidTr="00475DB1">
        <w:trPr>
          <w:trHeight w:val="285"/>
        </w:trPr>
        <w:tc>
          <w:tcPr>
            <w:tcW w:w="1020" w:type="dxa"/>
            <w:noWrap/>
            <w:hideMark/>
          </w:tcPr>
          <w:p w14:paraId="610C3C4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D70FCFB" w14:textId="77777777" w:rsidR="00784599" w:rsidRPr="00BE648A" w:rsidRDefault="00784599" w:rsidP="00475DB1">
            <w:pPr>
              <w:spacing w:after="160" w:line="259" w:lineRule="auto"/>
              <w:rPr>
                <w:lang w:eastAsia="en-US"/>
              </w:rPr>
            </w:pPr>
            <w:r w:rsidRPr="00BE648A">
              <w:rPr>
                <w:lang w:eastAsia="en-US"/>
              </w:rPr>
              <w:t>3</w:t>
            </w:r>
          </w:p>
        </w:tc>
        <w:tc>
          <w:tcPr>
            <w:tcW w:w="1020" w:type="dxa"/>
            <w:noWrap/>
            <w:hideMark/>
          </w:tcPr>
          <w:p w14:paraId="62A601D2"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5A0D0EC"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57BBC5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6F4F77A"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EC6BAB0" w14:textId="77777777" w:rsidR="00784599" w:rsidRPr="00BE648A" w:rsidRDefault="00784599" w:rsidP="00475DB1">
            <w:pPr>
              <w:spacing w:after="160" w:line="259" w:lineRule="auto"/>
              <w:rPr>
                <w:lang w:eastAsia="en-US"/>
              </w:rPr>
            </w:pPr>
            <w:r w:rsidRPr="00BE648A">
              <w:rPr>
                <w:lang w:eastAsia="en-US"/>
              </w:rPr>
              <w:t>0.6792</w:t>
            </w:r>
          </w:p>
        </w:tc>
      </w:tr>
      <w:tr w:rsidR="00784599" w:rsidRPr="006D4C8F" w14:paraId="56D87038" w14:textId="77777777" w:rsidTr="00475DB1">
        <w:trPr>
          <w:trHeight w:val="285"/>
        </w:trPr>
        <w:tc>
          <w:tcPr>
            <w:tcW w:w="1020" w:type="dxa"/>
            <w:noWrap/>
            <w:hideMark/>
          </w:tcPr>
          <w:p w14:paraId="59503182"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748837D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8D43237"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F97377A"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73838D0"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62E82FD8" w14:textId="77777777" w:rsidR="00784599" w:rsidRPr="00BE648A" w:rsidRDefault="00784599" w:rsidP="00475DB1">
            <w:pPr>
              <w:spacing w:after="160" w:line="259" w:lineRule="auto"/>
              <w:rPr>
                <w:lang w:eastAsia="en-US"/>
              </w:rPr>
            </w:pPr>
            <w:r w:rsidRPr="00BE648A">
              <w:rPr>
                <w:lang w:eastAsia="en-US"/>
              </w:rPr>
              <w:t>3</w:t>
            </w:r>
          </w:p>
        </w:tc>
        <w:tc>
          <w:tcPr>
            <w:tcW w:w="1020" w:type="dxa"/>
            <w:noWrap/>
            <w:hideMark/>
          </w:tcPr>
          <w:p w14:paraId="008058B9" w14:textId="77777777" w:rsidR="00784599" w:rsidRPr="00BE648A" w:rsidRDefault="00784599" w:rsidP="00475DB1">
            <w:pPr>
              <w:spacing w:after="160" w:line="259" w:lineRule="auto"/>
              <w:rPr>
                <w:lang w:eastAsia="en-US"/>
              </w:rPr>
            </w:pPr>
            <w:r w:rsidRPr="00BE648A">
              <w:rPr>
                <w:lang w:eastAsia="en-US"/>
              </w:rPr>
              <w:t>0.6774</w:t>
            </w:r>
          </w:p>
        </w:tc>
      </w:tr>
      <w:tr w:rsidR="00784599" w:rsidRPr="006D4C8F" w14:paraId="0A35D2FC" w14:textId="77777777" w:rsidTr="00475DB1">
        <w:trPr>
          <w:trHeight w:val="285"/>
        </w:trPr>
        <w:tc>
          <w:tcPr>
            <w:tcW w:w="1020" w:type="dxa"/>
            <w:noWrap/>
            <w:hideMark/>
          </w:tcPr>
          <w:p w14:paraId="48560B5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7FD8BE7"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44ECF675"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1B7C2AA"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1B3DDA2" w14:textId="77777777" w:rsidR="00784599" w:rsidRPr="00BE648A" w:rsidRDefault="00784599" w:rsidP="00475DB1">
            <w:pPr>
              <w:spacing w:after="160" w:line="259" w:lineRule="auto"/>
              <w:rPr>
                <w:lang w:eastAsia="en-US"/>
              </w:rPr>
            </w:pPr>
            <w:r w:rsidRPr="00BE648A">
              <w:rPr>
                <w:lang w:eastAsia="en-US"/>
              </w:rPr>
              <w:t>3</w:t>
            </w:r>
          </w:p>
        </w:tc>
        <w:tc>
          <w:tcPr>
            <w:tcW w:w="1020" w:type="dxa"/>
            <w:noWrap/>
            <w:hideMark/>
          </w:tcPr>
          <w:p w14:paraId="3C4A5C94"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BCE739C" w14:textId="77777777" w:rsidR="00784599" w:rsidRPr="00BE648A" w:rsidRDefault="00784599" w:rsidP="00475DB1">
            <w:pPr>
              <w:spacing w:after="160" w:line="259" w:lineRule="auto"/>
              <w:rPr>
                <w:lang w:eastAsia="en-US"/>
              </w:rPr>
            </w:pPr>
            <w:r w:rsidRPr="00BE648A">
              <w:rPr>
                <w:lang w:eastAsia="en-US"/>
              </w:rPr>
              <w:t>0.6728</w:t>
            </w:r>
          </w:p>
        </w:tc>
      </w:tr>
      <w:tr w:rsidR="00784599" w:rsidRPr="006D4C8F" w14:paraId="3579CF5C" w14:textId="77777777" w:rsidTr="00475DB1">
        <w:trPr>
          <w:trHeight w:val="285"/>
        </w:trPr>
        <w:tc>
          <w:tcPr>
            <w:tcW w:w="1020" w:type="dxa"/>
            <w:noWrap/>
            <w:hideMark/>
          </w:tcPr>
          <w:p w14:paraId="4DEBC093" w14:textId="77777777" w:rsidR="00784599" w:rsidRPr="00BE648A" w:rsidRDefault="00784599" w:rsidP="00475DB1">
            <w:pPr>
              <w:spacing w:after="160" w:line="259" w:lineRule="auto"/>
              <w:rPr>
                <w:lang w:eastAsia="en-US"/>
              </w:rPr>
            </w:pPr>
            <w:r w:rsidRPr="00BE648A">
              <w:rPr>
                <w:lang w:eastAsia="en-US"/>
              </w:rPr>
              <w:t>6</w:t>
            </w:r>
          </w:p>
        </w:tc>
        <w:tc>
          <w:tcPr>
            <w:tcW w:w="1020" w:type="dxa"/>
            <w:noWrap/>
            <w:hideMark/>
          </w:tcPr>
          <w:p w14:paraId="684795A0"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1D440D3E"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56BCCF80"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4714262"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280C7E1F" w14:textId="77777777" w:rsidR="00784599" w:rsidRPr="00BE648A" w:rsidRDefault="00784599" w:rsidP="00475DB1">
            <w:pPr>
              <w:spacing w:after="160" w:line="259" w:lineRule="auto"/>
              <w:rPr>
                <w:lang w:eastAsia="en-US"/>
              </w:rPr>
            </w:pPr>
            <w:r w:rsidRPr="00BE648A">
              <w:rPr>
                <w:lang w:eastAsia="en-US"/>
              </w:rPr>
              <w:t>1</w:t>
            </w:r>
          </w:p>
        </w:tc>
        <w:tc>
          <w:tcPr>
            <w:tcW w:w="1020" w:type="dxa"/>
            <w:noWrap/>
            <w:hideMark/>
          </w:tcPr>
          <w:p w14:paraId="024F40E9" w14:textId="77777777" w:rsidR="00784599" w:rsidRPr="00BE648A" w:rsidRDefault="00784599" w:rsidP="00475DB1">
            <w:pPr>
              <w:spacing w:after="160" w:line="259" w:lineRule="auto"/>
              <w:rPr>
                <w:lang w:eastAsia="en-US"/>
              </w:rPr>
            </w:pPr>
            <w:r w:rsidRPr="00BE648A">
              <w:rPr>
                <w:lang w:eastAsia="en-US"/>
              </w:rPr>
              <w:t>0.6407</w:t>
            </w:r>
          </w:p>
        </w:tc>
      </w:tr>
      <w:tr w:rsidR="00784599" w:rsidRPr="006D4C8F" w14:paraId="3749170A" w14:textId="77777777" w:rsidTr="00475DB1">
        <w:trPr>
          <w:trHeight w:val="285"/>
        </w:trPr>
        <w:tc>
          <w:tcPr>
            <w:tcW w:w="1020" w:type="dxa"/>
            <w:noWrap/>
            <w:hideMark/>
          </w:tcPr>
          <w:p w14:paraId="1D14D66A" w14:textId="77777777" w:rsidR="00784599" w:rsidRPr="009F2768" w:rsidRDefault="00784599" w:rsidP="00475DB1">
            <w:pPr>
              <w:spacing w:after="160" w:line="259" w:lineRule="auto"/>
              <w:rPr>
                <w:lang w:eastAsia="en-US"/>
              </w:rPr>
            </w:pPr>
            <w:r w:rsidRPr="009F2768">
              <w:rPr>
                <w:lang w:eastAsia="en-US"/>
              </w:rPr>
              <w:t>6</w:t>
            </w:r>
          </w:p>
        </w:tc>
        <w:tc>
          <w:tcPr>
            <w:tcW w:w="1020" w:type="dxa"/>
            <w:noWrap/>
            <w:hideMark/>
          </w:tcPr>
          <w:p w14:paraId="437270C2" w14:textId="77777777" w:rsidR="00784599" w:rsidRPr="009F2768" w:rsidRDefault="00784599" w:rsidP="00475DB1">
            <w:pPr>
              <w:spacing w:after="160" w:line="259" w:lineRule="auto"/>
              <w:rPr>
                <w:lang w:eastAsia="en-US"/>
              </w:rPr>
            </w:pPr>
            <w:r w:rsidRPr="009F2768">
              <w:rPr>
                <w:lang w:eastAsia="en-US"/>
              </w:rPr>
              <w:t>3</w:t>
            </w:r>
          </w:p>
        </w:tc>
        <w:tc>
          <w:tcPr>
            <w:tcW w:w="1020" w:type="dxa"/>
            <w:noWrap/>
            <w:hideMark/>
          </w:tcPr>
          <w:p w14:paraId="185C8A8F" w14:textId="77777777" w:rsidR="00784599" w:rsidRPr="009F2768" w:rsidRDefault="00784599" w:rsidP="00475DB1">
            <w:pPr>
              <w:spacing w:after="160" w:line="259" w:lineRule="auto"/>
              <w:rPr>
                <w:lang w:eastAsia="en-US"/>
              </w:rPr>
            </w:pPr>
            <w:r w:rsidRPr="009F2768">
              <w:rPr>
                <w:lang w:eastAsia="en-US"/>
              </w:rPr>
              <w:t>3</w:t>
            </w:r>
          </w:p>
        </w:tc>
        <w:tc>
          <w:tcPr>
            <w:tcW w:w="1020" w:type="dxa"/>
            <w:noWrap/>
            <w:hideMark/>
          </w:tcPr>
          <w:p w14:paraId="313C5FC0" w14:textId="77777777" w:rsidR="00784599" w:rsidRPr="009F2768" w:rsidRDefault="00784599" w:rsidP="00475DB1">
            <w:pPr>
              <w:spacing w:after="160" w:line="259" w:lineRule="auto"/>
              <w:rPr>
                <w:lang w:eastAsia="en-US"/>
              </w:rPr>
            </w:pPr>
            <w:r w:rsidRPr="009F2768">
              <w:rPr>
                <w:lang w:eastAsia="en-US"/>
              </w:rPr>
              <w:t>2</w:t>
            </w:r>
          </w:p>
        </w:tc>
        <w:tc>
          <w:tcPr>
            <w:tcW w:w="1020" w:type="dxa"/>
            <w:noWrap/>
            <w:hideMark/>
          </w:tcPr>
          <w:p w14:paraId="74320D62" w14:textId="77777777" w:rsidR="00784599" w:rsidRPr="009F2768" w:rsidRDefault="00784599" w:rsidP="00475DB1">
            <w:pPr>
              <w:spacing w:after="160" w:line="259" w:lineRule="auto"/>
              <w:rPr>
                <w:lang w:eastAsia="en-US"/>
              </w:rPr>
            </w:pPr>
            <w:r w:rsidRPr="009F2768">
              <w:rPr>
                <w:lang w:eastAsia="en-US"/>
              </w:rPr>
              <w:t>3</w:t>
            </w:r>
          </w:p>
        </w:tc>
        <w:tc>
          <w:tcPr>
            <w:tcW w:w="1020" w:type="dxa"/>
            <w:noWrap/>
            <w:hideMark/>
          </w:tcPr>
          <w:p w14:paraId="3F385120" w14:textId="77777777" w:rsidR="00784599" w:rsidRPr="009F2768" w:rsidRDefault="00784599" w:rsidP="00475DB1">
            <w:pPr>
              <w:spacing w:after="160" w:line="259" w:lineRule="auto"/>
              <w:rPr>
                <w:lang w:eastAsia="en-US"/>
              </w:rPr>
            </w:pPr>
            <w:r w:rsidRPr="009F2768">
              <w:rPr>
                <w:lang w:eastAsia="en-US"/>
              </w:rPr>
              <w:t>3</w:t>
            </w:r>
          </w:p>
        </w:tc>
        <w:tc>
          <w:tcPr>
            <w:tcW w:w="1020" w:type="dxa"/>
            <w:noWrap/>
            <w:hideMark/>
          </w:tcPr>
          <w:p w14:paraId="6E8D2172" w14:textId="77777777" w:rsidR="00784599" w:rsidRPr="009F2768" w:rsidRDefault="00784599" w:rsidP="00475DB1">
            <w:pPr>
              <w:spacing w:after="160" w:line="259" w:lineRule="auto"/>
              <w:rPr>
                <w:lang w:eastAsia="en-US"/>
              </w:rPr>
            </w:pPr>
            <w:r w:rsidRPr="009F2768">
              <w:rPr>
                <w:lang w:eastAsia="en-US"/>
              </w:rPr>
              <w:t>0.4924</w:t>
            </w:r>
          </w:p>
        </w:tc>
      </w:tr>
    </w:tbl>
    <w:p w14:paraId="0A05A198" w14:textId="77777777" w:rsidR="00784599" w:rsidRDefault="00784599" w:rsidP="00784599">
      <w:pPr>
        <w:rPr>
          <w:b/>
          <w:bCs/>
        </w:rPr>
      </w:pPr>
    </w:p>
    <w:p w14:paraId="1514F839" w14:textId="77777777" w:rsidR="00784599" w:rsidRPr="00D95260" w:rsidRDefault="00784599" w:rsidP="00784599">
      <w:r w:rsidRPr="00BE648A">
        <w:t>*SG Congruent responders using the HUI3 utility value from the “bedridden” health state as the low anchor and the SG utility value from the “walking with assistance” health state as the upper anchor.</w:t>
      </w:r>
    </w:p>
    <w:p w14:paraId="4CCBCA82" w14:textId="77777777" w:rsidR="00EF6D2B" w:rsidRDefault="00EF6D2B"/>
    <w:sectPr w:rsidR="00EF6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99"/>
    <w:rsid w:val="00784599"/>
    <w:rsid w:val="00EF6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DCD"/>
  <w15:chartTrackingRefBased/>
  <w15:docId w15:val="{94FC9A19-392A-42EB-BCDF-5078AC6D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9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Adam</dc:creator>
  <cp:keywords/>
  <dc:description/>
  <cp:lastModifiedBy>Smith, Adam</cp:lastModifiedBy>
  <cp:revision>1</cp:revision>
  <dcterms:created xsi:type="dcterms:W3CDTF">2021-12-11T10:50:00Z</dcterms:created>
  <dcterms:modified xsi:type="dcterms:W3CDTF">2021-12-11T10:51:00Z</dcterms:modified>
</cp:coreProperties>
</file>