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0047" w14:textId="77777777" w:rsidR="008139D5" w:rsidRPr="008139D5" w:rsidRDefault="008139D5" w:rsidP="008139D5">
      <w:pPr>
        <w:rPr>
          <w:b/>
          <w:lang w:val="en-US"/>
        </w:rPr>
      </w:pPr>
      <w:r w:rsidRPr="008139D5">
        <w:rPr>
          <w:rFonts w:hint="eastAsia"/>
          <w:b/>
          <w:lang w:val="en-US"/>
        </w:rPr>
        <w:t>A</w:t>
      </w:r>
      <w:r w:rsidRPr="008139D5">
        <w:rPr>
          <w:b/>
          <w:lang w:val="en-US"/>
        </w:rPr>
        <w:t>ppendix</w:t>
      </w:r>
    </w:p>
    <w:p w14:paraId="7D838F76" w14:textId="77777777" w:rsidR="008139D5" w:rsidRPr="008139D5" w:rsidRDefault="008139D5" w:rsidP="008139D5">
      <w:pPr>
        <w:rPr>
          <w:b/>
          <w:lang w:val="en-US"/>
        </w:rPr>
      </w:pPr>
      <w:r w:rsidRPr="008139D5">
        <w:rPr>
          <w:rFonts w:hint="eastAsia"/>
          <w:b/>
          <w:lang w:val="en-US"/>
        </w:rPr>
        <w:t>A</w:t>
      </w:r>
      <w:r w:rsidRPr="008139D5">
        <w:rPr>
          <w:b/>
          <w:lang w:val="en-US"/>
        </w:rPr>
        <w:t xml:space="preserve">ppendix </w:t>
      </w:r>
      <w:r w:rsidRPr="008139D5">
        <w:rPr>
          <w:rFonts w:hint="eastAsia"/>
          <w:b/>
          <w:lang w:val="en-US"/>
        </w:rPr>
        <w:t xml:space="preserve">1 </w:t>
      </w:r>
      <w:r w:rsidRPr="008139D5">
        <w:rPr>
          <w:b/>
          <w:lang w:val="en-US"/>
        </w:rPr>
        <w:t>Incidence of adverse events associated with each intervention</w:t>
      </w:r>
    </w:p>
    <w:tbl>
      <w:tblPr>
        <w:tblStyle w:val="TableGrid"/>
        <w:tblW w:w="16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96"/>
        <w:gridCol w:w="2551"/>
        <w:gridCol w:w="1276"/>
        <w:gridCol w:w="1701"/>
        <w:gridCol w:w="1134"/>
        <w:gridCol w:w="2126"/>
        <w:gridCol w:w="1701"/>
      </w:tblGrid>
      <w:tr w:rsidR="008139D5" w:rsidRPr="008139D5" w14:paraId="509501DF" w14:textId="77777777" w:rsidTr="00625245">
        <w:tc>
          <w:tcPr>
            <w:tcW w:w="6096" w:type="dxa"/>
            <w:vMerge w:val="restart"/>
            <w:vAlign w:val="center"/>
          </w:tcPr>
          <w:p w14:paraId="3B23A2D2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A</w:t>
            </w:r>
            <w:r w:rsidRPr="008139D5">
              <w:rPr>
                <w:lang w:val="en-US"/>
              </w:rPr>
              <w:t>dverse events</w:t>
            </w:r>
          </w:p>
        </w:tc>
        <w:tc>
          <w:tcPr>
            <w:tcW w:w="2551" w:type="dxa"/>
            <w:vMerge w:val="restart"/>
            <w:vAlign w:val="center"/>
          </w:tcPr>
          <w:p w14:paraId="612A1CF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Involved RCTs</w:t>
            </w:r>
          </w:p>
        </w:tc>
        <w:tc>
          <w:tcPr>
            <w:tcW w:w="7938" w:type="dxa"/>
            <w:gridSpan w:val="5"/>
          </w:tcPr>
          <w:p w14:paraId="27A719C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Incidence in different interventions</w:t>
            </w:r>
          </w:p>
        </w:tc>
      </w:tr>
      <w:tr w:rsidR="008139D5" w:rsidRPr="008139D5" w14:paraId="634CBF09" w14:textId="77777777" w:rsidTr="00625245">
        <w:tc>
          <w:tcPr>
            <w:tcW w:w="6096" w:type="dxa"/>
            <w:vMerge/>
            <w:vAlign w:val="center"/>
          </w:tcPr>
          <w:p w14:paraId="7F759748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14:paraId="5D39AC1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88C4088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a</w:t>
            </w:r>
            <w:r w:rsidRPr="008139D5">
              <w:rPr>
                <w:rFonts w:hint="eastAsia"/>
                <w:lang w:val="en-US"/>
              </w:rPr>
              <w:t>cupuncture</w:t>
            </w:r>
          </w:p>
        </w:tc>
        <w:tc>
          <w:tcPr>
            <w:tcW w:w="1701" w:type="dxa"/>
            <w:vAlign w:val="center"/>
          </w:tcPr>
          <w:p w14:paraId="0794682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p</w:t>
            </w:r>
            <w:r w:rsidRPr="008139D5">
              <w:rPr>
                <w:rFonts w:hint="eastAsia"/>
                <w:lang w:val="en-US"/>
              </w:rPr>
              <w:t>lacebo-acupuncture</w:t>
            </w:r>
          </w:p>
        </w:tc>
        <w:tc>
          <w:tcPr>
            <w:tcW w:w="1134" w:type="dxa"/>
            <w:vAlign w:val="center"/>
          </w:tcPr>
          <w:p w14:paraId="636BF28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HRT</w:t>
            </w:r>
          </w:p>
        </w:tc>
        <w:tc>
          <w:tcPr>
            <w:tcW w:w="2126" w:type="dxa"/>
            <w:vAlign w:val="center"/>
          </w:tcPr>
          <w:p w14:paraId="3F445A38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hypnotics</w:t>
            </w:r>
            <w:r w:rsidRPr="008139D5">
              <w:rPr>
                <w:rFonts w:hint="eastAsia"/>
                <w:lang w:val="en-US"/>
              </w:rPr>
              <w:t xml:space="preserve"> or </w:t>
            </w:r>
            <w:r w:rsidRPr="008139D5">
              <w:rPr>
                <w:lang w:val="en-US"/>
              </w:rPr>
              <w:t>antidepressant</w:t>
            </w:r>
            <w:r w:rsidRPr="008139D5">
              <w:rPr>
                <w:rFonts w:hint="eastAsia"/>
                <w:lang w:val="en-US"/>
              </w:rPr>
              <w:t>s</w:t>
            </w:r>
          </w:p>
        </w:tc>
        <w:tc>
          <w:tcPr>
            <w:tcW w:w="1701" w:type="dxa"/>
            <w:vAlign w:val="center"/>
          </w:tcPr>
          <w:p w14:paraId="3C45F820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 xml:space="preserve">HRT + </w:t>
            </w:r>
            <w:r w:rsidRPr="008139D5">
              <w:rPr>
                <w:lang w:val="en-US"/>
              </w:rPr>
              <w:t>antidepressant</w:t>
            </w:r>
            <w:r w:rsidRPr="008139D5">
              <w:rPr>
                <w:rFonts w:hint="eastAsia"/>
                <w:lang w:val="en-US"/>
              </w:rPr>
              <w:t>s</w:t>
            </w:r>
          </w:p>
        </w:tc>
      </w:tr>
      <w:tr w:rsidR="008139D5" w:rsidRPr="008139D5" w14:paraId="68282E04" w14:textId="77777777" w:rsidTr="00625245">
        <w:tc>
          <w:tcPr>
            <w:tcW w:w="6096" w:type="dxa"/>
            <w:vAlign w:val="center"/>
          </w:tcPr>
          <w:p w14:paraId="1249AD31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hematoma</w:t>
            </w:r>
          </w:p>
        </w:tc>
        <w:tc>
          <w:tcPr>
            <w:tcW w:w="2551" w:type="dxa"/>
            <w:vAlign w:val="center"/>
          </w:tcPr>
          <w:p w14:paraId="2F85DA03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[56,61,65,67,68,69,97]</w:t>
            </w:r>
          </w:p>
        </w:tc>
        <w:tc>
          <w:tcPr>
            <w:tcW w:w="1276" w:type="dxa"/>
            <w:vAlign w:val="center"/>
          </w:tcPr>
          <w:p w14:paraId="3D097B2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25/324 (7.72%)</w:t>
            </w:r>
          </w:p>
        </w:tc>
        <w:tc>
          <w:tcPr>
            <w:tcW w:w="1701" w:type="dxa"/>
            <w:vAlign w:val="center"/>
          </w:tcPr>
          <w:p w14:paraId="2FC7889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14D03D36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13C8FC1D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07CA08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</w:tr>
      <w:tr w:rsidR="008139D5" w:rsidRPr="008139D5" w14:paraId="32786457" w14:textId="77777777" w:rsidTr="00625245">
        <w:tc>
          <w:tcPr>
            <w:tcW w:w="6096" w:type="dxa"/>
            <w:vAlign w:val="center"/>
          </w:tcPr>
          <w:p w14:paraId="687A45C3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sweating</w:t>
            </w:r>
          </w:p>
        </w:tc>
        <w:tc>
          <w:tcPr>
            <w:tcW w:w="2551" w:type="dxa"/>
            <w:vAlign w:val="center"/>
          </w:tcPr>
          <w:p w14:paraId="35D342C6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[56,86]</w:t>
            </w:r>
          </w:p>
        </w:tc>
        <w:tc>
          <w:tcPr>
            <w:tcW w:w="1276" w:type="dxa"/>
            <w:vAlign w:val="center"/>
          </w:tcPr>
          <w:p w14:paraId="04B58637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5/74 (6.76%)</w:t>
            </w:r>
          </w:p>
        </w:tc>
        <w:tc>
          <w:tcPr>
            <w:tcW w:w="1701" w:type="dxa"/>
            <w:vAlign w:val="center"/>
          </w:tcPr>
          <w:p w14:paraId="42EAAF1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404CE226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608C93E2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10/76 (13.16%)</w:t>
            </w:r>
          </w:p>
        </w:tc>
        <w:tc>
          <w:tcPr>
            <w:tcW w:w="1701" w:type="dxa"/>
            <w:vAlign w:val="center"/>
          </w:tcPr>
          <w:p w14:paraId="0C123B4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</w:tr>
      <w:tr w:rsidR="008139D5" w:rsidRPr="008139D5" w14:paraId="6846BDD1" w14:textId="77777777" w:rsidTr="00625245">
        <w:tc>
          <w:tcPr>
            <w:tcW w:w="6096" w:type="dxa"/>
            <w:vAlign w:val="center"/>
          </w:tcPr>
          <w:p w14:paraId="4FAE1FC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mild pain or</w:t>
            </w:r>
            <w:r w:rsidRPr="008139D5">
              <w:rPr>
                <w:lang w:val="en-US"/>
              </w:rPr>
              <w:t xml:space="preserve"> bleeding</w:t>
            </w:r>
          </w:p>
        </w:tc>
        <w:tc>
          <w:tcPr>
            <w:tcW w:w="2551" w:type="dxa"/>
            <w:vAlign w:val="center"/>
          </w:tcPr>
          <w:p w14:paraId="66058AF3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[54,87,88]</w:t>
            </w:r>
          </w:p>
        </w:tc>
        <w:tc>
          <w:tcPr>
            <w:tcW w:w="1276" w:type="dxa"/>
            <w:vAlign w:val="center"/>
          </w:tcPr>
          <w:p w14:paraId="7DB089E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6/196 (3.06%)</w:t>
            </w:r>
          </w:p>
        </w:tc>
        <w:tc>
          <w:tcPr>
            <w:tcW w:w="1701" w:type="dxa"/>
            <w:vAlign w:val="center"/>
          </w:tcPr>
          <w:p w14:paraId="78A860C0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1/42 (2.38%)</w:t>
            </w:r>
          </w:p>
        </w:tc>
        <w:tc>
          <w:tcPr>
            <w:tcW w:w="1134" w:type="dxa"/>
            <w:vAlign w:val="center"/>
          </w:tcPr>
          <w:p w14:paraId="6E94982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559E6B2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982C18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</w:tr>
      <w:tr w:rsidR="008139D5" w:rsidRPr="008139D5" w14:paraId="605F5ECB" w14:textId="77777777" w:rsidTr="00625245">
        <w:tc>
          <w:tcPr>
            <w:tcW w:w="6096" w:type="dxa"/>
            <w:vAlign w:val="center"/>
          </w:tcPr>
          <w:p w14:paraId="7CECE51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nausea</w:t>
            </w:r>
            <w:r w:rsidRPr="008139D5">
              <w:rPr>
                <w:rFonts w:hint="eastAsia"/>
                <w:lang w:val="en-US"/>
              </w:rPr>
              <w:t xml:space="preserve"> and/or </w:t>
            </w:r>
            <w:r w:rsidRPr="008139D5">
              <w:rPr>
                <w:lang w:val="en-US"/>
              </w:rPr>
              <w:t>vomiting</w:t>
            </w:r>
          </w:p>
        </w:tc>
        <w:tc>
          <w:tcPr>
            <w:tcW w:w="2551" w:type="dxa"/>
            <w:vAlign w:val="center"/>
          </w:tcPr>
          <w:p w14:paraId="271DD8A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[58,60,70,72,73,74,75,86,87]</w:t>
            </w:r>
          </w:p>
        </w:tc>
        <w:tc>
          <w:tcPr>
            <w:tcW w:w="1276" w:type="dxa"/>
            <w:vAlign w:val="center"/>
          </w:tcPr>
          <w:p w14:paraId="3F0E7AE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8/365 (2.19%)</w:t>
            </w:r>
          </w:p>
        </w:tc>
        <w:tc>
          <w:tcPr>
            <w:tcW w:w="1701" w:type="dxa"/>
            <w:vAlign w:val="center"/>
          </w:tcPr>
          <w:p w14:paraId="298ECFA2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66C04527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7929D80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11/226 (4.87)</w:t>
            </w:r>
          </w:p>
        </w:tc>
        <w:tc>
          <w:tcPr>
            <w:tcW w:w="1701" w:type="dxa"/>
            <w:vAlign w:val="center"/>
          </w:tcPr>
          <w:p w14:paraId="5552B10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10/140 (7.14%)</w:t>
            </w:r>
          </w:p>
        </w:tc>
      </w:tr>
      <w:tr w:rsidR="008139D5" w:rsidRPr="008139D5" w14:paraId="665598F6" w14:textId="77777777" w:rsidTr="00625245">
        <w:tc>
          <w:tcPr>
            <w:tcW w:w="6096" w:type="dxa"/>
            <w:vAlign w:val="center"/>
          </w:tcPr>
          <w:p w14:paraId="45C4837D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dizziness</w:t>
            </w:r>
          </w:p>
        </w:tc>
        <w:tc>
          <w:tcPr>
            <w:tcW w:w="2551" w:type="dxa"/>
            <w:vAlign w:val="center"/>
          </w:tcPr>
          <w:p w14:paraId="1EF521E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[56,58,59,61,65,67,68,69,70,72,73,74,75,86,87,88,97]</w:t>
            </w:r>
          </w:p>
        </w:tc>
        <w:tc>
          <w:tcPr>
            <w:tcW w:w="1276" w:type="dxa"/>
            <w:vAlign w:val="center"/>
          </w:tcPr>
          <w:p w14:paraId="3D22B6C5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12/759 (1.58%)</w:t>
            </w:r>
          </w:p>
        </w:tc>
        <w:tc>
          <w:tcPr>
            <w:tcW w:w="1701" w:type="dxa"/>
            <w:vAlign w:val="center"/>
          </w:tcPr>
          <w:p w14:paraId="77CA7636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2D25DCD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2097162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64/508 (12.60%)</w:t>
            </w:r>
          </w:p>
        </w:tc>
        <w:tc>
          <w:tcPr>
            <w:tcW w:w="1701" w:type="dxa"/>
            <w:vAlign w:val="center"/>
          </w:tcPr>
          <w:p w14:paraId="5F3A9AE8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9/200 (4.5%)</w:t>
            </w:r>
          </w:p>
        </w:tc>
      </w:tr>
      <w:tr w:rsidR="008139D5" w:rsidRPr="008139D5" w14:paraId="610C5F60" w14:textId="77777777" w:rsidTr="00625245">
        <w:tc>
          <w:tcPr>
            <w:tcW w:w="6096" w:type="dxa"/>
            <w:vAlign w:val="center"/>
          </w:tcPr>
          <w:p w14:paraId="7CD9F7AB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palpitation</w:t>
            </w:r>
          </w:p>
        </w:tc>
        <w:tc>
          <w:tcPr>
            <w:tcW w:w="2551" w:type="dxa"/>
            <w:vAlign w:val="center"/>
          </w:tcPr>
          <w:p w14:paraId="50FF6750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[56,69,71,74,75,79]</w:t>
            </w:r>
          </w:p>
        </w:tc>
        <w:tc>
          <w:tcPr>
            <w:tcW w:w="1276" w:type="dxa"/>
            <w:vAlign w:val="center"/>
          </w:tcPr>
          <w:p w14:paraId="712B3C3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4/270 (1.48%)</w:t>
            </w:r>
          </w:p>
        </w:tc>
        <w:tc>
          <w:tcPr>
            <w:tcW w:w="1701" w:type="dxa"/>
            <w:vAlign w:val="center"/>
          </w:tcPr>
          <w:p w14:paraId="22B1966C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11E466B5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0244ED72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25/256 (9.77%)</w:t>
            </w:r>
          </w:p>
        </w:tc>
        <w:tc>
          <w:tcPr>
            <w:tcW w:w="1701" w:type="dxa"/>
            <w:vAlign w:val="center"/>
          </w:tcPr>
          <w:p w14:paraId="2955F107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</w:tr>
      <w:tr w:rsidR="008139D5" w:rsidRPr="008139D5" w14:paraId="118108A3" w14:textId="77777777" w:rsidTr="00625245">
        <w:tc>
          <w:tcPr>
            <w:tcW w:w="6096" w:type="dxa"/>
            <w:vAlign w:val="center"/>
          </w:tcPr>
          <w:p w14:paraId="32B3E1C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gastro-intestinal symptoms</w:t>
            </w:r>
            <w:r w:rsidRPr="008139D5">
              <w:rPr>
                <w:rFonts w:hint="eastAsia"/>
                <w:lang w:val="en-US"/>
              </w:rPr>
              <w:t xml:space="preserve"> (</w:t>
            </w:r>
            <w:r w:rsidRPr="008139D5">
              <w:rPr>
                <w:lang w:val="en-US"/>
              </w:rPr>
              <w:t>e.g</w:t>
            </w:r>
            <w:r w:rsidRPr="008139D5">
              <w:rPr>
                <w:rFonts w:hint="eastAsia"/>
                <w:lang w:val="en-US"/>
              </w:rPr>
              <w:t xml:space="preserve">., </w:t>
            </w:r>
            <w:r w:rsidRPr="008139D5">
              <w:rPr>
                <w:lang w:val="en-US"/>
              </w:rPr>
              <w:t>stomachache</w:t>
            </w:r>
            <w:r w:rsidRPr="008139D5">
              <w:rPr>
                <w:rFonts w:hint="eastAsia"/>
                <w:lang w:val="en-US"/>
              </w:rPr>
              <w:t xml:space="preserve">, loss of appetite, </w:t>
            </w:r>
            <w:r w:rsidRPr="008139D5">
              <w:rPr>
                <w:lang w:val="en-US"/>
              </w:rPr>
              <w:t>indigestion</w:t>
            </w:r>
            <w:r w:rsidRPr="008139D5">
              <w:rPr>
                <w:rFonts w:hint="eastAsia"/>
                <w:lang w:val="en-US"/>
              </w:rPr>
              <w:t xml:space="preserve">, </w:t>
            </w:r>
            <w:r w:rsidRPr="008139D5">
              <w:rPr>
                <w:lang w:val="en-US"/>
              </w:rPr>
              <w:t>diarrhea</w:t>
            </w:r>
            <w:r w:rsidRPr="008139D5">
              <w:rPr>
                <w:rFonts w:hint="eastAsia"/>
                <w:lang w:val="en-US"/>
              </w:rPr>
              <w:t xml:space="preserve">, </w:t>
            </w:r>
            <w:r w:rsidRPr="008139D5">
              <w:rPr>
                <w:lang w:val="en-US"/>
              </w:rPr>
              <w:t>constipation</w:t>
            </w:r>
            <w:r w:rsidRPr="008139D5">
              <w:rPr>
                <w:rFonts w:hint="eastAsia"/>
                <w:lang w:val="en-US"/>
              </w:rPr>
              <w:t xml:space="preserve">, </w:t>
            </w:r>
            <w:r w:rsidRPr="008139D5">
              <w:rPr>
                <w:lang w:val="en-US"/>
              </w:rPr>
              <w:t>changes of character of stool</w:t>
            </w:r>
            <w:r w:rsidRPr="008139D5">
              <w:rPr>
                <w:rFonts w:hint="eastAsia"/>
                <w:lang w:val="en-US"/>
              </w:rPr>
              <w:t>, etc.)</w:t>
            </w:r>
          </w:p>
        </w:tc>
        <w:tc>
          <w:tcPr>
            <w:tcW w:w="2551" w:type="dxa"/>
            <w:vAlign w:val="center"/>
          </w:tcPr>
          <w:p w14:paraId="39EA864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[56,69,71,72,79,86,88]</w:t>
            </w:r>
          </w:p>
        </w:tc>
        <w:tc>
          <w:tcPr>
            <w:tcW w:w="1276" w:type="dxa"/>
            <w:vAlign w:val="center"/>
          </w:tcPr>
          <w:p w14:paraId="752F62C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4/332 (1.20%)</w:t>
            </w:r>
          </w:p>
        </w:tc>
        <w:tc>
          <w:tcPr>
            <w:tcW w:w="1701" w:type="dxa"/>
            <w:vAlign w:val="center"/>
          </w:tcPr>
          <w:p w14:paraId="35EE7E6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19753D12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41B49FB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34/217 (17.35%)</w:t>
            </w:r>
          </w:p>
        </w:tc>
        <w:tc>
          <w:tcPr>
            <w:tcW w:w="1701" w:type="dxa"/>
            <w:vAlign w:val="center"/>
          </w:tcPr>
          <w:p w14:paraId="4960614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14/106 (15.67%)</w:t>
            </w:r>
          </w:p>
        </w:tc>
      </w:tr>
      <w:tr w:rsidR="008139D5" w:rsidRPr="008139D5" w14:paraId="2630FF2A" w14:textId="77777777" w:rsidTr="00625245">
        <w:tc>
          <w:tcPr>
            <w:tcW w:w="6096" w:type="dxa"/>
            <w:vAlign w:val="center"/>
          </w:tcPr>
          <w:p w14:paraId="1E3503E6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dry mouth and halitosis</w:t>
            </w:r>
          </w:p>
        </w:tc>
        <w:tc>
          <w:tcPr>
            <w:tcW w:w="2551" w:type="dxa"/>
            <w:vAlign w:val="center"/>
          </w:tcPr>
          <w:p w14:paraId="72E3483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[56,61,71,72,74,75,79,86]</w:t>
            </w:r>
          </w:p>
        </w:tc>
        <w:tc>
          <w:tcPr>
            <w:tcW w:w="1276" w:type="dxa"/>
            <w:vAlign w:val="center"/>
          </w:tcPr>
          <w:p w14:paraId="145793D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1/264 (0.38%)</w:t>
            </w:r>
          </w:p>
        </w:tc>
        <w:tc>
          <w:tcPr>
            <w:tcW w:w="1701" w:type="dxa"/>
            <w:vAlign w:val="center"/>
          </w:tcPr>
          <w:p w14:paraId="7ECFA227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7E8CA67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74DAACB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38/216 (17.59%)</w:t>
            </w:r>
          </w:p>
        </w:tc>
        <w:tc>
          <w:tcPr>
            <w:tcW w:w="1701" w:type="dxa"/>
            <w:vAlign w:val="center"/>
          </w:tcPr>
          <w:p w14:paraId="0421F7ED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5/46 (10.87%)</w:t>
            </w:r>
          </w:p>
        </w:tc>
      </w:tr>
      <w:tr w:rsidR="008139D5" w:rsidRPr="008139D5" w14:paraId="5E9128E8" w14:textId="77777777" w:rsidTr="00625245">
        <w:tc>
          <w:tcPr>
            <w:tcW w:w="6096" w:type="dxa"/>
            <w:vAlign w:val="center"/>
          </w:tcPr>
          <w:p w14:paraId="40B9AD5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lastRenderedPageBreak/>
              <w:t>breast tenderness</w:t>
            </w:r>
          </w:p>
        </w:tc>
        <w:tc>
          <w:tcPr>
            <w:tcW w:w="2551" w:type="dxa"/>
            <w:vAlign w:val="center"/>
          </w:tcPr>
          <w:p w14:paraId="2E3C06ED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[71,79,86,88,97]</w:t>
            </w:r>
          </w:p>
        </w:tc>
        <w:tc>
          <w:tcPr>
            <w:tcW w:w="1276" w:type="dxa"/>
            <w:vAlign w:val="center"/>
          </w:tcPr>
          <w:p w14:paraId="4FE2728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3D50D3B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60D66360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2/36 (5.56%)</w:t>
            </w:r>
          </w:p>
        </w:tc>
        <w:tc>
          <w:tcPr>
            <w:tcW w:w="2126" w:type="dxa"/>
            <w:vAlign w:val="center"/>
          </w:tcPr>
          <w:p w14:paraId="1BAF428D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11/50 (22%)</w:t>
            </w:r>
          </w:p>
        </w:tc>
        <w:tc>
          <w:tcPr>
            <w:tcW w:w="1701" w:type="dxa"/>
            <w:vAlign w:val="center"/>
          </w:tcPr>
          <w:p w14:paraId="2D98EB8C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5/106 (4.72%)</w:t>
            </w:r>
          </w:p>
        </w:tc>
      </w:tr>
      <w:tr w:rsidR="008139D5" w:rsidRPr="008139D5" w14:paraId="4FD75364" w14:textId="77777777" w:rsidTr="00625245">
        <w:tc>
          <w:tcPr>
            <w:tcW w:w="6096" w:type="dxa"/>
            <w:vAlign w:val="center"/>
          </w:tcPr>
          <w:p w14:paraId="01DB3E5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headache</w:t>
            </w:r>
          </w:p>
        </w:tc>
        <w:tc>
          <w:tcPr>
            <w:tcW w:w="2551" w:type="dxa"/>
            <w:vAlign w:val="center"/>
          </w:tcPr>
          <w:p w14:paraId="52F2BB2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[56,72,97]</w:t>
            </w:r>
          </w:p>
        </w:tc>
        <w:tc>
          <w:tcPr>
            <w:tcW w:w="1276" w:type="dxa"/>
            <w:vAlign w:val="center"/>
          </w:tcPr>
          <w:p w14:paraId="4502F8E6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1E137AB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6C571B7D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1/36 (2.78%)</w:t>
            </w:r>
          </w:p>
        </w:tc>
        <w:tc>
          <w:tcPr>
            <w:tcW w:w="2126" w:type="dxa"/>
            <w:vAlign w:val="center"/>
          </w:tcPr>
          <w:p w14:paraId="64C66AE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3/62 (4.84%)</w:t>
            </w:r>
          </w:p>
        </w:tc>
        <w:tc>
          <w:tcPr>
            <w:tcW w:w="1701" w:type="dxa"/>
            <w:vAlign w:val="center"/>
          </w:tcPr>
          <w:p w14:paraId="2B00916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</w:tr>
      <w:tr w:rsidR="008139D5" w:rsidRPr="008139D5" w14:paraId="6A051AA2" w14:textId="77777777" w:rsidTr="00625245">
        <w:tc>
          <w:tcPr>
            <w:tcW w:w="6096" w:type="dxa"/>
            <w:vAlign w:val="center"/>
          </w:tcPr>
          <w:p w14:paraId="12A712E6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proofErr w:type="spellStart"/>
            <w:r w:rsidRPr="008139D5">
              <w:rPr>
                <w:lang w:val="en-US"/>
              </w:rPr>
              <w:t>colporrhagia</w:t>
            </w:r>
            <w:proofErr w:type="spellEnd"/>
          </w:p>
        </w:tc>
        <w:tc>
          <w:tcPr>
            <w:tcW w:w="2551" w:type="dxa"/>
            <w:vAlign w:val="center"/>
          </w:tcPr>
          <w:p w14:paraId="2E8CC6C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[97]</w:t>
            </w:r>
          </w:p>
        </w:tc>
        <w:tc>
          <w:tcPr>
            <w:tcW w:w="1276" w:type="dxa"/>
            <w:vAlign w:val="center"/>
          </w:tcPr>
          <w:p w14:paraId="69B306ED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141DA03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4F9944D0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1/36 (2.78%)</w:t>
            </w:r>
          </w:p>
        </w:tc>
        <w:tc>
          <w:tcPr>
            <w:tcW w:w="2126" w:type="dxa"/>
            <w:vAlign w:val="center"/>
          </w:tcPr>
          <w:p w14:paraId="45F1B4A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64AD5E3C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</w:tr>
      <w:tr w:rsidR="008139D5" w:rsidRPr="008139D5" w14:paraId="16E2D41B" w14:textId="77777777" w:rsidTr="00625245">
        <w:tc>
          <w:tcPr>
            <w:tcW w:w="6096" w:type="dxa"/>
            <w:vAlign w:val="center"/>
          </w:tcPr>
          <w:p w14:paraId="60DB95D6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proofErr w:type="spellStart"/>
            <w:r w:rsidRPr="008139D5">
              <w:rPr>
                <w:lang w:val="en-US"/>
              </w:rPr>
              <w:t>leukorrhagia</w:t>
            </w:r>
            <w:proofErr w:type="spellEnd"/>
          </w:p>
        </w:tc>
        <w:tc>
          <w:tcPr>
            <w:tcW w:w="2551" w:type="dxa"/>
            <w:vAlign w:val="center"/>
          </w:tcPr>
          <w:p w14:paraId="63101C8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[88]</w:t>
            </w:r>
          </w:p>
        </w:tc>
        <w:tc>
          <w:tcPr>
            <w:tcW w:w="1276" w:type="dxa"/>
            <w:vAlign w:val="center"/>
          </w:tcPr>
          <w:p w14:paraId="7C23C640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0379899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689F9DD9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4E7778A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85D85CC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2/60 (3.33%)</w:t>
            </w:r>
          </w:p>
        </w:tc>
      </w:tr>
      <w:tr w:rsidR="008139D5" w:rsidRPr="008139D5" w14:paraId="27AD00DB" w14:textId="77777777" w:rsidTr="00625245">
        <w:tc>
          <w:tcPr>
            <w:tcW w:w="6096" w:type="dxa"/>
            <w:vAlign w:val="center"/>
          </w:tcPr>
          <w:p w14:paraId="16EFBFFE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daytime sleepiness</w:t>
            </w:r>
            <w:r w:rsidRPr="008139D5">
              <w:rPr>
                <w:rFonts w:hint="eastAsia"/>
                <w:lang w:val="en-US"/>
              </w:rPr>
              <w:t xml:space="preserve"> and/or </w:t>
            </w:r>
            <w:r w:rsidRPr="008139D5">
              <w:rPr>
                <w:lang w:val="en-US"/>
              </w:rPr>
              <w:t>fatigue</w:t>
            </w:r>
          </w:p>
        </w:tc>
        <w:tc>
          <w:tcPr>
            <w:tcW w:w="2551" w:type="dxa"/>
            <w:vAlign w:val="center"/>
          </w:tcPr>
          <w:p w14:paraId="06A51EE3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[56,59,65,67,68]</w:t>
            </w:r>
          </w:p>
        </w:tc>
        <w:tc>
          <w:tcPr>
            <w:tcW w:w="1276" w:type="dxa"/>
            <w:vAlign w:val="center"/>
          </w:tcPr>
          <w:p w14:paraId="079E9301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697A4B1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13A01810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7FC7DBB3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52/177 (29.38%)</w:t>
            </w:r>
          </w:p>
        </w:tc>
        <w:tc>
          <w:tcPr>
            <w:tcW w:w="1701" w:type="dxa"/>
            <w:vAlign w:val="center"/>
          </w:tcPr>
          <w:p w14:paraId="3144639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</w:tr>
      <w:tr w:rsidR="008139D5" w:rsidRPr="008139D5" w14:paraId="7C6F99D6" w14:textId="77777777" w:rsidTr="00625245">
        <w:tc>
          <w:tcPr>
            <w:tcW w:w="6096" w:type="dxa"/>
            <w:vAlign w:val="center"/>
          </w:tcPr>
          <w:p w14:paraId="33068E1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sleep disturbance</w:t>
            </w:r>
            <w:r w:rsidRPr="008139D5">
              <w:rPr>
                <w:rFonts w:hint="eastAsia"/>
                <w:lang w:val="en-US"/>
              </w:rPr>
              <w:t xml:space="preserve"> (e.g., </w:t>
            </w:r>
            <w:r w:rsidRPr="008139D5">
              <w:rPr>
                <w:lang w:val="en-US"/>
              </w:rPr>
              <w:t>worsening</w:t>
            </w:r>
            <w:r w:rsidRPr="008139D5">
              <w:rPr>
                <w:rFonts w:hint="eastAsia"/>
                <w:lang w:val="en-US"/>
              </w:rPr>
              <w:t xml:space="preserve"> of insomnia, </w:t>
            </w:r>
            <w:r w:rsidRPr="008139D5">
              <w:rPr>
                <w:lang w:val="en-US"/>
              </w:rPr>
              <w:t>dreaminess</w:t>
            </w:r>
            <w:r w:rsidRPr="008139D5">
              <w:rPr>
                <w:rFonts w:hint="eastAsia"/>
                <w:lang w:val="en-US"/>
              </w:rPr>
              <w:t xml:space="preserve">, </w:t>
            </w:r>
            <w:r w:rsidRPr="008139D5">
              <w:rPr>
                <w:lang w:val="en-US"/>
              </w:rPr>
              <w:t>hypersomnia</w:t>
            </w:r>
            <w:r w:rsidRPr="008139D5">
              <w:rPr>
                <w:rFonts w:hint="eastAsia"/>
                <w:lang w:val="en-US"/>
              </w:rPr>
              <w:t>, etc.)</w:t>
            </w:r>
          </w:p>
        </w:tc>
        <w:tc>
          <w:tcPr>
            <w:tcW w:w="2551" w:type="dxa"/>
            <w:vAlign w:val="center"/>
          </w:tcPr>
          <w:p w14:paraId="1D864C4C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[56,71,75,79,86,87]</w:t>
            </w:r>
          </w:p>
        </w:tc>
        <w:tc>
          <w:tcPr>
            <w:tcW w:w="1276" w:type="dxa"/>
            <w:vAlign w:val="center"/>
          </w:tcPr>
          <w:p w14:paraId="4429B2B6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0EB9C550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4/37 (10.81%)</w:t>
            </w:r>
          </w:p>
        </w:tc>
        <w:tc>
          <w:tcPr>
            <w:tcW w:w="1134" w:type="dxa"/>
            <w:vAlign w:val="center"/>
          </w:tcPr>
          <w:p w14:paraId="07D355B3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518B5A0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20/110 (18.18%)</w:t>
            </w:r>
          </w:p>
        </w:tc>
        <w:tc>
          <w:tcPr>
            <w:tcW w:w="1701" w:type="dxa"/>
            <w:vAlign w:val="center"/>
          </w:tcPr>
          <w:p w14:paraId="6A0928D0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5/140 (3.57%)</w:t>
            </w:r>
          </w:p>
        </w:tc>
      </w:tr>
      <w:tr w:rsidR="008139D5" w:rsidRPr="008139D5" w14:paraId="2F2056BC" w14:textId="77777777" w:rsidTr="00625245">
        <w:tc>
          <w:tcPr>
            <w:tcW w:w="6096" w:type="dxa"/>
            <w:vAlign w:val="center"/>
          </w:tcPr>
          <w:p w14:paraId="606DA49F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neuropsychiatric symptoms</w:t>
            </w:r>
            <w:r w:rsidRPr="008139D5">
              <w:rPr>
                <w:rFonts w:hint="eastAsia"/>
                <w:lang w:val="en-US"/>
              </w:rPr>
              <w:t xml:space="preserve"> (</w:t>
            </w:r>
            <w:r w:rsidRPr="008139D5">
              <w:rPr>
                <w:lang w:val="en-US"/>
              </w:rPr>
              <w:t>e</w:t>
            </w:r>
            <w:r w:rsidRPr="008139D5">
              <w:rPr>
                <w:rFonts w:hint="eastAsia"/>
                <w:lang w:val="en-US"/>
              </w:rPr>
              <w:t xml:space="preserve">.g., </w:t>
            </w:r>
            <w:r w:rsidRPr="008139D5">
              <w:rPr>
                <w:lang w:val="en-US"/>
              </w:rPr>
              <w:t>dysphoria</w:t>
            </w:r>
            <w:r w:rsidRPr="008139D5">
              <w:rPr>
                <w:rFonts w:hint="eastAsia"/>
                <w:lang w:val="en-US"/>
              </w:rPr>
              <w:t>,</w:t>
            </w:r>
            <w:r w:rsidRPr="008139D5">
              <w:rPr>
                <w:lang w:val="en-US"/>
              </w:rPr>
              <w:t xml:space="preserve"> akathisia</w:t>
            </w:r>
            <w:r w:rsidRPr="008139D5">
              <w:rPr>
                <w:rFonts w:hint="eastAsia"/>
                <w:lang w:val="en-US"/>
              </w:rPr>
              <w:t xml:space="preserve">, </w:t>
            </w:r>
            <w:proofErr w:type="spellStart"/>
            <w:r w:rsidRPr="008139D5">
              <w:rPr>
                <w:lang w:val="en-US"/>
              </w:rPr>
              <w:t>forexcitation</w:t>
            </w:r>
            <w:proofErr w:type="spellEnd"/>
            <w:r w:rsidRPr="008139D5">
              <w:rPr>
                <w:lang w:val="en-US"/>
              </w:rPr>
              <w:t xml:space="preserve"> and agitatio</w:t>
            </w:r>
            <w:r w:rsidRPr="008139D5">
              <w:rPr>
                <w:rFonts w:hint="eastAsia"/>
                <w:lang w:val="en-US"/>
              </w:rPr>
              <w:t xml:space="preserve">n, </w:t>
            </w:r>
            <w:r w:rsidRPr="008139D5">
              <w:rPr>
                <w:lang w:val="en-US"/>
              </w:rPr>
              <w:t>memory loss</w:t>
            </w:r>
            <w:r w:rsidRPr="008139D5">
              <w:rPr>
                <w:rFonts w:hint="eastAsia"/>
                <w:lang w:val="en-US"/>
              </w:rPr>
              <w:t xml:space="preserve">, </w:t>
            </w:r>
            <w:proofErr w:type="spellStart"/>
            <w:r w:rsidRPr="008139D5">
              <w:rPr>
                <w:lang w:val="en-US"/>
              </w:rPr>
              <w:t>spasmus</w:t>
            </w:r>
            <w:proofErr w:type="spellEnd"/>
            <w:r w:rsidRPr="008139D5">
              <w:rPr>
                <w:rFonts w:hint="eastAsia"/>
                <w:lang w:val="en-US"/>
              </w:rPr>
              <w:t>, etc.)</w:t>
            </w:r>
          </w:p>
        </w:tc>
        <w:tc>
          <w:tcPr>
            <w:tcW w:w="2551" w:type="dxa"/>
            <w:vAlign w:val="center"/>
          </w:tcPr>
          <w:p w14:paraId="69514798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[67,71,75,79,86,88]</w:t>
            </w:r>
          </w:p>
        </w:tc>
        <w:tc>
          <w:tcPr>
            <w:tcW w:w="1276" w:type="dxa"/>
            <w:vAlign w:val="center"/>
          </w:tcPr>
          <w:p w14:paraId="6E347845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6DF6D80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31CAE3E8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4F9600E4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15/110 (13.64%)</w:t>
            </w:r>
          </w:p>
        </w:tc>
        <w:tc>
          <w:tcPr>
            <w:tcW w:w="1701" w:type="dxa"/>
            <w:vAlign w:val="center"/>
          </w:tcPr>
          <w:p w14:paraId="48ACFADA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3/106 (2.83%)</w:t>
            </w:r>
          </w:p>
        </w:tc>
      </w:tr>
      <w:tr w:rsidR="008139D5" w:rsidRPr="008139D5" w14:paraId="527E81E4" w14:textId="77777777" w:rsidTr="00625245">
        <w:tc>
          <w:tcPr>
            <w:tcW w:w="6096" w:type="dxa"/>
            <w:vAlign w:val="center"/>
          </w:tcPr>
          <w:p w14:paraId="06AC4676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skin symptom</w:t>
            </w:r>
            <w:r w:rsidRPr="008139D5">
              <w:rPr>
                <w:rFonts w:hint="eastAsia"/>
                <w:lang w:val="en-US"/>
              </w:rPr>
              <w:t xml:space="preserve"> such as </w:t>
            </w:r>
            <w:r w:rsidRPr="008139D5">
              <w:rPr>
                <w:lang w:val="en-US"/>
              </w:rPr>
              <w:t>skin rashes</w:t>
            </w:r>
          </w:p>
        </w:tc>
        <w:tc>
          <w:tcPr>
            <w:tcW w:w="2551" w:type="dxa"/>
            <w:vAlign w:val="center"/>
          </w:tcPr>
          <w:p w14:paraId="1A17E061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[58,75]</w:t>
            </w:r>
          </w:p>
        </w:tc>
        <w:tc>
          <w:tcPr>
            <w:tcW w:w="1276" w:type="dxa"/>
            <w:vAlign w:val="center"/>
          </w:tcPr>
          <w:p w14:paraId="2107B5F8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3FDC9E92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0DBC18B7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040CD783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rFonts w:hint="eastAsia"/>
                <w:lang w:val="en-US"/>
              </w:rPr>
              <w:t>2/60 (3.33%)</w:t>
            </w:r>
          </w:p>
        </w:tc>
        <w:tc>
          <w:tcPr>
            <w:tcW w:w="1701" w:type="dxa"/>
            <w:vAlign w:val="center"/>
          </w:tcPr>
          <w:p w14:paraId="7BB46473" w14:textId="77777777" w:rsidR="008139D5" w:rsidRPr="008139D5" w:rsidRDefault="008139D5" w:rsidP="008139D5">
            <w:pPr>
              <w:spacing w:after="160" w:line="259" w:lineRule="auto"/>
              <w:rPr>
                <w:lang w:val="en-US"/>
              </w:rPr>
            </w:pPr>
            <w:r w:rsidRPr="008139D5">
              <w:rPr>
                <w:lang w:val="en-US"/>
              </w:rPr>
              <w:t>-</w:t>
            </w:r>
          </w:p>
        </w:tc>
      </w:tr>
    </w:tbl>
    <w:p w14:paraId="5A49FA3E" w14:textId="77777777" w:rsidR="008139D5" w:rsidRPr="008139D5" w:rsidRDefault="008139D5" w:rsidP="008139D5">
      <w:pPr>
        <w:rPr>
          <w:lang w:val="en-US"/>
        </w:rPr>
      </w:pPr>
      <w:r w:rsidRPr="008139D5">
        <w:rPr>
          <w:rFonts w:hint="eastAsia"/>
          <w:b/>
          <w:i/>
          <w:lang w:val="en-US"/>
        </w:rPr>
        <w:t xml:space="preserve">Notes: </w:t>
      </w:r>
      <w:r w:rsidRPr="008139D5">
        <w:rPr>
          <w:lang w:val="en-US"/>
        </w:rPr>
        <w:t>“-” for where the adverse events were</w:t>
      </w:r>
      <w:r w:rsidRPr="008139D5">
        <w:rPr>
          <w:rFonts w:hint="eastAsia"/>
          <w:lang w:val="en-US"/>
        </w:rPr>
        <w:t xml:space="preserve"> </w:t>
      </w:r>
      <w:r w:rsidRPr="008139D5">
        <w:rPr>
          <w:lang w:val="en-US"/>
        </w:rPr>
        <w:t>not measured</w:t>
      </w:r>
    </w:p>
    <w:p w14:paraId="6312045F" w14:textId="77777777" w:rsidR="008139D5" w:rsidRPr="008139D5" w:rsidRDefault="008139D5" w:rsidP="008139D5">
      <w:pPr>
        <w:rPr>
          <w:lang w:val="en-US"/>
        </w:rPr>
      </w:pPr>
    </w:p>
    <w:p w14:paraId="25446FD8" w14:textId="77777777" w:rsidR="00453C4F" w:rsidRDefault="00453C4F"/>
    <w:sectPr w:rsidR="00453C4F" w:rsidSect="008139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F92C" w14:textId="77777777" w:rsidR="005A6C68" w:rsidRDefault="005A6C68" w:rsidP="008139D5">
      <w:pPr>
        <w:spacing w:after="0" w:line="240" w:lineRule="auto"/>
      </w:pPr>
      <w:r>
        <w:separator/>
      </w:r>
    </w:p>
  </w:endnote>
  <w:endnote w:type="continuationSeparator" w:id="0">
    <w:p w14:paraId="5F49670B" w14:textId="77777777" w:rsidR="005A6C68" w:rsidRDefault="005A6C68" w:rsidP="0081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A18E" w14:textId="77777777" w:rsidR="008139D5" w:rsidRDefault="008139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2C0D4" wp14:editId="02FC75A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D3187" w14:textId="77777777" w:rsidR="008139D5" w:rsidRPr="008139D5" w:rsidRDefault="008139D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139D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2C0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710D3187" w14:textId="77777777" w:rsidR="008139D5" w:rsidRPr="008139D5" w:rsidRDefault="008139D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139D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BCDE" w14:textId="77777777" w:rsidR="008139D5" w:rsidRDefault="008139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9A1FE" wp14:editId="0008547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EF094" w14:textId="77777777" w:rsidR="008139D5" w:rsidRPr="008139D5" w:rsidRDefault="008139D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139D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9A1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73EEF094" w14:textId="77777777" w:rsidR="008139D5" w:rsidRPr="008139D5" w:rsidRDefault="008139D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139D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4A8F" w14:textId="77777777" w:rsidR="008139D5" w:rsidRDefault="008139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9CEC69" wp14:editId="5126652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3EEBF" w14:textId="77777777" w:rsidR="008139D5" w:rsidRPr="008139D5" w:rsidRDefault="008139D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139D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CEC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4903EEBF" w14:textId="77777777" w:rsidR="008139D5" w:rsidRPr="008139D5" w:rsidRDefault="008139D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139D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C78B" w14:textId="77777777" w:rsidR="005A6C68" w:rsidRDefault="005A6C68" w:rsidP="008139D5">
      <w:pPr>
        <w:spacing w:after="0" w:line="240" w:lineRule="auto"/>
      </w:pPr>
      <w:r>
        <w:separator/>
      </w:r>
    </w:p>
  </w:footnote>
  <w:footnote w:type="continuationSeparator" w:id="0">
    <w:p w14:paraId="332C5DA5" w14:textId="77777777" w:rsidR="005A6C68" w:rsidRDefault="005A6C68" w:rsidP="0081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7765" w14:textId="77777777" w:rsidR="008139D5" w:rsidRDefault="00813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7ADD" w14:textId="77777777" w:rsidR="008139D5" w:rsidRDefault="00813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311D" w14:textId="77777777" w:rsidR="008139D5" w:rsidRDefault="00813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D5"/>
    <w:rsid w:val="00453C4F"/>
    <w:rsid w:val="005A6C68"/>
    <w:rsid w:val="0081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AD00"/>
  <w15:chartTrackingRefBased/>
  <w15:docId w15:val="{29A27A44-63E8-4323-9D17-6A7A124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9D5"/>
  </w:style>
  <w:style w:type="paragraph" w:styleId="Footer">
    <w:name w:val="footer"/>
    <w:basedOn w:val="Normal"/>
    <w:link w:val="FooterChar"/>
    <w:uiPriority w:val="99"/>
    <w:unhideWhenUsed/>
    <w:rsid w:val="00813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9D5"/>
  </w:style>
  <w:style w:type="table" w:styleId="TableGrid">
    <w:name w:val="Table Grid"/>
    <w:basedOn w:val="TableNormal"/>
    <w:uiPriority w:val="39"/>
    <w:rsid w:val="0081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Zakeri, Fatin</dc:creator>
  <cp:keywords/>
  <dc:description/>
  <cp:lastModifiedBy>Zakeri, Fatin</cp:lastModifiedBy>
  <cp:revision>1</cp:revision>
  <dcterms:created xsi:type="dcterms:W3CDTF">2021-09-27T23:38:00Z</dcterms:created>
  <dcterms:modified xsi:type="dcterms:W3CDTF">2021-09-27T23:40:00Z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2021-09-27T23:38:10Z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6ac3857b-3e4f-43f4-8313-c9ebb4ee18fb</vt:lpwstr>
  </property>
  <property fmtid="{D5CDD505-2E9C-101B-9397-08002B2CF9AE}" pid="11" name="MSIP_Label_2bbab825-a111-45e4-86a1-18cee0005896_ContentBits">
    <vt:lpwstr>2</vt:lpwstr>
  </property>
</Properties>
</file>