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F4793A" w14:textId="77777777" w:rsidR="003E1C18" w:rsidRPr="0007271F" w:rsidRDefault="003E1C18" w:rsidP="003E1C18">
      <w:pPr>
        <w:pStyle w:val="CommentText"/>
        <w:jc w:val="both"/>
        <w:rPr>
          <w:b/>
          <w:bCs/>
          <w:sz w:val="28"/>
          <w:szCs w:val="28"/>
        </w:rPr>
      </w:pPr>
      <w:r w:rsidRPr="0007271F">
        <w:rPr>
          <w:b/>
          <w:bCs/>
          <w:sz w:val="28"/>
          <w:szCs w:val="28"/>
        </w:rPr>
        <w:t xml:space="preserve">Supplementary </w:t>
      </w:r>
      <w:r>
        <w:rPr>
          <w:b/>
          <w:bCs/>
          <w:sz w:val="28"/>
          <w:szCs w:val="28"/>
        </w:rPr>
        <w:t>information</w:t>
      </w:r>
    </w:p>
    <w:p w14:paraId="75DB756B" w14:textId="77777777" w:rsidR="003E1C18" w:rsidRDefault="003E1C18" w:rsidP="003E1C18">
      <w:pPr>
        <w:pStyle w:val="CommentText"/>
        <w:jc w:val="both"/>
        <w:rPr>
          <w:b/>
          <w:bCs/>
          <w:i/>
          <w:iCs/>
          <w:sz w:val="22"/>
          <w:szCs w:val="22"/>
        </w:rPr>
      </w:pPr>
      <w:r w:rsidRPr="0051533D">
        <w:rPr>
          <w:b/>
          <w:bCs/>
          <w:i/>
          <w:iCs/>
          <w:sz w:val="22"/>
          <w:szCs w:val="22"/>
        </w:rPr>
        <w:t>Patient letter</w:t>
      </w:r>
    </w:p>
    <w:p w14:paraId="7F34716B" w14:textId="77777777" w:rsidR="003E1C18" w:rsidRPr="0051533D" w:rsidRDefault="003E1C18" w:rsidP="003E1C18">
      <w:pPr>
        <w:pStyle w:val="CommentText"/>
        <w:jc w:val="both"/>
        <w:rPr>
          <w:b/>
          <w:bCs/>
          <w:i/>
          <w:iCs/>
          <w:sz w:val="22"/>
          <w:szCs w:val="22"/>
        </w:rPr>
      </w:pPr>
    </w:p>
    <w:p w14:paraId="19F01746" w14:textId="77777777" w:rsidR="003E1C18" w:rsidRDefault="003E1C18" w:rsidP="003E1C18">
      <w:pPr>
        <w:jc w:val="both"/>
        <w:rPr>
          <w:i/>
        </w:rPr>
      </w:pPr>
      <w:r>
        <w:rPr>
          <w:noProof/>
        </w:rPr>
        <w:drawing>
          <wp:inline distT="0" distB="0" distL="0" distR="0" wp14:anchorId="19F01353" wp14:editId="2A2208AE">
            <wp:extent cx="5080000" cy="7155476"/>
            <wp:effectExtent l="0" t="0" r="6350" b="762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3768" t="13349" r="34360" b="6836"/>
                    <a:stretch/>
                  </pic:blipFill>
                  <pic:spPr bwMode="auto">
                    <a:xfrm>
                      <a:off x="0" y="0"/>
                      <a:ext cx="5086033" cy="71639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B9A695" w14:textId="77777777" w:rsidR="003E1C18" w:rsidRDefault="003E1C18" w:rsidP="003E1C18">
      <w:pPr>
        <w:pStyle w:val="CommentText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Attend Anywhere URL</w:t>
      </w:r>
    </w:p>
    <w:p w14:paraId="2F3866EA" w14:textId="77777777" w:rsidR="003E1C18" w:rsidRDefault="003E1C18" w:rsidP="003E1C18">
      <w:pPr>
        <w:pStyle w:val="CommentText"/>
      </w:pPr>
      <w:r w:rsidRPr="009F39B0">
        <w:t>https://www.attendanywhere.com</w:t>
      </w:r>
    </w:p>
    <w:p w14:paraId="21D0EF1C" w14:textId="77777777" w:rsidR="003E1C18" w:rsidRDefault="003E1C18" w:rsidP="003E1C18">
      <w:pPr>
        <w:pStyle w:val="CommentText"/>
        <w:jc w:val="both"/>
        <w:rPr>
          <w:b/>
          <w:bCs/>
        </w:rPr>
      </w:pPr>
    </w:p>
    <w:tbl>
      <w:tblPr>
        <w:tblW w:w="3893" w:type="dxa"/>
        <w:tblLook w:val="04A0" w:firstRow="1" w:lastRow="0" w:firstColumn="1" w:lastColumn="0" w:noHBand="0" w:noVBand="1"/>
      </w:tblPr>
      <w:tblGrid>
        <w:gridCol w:w="2928"/>
        <w:gridCol w:w="965"/>
      </w:tblGrid>
      <w:tr w:rsidR="003E1C18" w:rsidRPr="00092D4B" w14:paraId="5BC5E57A" w14:textId="77777777" w:rsidTr="007521F6">
        <w:trPr>
          <w:trHeight w:val="288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71BF50" w14:textId="77777777" w:rsidR="003E1C18" w:rsidRPr="00092D4B" w:rsidRDefault="003E1C18" w:rsidP="007521F6">
            <w:pPr>
              <w:spacing w:after="0" w:line="360" w:lineRule="auto"/>
              <w:jc w:val="both"/>
              <w:rPr>
                <w:rFonts w:eastAsia="Times New Roman" w:cstheme="minorHAnsi"/>
                <w:b/>
                <w:bCs/>
                <w:lang w:eastAsia="en-GB"/>
              </w:rPr>
            </w:pPr>
            <w:r w:rsidRPr="00092D4B">
              <w:rPr>
                <w:rFonts w:cstheme="minorHAnsi"/>
                <w:b/>
                <w:bCs/>
                <w:i/>
                <w:iCs/>
              </w:rPr>
              <w:lastRenderedPageBreak/>
              <w:t xml:space="preserve">Diagnoses of remote consultation clinic </w:t>
            </w:r>
            <w:r w:rsidRPr="00092D4B">
              <w:rPr>
                <w:rFonts w:eastAsia="Times New Roman" w:cstheme="minorHAnsi"/>
                <w:b/>
                <w:bCs/>
                <w:lang w:eastAsia="en-GB"/>
              </w:rPr>
              <w:t>Diagnosis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C55E78" w14:textId="77777777" w:rsidR="003E1C18" w:rsidRPr="00092D4B" w:rsidRDefault="003E1C18" w:rsidP="007521F6">
            <w:pPr>
              <w:spacing w:after="0" w:line="360" w:lineRule="auto"/>
              <w:jc w:val="both"/>
              <w:rPr>
                <w:rFonts w:eastAsia="Times New Roman" w:cstheme="minorHAnsi"/>
                <w:b/>
                <w:bCs/>
                <w:lang w:eastAsia="en-GB"/>
              </w:rPr>
            </w:pPr>
            <w:r w:rsidRPr="00092D4B">
              <w:rPr>
                <w:rFonts w:eastAsia="Times New Roman" w:cstheme="minorHAnsi"/>
                <w:b/>
                <w:bCs/>
                <w:lang w:eastAsia="en-GB"/>
              </w:rPr>
              <w:t>Number</w:t>
            </w:r>
          </w:p>
        </w:tc>
      </w:tr>
      <w:tr w:rsidR="003E1C18" w:rsidRPr="00092D4B" w14:paraId="779F115B" w14:textId="77777777" w:rsidTr="007521F6">
        <w:trPr>
          <w:trHeight w:val="288"/>
        </w:trPr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168E3" w14:textId="77777777" w:rsidR="003E1C18" w:rsidRPr="00092D4B" w:rsidRDefault="003E1C18" w:rsidP="007521F6">
            <w:pPr>
              <w:spacing w:after="0" w:line="360" w:lineRule="auto"/>
              <w:jc w:val="both"/>
              <w:rPr>
                <w:rFonts w:eastAsia="Times New Roman" w:cstheme="minorHAnsi"/>
                <w:lang w:eastAsia="en-GB"/>
              </w:rPr>
            </w:pPr>
            <w:r w:rsidRPr="00092D4B">
              <w:rPr>
                <w:rFonts w:eastAsia="Times New Roman" w:cstheme="minorHAnsi"/>
                <w:lang w:eastAsia="en-GB"/>
              </w:rPr>
              <w:t xml:space="preserve">Dry eyes 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1B810" w14:textId="77777777" w:rsidR="003E1C18" w:rsidRPr="00092D4B" w:rsidRDefault="003E1C18" w:rsidP="007521F6">
            <w:pPr>
              <w:spacing w:after="0" w:line="360" w:lineRule="auto"/>
              <w:jc w:val="both"/>
              <w:rPr>
                <w:rFonts w:eastAsia="Times New Roman" w:cstheme="minorHAnsi"/>
                <w:lang w:eastAsia="en-GB"/>
              </w:rPr>
            </w:pPr>
            <w:r w:rsidRPr="00092D4B">
              <w:rPr>
                <w:rFonts w:eastAsia="Times New Roman" w:cstheme="minorHAnsi"/>
                <w:lang w:eastAsia="en-GB"/>
              </w:rPr>
              <w:t>13</w:t>
            </w:r>
          </w:p>
        </w:tc>
      </w:tr>
      <w:tr w:rsidR="003E1C18" w:rsidRPr="00092D4B" w14:paraId="34639892" w14:textId="77777777" w:rsidTr="007521F6">
        <w:trPr>
          <w:trHeight w:val="288"/>
        </w:trPr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9BE34" w14:textId="77777777" w:rsidR="003E1C18" w:rsidRPr="00092D4B" w:rsidRDefault="003E1C18" w:rsidP="007521F6">
            <w:pPr>
              <w:spacing w:after="0" w:line="360" w:lineRule="auto"/>
              <w:jc w:val="both"/>
              <w:rPr>
                <w:rFonts w:eastAsia="Times New Roman" w:cstheme="minorHAnsi"/>
                <w:lang w:eastAsia="en-GB"/>
              </w:rPr>
            </w:pPr>
            <w:r w:rsidRPr="00092D4B">
              <w:rPr>
                <w:rFonts w:eastAsia="Times New Roman" w:cstheme="minorHAnsi"/>
                <w:lang w:eastAsia="en-GB"/>
              </w:rPr>
              <w:t>Fuchs endothelial dystrophy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2AB54" w14:textId="77777777" w:rsidR="003E1C18" w:rsidRPr="00092D4B" w:rsidRDefault="003E1C18" w:rsidP="007521F6">
            <w:pPr>
              <w:spacing w:after="0" w:line="360" w:lineRule="auto"/>
              <w:jc w:val="both"/>
              <w:rPr>
                <w:rFonts w:eastAsia="Times New Roman" w:cstheme="minorHAnsi"/>
                <w:lang w:eastAsia="en-GB"/>
              </w:rPr>
            </w:pPr>
            <w:r w:rsidRPr="00092D4B">
              <w:rPr>
                <w:rFonts w:eastAsia="Times New Roman" w:cstheme="minorHAnsi"/>
                <w:lang w:eastAsia="en-GB"/>
              </w:rPr>
              <w:t>7</w:t>
            </w:r>
          </w:p>
        </w:tc>
      </w:tr>
      <w:tr w:rsidR="003E1C18" w:rsidRPr="00092D4B" w14:paraId="02567D41" w14:textId="77777777" w:rsidTr="007521F6">
        <w:trPr>
          <w:trHeight w:val="288"/>
        </w:trPr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0F7F9" w14:textId="77777777" w:rsidR="003E1C18" w:rsidRPr="00092D4B" w:rsidRDefault="003E1C18" w:rsidP="007521F6">
            <w:pPr>
              <w:spacing w:after="0" w:line="360" w:lineRule="auto"/>
              <w:jc w:val="both"/>
              <w:rPr>
                <w:rFonts w:eastAsia="Times New Roman" w:cstheme="minorHAnsi"/>
                <w:lang w:eastAsia="en-GB"/>
              </w:rPr>
            </w:pPr>
            <w:r w:rsidRPr="00092D4B">
              <w:rPr>
                <w:rFonts w:eastAsia="Times New Roman" w:cstheme="minorHAnsi"/>
                <w:lang w:eastAsia="en-GB"/>
              </w:rPr>
              <w:t>Meibomian gland disease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5EA9E" w14:textId="77777777" w:rsidR="003E1C18" w:rsidRPr="00092D4B" w:rsidRDefault="003E1C18" w:rsidP="007521F6">
            <w:pPr>
              <w:spacing w:after="0" w:line="360" w:lineRule="auto"/>
              <w:jc w:val="both"/>
              <w:rPr>
                <w:rFonts w:eastAsia="Times New Roman" w:cstheme="minorHAnsi"/>
                <w:lang w:eastAsia="en-GB"/>
              </w:rPr>
            </w:pPr>
            <w:r w:rsidRPr="00092D4B">
              <w:rPr>
                <w:rFonts w:eastAsia="Times New Roman" w:cstheme="minorHAnsi"/>
                <w:lang w:eastAsia="en-GB"/>
              </w:rPr>
              <w:t>6</w:t>
            </w:r>
          </w:p>
        </w:tc>
      </w:tr>
      <w:tr w:rsidR="003E1C18" w:rsidRPr="00092D4B" w14:paraId="66AA885A" w14:textId="77777777" w:rsidTr="007521F6">
        <w:trPr>
          <w:trHeight w:val="288"/>
        </w:trPr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FCF86" w14:textId="77777777" w:rsidR="003E1C18" w:rsidRPr="00092D4B" w:rsidRDefault="003E1C18" w:rsidP="007521F6">
            <w:pPr>
              <w:spacing w:after="0" w:line="360" w:lineRule="auto"/>
              <w:jc w:val="both"/>
              <w:rPr>
                <w:rFonts w:eastAsia="Times New Roman" w:cstheme="minorHAnsi"/>
                <w:lang w:eastAsia="en-GB"/>
              </w:rPr>
            </w:pPr>
            <w:r w:rsidRPr="00092D4B">
              <w:rPr>
                <w:rFonts w:eastAsia="Times New Roman" w:cstheme="minorHAnsi"/>
                <w:lang w:eastAsia="en-GB"/>
              </w:rPr>
              <w:t>Corneal graft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92844" w14:textId="77777777" w:rsidR="003E1C18" w:rsidRPr="00092D4B" w:rsidRDefault="003E1C18" w:rsidP="007521F6">
            <w:pPr>
              <w:spacing w:after="0" w:line="360" w:lineRule="auto"/>
              <w:jc w:val="both"/>
              <w:rPr>
                <w:rFonts w:eastAsia="Times New Roman" w:cstheme="minorHAnsi"/>
                <w:lang w:eastAsia="en-GB"/>
              </w:rPr>
            </w:pPr>
            <w:r w:rsidRPr="00092D4B">
              <w:rPr>
                <w:rFonts w:eastAsia="Times New Roman" w:cstheme="minorHAnsi"/>
                <w:lang w:eastAsia="en-GB"/>
              </w:rPr>
              <w:t>4</w:t>
            </w:r>
          </w:p>
        </w:tc>
      </w:tr>
      <w:tr w:rsidR="003E1C18" w:rsidRPr="00092D4B" w14:paraId="260514BE" w14:textId="77777777" w:rsidTr="007521F6">
        <w:trPr>
          <w:trHeight w:val="288"/>
        </w:trPr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DC1C2" w14:textId="77777777" w:rsidR="003E1C18" w:rsidRPr="00092D4B" w:rsidRDefault="003E1C18" w:rsidP="007521F6">
            <w:pPr>
              <w:spacing w:after="0" w:line="360" w:lineRule="auto"/>
              <w:jc w:val="both"/>
              <w:rPr>
                <w:rFonts w:eastAsia="Times New Roman" w:cstheme="minorHAnsi"/>
                <w:lang w:eastAsia="en-GB"/>
              </w:rPr>
            </w:pPr>
            <w:r w:rsidRPr="00092D4B">
              <w:rPr>
                <w:rFonts w:eastAsia="Times New Roman" w:cstheme="minorHAnsi"/>
                <w:lang w:eastAsia="en-GB"/>
              </w:rPr>
              <w:t>Conjunctivitis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EF9E1" w14:textId="77777777" w:rsidR="003E1C18" w:rsidRPr="00092D4B" w:rsidRDefault="003E1C18" w:rsidP="007521F6">
            <w:pPr>
              <w:spacing w:after="0" w:line="360" w:lineRule="auto"/>
              <w:jc w:val="both"/>
              <w:rPr>
                <w:rFonts w:eastAsia="Times New Roman" w:cstheme="minorHAnsi"/>
                <w:lang w:eastAsia="en-GB"/>
              </w:rPr>
            </w:pPr>
            <w:r w:rsidRPr="00092D4B">
              <w:rPr>
                <w:rFonts w:eastAsia="Times New Roman" w:cstheme="minorHAnsi"/>
                <w:lang w:eastAsia="en-GB"/>
              </w:rPr>
              <w:t>3</w:t>
            </w:r>
          </w:p>
        </w:tc>
      </w:tr>
      <w:tr w:rsidR="003E1C18" w:rsidRPr="00092D4B" w14:paraId="4CBD32D0" w14:textId="77777777" w:rsidTr="007521F6">
        <w:trPr>
          <w:trHeight w:val="288"/>
        </w:trPr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974FF" w14:textId="77777777" w:rsidR="003E1C18" w:rsidRPr="00092D4B" w:rsidRDefault="003E1C18" w:rsidP="007521F6">
            <w:pPr>
              <w:spacing w:after="0" w:line="360" w:lineRule="auto"/>
              <w:jc w:val="both"/>
              <w:rPr>
                <w:rFonts w:eastAsia="Times New Roman" w:cstheme="minorHAnsi"/>
                <w:lang w:eastAsia="en-GB"/>
              </w:rPr>
            </w:pPr>
            <w:r w:rsidRPr="00092D4B">
              <w:rPr>
                <w:rFonts w:eastAsia="Times New Roman" w:cstheme="minorHAnsi"/>
                <w:lang w:eastAsia="en-GB"/>
              </w:rPr>
              <w:t>Corneal dystrophy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A286A" w14:textId="77777777" w:rsidR="003E1C18" w:rsidRPr="00092D4B" w:rsidRDefault="003E1C18" w:rsidP="007521F6">
            <w:pPr>
              <w:spacing w:after="0" w:line="360" w:lineRule="auto"/>
              <w:jc w:val="both"/>
              <w:rPr>
                <w:rFonts w:eastAsia="Times New Roman" w:cstheme="minorHAnsi"/>
                <w:lang w:eastAsia="en-GB"/>
              </w:rPr>
            </w:pPr>
            <w:r w:rsidRPr="00092D4B">
              <w:rPr>
                <w:rFonts w:eastAsia="Times New Roman" w:cstheme="minorHAnsi"/>
                <w:lang w:eastAsia="en-GB"/>
              </w:rPr>
              <w:t>3</w:t>
            </w:r>
          </w:p>
        </w:tc>
      </w:tr>
      <w:tr w:rsidR="003E1C18" w:rsidRPr="00092D4B" w14:paraId="30DEC9E4" w14:textId="77777777" w:rsidTr="007521F6">
        <w:trPr>
          <w:trHeight w:val="288"/>
        </w:trPr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33A45" w14:textId="77777777" w:rsidR="003E1C18" w:rsidRPr="00092D4B" w:rsidRDefault="003E1C18" w:rsidP="007521F6">
            <w:pPr>
              <w:spacing w:after="0" w:line="360" w:lineRule="auto"/>
              <w:jc w:val="both"/>
              <w:rPr>
                <w:rFonts w:eastAsia="Times New Roman" w:cstheme="minorHAnsi"/>
                <w:lang w:eastAsia="en-GB"/>
              </w:rPr>
            </w:pPr>
            <w:r w:rsidRPr="00092D4B">
              <w:rPr>
                <w:rFonts w:eastAsia="Times New Roman" w:cstheme="minorHAnsi"/>
                <w:lang w:eastAsia="en-GB"/>
              </w:rPr>
              <w:t>Corneal scarring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F2156" w14:textId="77777777" w:rsidR="003E1C18" w:rsidRPr="00092D4B" w:rsidRDefault="003E1C18" w:rsidP="007521F6">
            <w:pPr>
              <w:spacing w:after="0" w:line="360" w:lineRule="auto"/>
              <w:jc w:val="both"/>
              <w:rPr>
                <w:rFonts w:eastAsia="Times New Roman" w:cstheme="minorHAnsi"/>
                <w:lang w:eastAsia="en-GB"/>
              </w:rPr>
            </w:pPr>
            <w:r w:rsidRPr="00092D4B">
              <w:rPr>
                <w:rFonts w:eastAsia="Times New Roman" w:cstheme="minorHAnsi"/>
                <w:lang w:eastAsia="en-GB"/>
              </w:rPr>
              <w:t>3</w:t>
            </w:r>
          </w:p>
        </w:tc>
      </w:tr>
      <w:tr w:rsidR="003E1C18" w:rsidRPr="00092D4B" w14:paraId="5F1C60CB" w14:textId="77777777" w:rsidTr="007521F6">
        <w:trPr>
          <w:trHeight w:val="288"/>
        </w:trPr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40E03" w14:textId="77777777" w:rsidR="003E1C18" w:rsidRPr="00092D4B" w:rsidRDefault="003E1C18" w:rsidP="007521F6">
            <w:pPr>
              <w:spacing w:after="0" w:line="360" w:lineRule="auto"/>
              <w:jc w:val="both"/>
              <w:rPr>
                <w:rFonts w:eastAsia="Times New Roman" w:cstheme="minorHAnsi"/>
                <w:lang w:eastAsia="en-GB"/>
              </w:rPr>
            </w:pPr>
            <w:r w:rsidRPr="00092D4B">
              <w:rPr>
                <w:rFonts w:eastAsia="Times New Roman" w:cstheme="minorHAnsi"/>
                <w:lang w:eastAsia="en-GB"/>
              </w:rPr>
              <w:t>Herpes Simplex Keratitis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A6F4B" w14:textId="77777777" w:rsidR="003E1C18" w:rsidRPr="00092D4B" w:rsidRDefault="003E1C18" w:rsidP="007521F6">
            <w:pPr>
              <w:spacing w:after="0" w:line="360" w:lineRule="auto"/>
              <w:jc w:val="both"/>
              <w:rPr>
                <w:rFonts w:eastAsia="Times New Roman" w:cstheme="minorHAnsi"/>
                <w:lang w:eastAsia="en-GB"/>
              </w:rPr>
            </w:pPr>
            <w:r w:rsidRPr="00092D4B">
              <w:rPr>
                <w:rFonts w:eastAsia="Times New Roman" w:cstheme="minorHAnsi"/>
                <w:lang w:eastAsia="en-GB"/>
              </w:rPr>
              <w:t>3</w:t>
            </w:r>
          </w:p>
        </w:tc>
      </w:tr>
      <w:tr w:rsidR="003E1C18" w:rsidRPr="00092D4B" w14:paraId="43C7A4E3" w14:textId="77777777" w:rsidTr="007521F6">
        <w:trPr>
          <w:trHeight w:val="288"/>
        </w:trPr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A2FB3" w14:textId="77777777" w:rsidR="003E1C18" w:rsidRPr="00092D4B" w:rsidRDefault="003E1C18" w:rsidP="007521F6">
            <w:pPr>
              <w:spacing w:after="0" w:line="360" w:lineRule="auto"/>
              <w:jc w:val="both"/>
              <w:rPr>
                <w:rFonts w:eastAsia="Times New Roman" w:cstheme="minorHAnsi"/>
                <w:lang w:eastAsia="en-GB"/>
              </w:rPr>
            </w:pPr>
            <w:r w:rsidRPr="00092D4B">
              <w:rPr>
                <w:rFonts w:eastAsia="Times New Roman" w:cstheme="minorHAnsi"/>
                <w:lang w:eastAsia="en-GB"/>
              </w:rPr>
              <w:t>Corneal vascularisation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4CBB5" w14:textId="77777777" w:rsidR="003E1C18" w:rsidRPr="00092D4B" w:rsidRDefault="003E1C18" w:rsidP="007521F6">
            <w:pPr>
              <w:spacing w:after="0" w:line="360" w:lineRule="auto"/>
              <w:jc w:val="both"/>
              <w:rPr>
                <w:rFonts w:eastAsia="Times New Roman" w:cstheme="minorHAnsi"/>
                <w:lang w:eastAsia="en-GB"/>
              </w:rPr>
            </w:pPr>
            <w:r w:rsidRPr="00092D4B">
              <w:rPr>
                <w:rFonts w:eastAsia="Times New Roman" w:cstheme="minorHAnsi"/>
                <w:lang w:eastAsia="en-GB"/>
              </w:rPr>
              <w:t>2</w:t>
            </w:r>
          </w:p>
        </w:tc>
      </w:tr>
      <w:tr w:rsidR="003E1C18" w:rsidRPr="00092D4B" w14:paraId="132C313F" w14:textId="77777777" w:rsidTr="007521F6">
        <w:trPr>
          <w:trHeight w:val="288"/>
        </w:trPr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D72E7" w14:textId="77777777" w:rsidR="003E1C18" w:rsidRPr="00092D4B" w:rsidRDefault="003E1C18" w:rsidP="007521F6">
            <w:pPr>
              <w:spacing w:after="0" w:line="360" w:lineRule="auto"/>
              <w:jc w:val="both"/>
              <w:rPr>
                <w:rFonts w:eastAsia="Times New Roman" w:cstheme="minorHAnsi"/>
                <w:lang w:eastAsia="en-GB"/>
              </w:rPr>
            </w:pPr>
            <w:r w:rsidRPr="00092D4B">
              <w:rPr>
                <w:rFonts w:eastAsia="Times New Roman" w:cstheme="minorHAnsi"/>
                <w:lang w:eastAsia="en-GB"/>
              </w:rPr>
              <w:t>Pterygium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DEAF9" w14:textId="77777777" w:rsidR="003E1C18" w:rsidRPr="00092D4B" w:rsidRDefault="003E1C18" w:rsidP="007521F6">
            <w:pPr>
              <w:spacing w:after="0" w:line="360" w:lineRule="auto"/>
              <w:jc w:val="both"/>
              <w:rPr>
                <w:rFonts w:eastAsia="Times New Roman" w:cstheme="minorHAnsi"/>
                <w:lang w:eastAsia="en-GB"/>
              </w:rPr>
            </w:pPr>
            <w:r w:rsidRPr="00092D4B">
              <w:rPr>
                <w:rFonts w:eastAsia="Times New Roman" w:cstheme="minorHAnsi"/>
                <w:lang w:eastAsia="en-GB"/>
              </w:rPr>
              <w:t>2</w:t>
            </w:r>
          </w:p>
        </w:tc>
      </w:tr>
      <w:tr w:rsidR="003E1C18" w:rsidRPr="00092D4B" w14:paraId="24F62678" w14:textId="77777777" w:rsidTr="007521F6">
        <w:trPr>
          <w:trHeight w:val="288"/>
        </w:trPr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9E8BF" w14:textId="77777777" w:rsidR="003E1C18" w:rsidRPr="00092D4B" w:rsidRDefault="003E1C18" w:rsidP="007521F6">
            <w:pPr>
              <w:spacing w:after="0" w:line="360" w:lineRule="auto"/>
              <w:jc w:val="both"/>
              <w:rPr>
                <w:rFonts w:eastAsia="Times New Roman" w:cstheme="minorHAnsi"/>
                <w:lang w:eastAsia="en-GB"/>
              </w:rPr>
            </w:pPr>
            <w:r w:rsidRPr="00092D4B">
              <w:rPr>
                <w:rFonts w:eastAsia="Times New Roman" w:cstheme="minorHAnsi"/>
                <w:lang w:eastAsia="en-GB"/>
              </w:rPr>
              <w:t xml:space="preserve">Blepharitis 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2BD54" w14:textId="77777777" w:rsidR="003E1C18" w:rsidRPr="00092D4B" w:rsidRDefault="003E1C18" w:rsidP="007521F6">
            <w:pPr>
              <w:spacing w:after="0" w:line="360" w:lineRule="auto"/>
              <w:jc w:val="both"/>
              <w:rPr>
                <w:rFonts w:eastAsia="Times New Roman" w:cstheme="minorHAnsi"/>
                <w:lang w:eastAsia="en-GB"/>
              </w:rPr>
            </w:pPr>
            <w:r w:rsidRPr="00092D4B">
              <w:rPr>
                <w:rFonts w:eastAsia="Times New Roman" w:cstheme="minorHAnsi"/>
                <w:lang w:eastAsia="en-GB"/>
              </w:rPr>
              <w:t>1</w:t>
            </w:r>
          </w:p>
        </w:tc>
      </w:tr>
      <w:tr w:rsidR="003E1C18" w:rsidRPr="00092D4B" w14:paraId="1A8379A5" w14:textId="77777777" w:rsidTr="007521F6">
        <w:trPr>
          <w:trHeight w:val="288"/>
        </w:trPr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E9340" w14:textId="77777777" w:rsidR="003E1C18" w:rsidRPr="00092D4B" w:rsidRDefault="003E1C18" w:rsidP="007521F6">
            <w:pPr>
              <w:spacing w:after="0" w:line="360" w:lineRule="auto"/>
              <w:jc w:val="both"/>
              <w:rPr>
                <w:rFonts w:eastAsia="Times New Roman" w:cstheme="minorHAnsi"/>
                <w:lang w:eastAsia="en-GB"/>
              </w:rPr>
            </w:pPr>
            <w:r w:rsidRPr="00092D4B">
              <w:rPr>
                <w:rFonts w:eastAsia="Times New Roman" w:cstheme="minorHAnsi"/>
                <w:lang w:eastAsia="en-GB"/>
              </w:rPr>
              <w:t>Cataract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3C6EF" w14:textId="77777777" w:rsidR="003E1C18" w:rsidRPr="00092D4B" w:rsidRDefault="003E1C18" w:rsidP="007521F6">
            <w:pPr>
              <w:spacing w:after="0" w:line="360" w:lineRule="auto"/>
              <w:jc w:val="both"/>
              <w:rPr>
                <w:rFonts w:eastAsia="Times New Roman" w:cstheme="minorHAnsi"/>
                <w:lang w:eastAsia="en-GB"/>
              </w:rPr>
            </w:pPr>
            <w:r w:rsidRPr="00092D4B">
              <w:rPr>
                <w:rFonts w:eastAsia="Times New Roman" w:cstheme="minorHAnsi"/>
                <w:lang w:eastAsia="en-GB"/>
              </w:rPr>
              <w:t>1</w:t>
            </w:r>
          </w:p>
        </w:tc>
      </w:tr>
      <w:tr w:rsidR="003E1C18" w:rsidRPr="00092D4B" w14:paraId="20B852FA" w14:textId="77777777" w:rsidTr="007521F6">
        <w:trPr>
          <w:trHeight w:val="288"/>
        </w:trPr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E78F9" w14:textId="77777777" w:rsidR="003E1C18" w:rsidRPr="00092D4B" w:rsidRDefault="003E1C18" w:rsidP="007521F6">
            <w:pPr>
              <w:spacing w:after="0" w:line="360" w:lineRule="auto"/>
              <w:jc w:val="both"/>
              <w:rPr>
                <w:rFonts w:eastAsia="Times New Roman" w:cstheme="minorHAnsi"/>
                <w:lang w:eastAsia="en-GB"/>
              </w:rPr>
            </w:pPr>
            <w:r w:rsidRPr="00092D4B">
              <w:rPr>
                <w:rFonts w:eastAsia="Times New Roman" w:cstheme="minorHAnsi"/>
                <w:lang w:eastAsia="en-GB"/>
              </w:rPr>
              <w:t>Concretions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3AD9E" w14:textId="77777777" w:rsidR="003E1C18" w:rsidRPr="00092D4B" w:rsidRDefault="003E1C18" w:rsidP="007521F6">
            <w:pPr>
              <w:spacing w:after="0" w:line="360" w:lineRule="auto"/>
              <w:jc w:val="both"/>
              <w:rPr>
                <w:rFonts w:eastAsia="Times New Roman" w:cstheme="minorHAnsi"/>
                <w:lang w:eastAsia="en-GB"/>
              </w:rPr>
            </w:pPr>
            <w:r w:rsidRPr="00092D4B">
              <w:rPr>
                <w:rFonts w:eastAsia="Times New Roman" w:cstheme="minorHAnsi"/>
                <w:lang w:eastAsia="en-GB"/>
              </w:rPr>
              <w:t>1</w:t>
            </w:r>
          </w:p>
        </w:tc>
      </w:tr>
      <w:tr w:rsidR="003E1C18" w:rsidRPr="00092D4B" w14:paraId="6B7A50E6" w14:textId="77777777" w:rsidTr="007521F6">
        <w:trPr>
          <w:trHeight w:val="288"/>
        </w:trPr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40CB9" w14:textId="77777777" w:rsidR="003E1C18" w:rsidRPr="00092D4B" w:rsidRDefault="003E1C18" w:rsidP="007521F6">
            <w:pPr>
              <w:spacing w:after="0" w:line="360" w:lineRule="auto"/>
              <w:jc w:val="both"/>
              <w:rPr>
                <w:rFonts w:eastAsia="Times New Roman" w:cstheme="minorHAnsi"/>
                <w:lang w:eastAsia="en-GB"/>
              </w:rPr>
            </w:pPr>
            <w:r w:rsidRPr="00092D4B">
              <w:rPr>
                <w:rFonts w:eastAsia="Times New Roman" w:cstheme="minorHAnsi"/>
                <w:lang w:eastAsia="en-GB"/>
              </w:rPr>
              <w:t>Mucous membrane pemphigoid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8EF1E" w14:textId="77777777" w:rsidR="003E1C18" w:rsidRPr="00092D4B" w:rsidRDefault="003E1C18" w:rsidP="007521F6">
            <w:pPr>
              <w:spacing w:after="0" w:line="360" w:lineRule="auto"/>
              <w:jc w:val="both"/>
              <w:rPr>
                <w:rFonts w:eastAsia="Times New Roman" w:cstheme="minorHAnsi"/>
                <w:lang w:eastAsia="en-GB"/>
              </w:rPr>
            </w:pPr>
            <w:r w:rsidRPr="00092D4B">
              <w:rPr>
                <w:rFonts w:eastAsia="Times New Roman" w:cstheme="minorHAnsi"/>
                <w:lang w:eastAsia="en-GB"/>
              </w:rPr>
              <w:t>1</w:t>
            </w:r>
          </w:p>
        </w:tc>
      </w:tr>
      <w:tr w:rsidR="003E1C18" w:rsidRPr="00092D4B" w14:paraId="2E63E29B" w14:textId="77777777" w:rsidTr="007521F6">
        <w:trPr>
          <w:trHeight w:val="288"/>
        </w:trPr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E8330" w14:textId="77777777" w:rsidR="003E1C18" w:rsidRPr="00092D4B" w:rsidRDefault="003E1C18" w:rsidP="007521F6">
            <w:pPr>
              <w:spacing w:after="0" w:line="360" w:lineRule="auto"/>
              <w:jc w:val="both"/>
              <w:rPr>
                <w:rFonts w:eastAsia="Times New Roman" w:cstheme="minorHAnsi"/>
                <w:lang w:eastAsia="en-GB"/>
              </w:rPr>
            </w:pPr>
            <w:r w:rsidRPr="00092D4B">
              <w:rPr>
                <w:rFonts w:eastAsia="Times New Roman" w:cstheme="minorHAnsi"/>
                <w:lang w:eastAsia="en-GB"/>
              </w:rPr>
              <w:t>Post-YAG posterior capsulotomy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B972F" w14:textId="77777777" w:rsidR="003E1C18" w:rsidRPr="00092D4B" w:rsidRDefault="003E1C18" w:rsidP="007521F6">
            <w:pPr>
              <w:spacing w:after="0" w:line="360" w:lineRule="auto"/>
              <w:jc w:val="both"/>
              <w:rPr>
                <w:rFonts w:eastAsia="Times New Roman" w:cstheme="minorHAnsi"/>
                <w:lang w:eastAsia="en-GB"/>
              </w:rPr>
            </w:pPr>
            <w:r w:rsidRPr="00092D4B">
              <w:rPr>
                <w:rFonts w:eastAsia="Times New Roman" w:cstheme="minorHAnsi"/>
                <w:lang w:eastAsia="en-GB"/>
              </w:rPr>
              <w:t>1</w:t>
            </w:r>
          </w:p>
        </w:tc>
      </w:tr>
      <w:tr w:rsidR="003E1C18" w:rsidRPr="00092D4B" w14:paraId="48F1D90D" w14:textId="77777777" w:rsidTr="007521F6">
        <w:trPr>
          <w:trHeight w:val="288"/>
        </w:trPr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929CD" w14:textId="77777777" w:rsidR="003E1C18" w:rsidRPr="00092D4B" w:rsidRDefault="003E1C18" w:rsidP="007521F6">
            <w:pPr>
              <w:spacing w:after="0" w:line="360" w:lineRule="auto"/>
              <w:jc w:val="both"/>
              <w:rPr>
                <w:rFonts w:eastAsia="Times New Roman" w:cstheme="minorHAnsi"/>
                <w:lang w:eastAsia="en-GB"/>
              </w:rPr>
            </w:pPr>
            <w:r w:rsidRPr="00092D4B">
              <w:rPr>
                <w:rFonts w:eastAsia="Times New Roman" w:cstheme="minorHAnsi"/>
                <w:lang w:eastAsia="en-GB"/>
              </w:rPr>
              <w:t>TOTAL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580FB" w14:textId="77777777" w:rsidR="003E1C18" w:rsidRPr="00092D4B" w:rsidRDefault="003E1C18" w:rsidP="007521F6">
            <w:pPr>
              <w:spacing w:after="0" w:line="360" w:lineRule="auto"/>
              <w:jc w:val="both"/>
              <w:rPr>
                <w:rFonts w:eastAsia="Times New Roman" w:cstheme="minorHAnsi"/>
                <w:lang w:eastAsia="en-GB"/>
              </w:rPr>
            </w:pPr>
            <w:r w:rsidRPr="00092D4B">
              <w:rPr>
                <w:rFonts w:eastAsia="Times New Roman" w:cstheme="minorHAnsi"/>
                <w:lang w:eastAsia="en-GB"/>
              </w:rPr>
              <w:t>51</w:t>
            </w:r>
          </w:p>
        </w:tc>
      </w:tr>
    </w:tbl>
    <w:p w14:paraId="0120A696" w14:textId="77777777" w:rsidR="003E1C18" w:rsidRPr="00092D4B" w:rsidRDefault="003E1C18" w:rsidP="003E1C18">
      <w:pPr>
        <w:spacing w:line="360" w:lineRule="auto"/>
        <w:jc w:val="both"/>
        <w:rPr>
          <w:rFonts w:cstheme="minorHAnsi"/>
          <w:b/>
          <w:bCs/>
          <w:i/>
          <w:iCs/>
        </w:rPr>
      </w:pPr>
      <w:r w:rsidRPr="00092D4B">
        <w:rPr>
          <w:rFonts w:cstheme="minorHAnsi"/>
          <w:b/>
          <w:bCs/>
        </w:rPr>
        <w:br/>
      </w:r>
      <w:r>
        <w:rPr>
          <w:rFonts w:cstheme="minorHAnsi"/>
          <w:b/>
          <w:bCs/>
          <w:i/>
          <w:iCs/>
        </w:rPr>
        <w:t>Patient f</w:t>
      </w:r>
      <w:r w:rsidRPr="00092D4B">
        <w:rPr>
          <w:rFonts w:cstheme="minorHAnsi"/>
          <w:b/>
          <w:bCs/>
          <w:i/>
          <w:iCs/>
        </w:rPr>
        <w:t>ollow-up</w:t>
      </w:r>
    </w:p>
    <w:p w14:paraId="5CA37A51" w14:textId="77777777" w:rsidR="003E1C18" w:rsidRPr="00092D4B" w:rsidRDefault="003E1C18" w:rsidP="003E1C18">
      <w:pPr>
        <w:spacing w:line="360" w:lineRule="auto"/>
        <w:jc w:val="both"/>
        <w:rPr>
          <w:rFonts w:cstheme="minorHAnsi"/>
          <w:b/>
          <w:bCs/>
          <w:i/>
          <w:iCs/>
        </w:rPr>
      </w:pPr>
      <w:r>
        <w:rPr>
          <w:noProof/>
        </w:rPr>
        <w:drawing>
          <wp:inline distT="0" distB="0" distL="0" distR="0" wp14:anchorId="76B3D785" wp14:editId="6C600120">
            <wp:extent cx="4572000" cy="2743200"/>
            <wp:effectExtent l="0" t="0" r="0" b="0"/>
            <wp:docPr id="12" name="Chart 12">
              <a:extLst xmlns:a="http://schemas.openxmlformats.org/drawingml/2006/main">
                <a:ext uri="{FF2B5EF4-FFF2-40B4-BE49-F238E27FC236}">
                  <a16:creationId xmlns:a16="http://schemas.microsoft.com/office/drawing/2014/main" id="{196DB44D-FE0C-4215-80BD-EAC78271F91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06986D9E" w14:textId="77777777" w:rsidR="003E1C18" w:rsidRPr="00092D4B" w:rsidRDefault="003E1C18" w:rsidP="003E1C18">
      <w:pPr>
        <w:spacing w:line="360" w:lineRule="auto"/>
        <w:jc w:val="both"/>
        <w:rPr>
          <w:rFonts w:cstheme="minorHAnsi"/>
          <w:b/>
          <w:bCs/>
          <w:i/>
          <w:iCs/>
        </w:rPr>
      </w:pPr>
      <w:r w:rsidRPr="00092D4B">
        <w:rPr>
          <w:rFonts w:cstheme="minorHAnsi"/>
          <w:b/>
          <w:bCs/>
          <w:i/>
          <w:iCs/>
        </w:rPr>
        <w:lastRenderedPageBreak/>
        <w:t>Patient follow-up duration</w:t>
      </w:r>
    </w:p>
    <w:p w14:paraId="20B1EC77" w14:textId="77777777" w:rsidR="003E1C18" w:rsidRPr="00092D4B" w:rsidRDefault="003E1C18" w:rsidP="003E1C18">
      <w:pPr>
        <w:spacing w:line="360" w:lineRule="auto"/>
        <w:jc w:val="both"/>
        <w:rPr>
          <w:rFonts w:cstheme="minorHAnsi"/>
        </w:rPr>
      </w:pPr>
      <w:r w:rsidRPr="00092D4B">
        <w:rPr>
          <w:rFonts w:cstheme="minorHAnsi"/>
          <w:noProof/>
        </w:rPr>
        <w:drawing>
          <wp:inline distT="0" distB="0" distL="0" distR="0" wp14:anchorId="3A18138C" wp14:editId="48B2C37E">
            <wp:extent cx="5655310" cy="2743200"/>
            <wp:effectExtent l="0" t="0" r="2540" b="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2FA01846-861B-4A53-9AFE-5E7138F8E1B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64C94F32" w14:textId="77777777" w:rsidR="003E1C18" w:rsidRPr="00340DF2" w:rsidRDefault="003E1C18" w:rsidP="003E1C18">
      <w:pPr>
        <w:tabs>
          <w:tab w:val="left" w:pos="7680"/>
        </w:tabs>
        <w:spacing w:line="360" w:lineRule="auto"/>
        <w:jc w:val="both"/>
        <w:rPr>
          <w:rFonts w:cstheme="minorHAnsi"/>
          <w:color w:val="000000"/>
          <w:shd w:val="clear" w:color="auto" w:fill="FFFFFF"/>
        </w:rPr>
      </w:pPr>
    </w:p>
    <w:p w14:paraId="1769830D" w14:textId="77777777" w:rsidR="004F6A3B" w:rsidRPr="003E1C18" w:rsidRDefault="004F6A3B" w:rsidP="003E1C18"/>
    <w:sectPr w:rsidR="004F6A3B" w:rsidRPr="003E1C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243FA6"/>
    <w:multiLevelType w:val="hybridMultilevel"/>
    <w:tmpl w:val="311C6F4E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A3B"/>
    <w:rsid w:val="003E1C18"/>
    <w:rsid w:val="004F6A3B"/>
    <w:rsid w:val="00991A0C"/>
    <w:rsid w:val="00E74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ECBDC"/>
  <w15:chartTrackingRefBased/>
  <w15:docId w15:val="{AF2F35FA-7DFF-406B-9832-25E73022C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C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1A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991A0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NoSpacing">
    <w:name w:val="No Spacing"/>
    <w:uiPriority w:val="1"/>
    <w:qFormat/>
    <w:rsid w:val="00991A0C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3E1C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1C1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Navid.Navid-PC\Downloads\PSQ\Graph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Navid.Navid-PC\Downloads\Graphs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332-46B3-B258-4E7CC84C737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332-46B3-B258-4E7CC84C737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332-46B3-B258-4E7CC84C737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Sheet1!$A$92:$A$94</c:f>
              <c:strCache>
                <c:ptCount val="3"/>
                <c:pt idx="0">
                  <c:v>Clinic appointment</c:v>
                </c:pt>
                <c:pt idx="1">
                  <c:v>Remote consultation</c:v>
                </c:pt>
                <c:pt idx="2">
                  <c:v>Discharge</c:v>
                </c:pt>
              </c:strCache>
            </c:strRef>
          </c:cat>
          <c:val>
            <c:numRef>
              <c:f>Sheet1!$B$92:$B$94</c:f>
              <c:numCache>
                <c:formatCode>General</c:formatCode>
                <c:ptCount val="3"/>
                <c:pt idx="0">
                  <c:v>25</c:v>
                </c:pt>
                <c:pt idx="1">
                  <c:v>10</c:v>
                </c:pt>
                <c:pt idx="2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2332-46B3-B258-4E7CC84C737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2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cat>
            <c:strRef>
              <c:f>Sheet1!$R$1:$R$7</c:f>
              <c:strCache>
                <c:ptCount val="7"/>
                <c:pt idx="0">
                  <c:v>&lt;1 month</c:v>
                </c:pt>
                <c:pt idx="1">
                  <c:v>1-2 months</c:v>
                </c:pt>
                <c:pt idx="2">
                  <c:v>2-4 months</c:v>
                </c:pt>
                <c:pt idx="3">
                  <c:v>4-6 months</c:v>
                </c:pt>
                <c:pt idx="4">
                  <c:v>&gt;6 months</c:v>
                </c:pt>
                <c:pt idx="5">
                  <c:v>&gt;12 months</c:v>
                </c:pt>
                <c:pt idx="6">
                  <c:v>No appointment</c:v>
                </c:pt>
              </c:strCache>
            </c:strRef>
          </c:cat>
          <c:val>
            <c:numRef>
              <c:f>Sheet1!$T$1:$T$7</c:f>
              <c:numCache>
                <c:formatCode>General</c:formatCode>
                <c:ptCount val="7"/>
                <c:pt idx="0">
                  <c:v>3.9215686274509802</c:v>
                </c:pt>
                <c:pt idx="1">
                  <c:v>5.8823529411764701</c:v>
                </c:pt>
                <c:pt idx="2">
                  <c:v>17.647058823529413</c:v>
                </c:pt>
                <c:pt idx="3">
                  <c:v>23.52941176470588</c:v>
                </c:pt>
                <c:pt idx="4">
                  <c:v>15.686274509803921</c:v>
                </c:pt>
                <c:pt idx="5">
                  <c:v>1.9607843137254901</c:v>
                </c:pt>
                <c:pt idx="6">
                  <c:v>31.372549019607842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5A4-4715-9DE9-B1F2AB9B9CD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86875696"/>
        <c:axId val="486876024"/>
      </c:barChart>
      <c:catAx>
        <c:axId val="4868756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86876024"/>
        <c:crosses val="autoZero"/>
        <c:auto val="1"/>
        <c:lblAlgn val="ctr"/>
        <c:lblOffset val="100"/>
        <c:noMultiLvlLbl val="0"/>
      </c:catAx>
      <c:valAx>
        <c:axId val="4868760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 b="1"/>
                  <a:t>Percentage %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868756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Navid Hakim</dc:creator>
  <cp:keywords/>
  <dc:description/>
  <cp:lastModifiedBy>Navid Hakim</cp:lastModifiedBy>
  <cp:revision>2</cp:revision>
  <dcterms:created xsi:type="dcterms:W3CDTF">2021-03-04T12:12:00Z</dcterms:created>
  <dcterms:modified xsi:type="dcterms:W3CDTF">2021-03-04T12:12:00Z</dcterms:modified>
</cp:coreProperties>
</file>