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70500" cy="2766060"/>
            <wp:effectExtent l="0" t="0" r="2540" b="762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5270500" cy="2766060"/>
                    </a:xfrm>
                    <a:prstGeom prst="rect">
                      <a:avLst/>
                    </a:prstGeom>
                  </pic:spPr>
                </pic:pic>
              </a:graphicData>
            </a:graphic>
          </wp:inline>
        </w:drawing>
      </w:r>
    </w:p>
    <w:p>
      <w:pPr>
        <w:rPr>
          <w:rFonts w:ascii="Times New Roman" w:hAnsi="Times New Roman"/>
          <w:color w:val="000000"/>
          <w:sz w:val="24"/>
          <w:szCs w:val="24"/>
        </w:rPr>
      </w:pPr>
      <w:r>
        <w:rPr>
          <w:rFonts w:ascii="Times New Roman" w:hAnsi="Times New Roman"/>
          <w:b/>
          <w:color w:val="000000"/>
          <w:sz w:val="24"/>
          <w:szCs w:val="24"/>
        </w:rPr>
        <w:t>Fig. S1</w:t>
      </w:r>
      <w:r>
        <w:rPr>
          <w:rFonts w:hint="eastAsia" w:ascii="Times New Roman" w:hAnsi="Times New Roman"/>
          <w:b/>
          <w:color w:val="000000"/>
          <w:sz w:val="24"/>
          <w:szCs w:val="24"/>
        </w:rPr>
        <w:t>:</w:t>
      </w:r>
      <w:r>
        <w:rPr>
          <w:rFonts w:ascii="Times New Roman" w:hAnsi="Times New Roman"/>
          <w:b/>
          <w:color w:val="000000"/>
          <w:sz w:val="24"/>
          <w:szCs w:val="24"/>
        </w:rPr>
        <w:t xml:space="preserve"> The</w:t>
      </w:r>
      <w:r>
        <w:rPr>
          <w:rFonts w:ascii="Times New Roman" w:hAnsi="Times New Roman"/>
          <w:color w:val="000000"/>
          <w:sz w:val="24"/>
          <w:szCs w:val="24"/>
        </w:rPr>
        <w:t xml:space="preserve"> </w:t>
      </w:r>
      <w:r>
        <w:rPr>
          <w:rFonts w:ascii="Times New Roman" w:hAnsi="Times New Roman"/>
          <w:b/>
          <w:color w:val="000000"/>
          <w:sz w:val="24"/>
          <w:szCs w:val="24"/>
        </w:rPr>
        <w:t xml:space="preserve">parameter of logistic regression model. </w:t>
      </w:r>
      <w:r>
        <w:rPr>
          <w:rFonts w:ascii="Times New Roman" w:hAnsi="Times New Roman"/>
          <w:color w:val="000000"/>
          <w:sz w:val="24"/>
          <w:szCs w:val="24"/>
        </w:rPr>
        <w:t>(A) The normal Q-Q diagram of the model. The points on the graph should fall on a line at an angle of 45 degree. If the deviation is too large, and the model violates the normal assumption. (B) The residuals vs. leverage diagram of the model. The red dotted line indicates the COOK distance. Generally, a point whose COOK distance greater than 0.5 is a very influential point, and may affect the reliability of the model.</w:t>
      </w:r>
    </w:p>
    <w:p>
      <w:pPr>
        <w:spacing w:line="480" w:lineRule="auto"/>
        <w:rPr>
          <w:rFonts w:ascii="Times New Roman" w:hAnsi="Times New Roman"/>
          <w:color w:val="000000"/>
          <w:sz w:val="24"/>
          <w:szCs w:val="24"/>
        </w:rPr>
      </w:pPr>
      <w:bookmarkStart w:id="0" w:name="OLE_LINK96"/>
      <w:bookmarkStart w:id="1" w:name="OLE_LINK3"/>
      <w:bookmarkStart w:id="2" w:name="_Hlk45023058"/>
      <w:r>
        <w:rPr>
          <w:rFonts w:ascii="Times New Roman" w:hAnsi="Times New Roman"/>
          <w:b/>
          <w:color w:val="000000"/>
          <w:sz w:val="24"/>
          <w:szCs w:val="24"/>
        </w:rPr>
        <w:t>Tab</w:t>
      </w:r>
      <w:r>
        <w:rPr>
          <w:rFonts w:hint="eastAsia" w:ascii="Times New Roman" w:hAnsi="Times New Roman"/>
          <w:b/>
          <w:color w:val="000000"/>
          <w:sz w:val="24"/>
          <w:szCs w:val="24"/>
        </w:rPr>
        <w:t>le</w:t>
      </w:r>
      <w:bookmarkEnd w:id="0"/>
      <w:r>
        <w:rPr>
          <w:rFonts w:ascii="Times New Roman" w:hAnsi="Times New Roman"/>
          <w:b/>
          <w:color w:val="000000"/>
          <w:sz w:val="24"/>
          <w:szCs w:val="24"/>
        </w:rPr>
        <w:t>. S1</w:t>
      </w:r>
      <w:bookmarkEnd w:id="1"/>
      <w:r>
        <w:rPr>
          <w:rFonts w:ascii="Times New Roman" w:hAnsi="Times New Roman"/>
          <w:b/>
          <w:color w:val="000000"/>
          <w:sz w:val="24"/>
          <w:szCs w:val="24"/>
        </w:rPr>
        <w:t xml:space="preserve"> </w:t>
      </w:r>
      <w:r>
        <w:rPr>
          <w:rFonts w:ascii="Times New Roman" w:hAnsi="Times New Roman"/>
          <w:color w:val="000000"/>
          <w:sz w:val="24"/>
          <w:szCs w:val="24"/>
        </w:rPr>
        <w:t>The full list of significantly enriched GO terms and KEGG pathways.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8"/>
        <w:gridCol w:w="1229"/>
        <w:gridCol w:w="1659"/>
        <w:gridCol w:w="1046"/>
        <w:gridCol w:w="1142"/>
        <w:gridCol w:w="1517"/>
        <w:gridCol w:w="543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49" w:type="dxa"/>
            <w:noWrap/>
          </w:tcPr>
          <w:p>
            <w:pPr>
              <w:rPr>
                <w:rFonts w:ascii="Times New Roman" w:hAnsi="Times New Roman" w:cs="Times New Roman"/>
                <w:szCs w:val="21"/>
              </w:rPr>
            </w:pPr>
          </w:p>
        </w:tc>
        <w:tc>
          <w:tcPr>
            <w:tcW w:w="1224" w:type="dxa"/>
            <w:noWrap/>
          </w:tcPr>
          <w:p>
            <w:pPr>
              <w:rPr>
                <w:rFonts w:ascii="Times New Roman" w:hAnsi="Times New Roman" w:cs="Times New Roman"/>
                <w:szCs w:val="21"/>
              </w:rPr>
            </w:pPr>
            <w:r>
              <w:rPr>
                <w:rFonts w:ascii="Times New Roman" w:hAnsi="Times New Roman" w:cs="Times New Roman"/>
                <w:szCs w:val="21"/>
              </w:rPr>
              <w:t>ONTOLOGY</w:t>
            </w:r>
          </w:p>
        </w:tc>
        <w:tc>
          <w:tcPr>
            <w:tcW w:w="1250" w:type="dxa"/>
            <w:noWrap/>
          </w:tcPr>
          <w:p>
            <w:pPr>
              <w:rPr>
                <w:rFonts w:ascii="Times New Roman" w:hAnsi="Times New Roman" w:cs="Times New Roman"/>
                <w:szCs w:val="21"/>
              </w:rPr>
            </w:pPr>
            <w:r>
              <w:rPr>
                <w:rFonts w:ascii="Times New Roman" w:hAnsi="Times New Roman" w:cs="Times New Roman"/>
                <w:szCs w:val="21"/>
              </w:rPr>
              <w:t>ID</w:t>
            </w:r>
          </w:p>
        </w:tc>
        <w:tc>
          <w:tcPr>
            <w:tcW w:w="1708" w:type="dxa"/>
            <w:noWrap/>
          </w:tcPr>
          <w:p>
            <w:pPr>
              <w:rPr>
                <w:rFonts w:ascii="Times New Roman" w:hAnsi="Times New Roman" w:cs="Times New Roman"/>
                <w:szCs w:val="21"/>
              </w:rPr>
            </w:pPr>
            <w:r>
              <w:rPr>
                <w:rFonts w:ascii="Times New Roman" w:hAnsi="Times New Roman" w:cs="Times New Roman"/>
                <w:szCs w:val="21"/>
              </w:rPr>
              <w:t>Description</w:t>
            </w:r>
          </w:p>
        </w:tc>
        <w:tc>
          <w:tcPr>
            <w:tcW w:w="1076" w:type="dxa"/>
            <w:noWrap/>
          </w:tcPr>
          <w:p>
            <w:pPr>
              <w:rPr>
                <w:rFonts w:ascii="Times New Roman" w:hAnsi="Times New Roman" w:cs="Times New Roman"/>
                <w:szCs w:val="21"/>
              </w:rPr>
            </w:pPr>
            <w:r>
              <w:rPr>
                <w:rFonts w:ascii="Times New Roman" w:hAnsi="Times New Roman" w:cs="Times New Roman"/>
                <w:szCs w:val="21"/>
              </w:rPr>
              <w:t>GeneRatio</w:t>
            </w:r>
          </w:p>
        </w:tc>
        <w:tc>
          <w:tcPr>
            <w:tcW w:w="1219" w:type="dxa"/>
            <w:noWrap/>
          </w:tcPr>
          <w:p>
            <w:pPr>
              <w:rPr>
                <w:rFonts w:ascii="Times New Roman" w:hAnsi="Times New Roman" w:cs="Times New Roman"/>
                <w:szCs w:val="21"/>
              </w:rPr>
            </w:pPr>
            <w:r>
              <w:rPr>
                <w:rFonts w:ascii="Times New Roman" w:hAnsi="Times New Roman" w:cs="Times New Roman"/>
                <w:szCs w:val="21"/>
              </w:rPr>
              <w:t>BgRatio</w:t>
            </w:r>
          </w:p>
        </w:tc>
        <w:tc>
          <w:tcPr>
            <w:tcW w:w="1625" w:type="dxa"/>
            <w:noWrap/>
          </w:tcPr>
          <w:p>
            <w:pPr>
              <w:rPr>
                <w:rFonts w:ascii="Times New Roman" w:hAnsi="Times New Roman" w:cs="Times New Roman"/>
                <w:szCs w:val="21"/>
              </w:rPr>
            </w:pPr>
            <w:r>
              <w:rPr>
                <w:rFonts w:ascii="Times New Roman" w:hAnsi="Times New Roman" w:cs="Times New Roman"/>
                <w:szCs w:val="21"/>
              </w:rPr>
              <w:t>p.adjust</w:t>
            </w:r>
          </w:p>
        </w:tc>
        <w:tc>
          <w:tcPr>
            <w:tcW w:w="4898" w:type="dxa"/>
            <w:noWrap/>
          </w:tcPr>
          <w:p>
            <w:pPr>
              <w:rPr>
                <w:rFonts w:ascii="Times New Roman" w:hAnsi="Times New Roman" w:cs="Times New Roman"/>
                <w:szCs w:val="21"/>
              </w:rPr>
            </w:pPr>
            <w:r>
              <w:rPr>
                <w:rFonts w:ascii="Times New Roman" w:hAnsi="Times New Roman" w:cs="Times New Roman"/>
                <w:szCs w:val="21"/>
              </w:rPr>
              <w:t>geneID</w:t>
            </w:r>
          </w:p>
        </w:tc>
        <w:tc>
          <w:tcPr>
            <w:tcW w:w="1139" w:type="dxa"/>
            <w:noWrap/>
          </w:tcPr>
          <w:p>
            <w:pPr>
              <w:rPr>
                <w:rFonts w:ascii="Times New Roman" w:hAnsi="Times New Roman" w:cs="Times New Roman"/>
                <w:szCs w:val="21"/>
              </w:rPr>
            </w:pPr>
            <w:r>
              <w:rPr>
                <w:rFonts w:ascii="Times New Roman" w:hAnsi="Times New Roman" w:cs="Times New Roman"/>
                <w:szCs w:val="21"/>
              </w:rPr>
              <w:t>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GO:0032276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GO:0032276</w:t>
            </w:r>
          </w:p>
        </w:tc>
        <w:tc>
          <w:tcPr>
            <w:tcW w:w="1708" w:type="dxa"/>
            <w:noWrap/>
          </w:tcPr>
          <w:p>
            <w:pPr>
              <w:rPr>
                <w:rFonts w:ascii="Times New Roman" w:hAnsi="Times New Roman" w:cs="Times New Roman"/>
                <w:szCs w:val="21"/>
              </w:rPr>
            </w:pPr>
            <w:r>
              <w:rPr>
                <w:rFonts w:ascii="Times New Roman" w:hAnsi="Times New Roman" w:cs="Times New Roman"/>
                <w:szCs w:val="21"/>
              </w:rPr>
              <w:t>regulation of gonadotropin secretion</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11/17653</w:t>
            </w:r>
          </w:p>
        </w:tc>
        <w:tc>
          <w:tcPr>
            <w:tcW w:w="1625" w:type="dxa"/>
            <w:noWrap/>
          </w:tcPr>
          <w:p>
            <w:pPr>
              <w:rPr>
                <w:rFonts w:ascii="Times New Roman" w:hAnsi="Times New Roman" w:cs="Times New Roman"/>
                <w:szCs w:val="21"/>
              </w:rPr>
            </w:pPr>
            <w:r>
              <w:rPr>
                <w:rFonts w:ascii="Times New Roman" w:hAnsi="Times New Roman" w:cs="Times New Roman"/>
                <w:szCs w:val="21"/>
              </w:rPr>
              <w:t>1.83E-06</w:t>
            </w:r>
          </w:p>
        </w:tc>
        <w:tc>
          <w:tcPr>
            <w:tcW w:w="4898" w:type="dxa"/>
            <w:noWrap/>
          </w:tcPr>
          <w:p>
            <w:pPr>
              <w:rPr>
                <w:rFonts w:ascii="Times New Roman" w:hAnsi="Times New Roman" w:cs="Times New Roman"/>
                <w:szCs w:val="21"/>
              </w:rPr>
            </w:pPr>
            <w:r>
              <w:rPr>
                <w:rFonts w:ascii="Times New Roman" w:hAnsi="Times New Roman" w:cs="Times New Roman"/>
                <w:szCs w:val="21"/>
              </w:rPr>
              <w:t>LEP/INHA/INHBA/OPRK1/CRH</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GO:0032274</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GO:0032274</w:t>
            </w:r>
          </w:p>
        </w:tc>
        <w:tc>
          <w:tcPr>
            <w:tcW w:w="1708" w:type="dxa"/>
            <w:noWrap/>
          </w:tcPr>
          <w:p>
            <w:pPr>
              <w:rPr>
                <w:rFonts w:ascii="Times New Roman" w:hAnsi="Times New Roman" w:cs="Times New Roman"/>
                <w:szCs w:val="21"/>
              </w:rPr>
            </w:pPr>
            <w:r>
              <w:rPr>
                <w:rFonts w:ascii="Times New Roman" w:hAnsi="Times New Roman" w:cs="Times New Roman"/>
                <w:szCs w:val="21"/>
              </w:rPr>
              <w:t>gonadotropin secretion</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15/17653</w:t>
            </w:r>
          </w:p>
        </w:tc>
        <w:tc>
          <w:tcPr>
            <w:tcW w:w="1625" w:type="dxa"/>
            <w:noWrap/>
          </w:tcPr>
          <w:p>
            <w:pPr>
              <w:rPr>
                <w:rFonts w:ascii="Times New Roman" w:hAnsi="Times New Roman" w:cs="Times New Roman"/>
                <w:szCs w:val="21"/>
              </w:rPr>
            </w:pPr>
            <w:r>
              <w:rPr>
                <w:rFonts w:ascii="Times New Roman" w:hAnsi="Times New Roman" w:cs="Times New Roman"/>
                <w:szCs w:val="21"/>
              </w:rPr>
              <w:t>5.87E-06</w:t>
            </w:r>
          </w:p>
        </w:tc>
        <w:tc>
          <w:tcPr>
            <w:tcW w:w="4898" w:type="dxa"/>
            <w:noWrap/>
          </w:tcPr>
          <w:p>
            <w:pPr>
              <w:rPr>
                <w:rFonts w:ascii="Times New Roman" w:hAnsi="Times New Roman" w:cs="Times New Roman"/>
                <w:szCs w:val="21"/>
              </w:rPr>
            </w:pPr>
            <w:r>
              <w:rPr>
                <w:rFonts w:ascii="Times New Roman" w:hAnsi="Times New Roman" w:cs="Times New Roman"/>
                <w:szCs w:val="21"/>
              </w:rPr>
              <w:t>LEP/INHA/INHBA/OPRK1/CRH</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GO:0044060</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GO:0044060</w:t>
            </w:r>
          </w:p>
        </w:tc>
        <w:tc>
          <w:tcPr>
            <w:tcW w:w="1708" w:type="dxa"/>
            <w:noWrap/>
          </w:tcPr>
          <w:p>
            <w:pPr>
              <w:rPr>
                <w:rFonts w:ascii="Times New Roman" w:hAnsi="Times New Roman" w:cs="Times New Roman"/>
                <w:szCs w:val="21"/>
              </w:rPr>
            </w:pPr>
            <w:r>
              <w:rPr>
                <w:rFonts w:ascii="Times New Roman" w:hAnsi="Times New Roman" w:cs="Times New Roman"/>
                <w:szCs w:val="21"/>
              </w:rPr>
              <w:t>regulation of endocrine process</w:t>
            </w:r>
          </w:p>
        </w:tc>
        <w:tc>
          <w:tcPr>
            <w:tcW w:w="1076" w:type="dxa"/>
            <w:noWrap/>
          </w:tcPr>
          <w:p>
            <w:pPr>
              <w:rPr>
                <w:rFonts w:ascii="Times New Roman" w:hAnsi="Times New Roman" w:cs="Times New Roman"/>
                <w:szCs w:val="21"/>
              </w:rPr>
            </w:pPr>
            <w:r>
              <w:rPr>
                <w:rFonts w:ascii="Times New Roman" w:hAnsi="Times New Roman" w:cs="Times New Roman"/>
                <w:szCs w:val="21"/>
              </w:rPr>
              <w:t>6/83</w:t>
            </w:r>
          </w:p>
        </w:tc>
        <w:tc>
          <w:tcPr>
            <w:tcW w:w="1219" w:type="dxa"/>
            <w:noWrap/>
          </w:tcPr>
          <w:p>
            <w:pPr>
              <w:rPr>
                <w:rFonts w:ascii="Times New Roman" w:hAnsi="Times New Roman" w:cs="Times New Roman"/>
                <w:szCs w:val="21"/>
              </w:rPr>
            </w:pPr>
            <w:r>
              <w:rPr>
                <w:rFonts w:ascii="Times New Roman" w:hAnsi="Times New Roman" w:cs="Times New Roman"/>
                <w:szCs w:val="21"/>
              </w:rPr>
              <w:t>44/17653</w:t>
            </w:r>
          </w:p>
        </w:tc>
        <w:tc>
          <w:tcPr>
            <w:tcW w:w="1625" w:type="dxa"/>
            <w:noWrap/>
          </w:tcPr>
          <w:p>
            <w:pPr>
              <w:rPr>
                <w:rFonts w:ascii="Times New Roman" w:hAnsi="Times New Roman" w:cs="Times New Roman"/>
                <w:szCs w:val="21"/>
              </w:rPr>
            </w:pPr>
            <w:r>
              <w:rPr>
                <w:rFonts w:ascii="Times New Roman" w:hAnsi="Times New Roman" w:cs="Times New Roman"/>
                <w:szCs w:val="21"/>
              </w:rPr>
              <w:t>3.66E-05</w:t>
            </w:r>
          </w:p>
        </w:tc>
        <w:tc>
          <w:tcPr>
            <w:tcW w:w="4898" w:type="dxa"/>
            <w:noWrap/>
          </w:tcPr>
          <w:p>
            <w:pPr>
              <w:rPr>
                <w:rFonts w:ascii="Times New Roman" w:hAnsi="Times New Roman" w:cs="Times New Roman"/>
                <w:szCs w:val="21"/>
              </w:rPr>
            </w:pPr>
            <w:r>
              <w:rPr>
                <w:rFonts w:ascii="Times New Roman" w:hAnsi="Times New Roman" w:cs="Times New Roman"/>
                <w:szCs w:val="21"/>
              </w:rPr>
              <w:t>LEP/INHA/INHBA/HCAR2/OPRK1/CRH</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GO:0060986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GO:0060986</w:t>
            </w:r>
          </w:p>
        </w:tc>
        <w:tc>
          <w:tcPr>
            <w:tcW w:w="1708" w:type="dxa"/>
            <w:noWrap/>
          </w:tcPr>
          <w:p>
            <w:pPr>
              <w:rPr>
                <w:rFonts w:ascii="Times New Roman" w:hAnsi="Times New Roman" w:cs="Times New Roman"/>
                <w:szCs w:val="21"/>
              </w:rPr>
            </w:pPr>
            <w:r>
              <w:rPr>
                <w:rFonts w:ascii="Times New Roman" w:hAnsi="Times New Roman" w:cs="Times New Roman"/>
                <w:szCs w:val="21"/>
              </w:rPr>
              <w:t>endocrine hormone secretion</w:t>
            </w:r>
          </w:p>
        </w:tc>
        <w:tc>
          <w:tcPr>
            <w:tcW w:w="1076" w:type="dxa"/>
            <w:noWrap/>
          </w:tcPr>
          <w:p>
            <w:pPr>
              <w:rPr>
                <w:rFonts w:ascii="Times New Roman" w:hAnsi="Times New Roman" w:cs="Times New Roman"/>
                <w:szCs w:val="21"/>
              </w:rPr>
            </w:pPr>
            <w:r>
              <w:rPr>
                <w:rFonts w:ascii="Times New Roman" w:hAnsi="Times New Roman" w:cs="Times New Roman"/>
                <w:szCs w:val="21"/>
              </w:rPr>
              <w:t>6/83</w:t>
            </w:r>
          </w:p>
        </w:tc>
        <w:tc>
          <w:tcPr>
            <w:tcW w:w="1219" w:type="dxa"/>
            <w:noWrap/>
          </w:tcPr>
          <w:p>
            <w:pPr>
              <w:rPr>
                <w:rFonts w:ascii="Times New Roman" w:hAnsi="Times New Roman" w:cs="Times New Roman"/>
                <w:szCs w:val="21"/>
              </w:rPr>
            </w:pPr>
            <w:r>
              <w:rPr>
                <w:rFonts w:ascii="Times New Roman" w:hAnsi="Times New Roman" w:cs="Times New Roman"/>
                <w:szCs w:val="21"/>
              </w:rPr>
              <w:t>47/17653</w:t>
            </w:r>
          </w:p>
        </w:tc>
        <w:tc>
          <w:tcPr>
            <w:tcW w:w="1625" w:type="dxa"/>
            <w:noWrap/>
          </w:tcPr>
          <w:p>
            <w:pPr>
              <w:rPr>
                <w:rFonts w:ascii="Times New Roman" w:hAnsi="Times New Roman" w:cs="Times New Roman"/>
                <w:szCs w:val="21"/>
              </w:rPr>
            </w:pPr>
            <w:r>
              <w:rPr>
                <w:rFonts w:ascii="Times New Roman" w:hAnsi="Times New Roman" w:cs="Times New Roman"/>
                <w:szCs w:val="21"/>
              </w:rPr>
              <w:t>4.13E-05</w:t>
            </w:r>
          </w:p>
        </w:tc>
        <w:tc>
          <w:tcPr>
            <w:tcW w:w="4898" w:type="dxa"/>
            <w:noWrap/>
          </w:tcPr>
          <w:p>
            <w:pPr>
              <w:rPr>
                <w:rFonts w:ascii="Times New Roman" w:hAnsi="Times New Roman" w:cs="Times New Roman"/>
                <w:szCs w:val="21"/>
              </w:rPr>
            </w:pPr>
            <w:r>
              <w:rPr>
                <w:rFonts w:ascii="Times New Roman" w:hAnsi="Times New Roman" w:cs="Times New Roman"/>
                <w:szCs w:val="21"/>
              </w:rPr>
              <w:t>LEP/INHA/INHBA/HCAR2/OPRK1/CRH</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GO:0050886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GO:0050886</w:t>
            </w:r>
          </w:p>
        </w:tc>
        <w:tc>
          <w:tcPr>
            <w:tcW w:w="1708" w:type="dxa"/>
            <w:noWrap/>
          </w:tcPr>
          <w:p>
            <w:pPr>
              <w:rPr>
                <w:rFonts w:ascii="Times New Roman" w:hAnsi="Times New Roman" w:cs="Times New Roman"/>
                <w:szCs w:val="21"/>
              </w:rPr>
            </w:pPr>
            <w:r>
              <w:rPr>
                <w:rFonts w:ascii="Times New Roman" w:hAnsi="Times New Roman" w:cs="Times New Roman"/>
                <w:szCs w:val="21"/>
              </w:rPr>
              <w:t>endocrine process</w:t>
            </w:r>
          </w:p>
        </w:tc>
        <w:tc>
          <w:tcPr>
            <w:tcW w:w="1076" w:type="dxa"/>
            <w:noWrap/>
          </w:tcPr>
          <w:p>
            <w:pPr>
              <w:rPr>
                <w:rFonts w:ascii="Times New Roman" w:hAnsi="Times New Roman" w:cs="Times New Roman"/>
                <w:szCs w:val="21"/>
              </w:rPr>
            </w:pPr>
            <w:r>
              <w:rPr>
                <w:rFonts w:ascii="Times New Roman" w:hAnsi="Times New Roman" w:cs="Times New Roman"/>
                <w:szCs w:val="21"/>
              </w:rPr>
              <w:t>6/83</w:t>
            </w:r>
          </w:p>
        </w:tc>
        <w:tc>
          <w:tcPr>
            <w:tcW w:w="1219" w:type="dxa"/>
            <w:noWrap/>
          </w:tcPr>
          <w:p>
            <w:pPr>
              <w:rPr>
                <w:rFonts w:ascii="Times New Roman" w:hAnsi="Times New Roman" w:cs="Times New Roman"/>
                <w:szCs w:val="21"/>
              </w:rPr>
            </w:pPr>
            <w:r>
              <w:rPr>
                <w:rFonts w:ascii="Times New Roman" w:hAnsi="Times New Roman" w:cs="Times New Roman"/>
                <w:szCs w:val="21"/>
              </w:rPr>
              <w:t>83/17653</w:t>
            </w:r>
          </w:p>
        </w:tc>
        <w:tc>
          <w:tcPr>
            <w:tcW w:w="1625" w:type="dxa"/>
            <w:noWrap/>
          </w:tcPr>
          <w:p>
            <w:pPr>
              <w:rPr>
                <w:rFonts w:ascii="Times New Roman" w:hAnsi="Times New Roman" w:cs="Times New Roman"/>
                <w:szCs w:val="21"/>
              </w:rPr>
            </w:pPr>
            <w:r>
              <w:rPr>
                <w:rFonts w:ascii="Times New Roman" w:hAnsi="Times New Roman" w:cs="Times New Roman"/>
                <w:szCs w:val="21"/>
              </w:rPr>
              <w:t>0.001015162</w:t>
            </w:r>
          </w:p>
        </w:tc>
        <w:tc>
          <w:tcPr>
            <w:tcW w:w="4898" w:type="dxa"/>
            <w:noWrap/>
          </w:tcPr>
          <w:p>
            <w:pPr>
              <w:rPr>
                <w:rFonts w:ascii="Times New Roman" w:hAnsi="Times New Roman" w:cs="Times New Roman"/>
                <w:szCs w:val="21"/>
              </w:rPr>
            </w:pPr>
            <w:r>
              <w:rPr>
                <w:rFonts w:ascii="Times New Roman" w:hAnsi="Times New Roman" w:cs="Times New Roman"/>
                <w:szCs w:val="21"/>
              </w:rPr>
              <w:t>LEP/INHA/INHBA/HCAR2/OPRK1/CRH</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GO:0090092</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GO:0090092</w:t>
            </w:r>
          </w:p>
        </w:tc>
        <w:tc>
          <w:tcPr>
            <w:tcW w:w="1708" w:type="dxa"/>
            <w:noWrap/>
          </w:tcPr>
          <w:p>
            <w:pPr>
              <w:rPr>
                <w:rFonts w:ascii="Times New Roman" w:hAnsi="Times New Roman" w:cs="Times New Roman"/>
                <w:szCs w:val="21"/>
              </w:rPr>
            </w:pPr>
            <w:r>
              <w:rPr>
                <w:rFonts w:ascii="Times New Roman" w:hAnsi="Times New Roman" w:cs="Times New Roman"/>
                <w:szCs w:val="21"/>
              </w:rPr>
              <w:t>regulation of transmembrane receptor protein serine/threonine kinase signaling pathway</w:t>
            </w:r>
          </w:p>
        </w:tc>
        <w:tc>
          <w:tcPr>
            <w:tcW w:w="1076" w:type="dxa"/>
            <w:noWrap/>
          </w:tcPr>
          <w:p>
            <w:pPr>
              <w:rPr>
                <w:rFonts w:ascii="Times New Roman" w:hAnsi="Times New Roman" w:cs="Times New Roman"/>
                <w:szCs w:val="21"/>
              </w:rPr>
            </w:pPr>
            <w:r>
              <w:rPr>
                <w:rFonts w:ascii="Times New Roman" w:hAnsi="Times New Roman" w:cs="Times New Roman"/>
                <w:szCs w:val="21"/>
              </w:rPr>
              <w:t>8/83</w:t>
            </w:r>
          </w:p>
        </w:tc>
        <w:tc>
          <w:tcPr>
            <w:tcW w:w="1219" w:type="dxa"/>
            <w:noWrap/>
          </w:tcPr>
          <w:p>
            <w:pPr>
              <w:rPr>
                <w:rFonts w:ascii="Times New Roman" w:hAnsi="Times New Roman" w:cs="Times New Roman"/>
                <w:szCs w:val="21"/>
              </w:rPr>
            </w:pPr>
            <w:r>
              <w:rPr>
                <w:rFonts w:ascii="Times New Roman" w:hAnsi="Times New Roman" w:cs="Times New Roman"/>
                <w:szCs w:val="21"/>
              </w:rPr>
              <w:t>225/17653</w:t>
            </w:r>
          </w:p>
        </w:tc>
        <w:tc>
          <w:tcPr>
            <w:tcW w:w="1625" w:type="dxa"/>
            <w:noWrap/>
          </w:tcPr>
          <w:p>
            <w:pPr>
              <w:rPr>
                <w:rFonts w:ascii="Times New Roman" w:hAnsi="Times New Roman" w:cs="Times New Roman"/>
                <w:szCs w:val="21"/>
              </w:rPr>
            </w:pPr>
            <w:r>
              <w:rPr>
                <w:rFonts w:ascii="Times New Roman" w:hAnsi="Times New Roman" w:cs="Times New Roman"/>
                <w:szCs w:val="21"/>
              </w:rPr>
              <w:t>0.002766885</w:t>
            </w:r>
          </w:p>
        </w:tc>
        <w:tc>
          <w:tcPr>
            <w:tcW w:w="4898" w:type="dxa"/>
            <w:noWrap/>
          </w:tcPr>
          <w:p>
            <w:pPr>
              <w:rPr>
                <w:rFonts w:ascii="Times New Roman" w:hAnsi="Times New Roman" w:cs="Times New Roman"/>
                <w:szCs w:val="21"/>
              </w:rPr>
            </w:pPr>
            <w:r>
              <w:rPr>
                <w:rFonts w:ascii="Times New Roman" w:hAnsi="Times New Roman" w:cs="Times New Roman"/>
                <w:szCs w:val="21"/>
              </w:rPr>
              <w:t>FSTL3/HTRA4/NPNT/INHA/INHBA/ENG/NOG/HTRA1</w:t>
            </w:r>
          </w:p>
        </w:tc>
        <w:tc>
          <w:tcPr>
            <w:tcW w:w="1139" w:type="dxa"/>
            <w:noWrap/>
          </w:tcPr>
          <w:p>
            <w:pP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GO:0046888</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GO:0046888</w:t>
            </w:r>
          </w:p>
        </w:tc>
        <w:tc>
          <w:tcPr>
            <w:tcW w:w="1708" w:type="dxa"/>
            <w:noWrap/>
          </w:tcPr>
          <w:p>
            <w:pPr>
              <w:rPr>
                <w:rFonts w:ascii="Times New Roman" w:hAnsi="Times New Roman" w:cs="Times New Roman"/>
                <w:szCs w:val="21"/>
              </w:rPr>
            </w:pPr>
            <w:r>
              <w:rPr>
                <w:rFonts w:ascii="Times New Roman" w:hAnsi="Times New Roman" w:cs="Times New Roman"/>
                <w:szCs w:val="21"/>
              </w:rPr>
              <w:t>negative regulation of hormone secretion</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63/17653</w:t>
            </w:r>
          </w:p>
        </w:tc>
        <w:tc>
          <w:tcPr>
            <w:tcW w:w="1625" w:type="dxa"/>
            <w:noWrap/>
          </w:tcPr>
          <w:p>
            <w:pPr>
              <w:rPr>
                <w:rFonts w:ascii="Times New Roman" w:hAnsi="Times New Roman" w:cs="Times New Roman"/>
                <w:szCs w:val="21"/>
              </w:rPr>
            </w:pPr>
            <w:r>
              <w:rPr>
                <w:rFonts w:ascii="Times New Roman" w:hAnsi="Times New Roman" w:cs="Times New Roman"/>
                <w:szCs w:val="21"/>
              </w:rPr>
              <w:t>0.002766885</w:t>
            </w:r>
          </w:p>
        </w:tc>
        <w:tc>
          <w:tcPr>
            <w:tcW w:w="4898" w:type="dxa"/>
            <w:noWrap/>
          </w:tcPr>
          <w:p>
            <w:pPr>
              <w:rPr>
                <w:rFonts w:ascii="Times New Roman" w:hAnsi="Times New Roman" w:cs="Times New Roman"/>
                <w:szCs w:val="21"/>
              </w:rPr>
            </w:pPr>
            <w:r>
              <w:rPr>
                <w:rFonts w:ascii="Times New Roman" w:hAnsi="Times New Roman" w:cs="Times New Roman"/>
                <w:szCs w:val="21"/>
              </w:rPr>
              <w:t>LEP/INHA/INHBA/OPRK1/CRH</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GO:0032275</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GO:0032275</w:t>
            </w:r>
          </w:p>
        </w:tc>
        <w:tc>
          <w:tcPr>
            <w:tcW w:w="1708" w:type="dxa"/>
            <w:noWrap/>
          </w:tcPr>
          <w:p>
            <w:pPr>
              <w:rPr>
                <w:rFonts w:ascii="Times New Roman" w:hAnsi="Times New Roman" w:cs="Times New Roman"/>
                <w:szCs w:val="21"/>
              </w:rPr>
            </w:pPr>
            <w:r>
              <w:rPr>
                <w:rFonts w:ascii="Times New Roman" w:hAnsi="Times New Roman" w:cs="Times New Roman"/>
                <w:szCs w:val="21"/>
              </w:rPr>
              <w:t>luteinizing hormone secretion</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10/17653</w:t>
            </w:r>
          </w:p>
        </w:tc>
        <w:tc>
          <w:tcPr>
            <w:tcW w:w="1625" w:type="dxa"/>
            <w:noWrap/>
          </w:tcPr>
          <w:p>
            <w:pPr>
              <w:rPr>
                <w:rFonts w:ascii="Times New Roman" w:hAnsi="Times New Roman" w:cs="Times New Roman"/>
                <w:szCs w:val="21"/>
              </w:rPr>
            </w:pPr>
            <w:r>
              <w:rPr>
                <w:rFonts w:ascii="Times New Roman" w:hAnsi="Times New Roman" w:cs="Times New Roman"/>
                <w:szCs w:val="21"/>
              </w:rPr>
              <w:t>0.002766885</w:t>
            </w:r>
          </w:p>
        </w:tc>
        <w:tc>
          <w:tcPr>
            <w:tcW w:w="4898" w:type="dxa"/>
            <w:noWrap/>
          </w:tcPr>
          <w:p>
            <w:pPr>
              <w:rPr>
                <w:rFonts w:ascii="Times New Roman" w:hAnsi="Times New Roman" w:cs="Times New Roman"/>
                <w:szCs w:val="21"/>
              </w:rPr>
            </w:pPr>
            <w:r>
              <w:rPr>
                <w:rFonts w:ascii="Times New Roman" w:hAnsi="Times New Roman" w:cs="Times New Roman"/>
                <w:szCs w:val="21"/>
              </w:rPr>
              <w:t>LEP/OPRK1/CRH</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GO:0042698</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GO:0042698</w:t>
            </w:r>
          </w:p>
        </w:tc>
        <w:tc>
          <w:tcPr>
            <w:tcW w:w="1708" w:type="dxa"/>
            <w:noWrap/>
          </w:tcPr>
          <w:p>
            <w:pPr>
              <w:rPr>
                <w:rFonts w:ascii="Times New Roman" w:hAnsi="Times New Roman" w:cs="Times New Roman"/>
                <w:szCs w:val="21"/>
              </w:rPr>
            </w:pPr>
            <w:r>
              <w:rPr>
                <w:rFonts w:ascii="Times New Roman" w:hAnsi="Times New Roman" w:cs="Times New Roman"/>
                <w:szCs w:val="21"/>
              </w:rPr>
              <w:t>ovulation cycle</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64/17653</w:t>
            </w:r>
          </w:p>
        </w:tc>
        <w:tc>
          <w:tcPr>
            <w:tcW w:w="1625" w:type="dxa"/>
            <w:noWrap/>
          </w:tcPr>
          <w:p>
            <w:pPr>
              <w:rPr>
                <w:rFonts w:ascii="Times New Roman" w:hAnsi="Times New Roman" w:cs="Times New Roman"/>
                <w:szCs w:val="21"/>
              </w:rPr>
            </w:pPr>
            <w:r>
              <w:rPr>
                <w:rFonts w:ascii="Times New Roman" w:hAnsi="Times New Roman" w:cs="Times New Roman"/>
                <w:szCs w:val="21"/>
              </w:rPr>
              <w:t>0.002766885</w:t>
            </w:r>
          </w:p>
        </w:tc>
        <w:tc>
          <w:tcPr>
            <w:tcW w:w="4898" w:type="dxa"/>
            <w:noWrap/>
          </w:tcPr>
          <w:p>
            <w:pPr>
              <w:rPr>
                <w:rFonts w:ascii="Times New Roman" w:hAnsi="Times New Roman" w:cs="Times New Roman"/>
                <w:szCs w:val="21"/>
              </w:rPr>
            </w:pPr>
            <w:r>
              <w:rPr>
                <w:rFonts w:ascii="Times New Roman" w:hAnsi="Times New Roman" w:cs="Times New Roman"/>
                <w:szCs w:val="21"/>
              </w:rPr>
              <w:t>LEP/INHBA/NRIP1/OPRK1/GABRB1</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GO:0048511</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GO:0048511</w:t>
            </w:r>
          </w:p>
        </w:tc>
        <w:tc>
          <w:tcPr>
            <w:tcW w:w="1708" w:type="dxa"/>
            <w:noWrap/>
          </w:tcPr>
          <w:p>
            <w:pPr>
              <w:rPr>
                <w:rFonts w:ascii="Times New Roman" w:hAnsi="Times New Roman" w:cs="Times New Roman"/>
                <w:szCs w:val="21"/>
              </w:rPr>
            </w:pPr>
            <w:r>
              <w:rPr>
                <w:rFonts w:ascii="Times New Roman" w:hAnsi="Times New Roman" w:cs="Times New Roman"/>
                <w:szCs w:val="21"/>
              </w:rPr>
              <w:t>rhythmic process</w:t>
            </w:r>
          </w:p>
        </w:tc>
        <w:tc>
          <w:tcPr>
            <w:tcW w:w="1076" w:type="dxa"/>
            <w:noWrap/>
          </w:tcPr>
          <w:p>
            <w:pPr>
              <w:rPr>
                <w:rFonts w:ascii="Times New Roman" w:hAnsi="Times New Roman" w:cs="Times New Roman"/>
                <w:szCs w:val="21"/>
              </w:rPr>
            </w:pPr>
            <w:r>
              <w:rPr>
                <w:rFonts w:ascii="Times New Roman" w:hAnsi="Times New Roman" w:cs="Times New Roman"/>
                <w:szCs w:val="21"/>
              </w:rPr>
              <w:t>8/83</w:t>
            </w:r>
          </w:p>
        </w:tc>
        <w:tc>
          <w:tcPr>
            <w:tcW w:w="1219" w:type="dxa"/>
            <w:noWrap/>
          </w:tcPr>
          <w:p>
            <w:pPr>
              <w:rPr>
                <w:rFonts w:ascii="Times New Roman" w:hAnsi="Times New Roman" w:cs="Times New Roman"/>
                <w:szCs w:val="21"/>
              </w:rPr>
            </w:pPr>
            <w:r>
              <w:rPr>
                <w:rFonts w:ascii="Times New Roman" w:hAnsi="Times New Roman" w:cs="Times New Roman"/>
                <w:szCs w:val="21"/>
              </w:rPr>
              <w:t>276/17653</w:t>
            </w:r>
          </w:p>
        </w:tc>
        <w:tc>
          <w:tcPr>
            <w:tcW w:w="1625" w:type="dxa"/>
            <w:noWrap/>
          </w:tcPr>
          <w:p>
            <w:pPr>
              <w:rPr>
                <w:rFonts w:ascii="Times New Roman" w:hAnsi="Times New Roman" w:cs="Times New Roman"/>
                <w:szCs w:val="21"/>
              </w:rPr>
            </w:pPr>
            <w:r>
              <w:rPr>
                <w:rFonts w:ascii="Times New Roman" w:hAnsi="Times New Roman" w:cs="Times New Roman"/>
                <w:szCs w:val="21"/>
              </w:rPr>
              <w:t>0.009214956</w:t>
            </w:r>
          </w:p>
        </w:tc>
        <w:tc>
          <w:tcPr>
            <w:tcW w:w="4898" w:type="dxa"/>
            <w:noWrap/>
          </w:tcPr>
          <w:p>
            <w:pPr>
              <w:rPr>
                <w:rFonts w:ascii="Times New Roman" w:hAnsi="Times New Roman" w:cs="Times New Roman"/>
                <w:szCs w:val="21"/>
              </w:rPr>
            </w:pPr>
            <w:r>
              <w:rPr>
                <w:rFonts w:ascii="Times New Roman" w:hAnsi="Times New Roman" w:cs="Times New Roman"/>
                <w:szCs w:val="21"/>
              </w:rPr>
              <w:t>LEP/BHLHE40/INHBA/NTRK2/NRIP1/OPRK1/CRH/GABRB1</w:t>
            </w:r>
          </w:p>
        </w:tc>
        <w:tc>
          <w:tcPr>
            <w:tcW w:w="1139" w:type="dxa"/>
            <w:noWrap/>
          </w:tcPr>
          <w:p>
            <w:pP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GO:0051048</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GO:0051048</w:t>
            </w:r>
          </w:p>
        </w:tc>
        <w:tc>
          <w:tcPr>
            <w:tcW w:w="1708" w:type="dxa"/>
            <w:noWrap/>
          </w:tcPr>
          <w:p>
            <w:pPr>
              <w:rPr>
                <w:rFonts w:ascii="Times New Roman" w:hAnsi="Times New Roman" w:cs="Times New Roman"/>
                <w:szCs w:val="21"/>
              </w:rPr>
            </w:pPr>
            <w:r>
              <w:rPr>
                <w:rFonts w:ascii="Times New Roman" w:hAnsi="Times New Roman" w:cs="Times New Roman"/>
                <w:szCs w:val="21"/>
              </w:rPr>
              <w:t>negative regulation of secretion</w:t>
            </w:r>
          </w:p>
        </w:tc>
        <w:tc>
          <w:tcPr>
            <w:tcW w:w="1076" w:type="dxa"/>
            <w:noWrap/>
          </w:tcPr>
          <w:p>
            <w:pPr>
              <w:rPr>
                <w:rFonts w:ascii="Times New Roman" w:hAnsi="Times New Roman" w:cs="Times New Roman"/>
                <w:szCs w:val="21"/>
              </w:rPr>
            </w:pPr>
            <w:r>
              <w:rPr>
                <w:rFonts w:ascii="Times New Roman" w:hAnsi="Times New Roman" w:cs="Times New Roman"/>
                <w:szCs w:val="21"/>
              </w:rPr>
              <w:t>7/83</w:t>
            </w:r>
          </w:p>
        </w:tc>
        <w:tc>
          <w:tcPr>
            <w:tcW w:w="1219" w:type="dxa"/>
            <w:noWrap/>
          </w:tcPr>
          <w:p>
            <w:pPr>
              <w:rPr>
                <w:rFonts w:ascii="Times New Roman" w:hAnsi="Times New Roman" w:cs="Times New Roman"/>
                <w:szCs w:val="21"/>
              </w:rPr>
            </w:pPr>
            <w:r>
              <w:rPr>
                <w:rFonts w:ascii="Times New Roman" w:hAnsi="Times New Roman" w:cs="Times New Roman"/>
                <w:szCs w:val="21"/>
              </w:rPr>
              <w:t>208/17653</w:t>
            </w:r>
          </w:p>
        </w:tc>
        <w:tc>
          <w:tcPr>
            <w:tcW w:w="1625" w:type="dxa"/>
            <w:noWrap/>
          </w:tcPr>
          <w:p>
            <w:pPr>
              <w:rPr>
                <w:rFonts w:ascii="Times New Roman" w:hAnsi="Times New Roman" w:cs="Times New Roman"/>
                <w:szCs w:val="21"/>
              </w:rPr>
            </w:pPr>
            <w:r>
              <w:rPr>
                <w:rFonts w:ascii="Times New Roman" w:hAnsi="Times New Roman" w:cs="Times New Roman"/>
                <w:szCs w:val="21"/>
              </w:rPr>
              <w:t>0.010064231</w:t>
            </w:r>
          </w:p>
        </w:tc>
        <w:tc>
          <w:tcPr>
            <w:tcW w:w="4898" w:type="dxa"/>
            <w:noWrap/>
          </w:tcPr>
          <w:p>
            <w:pPr>
              <w:rPr>
                <w:rFonts w:ascii="Times New Roman" w:hAnsi="Times New Roman" w:cs="Times New Roman"/>
                <w:szCs w:val="21"/>
              </w:rPr>
            </w:pPr>
            <w:r>
              <w:rPr>
                <w:rFonts w:ascii="Times New Roman" w:hAnsi="Times New Roman" w:cs="Times New Roman"/>
                <w:szCs w:val="21"/>
              </w:rPr>
              <w:t>LEP/INHA/INHBA/SPX/OPRK1/CRH/IL1R2</w:t>
            </w:r>
          </w:p>
        </w:tc>
        <w:tc>
          <w:tcPr>
            <w:tcW w:w="1139" w:type="dxa"/>
            <w:noWrap/>
          </w:tcPr>
          <w:p>
            <w:pP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GO:0018126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GO:0018126</w:t>
            </w:r>
          </w:p>
        </w:tc>
        <w:tc>
          <w:tcPr>
            <w:tcW w:w="1708" w:type="dxa"/>
            <w:noWrap/>
          </w:tcPr>
          <w:p>
            <w:pPr>
              <w:rPr>
                <w:rFonts w:ascii="Times New Roman" w:hAnsi="Times New Roman" w:cs="Times New Roman"/>
                <w:szCs w:val="21"/>
              </w:rPr>
            </w:pPr>
            <w:r>
              <w:rPr>
                <w:rFonts w:ascii="Times New Roman" w:hAnsi="Times New Roman" w:cs="Times New Roman"/>
                <w:szCs w:val="21"/>
              </w:rPr>
              <w:t>protein hydroxylation</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23/17653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P4HA1/PLOD2/EGLN3</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GO:0007178</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GO:0007178</w:t>
            </w:r>
          </w:p>
        </w:tc>
        <w:tc>
          <w:tcPr>
            <w:tcW w:w="1708" w:type="dxa"/>
            <w:noWrap/>
          </w:tcPr>
          <w:p>
            <w:pPr>
              <w:rPr>
                <w:rFonts w:ascii="Times New Roman" w:hAnsi="Times New Roman" w:cs="Times New Roman"/>
                <w:szCs w:val="21"/>
              </w:rPr>
            </w:pPr>
            <w:r>
              <w:rPr>
                <w:rFonts w:ascii="Times New Roman" w:hAnsi="Times New Roman" w:cs="Times New Roman"/>
                <w:szCs w:val="21"/>
              </w:rPr>
              <w:t>transmembrane receptor protein serine/threonine kinase signaling pathway</w:t>
            </w:r>
          </w:p>
        </w:tc>
        <w:tc>
          <w:tcPr>
            <w:tcW w:w="1076" w:type="dxa"/>
            <w:noWrap/>
          </w:tcPr>
          <w:p>
            <w:pPr>
              <w:rPr>
                <w:rFonts w:ascii="Times New Roman" w:hAnsi="Times New Roman" w:cs="Times New Roman"/>
                <w:szCs w:val="21"/>
              </w:rPr>
            </w:pPr>
            <w:r>
              <w:rPr>
                <w:rFonts w:ascii="Times New Roman" w:hAnsi="Times New Roman" w:cs="Times New Roman"/>
                <w:szCs w:val="21"/>
              </w:rPr>
              <w:t>8/83</w:t>
            </w:r>
          </w:p>
        </w:tc>
        <w:tc>
          <w:tcPr>
            <w:tcW w:w="1219" w:type="dxa"/>
            <w:noWrap/>
          </w:tcPr>
          <w:p>
            <w:pPr>
              <w:rPr>
                <w:rFonts w:ascii="Times New Roman" w:hAnsi="Times New Roman" w:cs="Times New Roman"/>
                <w:szCs w:val="21"/>
              </w:rPr>
            </w:pPr>
            <w:r>
              <w:rPr>
                <w:rFonts w:ascii="Times New Roman" w:hAnsi="Times New Roman" w:cs="Times New Roman"/>
                <w:szCs w:val="21"/>
              </w:rPr>
              <w:t>336/17653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FSTL3/HTRA4/NPNT/INHA/INHBA/ENG/NOG/HTRA1</w:t>
            </w:r>
          </w:p>
        </w:tc>
        <w:tc>
          <w:tcPr>
            <w:tcW w:w="1139" w:type="dxa"/>
            <w:noWrap/>
          </w:tcPr>
          <w:p>
            <w:pP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GO:0030728</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GO:0030728</w:t>
            </w:r>
          </w:p>
        </w:tc>
        <w:tc>
          <w:tcPr>
            <w:tcW w:w="1708" w:type="dxa"/>
            <w:noWrap/>
          </w:tcPr>
          <w:p>
            <w:pPr>
              <w:rPr>
                <w:rFonts w:ascii="Times New Roman" w:hAnsi="Times New Roman" w:cs="Times New Roman"/>
                <w:szCs w:val="21"/>
              </w:rPr>
            </w:pPr>
            <w:r>
              <w:rPr>
                <w:rFonts w:ascii="Times New Roman" w:hAnsi="Times New Roman" w:cs="Times New Roman"/>
                <w:szCs w:val="21"/>
              </w:rPr>
              <w:t>ovulation</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24/17653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LEP/INHBA/NRIP1</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GO:0060393</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GO:0060393</w:t>
            </w:r>
          </w:p>
        </w:tc>
        <w:tc>
          <w:tcPr>
            <w:tcW w:w="1708" w:type="dxa"/>
            <w:noWrap/>
          </w:tcPr>
          <w:p>
            <w:pPr>
              <w:rPr>
                <w:rFonts w:ascii="Times New Roman" w:hAnsi="Times New Roman" w:cs="Times New Roman"/>
                <w:szCs w:val="21"/>
              </w:rPr>
            </w:pPr>
            <w:r>
              <w:rPr>
                <w:rFonts w:ascii="Times New Roman" w:hAnsi="Times New Roman" w:cs="Times New Roman"/>
                <w:szCs w:val="21"/>
              </w:rPr>
              <w:t>regulation of pathway-restricted SMAD protein phosphorylation</w:t>
            </w:r>
          </w:p>
        </w:tc>
        <w:tc>
          <w:tcPr>
            <w:tcW w:w="1076" w:type="dxa"/>
            <w:noWrap/>
          </w:tcPr>
          <w:p>
            <w:pPr>
              <w:rPr>
                <w:rFonts w:ascii="Times New Roman" w:hAnsi="Times New Roman" w:cs="Times New Roman"/>
                <w:szCs w:val="21"/>
              </w:rPr>
            </w:pPr>
            <w:r>
              <w:rPr>
                <w:rFonts w:ascii="Times New Roman" w:hAnsi="Times New Roman" w:cs="Times New Roman"/>
                <w:szCs w:val="21"/>
              </w:rPr>
              <w:t>4/83</w:t>
            </w:r>
          </w:p>
        </w:tc>
        <w:tc>
          <w:tcPr>
            <w:tcW w:w="1219" w:type="dxa"/>
            <w:noWrap/>
          </w:tcPr>
          <w:p>
            <w:pPr>
              <w:rPr>
                <w:rFonts w:ascii="Times New Roman" w:hAnsi="Times New Roman" w:cs="Times New Roman"/>
                <w:szCs w:val="21"/>
              </w:rPr>
            </w:pPr>
            <w:r>
              <w:rPr>
                <w:rFonts w:ascii="Times New Roman" w:hAnsi="Times New Roman" w:cs="Times New Roman"/>
                <w:szCs w:val="21"/>
              </w:rPr>
              <w:t>61/17653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INHA/INHBA/ENG/NOG</w:t>
            </w:r>
          </w:p>
        </w:tc>
        <w:tc>
          <w:tcPr>
            <w:tcW w:w="1139" w:type="dxa"/>
            <w:noWrap/>
          </w:tcPr>
          <w:p>
            <w:pPr>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GO:0061037</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GO:0061037</w:t>
            </w:r>
          </w:p>
        </w:tc>
        <w:tc>
          <w:tcPr>
            <w:tcW w:w="1708" w:type="dxa"/>
            <w:noWrap/>
          </w:tcPr>
          <w:p>
            <w:pPr>
              <w:rPr>
                <w:rFonts w:ascii="Times New Roman" w:hAnsi="Times New Roman" w:cs="Times New Roman"/>
                <w:szCs w:val="21"/>
              </w:rPr>
            </w:pPr>
            <w:r>
              <w:rPr>
                <w:rFonts w:ascii="Times New Roman" w:hAnsi="Times New Roman" w:cs="Times New Roman"/>
                <w:szCs w:val="21"/>
              </w:rPr>
              <w:t>negative regulation of cartilage development</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25/17653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LEP/NOG/FRZB</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GO:1903531</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GO:1903531</w:t>
            </w:r>
          </w:p>
        </w:tc>
        <w:tc>
          <w:tcPr>
            <w:tcW w:w="1708" w:type="dxa"/>
            <w:noWrap/>
          </w:tcPr>
          <w:p>
            <w:pPr>
              <w:rPr>
                <w:rFonts w:ascii="Times New Roman" w:hAnsi="Times New Roman" w:cs="Times New Roman"/>
                <w:szCs w:val="21"/>
              </w:rPr>
            </w:pPr>
            <w:r>
              <w:rPr>
                <w:rFonts w:ascii="Times New Roman" w:hAnsi="Times New Roman" w:cs="Times New Roman"/>
                <w:szCs w:val="21"/>
              </w:rPr>
              <w:t>negative regulation of secretion by cell</w:t>
            </w:r>
          </w:p>
        </w:tc>
        <w:tc>
          <w:tcPr>
            <w:tcW w:w="1076" w:type="dxa"/>
            <w:noWrap/>
          </w:tcPr>
          <w:p>
            <w:pPr>
              <w:rPr>
                <w:rFonts w:ascii="Times New Roman" w:hAnsi="Times New Roman" w:cs="Times New Roman"/>
                <w:szCs w:val="21"/>
              </w:rPr>
            </w:pPr>
            <w:r>
              <w:rPr>
                <w:rFonts w:ascii="Times New Roman" w:hAnsi="Times New Roman" w:cs="Times New Roman"/>
                <w:szCs w:val="21"/>
              </w:rPr>
              <w:t>6/83</w:t>
            </w:r>
          </w:p>
        </w:tc>
        <w:tc>
          <w:tcPr>
            <w:tcW w:w="1219" w:type="dxa"/>
            <w:noWrap/>
          </w:tcPr>
          <w:p>
            <w:pPr>
              <w:rPr>
                <w:rFonts w:ascii="Times New Roman" w:hAnsi="Times New Roman" w:cs="Times New Roman"/>
                <w:szCs w:val="21"/>
              </w:rPr>
            </w:pPr>
            <w:r>
              <w:rPr>
                <w:rFonts w:ascii="Times New Roman" w:hAnsi="Times New Roman" w:cs="Times New Roman"/>
                <w:szCs w:val="21"/>
              </w:rPr>
              <w:t>183/17653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LEP/INHA/INHBA/OPRK1/CRH/IL1R2</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GO:0060389</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GO:0060389</w:t>
            </w:r>
          </w:p>
        </w:tc>
        <w:tc>
          <w:tcPr>
            <w:tcW w:w="1708" w:type="dxa"/>
            <w:noWrap/>
          </w:tcPr>
          <w:p>
            <w:pPr>
              <w:rPr>
                <w:rFonts w:ascii="Times New Roman" w:hAnsi="Times New Roman" w:cs="Times New Roman"/>
                <w:szCs w:val="21"/>
              </w:rPr>
            </w:pPr>
            <w:r>
              <w:rPr>
                <w:rFonts w:ascii="Times New Roman" w:hAnsi="Times New Roman" w:cs="Times New Roman"/>
                <w:szCs w:val="21"/>
              </w:rPr>
              <w:t>pathway-restricted SMAD protein phosphorylation</w:t>
            </w:r>
          </w:p>
        </w:tc>
        <w:tc>
          <w:tcPr>
            <w:tcW w:w="1076" w:type="dxa"/>
            <w:noWrap/>
          </w:tcPr>
          <w:p>
            <w:pPr>
              <w:rPr>
                <w:rFonts w:ascii="Times New Roman" w:hAnsi="Times New Roman" w:cs="Times New Roman"/>
                <w:szCs w:val="21"/>
              </w:rPr>
            </w:pPr>
            <w:r>
              <w:rPr>
                <w:rFonts w:ascii="Times New Roman" w:hAnsi="Times New Roman" w:cs="Times New Roman"/>
                <w:szCs w:val="21"/>
              </w:rPr>
              <w:t>4/83</w:t>
            </w:r>
          </w:p>
        </w:tc>
        <w:tc>
          <w:tcPr>
            <w:tcW w:w="1219" w:type="dxa"/>
            <w:noWrap/>
          </w:tcPr>
          <w:p>
            <w:pPr>
              <w:rPr>
                <w:rFonts w:ascii="Times New Roman" w:hAnsi="Times New Roman" w:cs="Times New Roman"/>
                <w:szCs w:val="21"/>
              </w:rPr>
            </w:pPr>
            <w:r>
              <w:rPr>
                <w:rFonts w:ascii="Times New Roman" w:hAnsi="Times New Roman" w:cs="Times New Roman"/>
                <w:szCs w:val="21"/>
              </w:rPr>
              <w:t>64/17653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INHA/INHBA/ENG/NOG</w:t>
            </w:r>
          </w:p>
        </w:tc>
        <w:tc>
          <w:tcPr>
            <w:tcW w:w="1139" w:type="dxa"/>
            <w:noWrap/>
          </w:tcPr>
          <w:p>
            <w:pPr>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GO:1900745</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GO:1900745</w:t>
            </w:r>
          </w:p>
        </w:tc>
        <w:tc>
          <w:tcPr>
            <w:tcW w:w="1708" w:type="dxa"/>
            <w:noWrap/>
          </w:tcPr>
          <w:p>
            <w:pPr>
              <w:rPr>
                <w:rFonts w:ascii="Times New Roman" w:hAnsi="Times New Roman" w:cs="Times New Roman"/>
                <w:szCs w:val="21"/>
              </w:rPr>
            </w:pPr>
            <w:r>
              <w:rPr>
                <w:rFonts w:ascii="Times New Roman" w:hAnsi="Times New Roman" w:cs="Times New Roman"/>
                <w:szCs w:val="21"/>
              </w:rPr>
              <w:t>positive regulation of p38MAPK cascade</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26/17653</w:t>
            </w:r>
          </w:p>
        </w:tc>
        <w:tc>
          <w:tcPr>
            <w:tcW w:w="1625" w:type="dxa"/>
            <w:noWrap/>
          </w:tcPr>
          <w:p>
            <w:pPr>
              <w:rPr>
                <w:rFonts w:ascii="Times New Roman" w:hAnsi="Times New Roman" w:cs="Times New Roman"/>
                <w:szCs w:val="21"/>
              </w:rPr>
            </w:pPr>
            <w:r>
              <w:rPr>
                <w:rFonts w:ascii="Times New Roman" w:hAnsi="Times New Roman" w:cs="Times New Roman"/>
                <w:szCs w:val="21"/>
              </w:rPr>
              <w:t>0.025318053</w:t>
            </w:r>
          </w:p>
        </w:tc>
        <w:tc>
          <w:tcPr>
            <w:tcW w:w="4898" w:type="dxa"/>
            <w:noWrap/>
          </w:tcPr>
          <w:p>
            <w:pPr>
              <w:rPr>
                <w:rFonts w:ascii="Times New Roman" w:hAnsi="Times New Roman" w:cs="Times New Roman"/>
                <w:szCs w:val="21"/>
              </w:rPr>
            </w:pPr>
            <w:r>
              <w:rPr>
                <w:rFonts w:ascii="Times New Roman" w:hAnsi="Times New Roman" w:cs="Times New Roman"/>
                <w:szCs w:val="21"/>
              </w:rPr>
              <w:t>SASH1/LEP/OPRK1</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GO:0006575</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GO:0006575</w:t>
            </w:r>
          </w:p>
        </w:tc>
        <w:tc>
          <w:tcPr>
            <w:tcW w:w="1708" w:type="dxa"/>
            <w:noWrap/>
          </w:tcPr>
          <w:p>
            <w:pPr>
              <w:rPr>
                <w:rFonts w:ascii="Times New Roman" w:hAnsi="Times New Roman" w:cs="Times New Roman"/>
                <w:szCs w:val="21"/>
              </w:rPr>
            </w:pPr>
            <w:r>
              <w:rPr>
                <w:rFonts w:ascii="Times New Roman" w:hAnsi="Times New Roman" w:cs="Times New Roman"/>
                <w:szCs w:val="21"/>
              </w:rPr>
              <w:t>cellular modified amino acid metabolic process</w:t>
            </w:r>
          </w:p>
        </w:tc>
        <w:tc>
          <w:tcPr>
            <w:tcW w:w="1076" w:type="dxa"/>
            <w:noWrap/>
          </w:tcPr>
          <w:p>
            <w:pPr>
              <w:rPr>
                <w:rFonts w:ascii="Times New Roman" w:hAnsi="Times New Roman" w:cs="Times New Roman"/>
                <w:szCs w:val="21"/>
              </w:rPr>
            </w:pPr>
            <w:r>
              <w:rPr>
                <w:rFonts w:ascii="Times New Roman" w:hAnsi="Times New Roman" w:cs="Times New Roman"/>
                <w:szCs w:val="21"/>
              </w:rPr>
              <w:t>6/83</w:t>
            </w:r>
          </w:p>
        </w:tc>
        <w:tc>
          <w:tcPr>
            <w:tcW w:w="1219" w:type="dxa"/>
            <w:noWrap/>
          </w:tcPr>
          <w:p>
            <w:pPr>
              <w:rPr>
                <w:rFonts w:ascii="Times New Roman" w:hAnsi="Times New Roman" w:cs="Times New Roman"/>
                <w:szCs w:val="21"/>
              </w:rPr>
            </w:pPr>
            <w:r>
              <w:rPr>
                <w:rFonts w:ascii="Times New Roman" w:hAnsi="Times New Roman" w:cs="Times New Roman"/>
                <w:szCs w:val="21"/>
              </w:rPr>
              <w:t>188/17653</w:t>
            </w:r>
          </w:p>
        </w:tc>
        <w:tc>
          <w:tcPr>
            <w:tcW w:w="1625" w:type="dxa"/>
            <w:noWrap/>
          </w:tcPr>
          <w:p>
            <w:pPr>
              <w:rPr>
                <w:rFonts w:ascii="Times New Roman" w:hAnsi="Times New Roman" w:cs="Times New Roman"/>
                <w:szCs w:val="21"/>
              </w:rPr>
            </w:pPr>
            <w:r>
              <w:rPr>
                <w:rFonts w:ascii="Times New Roman" w:hAnsi="Times New Roman" w:cs="Times New Roman"/>
                <w:szCs w:val="21"/>
              </w:rPr>
              <w:t>0.02571072</w:t>
            </w:r>
          </w:p>
        </w:tc>
        <w:tc>
          <w:tcPr>
            <w:tcW w:w="4898" w:type="dxa"/>
            <w:noWrap/>
          </w:tcPr>
          <w:p>
            <w:pPr>
              <w:rPr>
                <w:rFonts w:ascii="Times New Roman" w:hAnsi="Times New Roman" w:cs="Times New Roman"/>
                <w:szCs w:val="21"/>
              </w:rPr>
            </w:pPr>
            <w:r>
              <w:rPr>
                <w:rFonts w:ascii="Times New Roman" w:hAnsi="Times New Roman" w:cs="Times New Roman"/>
                <w:szCs w:val="21"/>
              </w:rPr>
              <w:t>P4HA1/DIO2/PLOD2/EGLN3/GSTA3/VNN3</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GO:0090287</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GO:0090287</w:t>
            </w:r>
          </w:p>
        </w:tc>
        <w:tc>
          <w:tcPr>
            <w:tcW w:w="1708" w:type="dxa"/>
            <w:noWrap/>
          </w:tcPr>
          <w:p>
            <w:pPr>
              <w:rPr>
                <w:rFonts w:ascii="Times New Roman" w:hAnsi="Times New Roman" w:cs="Times New Roman"/>
                <w:szCs w:val="21"/>
              </w:rPr>
            </w:pPr>
            <w:r>
              <w:rPr>
                <w:rFonts w:ascii="Times New Roman" w:hAnsi="Times New Roman" w:cs="Times New Roman"/>
                <w:szCs w:val="21"/>
              </w:rPr>
              <w:t>regulation of cellular response to growth factor stimulus</w:t>
            </w:r>
          </w:p>
        </w:tc>
        <w:tc>
          <w:tcPr>
            <w:tcW w:w="1076" w:type="dxa"/>
            <w:noWrap/>
          </w:tcPr>
          <w:p>
            <w:pPr>
              <w:rPr>
                <w:rFonts w:ascii="Times New Roman" w:hAnsi="Times New Roman" w:cs="Times New Roman"/>
                <w:szCs w:val="21"/>
              </w:rPr>
            </w:pPr>
            <w:r>
              <w:rPr>
                <w:rFonts w:ascii="Times New Roman" w:hAnsi="Times New Roman" w:cs="Times New Roman"/>
                <w:szCs w:val="21"/>
              </w:rPr>
              <w:t>7/83</w:t>
            </w:r>
          </w:p>
        </w:tc>
        <w:tc>
          <w:tcPr>
            <w:tcW w:w="1219" w:type="dxa"/>
            <w:noWrap/>
          </w:tcPr>
          <w:p>
            <w:pPr>
              <w:rPr>
                <w:rFonts w:ascii="Times New Roman" w:hAnsi="Times New Roman" w:cs="Times New Roman"/>
                <w:szCs w:val="21"/>
              </w:rPr>
            </w:pPr>
            <w:r>
              <w:rPr>
                <w:rFonts w:ascii="Times New Roman" w:hAnsi="Times New Roman" w:cs="Times New Roman"/>
                <w:szCs w:val="21"/>
              </w:rPr>
              <w:t>272/17653</w:t>
            </w:r>
          </w:p>
        </w:tc>
        <w:tc>
          <w:tcPr>
            <w:tcW w:w="1625" w:type="dxa"/>
            <w:noWrap/>
          </w:tcPr>
          <w:p>
            <w:pPr>
              <w:rPr>
                <w:rFonts w:ascii="Times New Roman" w:hAnsi="Times New Roman" w:cs="Times New Roman"/>
                <w:szCs w:val="21"/>
              </w:rPr>
            </w:pPr>
            <w:r>
              <w:rPr>
                <w:rFonts w:ascii="Times New Roman" w:hAnsi="Times New Roman" w:cs="Times New Roman"/>
                <w:szCs w:val="21"/>
              </w:rPr>
              <w:t>0.027761984</w:t>
            </w:r>
          </w:p>
        </w:tc>
        <w:tc>
          <w:tcPr>
            <w:tcW w:w="4898" w:type="dxa"/>
            <w:noWrap/>
          </w:tcPr>
          <w:p>
            <w:pPr>
              <w:rPr>
                <w:rFonts w:ascii="Times New Roman" w:hAnsi="Times New Roman" w:cs="Times New Roman"/>
                <w:szCs w:val="21"/>
              </w:rPr>
            </w:pPr>
            <w:r>
              <w:rPr>
                <w:rFonts w:ascii="Times New Roman" w:hAnsi="Times New Roman" w:cs="Times New Roman"/>
                <w:szCs w:val="21"/>
              </w:rPr>
              <w:t>FLT1/FSTL3/HTRA4/NPNT/ENG/NOG/HTRA1</w:t>
            </w:r>
          </w:p>
        </w:tc>
        <w:tc>
          <w:tcPr>
            <w:tcW w:w="1139" w:type="dxa"/>
            <w:noWrap/>
          </w:tcPr>
          <w:p>
            <w:pP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GO:0046887</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GO:0046887</w:t>
            </w:r>
          </w:p>
        </w:tc>
        <w:tc>
          <w:tcPr>
            <w:tcW w:w="1708" w:type="dxa"/>
            <w:noWrap/>
          </w:tcPr>
          <w:p>
            <w:pPr>
              <w:rPr>
                <w:rFonts w:ascii="Times New Roman" w:hAnsi="Times New Roman" w:cs="Times New Roman"/>
                <w:szCs w:val="21"/>
              </w:rPr>
            </w:pPr>
            <w:r>
              <w:rPr>
                <w:rFonts w:ascii="Times New Roman" w:hAnsi="Times New Roman" w:cs="Times New Roman"/>
                <w:szCs w:val="21"/>
              </w:rPr>
              <w:t>positive regulation of hormone secretion</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126/17653</w:t>
            </w:r>
          </w:p>
        </w:tc>
        <w:tc>
          <w:tcPr>
            <w:tcW w:w="1625" w:type="dxa"/>
            <w:noWrap/>
          </w:tcPr>
          <w:p>
            <w:pPr>
              <w:rPr>
                <w:rFonts w:ascii="Times New Roman" w:hAnsi="Times New Roman" w:cs="Times New Roman"/>
                <w:szCs w:val="21"/>
              </w:rPr>
            </w:pPr>
            <w:r>
              <w:rPr>
                <w:rFonts w:ascii="Times New Roman" w:hAnsi="Times New Roman" w:cs="Times New Roman"/>
                <w:szCs w:val="21"/>
              </w:rPr>
              <w:t>0.028878817</w:t>
            </w:r>
          </w:p>
        </w:tc>
        <w:tc>
          <w:tcPr>
            <w:tcW w:w="4898" w:type="dxa"/>
            <w:noWrap/>
          </w:tcPr>
          <w:p>
            <w:pPr>
              <w:rPr>
                <w:rFonts w:ascii="Times New Roman" w:hAnsi="Times New Roman" w:cs="Times New Roman"/>
                <w:szCs w:val="21"/>
              </w:rPr>
            </w:pPr>
            <w:r>
              <w:rPr>
                <w:rFonts w:ascii="Times New Roman" w:hAnsi="Times New Roman" w:cs="Times New Roman"/>
                <w:szCs w:val="21"/>
              </w:rPr>
              <w:t>LEP/INHA/INHBA/HCAR2/CRH</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GO:0010876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GO:0010876</w:t>
            </w:r>
          </w:p>
        </w:tc>
        <w:tc>
          <w:tcPr>
            <w:tcW w:w="1708" w:type="dxa"/>
            <w:noWrap/>
          </w:tcPr>
          <w:p>
            <w:pPr>
              <w:rPr>
                <w:rFonts w:ascii="Times New Roman" w:hAnsi="Times New Roman" w:cs="Times New Roman"/>
                <w:szCs w:val="21"/>
              </w:rPr>
            </w:pPr>
            <w:r>
              <w:rPr>
                <w:rFonts w:ascii="Times New Roman" w:hAnsi="Times New Roman" w:cs="Times New Roman"/>
                <w:szCs w:val="21"/>
              </w:rPr>
              <w:t>lipid localization</w:t>
            </w:r>
          </w:p>
        </w:tc>
        <w:tc>
          <w:tcPr>
            <w:tcW w:w="1076" w:type="dxa"/>
            <w:noWrap/>
          </w:tcPr>
          <w:p>
            <w:pPr>
              <w:rPr>
                <w:rFonts w:ascii="Times New Roman" w:hAnsi="Times New Roman" w:cs="Times New Roman"/>
                <w:szCs w:val="21"/>
              </w:rPr>
            </w:pPr>
            <w:r>
              <w:rPr>
                <w:rFonts w:ascii="Times New Roman" w:hAnsi="Times New Roman" w:cs="Times New Roman"/>
                <w:szCs w:val="21"/>
              </w:rPr>
              <w:t>8/83</w:t>
            </w:r>
          </w:p>
        </w:tc>
        <w:tc>
          <w:tcPr>
            <w:tcW w:w="1219" w:type="dxa"/>
            <w:noWrap/>
          </w:tcPr>
          <w:p>
            <w:pPr>
              <w:rPr>
                <w:rFonts w:ascii="Times New Roman" w:hAnsi="Times New Roman" w:cs="Times New Roman"/>
                <w:szCs w:val="21"/>
              </w:rPr>
            </w:pPr>
            <w:r>
              <w:rPr>
                <w:rFonts w:ascii="Times New Roman" w:hAnsi="Times New Roman" w:cs="Times New Roman"/>
                <w:szCs w:val="21"/>
              </w:rPr>
              <w:t>377/17653</w:t>
            </w:r>
          </w:p>
        </w:tc>
        <w:tc>
          <w:tcPr>
            <w:tcW w:w="1625" w:type="dxa"/>
            <w:noWrap/>
          </w:tcPr>
          <w:p>
            <w:pPr>
              <w:rPr>
                <w:rFonts w:ascii="Times New Roman" w:hAnsi="Times New Roman" w:cs="Times New Roman"/>
                <w:szCs w:val="21"/>
              </w:rPr>
            </w:pPr>
            <w:r>
              <w:rPr>
                <w:rFonts w:ascii="Times New Roman" w:hAnsi="Times New Roman" w:cs="Times New Roman"/>
                <w:szCs w:val="21"/>
              </w:rPr>
              <w:t>0.033738152</w:t>
            </w:r>
          </w:p>
        </w:tc>
        <w:tc>
          <w:tcPr>
            <w:tcW w:w="4898" w:type="dxa"/>
            <w:noWrap/>
          </w:tcPr>
          <w:p>
            <w:pPr>
              <w:rPr>
                <w:rFonts w:ascii="Times New Roman" w:hAnsi="Times New Roman" w:cs="Times New Roman"/>
                <w:szCs w:val="21"/>
              </w:rPr>
            </w:pPr>
            <w:r>
              <w:rPr>
                <w:rFonts w:ascii="Times New Roman" w:hAnsi="Times New Roman" w:cs="Times New Roman"/>
                <w:szCs w:val="21"/>
              </w:rPr>
              <w:t>LEP/INHBA/SLCO2A1/HILPDA/NRIP1/ABCG2/SPX/CRH</w:t>
            </w:r>
          </w:p>
        </w:tc>
        <w:tc>
          <w:tcPr>
            <w:tcW w:w="1139" w:type="dxa"/>
            <w:noWrap/>
          </w:tcPr>
          <w:p>
            <w:pP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GO:0050869</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GO:0050869</w:t>
            </w:r>
          </w:p>
        </w:tc>
        <w:tc>
          <w:tcPr>
            <w:tcW w:w="1708" w:type="dxa"/>
            <w:noWrap/>
          </w:tcPr>
          <w:p>
            <w:pPr>
              <w:rPr>
                <w:rFonts w:ascii="Times New Roman" w:hAnsi="Times New Roman" w:cs="Times New Roman"/>
                <w:szCs w:val="21"/>
              </w:rPr>
            </w:pPr>
            <w:r>
              <w:rPr>
                <w:rFonts w:ascii="Times New Roman" w:hAnsi="Times New Roman" w:cs="Times New Roman"/>
                <w:szCs w:val="21"/>
              </w:rPr>
              <w:t>negative regulation of B cell activation</w:t>
            </w:r>
          </w:p>
        </w:tc>
        <w:tc>
          <w:tcPr>
            <w:tcW w:w="1076" w:type="dxa"/>
            <w:noWrap/>
          </w:tcPr>
          <w:p>
            <w:pPr>
              <w:rPr>
                <w:rFonts w:ascii="Times New Roman" w:hAnsi="Times New Roman" w:cs="Times New Roman"/>
                <w:szCs w:val="21"/>
              </w:rPr>
            </w:pPr>
            <w:r>
              <w:rPr>
                <w:rFonts w:ascii="Times New Roman" w:hAnsi="Times New Roman" w:cs="Times New Roman"/>
                <w:szCs w:val="21"/>
              </w:rPr>
              <w:t>3/83</w:t>
            </w:r>
          </w:p>
        </w:tc>
        <w:tc>
          <w:tcPr>
            <w:tcW w:w="1219" w:type="dxa"/>
            <w:noWrap/>
          </w:tcPr>
          <w:p>
            <w:pPr>
              <w:rPr>
                <w:rFonts w:ascii="Times New Roman" w:hAnsi="Times New Roman" w:cs="Times New Roman"/>
                <w:szCs w:val="21"/>
              </w:rPr>
            </w:pPr>
            <w:r>
              <w:rPr>
                <w:rFonts w:ascii="Times New Roman" w:hAnsi="Times New Roman" w:cs="Times New Roman"/>
                <w:szCs w:val="21"/>
              </w:rPr>
              <w:t>31/17653</w:t>
            </w:r>
          </w:p>
        </w:tc>
        <w:tc>
          <w:tcPr>
            <w:tcW w:w="1625" w:type="dxa"/>
            <w:noWrap/>
          </w:tcPr>
          <w:p>
            <w:pPr>
              <w:rPr>
                <w:rFonts w:ascii="Times New Roman" w:hAnsi="Times New Roman" w:cs="Times New Roman"/>
                <w:szCs w:val="21"/>
              </w:rPr>
            </w:pPr>
            <w:r>
              <w:rPr>
                <w:rFonts w:ascii="Times New Roman" w:hAnsi="Times New Roman" w:cs="Times New Roman"/>
                <w:szCs w:val="21"/>
              </w:rPr>
              <w:t>0.033738152</w:t>
            </w:r>
          </w:p>
        </w:tc>
        <w:tc>
          <w:tcPr>
            <w:tcW w:w="4898" w:type="dxa"/>
            <w:noWrap/>
          </w:tcPr>
          <w:p>
            <w:pPr>
              <w:rPr>
                <w:rFonts w:ascii="Times New Roman" w:hAnsi="Times New Roman" w:cs="Times New Roman"/>
                <w:szCs w:val="21"/>
              </w:rPr>
            </w:pPr>
            <w:r>
              <w:rPr>
                <w:rFonts w:ascii="Times New Roman" w:hAnsi="Times New Roman" w:cs="Times New Roman"/>
                <w:szCs w:val="21"/>
              </w:rPr>
              <w:t>INHA/INHBA/BCL6</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GO:0007586</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GO:0007586</w:t>
            </w:r>
          </w:p>
        </w:tc>
        <w:tc>
          <w:tcPr>
            <w:tcW w:w="1708" w:type="dxa"/>
            <w:noWrap/>
          </w:tcPr>
          <w:p>
            <w:pPr>
              <w:rPr>
                <w:rFonts w:ascii="Times New Roman" w:hAnsi="Times New Roman" w:cs="Times New Roman"/>
                <w:szCs w:val="21"/>
              </w:rPr>
            </w:pPr>
            <w:r>
              <w:rPr>
                <w:rFonts w:ascii="Times New Roman" w:hAnsi="Times New Roman" w:cs="Times New Roman"/>
                <w:szCs w:val="21"/>
              </w:rPr>
              <w:t>digestion</w:t>
            </w:r>
          </w:p>
        </w:tc>
        <w:tc>
          <w:tcPr>
            <w:tcW w:w="1076" w:type="dxa"/>
            <w:noWrap/>
          </w:tcPr>
          <w:p>
            <w:pPr>
              <w:rPr>
                <w:rFonts w:ascii="Times New Roman" w:hAnsi="Times New Roman" w:cs="Times New Roman"/>
                <w:szCs w:val="21"/>
              </w:rPr>
            </w:pPr>
            <w:r>
              <w:rPr>
                <w:rFonts w:ascii="Times New Roman" w:hAnsi="Times New Roman" w:cs="Times New Roman"/>
                <w:szCs w:val="21"/>
              </w:rPr>
              <w:t>5/83</w:t>
            </w:r>
          </w:p>
        </w:tc>
        <w:tc>
          <w:tcPr>
            <w:tcW w:w="1219" w:type="dxa"/>
            <w:noWrap/>
          </w:tcPr>
          <w:p>
            <w:pPr>
              <w:rPr>
                <w:rFonts w:ascii="Times New Roman" w:hAnsi="Times New Roman" w:cs="Times New Roman"/>
                <w:szCs w:val="21"/>
              </w:rPr>
            </w:pPr>
            <w:r>
              <w:rPr>
                <w:rFonts w:ascii="Times New Roman" w:hAnsi="Times New Roman" w:cs="Times New Roman"/>
                <w:szCs w:val="21"/>
              </w:rPr>
              <w:t>134/17653</w:t>
            </w:r>
          </w:p>
        </w:tc>
        <w:tc>
          <w:tcPr>
            <w:tcW w:w="1625" w:type="dxa"/>
            <w:noWrap/>
          </w:tcPr>
          <w:p>
            <w:pPr>
              <w:rPr>
                <w:rFonts w:ascii="Times New Roman" w:hAnsi="Times New Roman" w:cs="Times New Roman"/>
                <w:szCs w:val="21"/>
              </w:rPr>
            </w:pPr>
            <w:r>
              <w:rPr>
                <w:rFonts w:ascii="Times New Roman" w:hAnsi="Times New Roman" w:cs="Times New Roman"/>
                <w:szCs w:val="21"/>
              </w:rPr>
              <w:t>0.033738152</w:t>
            </w:r>
          </w:p>
        </w:tc>
        <w:tc>
          <w:tcPr>
            <w:tcW w:w="4898" w:type="dxa"/>
            <w:noWrap/>
          </w:tcPr>
          <w:p>
            <w:pPr>
              <w:rPr>
                <w:rFonts w:ascii="Times New Roman" w:hAnsi="Times New Roman" w:cs="Times New Roman"/>
                <w:szCs w:val="21"/>
              </w:rPr>
            </w:pPr>
            <w:r>
              <w:rPr>
                <w:rFonts w:ascii="Times New Roman" w:hAnsi="Times New Roman" w:cs="Times New Roman"/>
                <w:szCs w:val="21"/>
              </w:rPr>
              <w:t>LEP/SERPINA3/GUCA2A/OPRK1/CRH</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GO:0048545</w:t>
            </w:r>
          </w:p>
        </w:tc>
        <w:tc>
          <w:tcPr>
            <w:tcW w:w="1224" w:type="dxa"/>
            <w:noWrap/>
          </w:tcPr>
          <w:p>
            <w:pPr>
              <w:rPr>
                <w:rFonts w:ascii="Times New Roman" w:hAnsi="Times New Roman" w:cs="Times New Roman"/>
                <w:szCs w:val="21"/>
              </w:rPr>
            </w:pPr>
            <w:r>
              <w:rPr>
                <w:rFonts w:ascii="Times New Roman" w:hAnsi="Times New Roman" w:cs="Times New Roman"/>
                <w:szCs w:val="21"/>
              </w:rPr>
              <w:t>BP</w:t>
            </w:r>
          </w:p>
        </w:tc>
        <w:tc>
          <w:tcPr>
            <w:tcW w:w="1250" w:type="dxa"/>
            <w:noWrap/>
          </w:tcPr>
          <w:p>
            <w:pPr>
              <w:rPr>
                <w:rFonts w:ascii="Times New Roman" w:hAnsi="Times New Roman" w:cs="Times New Roman"/>
                <w:szCs w:val="21"/>
              </w:rPr>
            </w:pPr>
            <w:r>
              <w:rPr>
                <w:rFonts w:ascii="Times New Roman" w:hAnsi="Times New Roman" w:cs="Times New Roman"/>
                <w:szCs w:val="21"/>
              </w:rPr>
              <w:t>GO:0048545</w:t>
            </w:r>
          </w:p>
        </w:tc>
        <w:tc>
          <w:tcPr>
            <w:tcW w:w="1708" w:type="dxa"/>
            <w:noWrap/>
          </w:tcPr>
          <w:p>
            <w:pPr>
              <w:rPr>
                <w:rFonts w:ascii="Times New Roman" w:hAnsi="Times New Roman" w:cs="Times New Roman"/>
                <w:szCs w:val="21"/>
              </w:rPr>
            </w:pPr>
            <w:r>
              <w:rPr>
                <w:rFonts w:ascii="Times New Roman" w:hAnsi="Times New Roman" w:cs="Times New Roman"/>
                <w:szCs w:val="21"/>
              </w:rPr>
              <w:t>response to steroid hormone</w:t>
            </w:r>
          </w:p>
        </w:tc>
        <w:tc>
          <w:tcPr>
            <w:tcW w:w="1076" w:type="dxa"/>
            <w:noWrap/>
          </w:tcPr>
          <w:p>
            <w:pPr>
              <w:rPr>
                <w:rFonts w:ascii="Times New Roman" w:hAnsi="Times New Roman" w:cs="Times New Roman"/>
                <w:szCs w:val="21"/>
              </w:rPr>
            </w:pPr>
            <w:r>
              <w:rPr>
                <w:rFonts w:ascii="Times New Roman" w:hAnsi="Times New Roman" w:cs="Times New Roman"/>
                <w:szCs w:val="21"/>
              </w:rPr>
              <w:t>8/83</w:t>
            </w:r>
          </w:p>
        </w:tc>
        <w:tc>
          <w:tcPr>
            <w:tcW w:w="1219" w:type="dxa"/>
            <w:noWrap/>
          </w:tcPr>
          <w:p>
            <w:pPr>
              <w:rPr>
                <w:rFonts w:ascii="Times New Roman" w:hAnsi="Times New Roman" w:cs="Times New Roman"/>
                <w:szCs w:val="21"/>
              </w:rPr>
            </w:pPr>
            <w:r>
              <w:rPr>
                <w:rFonts w:ascii="Times New Roman" w:hAnsi="Times New Roman" w:cs="Times New Roman"/>
                <w:szCs w:val="21"/>
              </w:rPr>
              <w:t>391/17653</w:t>
            </w:r>
          </w:p>
        </w:tc>
        <w:tc>
          <w:tcPr>
            <w:tcW w:w="1625" w:type="dxa"/>
            <w:noWrap/>
          </w:tcPr>
          <w:p>
            <w:pPr>
              <w:rPr>
                <w:rFonts w:ascii="Times New Roman" w:hAnsi="Times New Roman" w:cs="Times New Roman"/>
                <w:szCs w:val="21"/>
              </w:rPr>
            </w:pPr>
            <w:r>
              <w:rPr>
                <w:rFonts w:ascii="Times New Roman" w:hAnsi="Times New Roman" w:cs="Times New Roman"/>
                <w:szCs w:val="21"/>
              </w:rPr>
              <w:t>0.038367123</w:t>
            </w:r>
          </w:p>
        </w:tc>
        <w:tc>
          <w:tcPr>
            <w:tcW w:w="4898" w:type="dxa"/>
            <w:noWrap/>
          </w:tcPr>
          <w:p>
            <w:pPr>
              <w:rPr>
                <w:rFonts w:ascii="Times New Roman" w:hAnsi="Times New Roman" w:cs="Times New Roman"/>
                <w:szCs w:val="21"/>
              </w:rPr>
            </w:pPr>
            <w:r>
              <w:rPr>
                <w:rFonts w:ascii="Times New Roman" w:hAnsi="Times New Roman" w:cs="Times New Roman"/>
                <w:szCs w:val="21"/>
              </w:rPr>
              <w:t>ENG/NRIP1/CATSPERB/CRH/CLDN1/GABRB1/DEFA1B/CPS1</w:t>
            </w:r>
          </w:p>
        </w:tc>
        <w:tc>
          <w:tcPr>
            <w:tcW w:w="1139" w:type="dxa"/>
            <w:noWrap/>
          </w:tcPr>
          <w:p>
            <w:pP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GO:0005179</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GO:0005179</w:t>
            </w:r>
          </w:p>
        </w:tc>
        <w:tc>
          <w:tcPr>
            <w:tcW w:w="1708" w:type="dxa"/>
            <w:noWrap/>
          </w:tcPr>
          <w:p>
            <w:pPr>
              <w:rPr>
                <w:rFonts w:ascii="Times New Roman" w:hAnsi="Times New Roman" w:cs="Times New Roman"/>
                <w:szCs w:val="21"/>
              </w:rPr>
            </w:pPr>
            <w:r>
              <w:rPr>
                <w:rFonts w:ascii="Times New Roman" w:hAnsi="Times New Roman" w:cs="Times New Roman"/>
                <w:szCs w:val="21"/>
              </w:rPr>
              <w:t>hormone activity</w:t>
            </w:r>
          </w:p>
        </w:tc>
        <w:tc>
          <w:tcPr>
            <w:tcW w:w="1076" w:type="dxa"/>
            <w:noWrap/>
          </w:tcPr>
          <w:p>
            <w:pPr>
              <w:rPr>
                <w:rFonts w:ascii="Times New Roman" w:hAnsi="Times New Roman" w:cs="Times New Roman"/>
                <w:szCs w:val="21"/>
              </w:rPr>
            </w:pPr>
            <w:r>
              <w:rPr>
                <w:rFonts w:ascii="Times New Roman" w:hAnsi="Times New Roman" w:cs="Times New Roman"/>
                <w:szCs w:val="21"/>
              </w:rPr>
              <w:t>7/80</w:t>
            </w:r>
          </w:p>
        </w:tc>
        <w:tc>
          <w:tcPr>
            <w:tcW w:w="1219" w:type="dxa"/>
            <w:noWrap/>
          </w:tcPr>
          <w:p>
            <w:pPr>
              <w:rPr>
                <w:rFonts w:ascii="Times New Roman" w:hAnsi="Times New Roman" w:cs="Times New Roman"/>
                <w:szCs w:val="21"/>
              </w:rPr>
            </w:pPr>
            <w:r>
              <w:rPr>
                <w:rFonts w:ascii="Times New Roman" w:hAnsi="Times New Roman" w:cs="Times New Roman"/>
                <w:szCs w:val="21"/>
              </w:rPr>
              <w:t>121/17548</w:t>
            </w:r>
          </w:p>
        </w:tc>
        <w:tc>
          <w:tcPr>
            <w:tcW w:w="1625" w:type="dxa"/>
            <w:noWrap/>
          </w:tcPr>
          <w:p>
            <w:pPr>
              <w:rPr>
                <w:rFonts w:ascii="Times New Roman" w:hAnsi="Times New Roman" w:cs="Times New Roman"/>
                <w:szCs w:val="21"/>
              </w:rPr>
            </w:pPr>
            <w:r>
              <w:rPr>
                <w:rFonts w:ascii="Times New Roman" w:hAnsi="Times New Roman" w:cs="Times New Roman"/>
                <w:szCs w:val="21"/>
              </w:rPr>
              <w:t>0.000286393</w:t>
            </w:r>
          </w:p>
        </w:tc>
        <w:tc>
          <w:tcPr>
            <w:tcW w:w="4898" w:type="dxa"/>
            <w:noWrap/>
          </w:tcPr>
          <w:p>
            <w:pPr>
              <w:rPr>
                <w:rFonts w:ascii="Times New Roman" w:hAnsi="Times New Roman" w:cs="Times New Roman"/>
                <w:szCs w:val="21"/>
              </w:rPr>
            </w:pPr>
            <w:r>
              <w:rPr>
                <w:rFonts w:ascii="Times New Roman" w:hAnsi="Times New Roman" w:cs="Times New Roman"/>
                <w:szCs w:val="21"/>
              </w:rPr>
              <w:t>LEP/INHA/INHBA/GUCA2A/SPX/CRH/PRL</w:t>
            </w:r>
          </w:p>
        </w:tc>
        <w:tc>
          <w:tcPr>
            <w:tcW w:w="1139" w:type="dxa"/>
            <w:noWrap/>
          </w:tcPr>
          <w:p>
            <w:pP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GO:0019838</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GO:0019838</w:t>
            </w:r>
          </w:p>
        </w:tc>
        <w:tc>
          <w:tcPr>
            <w:tcW w:w="1708" w:type="dxa"/>
            <w:noWrap/>
          </w:tcPr>
          <w:p>
            <w:pPr>
              <w:rPr>
                <w:rFonts w:ascii="Times New Roman" w:hAnsi="Times New Roman" w:cs="Times New Roman"/>
                <w:szCs w:val="21"/>
              </w:rPr>
            </w:pPr>
            <w:r>
              <w:rPr>
                <w:rFonts w:ascii="Times New Roman" w:hAnsi="Times New Roman" w:cs="Times New Roman"/>
                <w:szCs w:val="21"/>
              </w:rPr>
              <w:t>growth factor binding</w:t>
            </w:r>
          </w:p>
        </w:tc>
        <w:tc>
          <w:tcPr>
            <w:tcW w:w="1076" w:type="dxa"/>
            <w:noWrap/>
          </w:tcPr>
          <w:p>
            <w:pPr>
              <w:rPr>
                <w:rFonts w:ascii="Times New Roman" w:hAnsi="Times New Roman" w:cs="Times New Roman"/>
                <w:szCs w:val="21"/>
              </w:rPr>
            </w:pPr>
            <w:r>
              <w:rPr>
                <w:rFonts w:ascii="Times New Roman" w:hAnsi="Times New Roman" w:cs="Times New Roman"/>
                <w:szCs w:val="21"/>
              </w:rPr>
              <w:t>7/80</w:t>
            </w:r>
          </w:p>
        </w:tc>
        <w:tc>
          <w:tcPr>
            <w:tcW w:w="1219" w:type="dxa"/>
            <w:noWrap/>
          </w:tcPr>
          <w:p>
            <w:pPr>
              <w:rPr>
                <w:rFonts w:ascii="Times New Roman" w:hAnsi="Times New Roman" w:cs="Times New Roman"/>
                <w:szCs w:val="21"/>
              </w:rPr>
            </w:pPr>
            <w:r>
              <w:rPr>
                <w:rFonts w:ascii="Times New Roman" w:hAnsi="Times New Roman" w:cs="Times New Roman"/>
                <w:szCs w:val="21"/>
              </w:rPr>
              <w:t>133/17548</w:t>
            </w:r>
          </w:p>
        </w:tc>
        <w:tc>
          <w:tcPr>
            <w:tcW w:w="1625" w:type="dxa"/>
            <w:noWrap/>
          </w:tcPr>
          <w:p>
            <w:pPr>
              <w:rPr>
                <w:rFonts w:ascii="Times New Roman" w:hAnsi="Times New Roman" w:cs="Times New Roman"/>
                <w:szCs w:val="21"/>
              </w:rPr>
            </w:pPr>
            <w:r>
              <w:rPr>
                <w:rFonts w:ascii="Times New Roman" w:hAnsi="Times New Roman" w:cs="Times New Roman"/>
                <w:szCs w:val="21"/>
              </w:rPr>
              <w:t>0.000286393</w:t>
            </w:r>
          </w:p>
        </w:tc>
        <w:tc>
          <w:tcPr>
            <w:tcW w:w="4898" w:type="dxa"/>
            <w:noWrap/>
          </w:tcPr>
          <w:p>
            <w:pPr>
              <w:rPr>
                <w:rFonts w:ascii="Times New Roman" w:hAnsi="Times New Roman" w:cs="Times New Roman"/>
                <w:szCs w:val="21"/>
              </w:rPr>
            </w:pPr>
            <w:r>
              <w:rPr>
                <w:rFonts w:ascii="Times New Roman" w:hAnsi="Times New Roman" w:cs="Times New Roman"/>
                <w:szCs w:val="21"/>
              </w:rPr>
              <w:t>FLT1/HTRA4/ENG/NTRK2/HTRA1/IL1R2/IGFBP1</w:t>
            </w:r>
          </w:p>
        </w:tc>
        <w:tc>
          <w:tcPr>
            <w:tcW w:w="1139" w:type="dxa"/>
            <w:noWrap/>
          </w:tcPr>
          <w:p>
            <w:pP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GO:0048029</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GO:0048029</w:t>
            </w:r>
          </w:p>
        </w:tc>
        <w:tc>
          <w:tcPr>
            <w:tcW w:w="1708" w:type="dxa"/>
            <w:noWrap/>
          </w:tcPr>
          <w:p>
            <w:pPr>
              <w:rPr>
                <w:rFonts w:ascii="Times New Roman" w:hAnsi="Times New Roman" w:cs="Times New Roman"/>
                <w:szCs w:val="21"/>
              </w:rPr>
            </w:pPr>
            <w:r>
              <w:rPr>
                <w:rFonts w:ascii="Times New Roman" w:hAnsi="Times New Roman" w:cs="Times New Roman"/>
                <w:szCs w:val="21"/>
              </w:rPr>
              <w:t>monosaccharide binding</w:t>
            </w:r>
          </w:p>
        </w:tc>
        <w:tc>
          <w:tcPr>
            <w:tcW w:w="1076" w:type="dxa"/>
            <w:noWrap/>
          </w:tcPr>
          <w:p>
            <w:pPr>
              <w:rPr>
                <w:rFonts w:ascii="Times New Roman" w:hAnsi="Times New Roman" w:cs="Times New Roman"/>
                <w:szCs w:val="21"/>
              </w:rPr>
            </w:pPr>
            <w:r>
              <w:rPr>
                <w:rFonts w:ascii="Times New Roman" w:hAnsi="Times New Roman" w:cs="Times New Roman"/>
                <w:szCs w:val="21"/>
              </w:rPr>
              <w:t>5/80</w:t>
            </w:r>
          </w:p>
        </w:tc>
        <w:tc>
          <w:tcPr>
            <w:tcW w:w="1219" w:type="dxa"/>
            <w:noWrap/>
          </w:tcPr>
          <w:p>
            <w:pPr>
              <w:rPr>
                <w:rFonts w:ascii="Times New Roman" w:hAnsi="Times New Roman" w:cs="Times New Roman"/>
                <w:szCs w:val="21"/>
              </w:rPr>
            </w:pPr>
            <w:r>
              <w:rPr>
                <w:rFonts w:ascii="Times New Roman" w:hAnsi="Times New Roman" w:cs="Times New Roman"/>
                <w:szCs w:val="21"/>
              </w:rPr>
              <w:t>69/17548</w:t>
            </w:r>
          </w:p>
        </w:tc>
        <w:tc>
          <w:tcPr>
            <w:tcW w:w="1625" w:type="dxa"/>
            <w:noWrap/>
          </w:tcPr>
          <w:p>
            <w:pPr>
              <w:rPr>
                <w:rFonts w:ascii="Times New Roman" w:hAnsi="Times New Roman" w:cs="Times New Roman"/>
                <w:szCs w:val="21"/>
              </w:rPr>
            </w:pPr>
            <w:r>
              <w:rPr>
                <w:rFonts w:ascii="Times New Roman" w:hAnsi="Times New Roman" w:cs="Times New Roman"/>
                <w:szCs w:val="21"/>
              </w:rPr>
              <w:t>0.001205428</w:t>
            </w:r>
          </w:p>
        </w:tc>
        <w:tc>
          <w:tcPr>
            <w:tcW w:w="4898" w:type="dxa"/>
            <w:noWrap/>
          </w:tcPr>
          <w:p>
            <w:pPr>
              <w:rPr>
                <w:rFonts w:ascii="Times New Roman" w:hAnsi="Times New Roman" w:cs="Times New Roman"/>
                <w:szCs w:val="21"/>
              </w:rPr>
            </w:pPr>
            <w:r>
              <w:rPr>
                <w:rFonts w:ascii="Times New Roman" w:hAnsi="Times New Roman" w:cs="Times New Roman"/>
                <w:szCs w:val="21"/>
              </w:rPr>
              <w:t>P4HA1/ENG/HK2/PLOD2/EGLN3</w:t>
            </w:r>
          </w:p>
        </w:tc>
        <w:tc>
          <w:tcPr>
            <w:tcW w:w="1139" w:type="dxa"/>
            <w:noWrap/>
          </w:tcPr>
          <w:p>
            <w:pP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GO:0016706</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GO:0016706</w:t>
            </w:r>
          </w:p>
        </w:tc>
        <w:tc>
          <w:tcPr>
            <w:tcW w:w="1708" w:type="dxa"/>
            <w:noWrap/>
          </w:tcPr>
          <w:p>
            <w:pPr>
              <w:rPr>
                <w:rFonts w:ascii="Times New Roman" w:hAnsi="Times New Roman" w:cs="Times New Roman"/>
                <w:szCs w:val="21"/>
              </w:rPr>
            </w:pPr>
            <w:r>
              <w:rPr>
                <w:rFonts w:ascii="Times New Roman" w:hAnsi="Times New Roman" w:cs="Times New Roman"/>
                <w:szCs w:val="21"/>
              </w:rPr>
              <w:t>oxidoreductase activity, acting on paired donors, with incorporation or reduction of molecular oxygen, 2-oxoglutarate as one donor, and incorporation of one atom each of oxygen into both donors</w:t>
            </w:r>
          </w:p>
        </w:tc>
        <w:tc>
          <w:tcPr>
            <w:tcW w:w="1076" w:type="dxa"/>
            <w:noWrap/>
          </w:tcPr>
          <w:p>
            <w:pPr>
              <w:rPr>
                <w:rFonts w:ascii="Times New Roman" w:hAnsi="Times New Roman" w:cs="Times New Roman"/>
                <w:szCs w:val="21"/>
              </w:rPr>
            </w:pPr>
            <w:r>
              <w:rPr>
                <w:rFonts w:ascii="Times New Roman" w:hAnsi="Times New Roman" w:cs="Times New Roman"/>
                <w:szCs w:val="21"/>
              </w:rPr>
              <w:t>4/80</w:t>
            </w:r>
          </w:p>
        </w:tc>
        <w:tc>
          <w:tcPr>
            <w:tcW w:w="1219" w:type="dxa"/>
            <w:noWrap/>
          </w:tcPr>
          <w:p>
            <w:pPr>
              <w:rPr>
                <w:rFonts w:ascii="Times New Roman" w:hAnsi="Times New Roman" w:cs="Times New Roman"/>
                <w:szCs w:val="21"/>
              </w:rPr>
            </w:pPr>
            <w:r>
              <w:rPr>
                <w:rFonts w:ascii="Times New Roman" w:hAnsi="Times New Roman" w:cs="Times New Roman"/>
                <w:szCs w:val="21"/>
              </w:rPr>
              <w:t>45/17548</w:t>
            </w:r>
          </w:p>
        </w:tc>
        <w:tc>
          <w:tcPr>
            <w:tcW w:w="1625" w:type="dxa"/>
            <w:noWrap/>
          </w:tcPr>
          <w:p>
            <w:pPr>
              <w:rPr>
                <w:rFonts w:ascii="Times New Roman" w:hAnsi="Times New Roman" w:cs="Times New Roman"/>
                <w:szCs w:val="21"/>
              </w:rPr>
            </w:pPr>
            <w:r>
              <w:rPr>
                <w:rFonts w:ascii="Times New Roman" w:hAnsi="Times New Roman" w:cs="Times New Roman"/>
                <w:szCs w:val="21"/>
              </w:rPr>
              <w:t>0.003015196</w:t>
            </w:r>
          </w:p>
        </w:tc>
        <w:tc>
          <w:tcPr>
            <w:tcW w:w="4898" w:type="dxa"/>
            <w:noWrap/>
          </w:tcPr>
          <w:p>
            <w:pPr>
              <w:rPr>
                <w:rFonts w:ascii="Times New Roman" w:hAnsi="Times New Roman" w:cs="Times New Roman"/>
                <w:szCs w:val="21"/>
              </w:rPr>
            </w:pPr>
            <w:r>
              <w:rPr>
                <w:rFonts w:ascii="Times New Roman" w:hAnsi="Times New Roman" w:cs="Times New Roman"/>
                <w:szCs w:val="21"/>
              </w:rPr>
              <w:t>P4HA1/TET3/PLOD2/EGLN3</w:t>
            </w:r>
          </w:p>
        </w:tc>
        <w:tc>
          <w:tcPr>
            <w:tcW w:w="1139" w:type="dxa"/>
            <w:noWrap/>
          </w:tcPr>
          <w:p>
            <w:pPr>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GO:0031418</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GO:0031418</w:t>
            </w:r>
          </w:p>
        </w:tc>
        <w:tc>
          <w:tcPr>
            <w:tcW w:w="1708" w:type="dxa"/>
            <w:noWrap/>
          </w:tcPr>
          <w:p>
            <w:pPr>
              <w:rPr>
                <w:rFonts w:ascii="Times New Roman" w:hAnsi="Times New Roman" w:cs="Times New Roman"/>
                <w:szCs w:val="21"/>
              </w:rPr>
            </w:pPr>
            <w:r>
              <w:rPr>
                <w:rFonts w:ascii="Times New Roman" w:hAnsi="Times New Roman" w:cs="Times New Roman"/>
                <w:szCs w:val="21"/>
              </w:rPr>
              <w:t>L-ascorbic acid binding</w:t>
            </w:r>
          </w:p>
        </w:tc>
        <w:tc>
          <w:tcPr>
            <w:tcW w:w="1076" w:type="dxa"/>
            <w:noWrap/>
          </w:tcPr>
          <w:p>
            <w:pPr>
              <w:rPr>
                <w:rFonts w:ascii="Times New Roman" w:hAnsi="Times New Roman" w:cs="Times New Roman"/>
                <w:szCs w:val="21"/>
              </w:rPr>
            </w:pPr>
            <w:r>
              <w:rPr>
                <w:rFonts w:ascii="Times New Roman" w:hAnsi="Times New Roman" w:cs="Times New Roman"/>
                <w:szCs w:val="21"/>
              </w:rPr>
              <w:t>3/80</w:t>
            </w:r>
          </w:p>
        </w:tc>
        <w:tc>
          <w:tcPr>
            <w:tcW w:w="1219" w:type="dxa"/>
            <w:noWrap/>
          </w:tcPr>
          <w:p>
            <w:pPr>
              <w:rPr>
                <w:rFonts w:ascii="Times New Roman" w:hAnsi="Times New Roman" w:cs="Times New Roman"/>
                <w:szCs w:val="21"/>
              </w:rPr>
            </w:pPr>
            <w:r>
              <w:rPr>
                <w:rFonts w:ascii="Times New Roman" w:hAnsi="Times New Roman" w:cs="Times New Roman"/>
                <w:szCs w:val="21"/>
              </w:rPr>
              <w:t>20/17548</w:t>
            </w:r>
          </w:p>
        </w:tc>
        <w:tc>
          <w:tcPr>
            <w:tcW w:w="1625" w:type="dxa"/>
            <w:noWrap/>
          </w:tcPr>
          <w:p>
            <w:pPr>
              <w:rPr>
                <w:rFonts w:ascii="Times New Roman" w:hAnsi="Times New Roman" w:cs="Times New Roman"/>
                <w:szCs w:val="21"/>
              </w:rPr>
            </w:pPr>
            <w:r>
              <w:rPr>
                <w:rFonts w:ascii="Times New Roman" w:hAnsi="Times New Roman" w:cs="Times New Roman"/>
                <w:szCs w:val="21"/>
              </w:rPr>
              <w:t>0.004583387</w:t>
            </w:r>
          </w:p>
        </w:tc>
        <w:tc>
          <w:tcPr>
            <w:tcW w:w="4898" w:type="dxa"/>
            <w:noWrap/>
          </w:tcPr>
          <w:p>
            <w:pPr>
              <w:rPr>
                <w:rFonts w:ascii="Times New Roman" w:hAnsi="Times New Roman" w:cs="Times New Roman"/>
                <w:szCs w:val="21"/>
              </w:rPr>
            </w:pPr>
            <w:r>
              <w:rPr>
                <w:rFonts w:ascii="Times New Roman" w:hAnsi="Times New Roman" w:cs="Times New Roman"/>
                <w:szCs w:val="21"/>
              </w:rPr>
              <w:t>P4HA1/PLOD2/EGLN3</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GO:0030246</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GO:0030246</w:t>
            </w:r>
          </w:p>
        </w:tc>
        <w:tc>
          <w:tcPr>
            <w:tcW w:w="1708" w:type="dxa"/>
            <w:noWrap/>
          </w:tcPr>
          <w:p>
            <w:pPr>
              <w:rPr>
                <w:rFonts w:ascii="Times New Roman" w:hAnsi="Times New Roman" w:cs="Times New Roman"/>
                <w:szCs w:val="21"/>
              </w:rPr>
            </w:pPr>
            <w:r>
              <w:rPr>
                <w:rFonts w:ascii="Times New Roman" w:hAnsi="Times New Roman" w:cs="Times New Roman"/>
                <w:szCs w:val="21"/>
              </w:rPr>
              <w:t>carbohydrate binding</w:t>
            </w:r>
          </w:p>
        </w:tc>
        <w:tc>
          <w:tcPr>
            <w:tcW w:w="1076" w:type="dxa"/>
            <w:noWrap/>
          </w:tcPr>
          <w:p>
            <w:pPr>
              <w:rPr>
                <w:rFonts w:ascii="Times New Roman" w:hAnsi="Times New Roman" w:cs="Times New Roman"/>
                <w:szCs w:val="21"/>
              </w:rPr>
            </w:pPr>
            <w:r>
              <w:rPr>
                <w:rFonts w:ascii="Times New Roman" w:hAnsi="Times New Roman" w:cs="Times New Roman"/>
                <w:szCs w:val="21"/>
              </w:rPr>
              <w:t>7/80</w:t>
            </w:r>
          </w:p>
        </w:tc>
        <w:tc>
          <w:tcPr>
            <w:tcW w:w="1219" w:type="dxa"/>
            <w:noWrap/>
          </w:tcPr>
          <w:p>
            <w:pPr>
              <w:rPr>
                <w:rFonts w:ascii="Times New Roman" w:hAnsi="Times New Roman" w:cs="Times New Roman"/>
                <w:szCs w:val="21"/>
              </w:rPr>
            </w:pPr>
            <w:r>
              <w:rPr>
                <w:rFonts w:ascii="Times New Roman" w:hAnsi="Times New Roman" w:cs="Times New Roman"/>
                <w:szCs w:val="21"/>
              </w:rPr>
              <w:t>266/17548</w:t>
            </w:r>
          </w:p>
        </w:tc>
        <w:tc>
          <w:tcPr>
            <w:tcW w:w="1625" w:type="dxa"/>
            <w:noWrap/>
          </w:tcPr>
          <w:p>
            <w:pPr>
              <w:rPr>
                <w:rFonts w:ascii="Times New Roman" w:hAnsi="Times New Roman" w:cs="Times New Roman"/>
                <w:szCs w:val="21"/>
              </w:rPr>
            </w:pPr>
            <w:r>
              <w:rPr>
                <w:rFonts w:ascii="Times New Roman" w:hAnsi="Times New Roman" w:cs="Times New Roman"/>
                <w:szCs w:val="21"/>
              </w:rPr>
              <w:t>0.006896736</w:t>
            </w:r>
          </w:p>
        </w:tc>
        <w:tc>
          <w:tcPr>
            <w:tcW w:w="4898" w:type="dxa"/>
            <w:noWrap/>
          </w:tcPr>
          <w:p>
            <w:pPr>
              <w:rPr>
                <w:rFonts w:ascii="Times New Roman" w:hAnsi="Times New Roman" w:cs="Times New Roman"/>
                <w:szCs w:val="21"/>
              </w:rPr>
            </w:pPr>
            <w:r>
              <w:rPr>
                <w:rFonts w:ascii="Times New Roman" w:hAnsi="Times New Roman" w:cs="Times New Roman"/>
                <w:szCs w:val="21"/>
              </w:rPr>
              <w:t>P4HA1/SIGLEC6/ENG/HK2/PLOD2/EGLN3/STBD1</w:t>
            </w:r>
          </w:p>
        </w:tc>
        <w:tc>
          <w:tcPr>
            <w:tcW w:w="1139" w:type="dxa"/>
            <w:noWrap/>
          </w:tcPr>
          <w:p>
            <w:pP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GO:0031406</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GO:0031406</w:t>
            </w:r>
          </w:p>
        </w:tc>
        <w:tc>
          <w:tcPr>
            <w:tcW w:w="1708" w:type="dxa"/>
            <w:noWrap/>
          </w:tcPr>
          <w:p>
            <w:pPr>
              <w:rPr>
                <w:rFonts w:ascii="Times New Roman" w:hAnsi="Times New Roman" w:cs="Times New Roman"/>
                <w:szCs w:val="21"/>
              </w:rPr>
            </w:pPr>
            <w:r>
              <w:rPr>
                <w:rFonts w:ascii="Times New Roman" w:hAnsi="Times New Roman" w:cs="Times New Roman"/>
                <w:szCs w:val="21"/>
              </w:rPr>
              <w:t>carboxylic acid binding</w:t>
            </w:r>
          </w:p>
        </w:tc>
        <w:tc>
          <w:tcPr>
            <w:tcW w:w="1076" w:type="dxa"/>
            <w:noWrap/>
          </w:tcPr>
          <w:p>
            <w:pPr>
              <w:rPr>
                <w:rFonts w:ascii="Times New Roman" w:hAnsi="Times New Roman" w:cs="Times New Roman"/>
                <w:szCs w:val="21"/>
              </w:rPr>
            </w:pPr>
            <w:r>
              <w:rPr>
                <w:rFonts w:ascii="Times New Roman" w:hAnsi="Times New Roman" w:cs="Times New Roman"/>
                <w:szCs w:val="21"/>
              </w:rPr>
              <w:t>6/80</w:t>
            </w:r>
          </w:p>
        </w:tc>
        <w:tc>
          <w:tcPr>
            <w:tcW w:w="1219" w:type="dxa"/>
            <w:noWrap/>
          </w:tcPr>
          <w:p>
            <w:pPr>
              <w:rPr>
                <w:rFonts w:ascii="Times New Roman" w:hAnsi="Times New Roman" w:cs="Times New Roman"/>
                <w:szCs w:val="21"/>
              </w:rPr>
            </w:pPr>
            <w:r>
              <w:rPr>
                <w:rFonts w:ascii="Times New Roman" w:hAnsi="Times New Roman" w:cs="Times New Roman"/>
                <w:szCs w:val="21"/>
              </w:rPr>
              <w:t>189/17548</w:t>
            </w:r>
          </w:p>
        </w:tc>
        <w:tc>
          <w:tcPr>
            <w:tcW w:w="1625" w:type="dxa"/>
            <w:noWrap/>
          </w:tcPr>
          <w:p>
            <w:pPr>
              <w:rPr>
                <w:rFonts w:ascii="Times New Roman" w:hAnsi="Times New Roman" w:cs="Times New Roman"/>
                <w:szCs w:val="21"/>
              </w:rPr>
            </w:pPr>
            <w:r>
              <w:rPr>
                <w:rFonts w:ascii="Times New Roman" w:hAnsi="Times New Roman" w:cs="Times New Roman"/>
                <w:szCs w:val="21"/>
              </w:rPr>
              <w:t>0.006896736</w:t>
            </w:r>
          </w:p>
        </w:tc>
        <w:tc>
          <w:tcPr>
            <w:tcW w:w="4898" w:type="dxa"/>
            <w:noWrap/>
          </w:tcPr>
          <w:p>
            <w:pPr>
              <w:rPr>
                <w:rFonts w:ascii="Times New Roman" w:hAnsi="Times New Roman" w:cs="Times New Roman"/>
                <w:szCs w:val="21"/>
              </w:rPr>
            </w:pPr>
            <w:r>
              <w:rPr>
                <w:rFonts w:ascii="Times New Roman" w:hAnsi="Times New Roman" w:cs="Times New Roman"/>
                <w:szCs w:val="21"/>
              </w:rPr>
              <w:t>P4HA1/PLOD2/EGLN3/FABP4/HAPLN1/CPS1</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GO:0043177</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GO:0043177</w:t>
            </w:r>
          </w:p>
        </w:tc>
        <w:tc>
          <w:tcPr>
            <w:tcW w:w="1708" w:type="dxa"/>
            <w:noWrap/>
          </w:tcPr>
          <w:p>
            <w:pPr>
              <w:rPr>
                <w:rFonts w:ascii="Times New Roman" w:hAnsi="Times New Roman" w:cs="Times New Roman"/>
                <w:szCs w:val="21"/>
              </w:rPr>
            </w:pPr>
            <w:r>
              <w:rPr>
                <w:rFonts w:ascii="Times New Roman" w:hAnsi="Times New Roman" w:cs="Times New Roman"/>
                <w:szCs w:val="21"/>
              </w:rPr>
              <w:t>organic acid binding</w:t>
            </w:r>
          </w:p>
        </w:tc>
        <w:tc>
          <w:tcPr>
            <w:tcW w:w="1076" w:type="dxa"/>
            <w:noWrap/>
          </w:tcPr>
          <w:p>
            <w:pPr>
              <w:rPr>
                <w:rFonts w:ascii="Times New Roman" w:hAnsi="Times New Roman" w:cs="Times New Roman"/>
                <w:szCs w:val="21"/>
              </w:rPr>
            </w:pPr>
            <w:r>
              <w:rPr>
                <w:rFonts w:ascii="Times New Roman" w:hAnsi="Times New Roman" w:cs="Times New Roman"/>
                <w:szCs w:val="21"/>
              </w:rPr>
              <w:t>6/80</w:t>
            </w:r>
          </w:p>
        </w:tc>
        <w:tc>
          <w:tcPr>
            <w:tcW w:w="1219" w:type="dxa"/>
            <w:noWrap/>
          </w:tcPr>
          <w:p>
            <w:pPr>
              <w:rPr>
                <w:rFonts w:ascii="Times New Roman" w:hAnsi="Times New Roman" w:cs="Times New Roman"/>
                <w:szCs w:val="21"/>
              </w:rPr>
            </w:pPr>
            <w:r>
              <w:rPr>
                <w:rFonts w:ascii="Times New Roman" w:hAnsi="Times New Roman" w:cs="Times New Roman"/>
                <w:szCs w:val="21"/>
              </w:rPr>
              <w:t>191/17548</w:t>
            </w:r>
          </w:p>
        </w:tc>
        <w:tc>
          <w:tcPr>
            <w:tcW w:w="1625" w:type="dxa"/>
            <w:noWrap/>
          </w:tcPr>
          <w:p>
            <w:pPr>
              <w:rPr>
                <w:rFonts w:ascii="Times New Roman" w:hAnsi="Times New Roman" w:cs="Times New Roman"/>
                <w:szCs w:val="21"/>
              </w:rPr>
            </w:pPr>
            <w:r>
              <w:rPr>
                <w:rFonts w:ascii="Times New Roman" w:hAnsi="Times New Roman" w:cs="Times New Roman"/>
                <w:szCs w:val="21"/>
              </w:rPr>
              <w:t>0.006896736</w:t>
            </w:r>
          </w:p>
        </w:tc>
        <w:tc>
          <w:tcPr>
            <w:tcW w:w="4898" w:type="dxa"/>
            <w:noWrap/>
          </w:tcPr>
          <w:p>
            <w:pPr>
              <w:rPr>
                <w:rFonts w:ascii="Times New Roman" w:hAnsi="Times New Roman" w:cs="Times New Roman"/>
                <w:szCs w:val="21"/>
              </w:rPr>
            </w:pPr>
            <w:r>
              <w:rPr>
                <w:rFonts w:ascii="Times New Roman" w:hAnsi="Times New Roman" w:cs="Times New Roman"/>
                <w:szCs w:val="21"/>
              </w:rPr>
              <w:t>P4HA1/PLOD2/EGLN3/FABP4/HAPLN1/CPS1</w:t>
            </w:r>
          </w:p>
        </w:tc>
        <w:tc>
          <w:tcPr>
            <w:tcW w:w="1139" w:type="dxa"/>
            <w:noWrap/>
          </w:tcPr>
          <w:p>
            <w:pP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GO:0005520</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GO:0005520</w:t>
            </w:r>
          </w:p>
        </w:tc>
        <w:tc>
          <w:tcPr>
            <w:tcW w:w="1708" w:type="dxa"/>
            <w:noWrap/>
          </w:tcPr>
          <w:p>
            <w:pPr>
              <w:rPr>
                <w:rFonts w:ascii="Times New Roman" w:hAnsi="Times New Roman" w:cs="Times New Roman"/>
                <w:szCs w:val="21"/>
              </w:rPr>
            </w:pPr>
            <w:r>
              <w:rPr>
                <w:rFonts w:ascii="Times New Roman" w:hAnsi="Times New Roman" w:cs="Times New Roman"/>
                <w:szCs w:val="21"/>
              </w:rPr>
              <w:t>insulin-like growth factor binding</w:t>
            </w:r>
          </w:p>
        </w:tc>
        <w:tc>
          <w:tcPr>
            <w:tcW w:w="1076" w:type="dxa"/>
            <w:noWrap/>
          </w:tcPr>
          <w:p>
            <w:pPr>
              <w:rPr>
                <w:rFonts w:ascii="Times New Roman" w:hAnsi="Times New Roman" w:cs="Times New Roman"/>
                <w:szCs w:val="21"/>
              </w:rPr>
            </w:pPr>
            <w:r>
              <w:rPr>
                <w:rFonts w:ascii="Times New Roman" w:hAnsi="Times New Roman" w:cs="Times New Roman"/>
                <w:szCs w:val="21"/>
              </w:rPr>
              <w:t>3/80</w:t>
            </w:r>
          </w:p>
        </w:tc>
        <w:tc>
          <w:tcPr>
            <w:tcW w:w="1219" w:type="dxa"/>
            <w:noWrap/>
          </w:tcPr>
          <w:p>
            <w:pPr>
              <w:rPr>
                <w:rFonts w:ascii="Times New Roman" w:hAnsi="Times New Roman" w:cs="Times New Roman"/>
                <w:szCs w:val="21"/>
              </w:rPr>
            </w:pPr>
            <w:r>
              <w:rPr>
                <w:rFonts w:ascii="Times New Roman" w:hAnsi="Times New Roman" w:cs="Times New Roman"/>
                <w:szCs w:val="21"/>
              </w:rPr>
              <w:t>29/17548</w:t>
            </w:r>
          </w:p>
        </w:tc>
        <w:tc>
          <w:tcPr>
            <w:tcW w:w="1625" w:type="dxa"/>
            <w:noWrap/>
          </w:tcPr>
          <w:p>
            <w:pPr>
              <w:rPr>
                <w:rFonts w:ascii="Times New Roman" w:hAnsi="Times New Roman" w:cs="Times New Roman"/>
                <w:szCs w:val="21"/>
              </w:rPr>
            </w:pPr>
            <w:r>
              <w:rPr>
                <w:rFonts w:ascii="Times New Roman" w:hAnsi="Times New Roman" w:cs="Times New Roman"/>
                <w:szCs w:val="21"/>
              </w:rPr>
              <w:t>0.0079239</w:t>
            </w:r>
          </w:p>
        </w:tc>
        <w:tc>
          <w:tcPr>
            <w:tcW w:w="4898" w:type="dxa"/>
            <w:noWrap/>
          </w:tcPr>
          <w:p>
            <w:pPr>
              <w:rPr>
                <w:rFonts w:ascii="Times New Roman" w:hAnsi="Times New Roman" w:cs="Times New Roman"/>
                <w:szCs w:val="21"/>
              </w:rPr>
            </w:pPr>
            <w:r>
              <w:rPr>
                <w:rFonts w:ascii="Times New Roman" w:hAnsi="Times New Roman" w:cs="Times New Roman"/>
                <w:szCs w:val="21"/>
              </w:rPr>
              <w:t>HTRA4/HTRA1/IGFBP1</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GO:0051213</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GO:0051213</w:t>
            </w:r>
          </w:p>
        </w:tc>
        <w:tc>
          <w:tcPr>
            <w:tcW w:w="1708" w:type="dxa"/>
            <w:noWrap/>
          </w:tcPr>
          <w:p>
            <w:pPr>
              <w:rPr>
                <w:rFonts w:ascii="Times New Roman" w:hAnsi="Times New Roman" w:cs="Times New Roman"/>
                <w:szCs w:val="21"/>
              </w:rPr>
            </w:pPr>
            <w:r>
              <w:rPr>
                <w:rFonts w:ascii="Times New Roman" w:hAnsi="Times New Roman" w:cs="Times New Roman"/>
                <w:szCs w:val="21"/>
              </w:rPr>
              <w:t>dioxygenase activity</w:t>
            </w:r>
          </w:p>
        </w:tc>
        <w:tc>
          <w:tcPr>
            <w:tcW w:w="1076" w:type="dxa"/>
            <w:noWrap/>
          </w:tcPr>
          <w:p>
            <w:pPr>
              <w:rPr>
                <w:rFonts w:ascii="Times New Roman" w:hAnsi="Times New Roman" w:cs="Times New Roman"/>
                <w:szCs w:val="21"/>
              </w:rPr>
            </w:pPr>
            <w:r>
              <w:rPr>
                <w:rFonts w:ascii="Times New Roman" w:hAnsi="Times New Roman" w:cs="Times New Roman"/>
                <w:szCs w:val="21"/>
              </w:rPr>
              <w:t>4/80</w:t>
            </w:r>
          </w:p>
        </w:tc>
        <w:tc>
          <w:tcPr>
            <w:tcW w:w="1219" w:type="dxa"/>
            <w:noWrap/>
          </w:tcPr>
          <w:p>
            <w:pPr>
              <w:rPr>
                <w:rFonts w:ascii="Times New Roman" w:hAnsi="Times New Roman" w:cs="Times New Roman"/>
                <w:szCs w:val="21"/>
              </w:rPr>
            </w:pPr>
            <w:r>
              <w:rPr>
                <w:rFonts w:ascii="Times New Roman" w:hAnsi="Times New Roman" w:cs="Times New Roman"/>
                <w:szCs w:val="21"/>
              </w:rPr>
              <w:t>91/17548</w:t>
            </w:r>
          </w:p>
        </w:tc>
        <w:tc>
          <w:tcPr>
            <w:tcW w:w="1625" w:type="dxa"/>
            <w:noWrap/>
          </w:tcPr>
          <w:p>
            <w:pPr>
              <w:rPr>
                <w:rFonts w:ascii="Times New Roman" w:hAnsi="Times New Roman" w:cs="Times New Roman"/>
                <w:szCs w:val="21"/>
              </w:rPr>
            </w:pPr>
            <w:r>
              <w:rPr>
                <w:rFonts w:ascii="Times New Roman" w:hAnsi="Times New Roman" w:cs="Times New Roman"/>
                <w:szCs w:val="21"/>
              </w:rPr>
              <w:t>0.018460585</w:t>
            </w:r>
          </w:p>
        </w:tc>
        <w:tc>
          <w:tcPr>
            <w:tcW w:w="4898" w:type="dxa"/>
            <w:noWrap/>
          </w:tcPr>
          <w:p>
            <w:pPr>
              <w:rPr>
                <w:rFonts w:ascii="Times New Roman" w:hAnsi="Times New Roman" w:cs="Times New Roman"/>
                <w:szCs w:val="21"/>
              </w:rPr>
            </w:pPr>
            <w:r>
              <w:rPr>
                <w:rFonts w:ascii="Times New Roman" w:hAnsi="Times New Roman" w:cs="Times New Roman"/>
                <w:szCs w:val="21"/>
              </w:rPr>
              <w:t>P4HA1/TET3/PLOD2/EGLN3</w:t>
            </w:r>
          </w:p>
        </w:tc>
        <w:tc>
          <w:tcPr>
            <w:tcW w:w="1139" w:type="dxa"/>
            <w:noWrap/>
          </w:tcPr>
          <w:p>
            <w:pPr>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GO:0048185</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GO:0048185</w:t>
            </w:r>
          </w:p>
        </w:tc>
        <w:tc>
          <w:tcPr>
            <w:tcW w:w="1708" w:type="dxa"/>
            <w:noWrap/>
          </w:tcPr>
          <w:p>
            <w:pPr>
              <w:rPr>
                <w:rFonts w:ascii="Times New Roman" w:hAnsi="Times New Roman" w:cs="Times New Roman"/>
                <w:szCs w:val="21"/>
              </w:rPr>
            </w:pPr>
            <w:r>
              <w:rPr>
                <w:rFonts w:ascii="Times New Roman" w:hAnsi="Times New Roman" w:cs="Times New Roman"/>
                <w:szCs w:val="21"/>
              </w:rPr>
              <w:t>activin binding</w:t>
            </w:r>
          </w:p>
        </w:tc>
        <w:tc>
          <w:tcPr>
            <w:tcW w:w="1076" w:type="dxa"/>
            <w:noWrap/>
          </w:tcPr>
          <w:p>
            <w:pPr>
              <w:rPr>
                <w:rFonts w:ascii="Times New Roman" w:hAnsi="Times New Roman" w:cs="Times New Roman"/>
                <w:szCs w:val="21"/>
              </w:rPr>
            </w:pPr>
            <w:r>
              <w:rPr>
                <w:rFonts w:ascii="Times New Roman" w:hAnsi="Times New Roman" w:cs="Times New Roman"/>
                <w:szCs w:val="21"/>
              </w:rPr>
              <w:t>2/80</w:t>
            </w:r>
          </w:p>
        </w:tc>
        <w:tc>
          <w:tcPr>
            <w:tcW w:w="1219" w:type="dxa"/>
            <w:noWrap/>
          </w:tcPr>
          <w:p>
            <w:pPr>
              <w:rPr>
                <w:rFonts w:ascii="Times New Roman" w:hAnsi="Times New Roman" w:cs="Times New Roman"/>
                <w:szCs w:val="21"/>
              </w:rPr>
            </w:pPr>
            <w:r>
              <w:rPr>
                <w:rFonts w:ascii="Times New Roman" w:hAnsi="Times New Roman" w:cs="Times New Roman"/>
                <w:szCs w:val="21"/>
              </w:rPr>
              <w:t>12/17548</w:t>
            </w:r>
          </w:p>
        </w:tc>
        <w:tc>
          <w:tcPr>
            <w:tcW w:w="1625" w:type="dxa"/>
            <w:noWrap/>
          </w:tcPr>
          <w:p>
            <w:pPr>
              <w:rPr>
                <w:rFonts w:ascii="Times New Roman" w:hAnsi="Times New Roman" w:cs="Times New Roman"/>
                <w:szCs w:val="21"/>
              </w:rPr>
            </w:pPr>
            <w:r>
              <w:rPr>
                <w:rFonts w:ascii="Times New Roman" w:hAnsi="Times New Roman" w:cs="Times New Roman"/>
                <w:szCs w:val="21"/>
              </w:rPr>
              <w:t>0.027773981</w:t>
            </w:r>
          </w:p>
        </w:tc>
        <w:tc>
          <w:tcPr>
            <w:tcW w:w="4898" w:type="dxa"/>
            <w:noWrap/>
          </w:tcPr>
          <w:p>
            <w:pPr>
              <w:rPr>
                <w:rFonts w:ascii="Times New Roman" w:hAnsi="Times New Roman" w:cs="Times New Roman"/>
                <w:szCs w:val="21"/>
              </w:rPr>
            </w:pPr>
            <w:r>
              <w:rPr>
                <w:rFonts w:ascii="Times New Roman" w:hAnsi="Times New Roman" w:cs="Times New Roman"/>
                <w:szCs w:val="21"/>
              </w:rPr>
              <w:t>FSTL3/ENG</w:t>
            </w:r>
          </w:p>
        </w:tc>
        <w:tc>
          <w:tcPr>
            <w:tcW w:w="1139" w:type="dxa"/>
            <w:noWrap/>
          </w:tcPr>
          <w:p>
            <w:pP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GO:0005160</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GO:0005160</w:t>
            </w:r>
          </w:p>
        </w:tc>
        <w:tc>
          <w:tcPr>
            <w:tcW w:w="1708" w:type="dxa"/>
            <w:noWrap/>
          </w:tcPr>
          <w:p>
            <w:pPr>
              <w:rPr>
                <w:rFonts w:ascii="Times New Roman" w:hAnsi="Times New Roman" w:cs="Times New Roman"/>
                <w:szCs w:val="21"/>
              </w:rPr>
            </w:pPr>
            <w:r>
              <w:rPr>
                <w:rFonts w:ascii="Times New Roman" w:hAnsi="Times New Roman" w:cs="Times New Roman"/>
                <w:szCs w:val="21"/>
              </w:rPr>
              <w:t>transforming growth factor beta receptor binding</w:t>
            </w:r>
          </w:p>
        </w:tc>
        <w:tc>
          <w:tcPr>
            <w:tcW w:w="1076" w:type="dxa"/>
            <w:noWrap/>
          </w:tcPr>
          <w:p>
            <w:pPr>
              <w:rPr>
                <w:rFonts w:ascii="Times New Roman" w:hAnsi="Times New Roman" w:cs="Times New Roman"/>
                <w:szCs w:val="21"/>
              </w:rPr>
            </w:pPr>
            <w:r>
              <w:rPr>
                <w:rFonts w:ascii="Times New Roman" w:hAnsi="Times New Roman" w:cs="Times New Roman"/>
                <w:szCs w:val="21"/>
              </w:rPr>
              <w:t>3/80</w:t>
            </w:r>
          </w:p>
        </w:tc>
        <w:tc>
          <w:tcPr>
            <w:tcW w:w="1219" w:type="dxa"/>
            <w:noWrap/>
          </w:tcPr>
          <w:p>
            <w:pPr>
              <w:rPr>
                <w:rFonts w:ascii="Times New Roman" w:hAnsi="Times New Roman" w:cs="Times New Roman"/>
                <w:szCs w:val="21"/>
              </w:rPr>
            </w:pPr>
            <w:r>
              <w:rPr>
                <w:rFonts w:ascii="Times New Roman" w:hAnsi="Times New Roman" w:cs="Times New Roman"/>
                <w:szCs w:val="21"/>
              </w:rPr>
              <w:t>49/17548</w:t>
            </w:r>
          </w:p>
        </w:tc>
        <w:tc>
          <w:tcPr>
            <w:tcW w:w="1625" w:type="dxa"/>
            <w:noWrap/>
          </w:tcPr>
          <w:p>
            <w:pPr>
              <w:rPr>
                <w:rFonts w:ascii="Times New Roman" w:hAnsi="Times New Roman" w:cs="Times New Roman"/>
                <w:szCs w:val="21"/>
              </w:rPr>
            </w:pPr>
            <w:r>
              <w:rPr>
                <w:rFonts w:ascii="Times New Roman" w:hAnsi="Times New Roman" w:cs="Times New Roman"/>
                <w:szCs w:val="21"/>
              </w:rPr>
              <w:t>0.027773981</w:t>
            </w:r>
          </w:p>
        </w:tc>
        <w:tc>
          <w:tcPr>
            <w:tcW w:w="4898" w:type="dxa"/>
            <w:noWrap/>
          </w:tcPr>
          <w:p>
            <w:pPr>
              <w:rPr>
                <w:rFonts w:ascii="Times New Roman" w:hAnsi="Times New Roman" w:cs="Times New Roman"/>
                <w:szCs w:val="21"/>
              </w:rPr>
            </w:pPr>
            <w:r>
              <w:rPr>
                <w:rFonts w:ascii="Times New Roman" w:hAnsi="Times New Roman" w:cs="Times New Roman"/>
                <w:szCs w:val="21"/>
              </w:rPr>
              <w:t>INHA/INHBA/ENG</w:t>
            </w:r>
          </w:p>
        </w:tc>
        <w:tc>
          <w:tcPr>
            <w:tcW w:w="1139" w:type="dxa"/>
            <w:noWrap/>
          </w:tcPr>
          <w:p>
            <w:pP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dxa"/>
            <w:noWrap/>
          </w:tcPr>
          <w:p>
            <w:pPr>
              <w:rPr>
                <w:rFonts w:ascii="Times New Roman" w:hAnsi="Times New Roman" w:cs="Times New Roman"/>
                <w:szCs w:val="21"/>
              </w:rPr>
            </w:pPr>
            <w:r>
              <w:rPr>
                <w:rFonts w:ascii="Times New Roman" w:hAnsi="Times New Roman" w:cs="Times New Roman"/>
                <w:szCs w:val="21"/>
              </w:rPr>
              <w:t>GO:0031543</w:t>
            </w:r>
          </w:p>
        </w:tc>
        <w:tc>
          <w:tcPr>
            <w:tcW w:w="1224" w:type="dxa"/>
            <w:noWrap/>
          </w:tcPr>
          <w:p>
            <w:pPr>
              <w:rPr>
                <w:rFonts w:ascii="Times New Roman" w:hAnsi="Times New Roman" w:cs="Times New Roman"/>
                <w:szCs w:val="21"/>
              </w:rPr>
            </w:pPr>
            <w:r>
              <w:rPr>
                <w:rFonts w:ascii="Times New Roman" w:hAnsi="Times New Roman" w:cs="Times New Roman"/>
                <w:szCs w:val="21"/>
              </w:rPr>
              <w:t>MF</w:t>
            </w:r>
          </w:p>
        </w:tc>
        <w:tc>
          <w:tcPr>
            <w:tcW w:w="1250" w:type="dxa"/>
            <w:noWrap/>
          </w:tcPr>
          <w:p>
            <w:pPr>
              <w:rPr>
                <w:rFonts w:ascii="Times New Roman" w:hAnsi="Times New Roman" w:cs="Times New Roman"/>
                <w:szCs w:val="21"/>
              </w:rPr>
            </w:pPr>
            <w:r>
              <w:rPr>
                <w:rFonts w:ascii="Times New Roman" w:hAnsi="Times New Roman" w:cs="Times New Roman"/>
                <w:szCs w:val="21"/>
              </w:rPr>
              <w:t>GO:0031543</w:t>
            </w:r>
          </w:p>
        </w:tc>
        <w:tc>
          <w:tcPr>
            <w:tcW w:w="1708" w:type="dxa"/>
            <w:noWrap/>
          </w:tcPr>
          <w:p>
            <w:pPr>
              <w:rPr>
                <w:rFonts w:ascii="Times New Roman" w:hAnsi="Times New Roman" w:cs="Times New Roman"/>
                <w:szCs w:val="21"/>
              </w:rPr>
            </w:pPr>
            <w:r>
              <w:rPr>
                <w:rFonts w:ascii="Times New Roman" w:hAnsi="Times New Roman" w:cs="Times New Roman"/>
                <w:szCs w:val="21"/>
              </w:rPr>
              <w:t>peptidyl-proline dioxygenase activity</w:t>
            </w:r>
          </w:p>
        </w:tc>
        <w:tc>
          <w:tcPr>
            <w:tcW w:w="1076" w:type="dxa"/>
            <w:noWrap/>
          </w:tcPr>
          <w:p>
            <w:pPr>
              <w:rPr>
                <w:rFonts w:ascii="Times New Roman" w:hAnsi="Times New Roman" w:cs="Times New Roman"/>
                <w:szCs w:val="21"/>
              </w:rPr>
            </w:pPr>
            <w:r>
              <w:rPr>
                <w:rFonts w:ascii="Times New Roman" w:hAnsi="Times New Roman" w:cs="Times New Roman"/>
                <w:szCs w:val="21"/>
              </w:rPr>
              <w:t>2/80</w:t>
            </w:r>
          </w:p>
        </w:tc>
        <w:tc>
          <w:tcPr>
            <w:tcW w:w="1219" w:type="dxa"/>
            <w:noWrap/>
          </w:tcPr>
          <w:p>
            <w:pPr>
              <w:rPr>
                <w:rFonts w:ascii="Times New Roman" w:hAnsi="Times New Roman" w:cs="Times New Roman"/>
                <w:szCs w:val="21"/>
              </w:rPr>
            </w:pPr>
            <w:r>
              <w:rPr>
                <w:rFonts w:ascii="Times New Roman" w:hAnsi="Times New Roman" w:cs="Times New Roman"/>
                <w:szCs w:val="21"/>
              </w:rPr>
              <w:t>13/17548</w:t>
            </w:r>
          </w:p>
        </w:tc>
        <w:tc>
          <w:tcPr>
            <w:tcW w:w="1625" w:type="dxa"/>
            <w:noWrap/>
          </w:tcPr>
          <w:p>
            <w:pPr>
              <w:rPr>
                <w:rFonts w:ascii="Times New Roman" w:hAnsi="Times New Roman" w:cs="Times New Roman"/>
                <w:szCs w:val="21"/>
              </w:rPr>
            </w:pPr>
            <w:r>
              <w:rPr>
                <w:rFonts w:ascii="Times New Roman" w:hAnsi="Times New Roman" w:cs="Times New Roman"/>
                <w:szCs w:val="21"/>
              </w:rPr>
              <w:t>0.027773981</w:t>
            </w:r>
          </w:p>
        </w:tc>
        <w:tc>
          <w:tcPr>
            <w:tcW w:w="4898" w:type="dxa"/>
            <w:noWrap/>
          </w:tcPr>
          <w:p>
            <w:pPr>
              <w:rPr>
                <w:rFonts w:ascii="Times New Roman" w:hAnsi="Times New Roman" w:cs="Times New Roman"/>
                <w:szCs w:val="21"/>
              </w:rPr>
            </w:pPr>
            <w:r>
              <w:rPr>
                <w:rFonts w:ascii="Times New Roman" w:hAnsi="Times New Roman" w:cs="Times New Roman"/>
                <w:szCs w:val="21"/>
              </w:rPr>
              <w:t>P4HA1/EGLN3</w:t>
            </w:r>
          </w:p>
        </w:tc>
        <w:tc>
          <w:tcPr>
            <w:tcW w:w="1139" w:type="dxa"/>
            <w:noWrap/>
          </w:tcPr>
          <w:p>
            <w:pPr>
              <w:rPr>
                <w:rFonts w:ascii="Times New Roman" w:hAnsi="Times New Roman" w:cs="Times New Roman"/>
                <w:szCs w:val="21"/>
              </w:rPr>
            </w:pPr>
            <w:r>
              <w:rPr>
                <w:rFonts w:ascii="Times New Roman" w:hAnsi="Times New Roman" w:cs="Times New Roman"/>
                <w:szCs w:val="21"/>
              </w:rPr>
              <w:t>2</w:t>
            </w:r>
          </w:p>
        </w:tc>
      </w:tr>
      <w:bookmarkEnd w:id="2"/>
    </w:tbl>
    <w:p>
      <w:pPr>
        <w:spacing w:line="480" w:lineRule="auto"/>
        <w:rPr>
          <w:rFonts w:hint="eastAsia" w:ascii="Times New Roman" w:hAnsi="Times New Roman"/>
          <w:color w:val="000000"/>
          <w:sz w:val="24"/>
          <w:szCs w:val="24"/>
        </w:rPr>
      </w:pPr>
      <w:bookmarkStart w:id="3" w:name="_Hlk45023239"/>
      <w:bookmarkStart w:id="4" w:name="_Hlk45023873"/>
      <w:r>
        <w:rPr>
          <w:rFonts w:ascii="Times New Roman" w:hAnsi="Times New Roman"/>
          <w:b/>
          <w:color w:val="000000"/>
          <w:sz w:val="24"/>
          <w:szCs w:val="24"/>
        </w:rPr>
        <w:t>Tab</w:t>
      </w:r>
      <w:r>
        <w:rPr>
          <w:rFonts w:hint="eastAsia" w:ascii="Times New Roman" w:hAnsi="Times New Roman"/>
          <w:b/>
          <w:color w:val="000000"/>
          <w:sz w:val="24"/>
          <w:szCs w:val="24"/>
        </w:rPr>
        <w:t>le</w:t>
      </w:r>
      <w:r>
        <w:rPr>
          <w:rFonts w:ascii="Times New Roman" w:hAnsi="Times New Roman"/>
          <w:b/>
          <w:color w:val="000000"/>
          <w:sz w:val="24"/>
          <w:szCs w:val="24"/>
        </w:rPr>
        <w:t xml:space="preserve">. S2 </w:t>
      </w:r>
      <w:r>
        <w:rPr>
          <w:rFonts w:ascii="Times New Roman" w:hAnsi="Times New Roman"/>
          <w:color w:val="000000"/>
          <w:sz w:val="24"/>
          <w:szCs w:val="24"/>
        </w:rPr>
        <w:t>The full list of screened top 20 genes</w:t>
      </w:r>
      <w:bookmarkEnd w:id="3"/>
      <w:r>
        <w:rPr>
          <w:rFonts w:ascii="Times New Roman" w:hAnsi="Times New Roman"/>
          <w:color w:val="000000"/>
          <w:sz w:val="24"/>
          <w:szCs w:val="24"/>
        </w:rPr>
        <w:t>.</w:t>
      </w:r>
      <w:bookmarkEnd w:id="4"/>
    </w:p>
    <w:tbl>
      <w:tblPr>
        <w:tblStyle w:val="4"/>
        <w:tblW w:w="6521" w:type="dxa"/>
        <w:tblInd w:w="0" w:type="dxa"/>
        <w:tblLayout w:type="autofit"/>
        <w:tblCellMar>
          <w:top w:w="0" w:type="dxa"/>
          <w:left w:w="108" w:type="dxa"/>
          <w:bottom w:w="0" w:type="dxa"/>
          <w:right w:w="108" w:type="dxa"/>
        </w:tblCellMar>
      </w:tblPr>
      <w:tblGrid>
        <w:gridCol w:w="2552"/>
        <w:gridCol w:w="2977"/>
        <w:gridCol w:w="992"/>
      </w:tblGrid>
      <w:tr>
        <w:tblPrEx>
          <w:tblCellMar>
            <w:top w:w="0" w:type="dxa"/>
            <w:left w:w="108" w:type="dxa"/>
            <w:bottom w:w="0" w:type="dxa"/>
            <w:right w:w="108" w:type="dxa"/>
          </w:tblCellMar>
        </w:tblPrEx>
        <w:trPr>
          <w:trHeight w:val="285" w:hRule="atLeast"/>
        </w:trPr>
        <w:tc>
          <w:tcPr>
            <w:tcW w:w="2552" w:type="dxa"/>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Rank</w:t>
            </w:r>
          </w:p>
        </w:tc>
        <w:tc>
          <w:tcPr>
            <w:tcW w:w="2977" w:type="dxa"/>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Name</w:t>
            </w:r>
          </w:p>
        </w:tc>
        <w:tc>
          <w:tcPr>
            <w:tcW w:w="992" w:type="dxa"/>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Score</w:t>
            </w:r>
          </w:p>
        </w:tc>
      </w:tr>
      <w:tr>
        <w:tblPrEx>
          <w:tblCellMar>
            <w:top w:w="0" w:type="dxa"/>
            <w:left w:w="108" w:type="dxa"/>
            <w:bottom w:w="0" w:type="dxa"/>
            <w:right w:w="108" w:type="dxa"/>
          </w:tblCellMar>
        </w:tblPrEx>
        <w:trPr>
          <w:trHeight w:val="285" w:hRule="atLeast"/>
        </w:trPr>
        <w:tc>
          <w:tcPr>
            <w:tcW w:w="2552" w:type="dxa"/>
            <w:tcBorders>
              <w:top w:val="single" w:color="auto" w:sz="4" w:space="0"/>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2977" w:type="dxa"/>
            <w:tcBorders>
              <w:top w:val="single" w:color="auto" w:sz="4" w:space="0"/>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LEP</w:t>
            </w:r>
          </w:p>
        </w:tc>
        <w:tc>
          <w:tcPr>
            <w:tcW w:w="992" w:type="dxa"/>
            <w:tcBorders>
              <w:top w:val="single" w:color="auto" w:sz="4" w:space="0"/>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r>
      <w:tr>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P4HA1</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PRL</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ANKRD37</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r>
      <w:tr>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FSTL3</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CRH</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ENG</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COL17A1</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ABCG2</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EGLN3</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IGFBP1</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CP</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OPRK1</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FABP4</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SPAG4</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S100A12</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SIGLEC6</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TREM1</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r>
      <w:tr>
        <w:tblPrEx>
          <w:tblCellMar>
            <w:top w:w="0" w:type="dxa"/>
            <w:left w:w="108" w:type="dxa"/>
            <w:bottom w:w="0" w:type="dxa"/>
            <w:right w:w="108" w:type="dxa"/>
          </w:tblCellMar>
        </w:tblPrEx>
        <w:trPr>
          <w:trHeight w:val="285" w:hRule="atLeast"/>
        </w:trPr>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2977"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INHBA</w:t>
            </w:r>
          </w:p>
        </w:tc>
        <w:tc>
          <w:tcPr>
            <w:tcW w:w="992" w:type="dxa"/>
            <w:tcBorders>
              <w:top w:val="nil"/>
              <w:left w:val="nil"/>
              <w:bottom w:val="nil"/>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r>
      <w:tr>
        <w:tblPrEx>
          <w:tblCellMar>
            <w:top w:w="0" w:type="dxa"/>
            <w:left w:w="108" w:type="dxa"/>
            <w:bottom w:w="0" w:type="dxa"/>
            <w:right w:w="108" w:type="dxa"/>
          </w:tblCellMar>
        </w:tblPrEx>
        <w:trPr>
          <w:trHeight w:val="285" w:hRule="atLeast"/>
        </w:trPr>
        <w:tc>
          <w:tcPr>
            <w:tcW w:w="2552" w:type="dxa"/>
            <w:tcBorders>
              <w:top w:val="nil"/>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2977" w:type="dxa"/>
            <w:tcBorders>
              <w:top w:val="nil"/>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HCAR3</w:t>
            </w:r>
          </w:p>
        </w:tc>
        <w:tc>
          <w:tcPr>
            <w:tcW w:w="992" w:type="dxa"/>
            <w:tcBorders>
              <w:top w:val="nil"/>
              <w:left w:val="nil"/>
              <w:bottom w:val="single" w:color="auto" w:sz="4" w:space="0"/>
              <w:right w:val="nil"/>
            </w:tcBorders>
            <w:shd w:val="clear" w:color="auto" w:fill="auto"/>
            <w:noWrap/>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r>
    </w:tbl>
    <w:p>
      <w:pPr>
        <w:rPr>
          <w:rFonts w:hint="eastAsia" w:ascii="Times New Roman" w:hAnsi="Times New Roman"/>
          <w:color w:val="000000"/>
          <w:sz w:val="24"/>
          <w:szCs w:val="24"/>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A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unhideWhenUsed/>
    <w:qFormat/>
    <w:uiPriority w:val="99"/>
    <w:rPr>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2021-09-27T02:10:57Z</dcterms:created>
  <dcterms:modified xsi:type="dcterms:W3CDTF">2021-09-27T02:14:42Z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A015933E954344458DA8B988440CB1FD</vt:lpwstr>
  </property>
</Properties>
</file>