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F0E9" w14:textId="4667A839" w:rsidR="005C375D" w:rsidRPr="00FA0BEE" w:rsidRDefault="00E96022" w:rsidP="005C375D">
      <w:pPr>
        <w:pStyle w:val="Title2"/>
        <w:jc w:val="center"/>
        <w:rPr>
          <w:rFonts w:eastAsiaTheme="minorEastAsia"/>
          <w:b w:val="0"/>
          <w:sz w:val="44"/>
          <w:szCs w:val="20"/>
          <w:u w:val="single"/>
          <w:lang w:eastAsia="en-US"/>
        </w:rPr>
      </w:pPr>
      <w:r w:rsidRPr="00FA0BEE">
        <w:rPr>
          <w:rFonts w:eastAsiaTheme="minorEastAsia"/>
          <w:b w:val="0"/>
          <w:sz w:val="44"/>
          <w:szCs w:val="20"/>
          <w:u w:val="single"/>
          <w:lang w:eastAsia="en-US"/>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FA0BEE">
        <w:rPr>
          <w:rFonts w:eastAsiaTheme="minorEastAsia"/>
          <w:b w:val="0"/>
          <w:sz w:val="44"/>
          <w:szCs w:val="20"/>
          <w:u w:val="single"/>
          <w:lang w:eastAsia="en-US"/>
        </w:rPr>
        <w:instrText>ADDIN CNKISM.UserStyle</w:instrText>
      </w:r>
      <w:r w:rsidRPr="00FA0BEE">
        <w:rPr>
          <w:rFonts w:eastAsiaTheme="minorEastAsia"/>
          <w:b w:val="0"/>
          <w:sz w:val="44"/>
          <w:szCs w:val="20"/>
          <w:u w:val="single"/>
          <w:lang w:eastAsia="en-US"/>
        </w:rPr>
      </w:r>
      <w:r w:rsidRPr="00FA0BEE">
        <w:rPr>
          <w:rFonts w:eastAsiaTheme="minorEastAsia"/>
          <w:b w:val="0"/>
          <w:sz w:val="44"/>
          <w:szCs w:val="20"/>
          <w:u w:val="single"/>
          <w:lang w:eastAsia="en-US"/>
        </w:rPr>
        <w:fldChar w:fldCharType="end"/>
      </w:r>
      <w:r w:rsidR="005C375D" w:rsidRPr="00FA0BEE">
        <w:rPr>
          <w:rFonts w:eastAsiaTheme="minorEastAsia"/>
          <w:b w:val="0"/>
          <w:sz w:val="44"/>
          <w:szCs w:val="20"/>
          <w:u w:val="single"/>
          <w:lang w:eastAsia="en-US"/>
        </w:rPr>
        <w:t>Supp</w:t>
      </w:r>
      <w:r w:rsidR="00FA0BEE" w:rsidRPr="00FA0BEE">
        <w:rPr>
          <w:rFonts w:eastAsiaTheme="minorEastAsia"/>
          <w:b w:val="0"/>
          <w:sz w:val="44"/>
          <w:szCs w:val="20"/>
          <w:u w:val="single"/>
          <w:lang w:eastAsia="en-US"/>
        </w:rPr>
        <w:t>lementary materials</w:t>
      </w:r>
    </w:p>
    <w:p w14:paraId="24FEE8C7" w14:textId="77777777" w:rsidR="00A93506" w:rsidRDefault="00A93506" w:rsidP="00EA0B45">
      <w:pPr>
        <w:pStyle w:val="BCAuthorAddress"/>
        <w:spacing w:after="200"/>
        <w:jc w:val="both"/>
        <w:rPr>
          <w:rFonts w:ascii="Times New Roman" w:hAnsi="Times New Roman"/>
          <w:sz w:val="32"/>
          <w:szCs w:val="32"/>
        </w:rPr>
      </w:pPr>
      <w:r w:rsidRPr="00A93506">
        <w:rPr>
          <w:rFonts w:ascii="Times New Roman" w:hAnsi="Times New Roman"/>
          <w:sz w:val="32"/>
          <w:szCs w:val="32"/>
        </w:rPr>
        <w:t xml:space="preserve">Prostate-Specific Membrane Antigen and Esterase Dual Responsive </w:t>
      </w:r>
      <w:proofErr w:type="spellStart"/>
      <w:r w:rsidRPr="00A93506">
        <w:rPr>
          <w:rFonts w:ascii="Times New Roman" w:hAnsi="Times New Roman"/>
          <w:sz w:val="32"/>
          <w:szCs w:val="32"/>
        </w:rPr>
        <w:t>Camptothecin</w:t>
      </w:r>
      <w:proofErr w:type="spellEnd"/>
      <w:r w:rsidRPr="00A93506">
        <w:rPr>
          <w:rFonts w:ascii="Times New Roman" w:hAnsi="Times New Roman"/>
          <w:sz w:val="32"/>
          <w:szCs w:val="32"/>
        </w:rPr>
        <w:t xml:space="preserve"> - Oligopeptide Self-Assembled Nanoparticles for Efficient Anticancer Drug Delivery </w:t>
      </w:r>
    </w:p>
    <w:p w14:paraId="604A645F" w14:textId="04E7A131" w:rsidR="00265D07" w:rsidRDefault="005C375D" w:rsidP="00265D07">
      <w:pPr>
        <w:widowControl w:val="0"/>
        <w:spacing w:after="200" w:line="480" w:lineRule="auto"/>
        <w:jc w:val="both"/>
        <w:rPr>
          <w:rFonts w:eastAsia="Times New Roman"/>
          <w:b/>
          <w:snapToGrid w:val="0"/>
          <w:lang w:val="en-US" w:eastAsia="de-DE" w:bidi="en-US"/>
        </w:rPr>
      </w:pPr>
      <w:r w:rsidRPr="001315DB">
        <w:rPr>
          <w:rFonts w:eastAsia="Times New Roman"/>
          <w:b/>
          <w:snapToGrid w:val="0"/>
          <w:lang w:val="en-US" w:eastAsia="de-DE" w:bidi="en-US"/>
        </w:rPr>
        <w:t>Materials</w:t>
      </w:r>
    </w:p>
    <w:p w14:paraId="31A7DD5E" w14:textId="24295263" w:rsidR="005C375D" w:rsidRPr="001315DB" w:rsidRDefault="005C375D" w:rsidP="00DD6798">
      <w:pPr>
        <w:widowControl w:val="0"/>
        <w:spacing w:after="200" w:line="480" w:lineRule="auto"/>
        <w:ind w:firstLineChars="100" w:firstLine="240"/>
        <w:jc w:val="both"/>
        <w:rPr>
          <w:rFonts w:eastAsia="Times New Roman"/>
          <w:lang w:val="en-US" w:eastAsia="de-DE"/>
        </w:rPr>
      </w:pPr>
      <w:r w:rsidRPr="001315DB">
        <w:rPr>
          <w:rFonts w:eastAsia="Times New Roman"/>
          <w:snapToGrid w:val="0"/>
          <w:lang w:val="en-US" w:eastAsia="de-DE" w:bidi="en-US"/>
        </w:rPr>
        <w:t xml:space="preserve">All chemical reagents </w:t>
      </w:r>
      <w:r w:rsidRPr="001315DB">
        <w:rPr>
          <w:rFonts w:eastAsia="SimSun"/>
          <w:kern w:val="2"/>
          <w:lang w:val="en-US" w:eastAsia="zh-CN"/>
        </w:rPr>
        <w:t>were obtained from commercial suppliers and used without further purification unless otherwise mentioned.</w:t>
      </w:r>
      <w:r w:rsidRPr="001315DB">
        <w:rPr>
          <w:rFonts w:eastAsia="Times New Roman"/>
          <w:lang w:val="en-US" w:eastAsia="de-DE"/>
        </w:rPr>
        <w:t xml:space="preserve"> </w:t>
      </w:r>
      <w:proofErr w:type="spellStart"/>
      <w:r w:rsidRPr="001315DB">
        <w:rPr>
          <w:rFonts w:eastAsia="SimSun"/>
          <w:color w:val="000000"/>
          <w:kern w:val="2"/>
          <w:lang w:val="en-US" w:eastAsia="zh-CN"/>
        </w:rPr>
        <w:t>Camptothecin</w:t>
      </w:r>
      <w:proofErr w:type="spellEnd"/>
      <w:r w:rsidRPr="001315DB">
        <w:rPr>
          <w:rFonts w:eastAsia="SimSun"/>
          <w:color w:val="000000"/>
          <w:kern w:val="2"/>
          <w:lang w:val="en-US" w:eastAsia="zh-CN"/>
        </w:rPr>
        <w:t xml:space="preserve"> (CPT) was provided by Adamas Pharmaceuticals, Inc. (Shanghai, China). 1-Ethyl-3-(3-dimethylaminopropyl) carbodiimide (EDCI), 1-Hydroxybenzotriazole (HOBT), </w:t>
      </w:r>
      <w:r w:rsidRPr="001315DB">
        <w:rPr>
          <w:rFonts w:eastAsia="SimSun"/>
          <w:i/>
          <w:color w:val="000000"/>
          <w:kern w:val="2"/>
          <w:lang w:val="en-US" w:eastAsia="zh-CN"/>
        </w:rPr>
        <w:t>N, N</w:t>
      </w:r>
      <w:r w:rsidRPr="001315DB">
        <w:rPr>
          <w:rFonts w:eastAsia="SimSun"/>
          <w:color w:val="000000"/>
          <w:kern w:val="2"/>
          <w:lang w:val="en-US" w:eastAsia="zh-CN"/>
        </w:rPr>
        <w:t>-Diisopropylethylamine (DIPEA), 4-dimethylaminopyridine (DMAP) were purchased from</w:t>
      </w:r>
      <w:r w:rsidRPr="001315DB">
        <w:rPr>
          <w:rFonts w:eastAsia="SimSun"/>
          <w:kern w:val="2"/>
          <w:lang w:val="en-US" w:eastAsia="zh-CN"/>
        </w:rPr>
        <w:t xml:space="preserve"> </w:t>
      </w:r>
      <w:r w:rsidRPr="001315DB">
        <w:rPr>
          <w:rFonts w:eastAsia="SimSun"/>
          <w:color w:val="000000"/>
          <w:kern w:val="2"/>
          <w:lang w:val="en-US" w:eastAsia="zh-CN"/>
        </w:rPr>
        <w:t>Aladdin (Shanghai Aladdin Bio-Chem Technology Co., LTD). 1’-dioctadecyl-3, 3, 3’, 3’-tetramethylindotricarbocyanine iodide (</w:t>
      </w:r>
      <w:proofErr w:type="spellStart"/>
      <w:r w:rsidRPr="001315DB">
        <w:rPr>
          <w:rFonts w:eastAsia="SimSun"/>
          <w:color w:val="000000"/>
          <w:kern w:val="2"/>
          <w:lang w:val="en-US" w:eastAsia="zh-CN"/>
        </w:rPr>
        <w:t>DiR</w:t>
      </w:r>
      <w:proofErr w:type="spellEnd"/>
      <w:r w:rsidRPr="001315DB">
        <w:rPr>
          <w:rFonts w:eastAsia="SimSun"/>
          <w:color w:val="000000"/>
          <w:kern w:val="2"/>
          <w:lang w:val="en-US" w:eastAsia="zh-CN"/>
        </w:rPr>
        <w:t xml:space="preserve">) was purchased from Sigma-Aldrich (USA). Fetal bovine serum (FBS), Roswell Park Memorial Institute 1640 Medium (RPMI 1640) were obtained from Corning (USA). </w:t>
      </w:r>
      <w:r w:rsidRPr="001315DB">
        <w:rPr>
          <w:rFonts w:eastAsia="SimSun"/>
          <w:lang w:val="en-US" w:eastAsia="zh-CN"/>
        </w:rPr>
        <w:t xml:space="preserve">All melting points were determined on a micro melting point apparatus and were uncorrected. </w:t>
      </w:r>
      <w:r w:rsidRPr="001315DB">
        <w:rPr>
          <w:rFonts w:eastAsia="Times New Roman"/>
          <w:lang w:val="en-US" w:eastAsia="de-DE"/>
        </w:rPr>
        <w:t>NMR spectra were recorded on a BRUKER AVANCE 500 MHz and 400 MHz spectrometer (</w:t>
      </w:r>
      <w:proofErr w:type="spellStart"/>
      <w:r w:rsidRPr="001315DB">
        <w:rPr>
          <w:rFonts w:eastAsia="Times New Roman"/>
          <w:lang w:val="en-US" w:eastAsia="de-DE"/>
        </w:rPr>
        <w:t>Fällanden</w:t>
      </w:r>
      <w:proofErr w:type="spellEnd"/>
      <w:r w:rsidRPr="001315DB">
        <w:rPr>
          <w:rFonts w:eastAsia="Times New Roman"/>
          <w:lang w:val="en-US" w:eastAsia="de-DE"/>
        </w:rPr>
        <w:t>, Switzerland)</w:t>
      </w:r>
      <w:r w:rsidRPr="001315DB">
        <w:rPr>
          <w:rFonts w:eastAsia="SimSun"/>
          <w:lang w:val="en-US" w:eastAsia="zh-CN"/>
        </w:rPr>
        <w:t xml:space="preserve"> </w:t>
      </w:r>
      <w:r w:rsidRPr="001315DB">
        <w:rPr>
          <w:rFonts w:eastAsia="Times New Roman"/>
          <w:lang w:val="en-US" w:eastAsia="de-DE"/>
        </w:rPr>
        <w:t xml:space="preserve">with </w:t>
      </w:r>
      <w:proofErr w:type="spellStart"/>
      <w:r w:rsidRPr="001315DB">
        <w:rPr>
          <w:rFonts w:eastAsia="SimSun"/>
          <w:lang w:val="en-US" w:eastAsia="zh-CN"/>
        </w:rPr>
        <w:t>t</w:t>
      </w:r>
      <w:r w:rsidRPr="001315DB">
        <w:rPr>
          <w:rFonts w:eastAsia="Times New Roman"/>
          <w:lang w:val="en-US" w:eastAsia="de-DE"/>
        </w:rPr>
        <w:t>etramethylsilane</w:t>
      </w:r>
      <w:proofErr w:type="spellEnd"/>
      <w:r w:rsidRPr="001315DB">
        <w:rPr>
          <w:rFonts w:eastAsia="SimSun"/>
          <w:lang w:val="en-US" w:eastAsia="zh-CN"/>
        </w:rPr>
        <w:t xml:space="preserve"> (TMS)</w:t>
      </w:r>
      <w:r w:rsidRPr="001315DB">
        <w:rPr>
          <w:rFonts w:eastAsia="Times New Roman"/>
          <w:lang w:val="en-US" w:eastAsia="de-DE"/>
        </w:rPr>
        <w:t xml:space="preserve"> as an internal standar</w:t>
      </w:r>
      <w:r w:rsidRPr="001315DB">
        <w:rPr>
          <w:rFonts w:eastAsia="SimSun"/>
          <w:lang w:val="en-US" w:eastAsia="zh-CN"/>
        </w:rPr>
        <w:t xml:space="preserve">d; chemical shifts </w:t>
      </w:r>
      <w:r w:rsidRPr="001315DB">
        <w:rPr>
          <w:rFonts w:eastAsia="SimSun"/>
          <w:i/>
          <w:lang w:val="en-US" w:eastAsia="de-DE"/>
        </w:rPr>
        <w:t>δ</w:t>
      </w:r>
      <w:r w:rsidRPr="001315DB">
        <w:rPr>
          <w:rFonts w:eastAsia="SimSun"/>
          <w:i/>
          <w:lang w:val="en-US" w:eastAsia="zh-CN"/>
        </w:rPr>
        <w:t xml:space="preserve"> </w:t>
      </w:r>
      <w:r w:rsidRPr="001315DB">
        <w:rPr>
          <w:rFonts w:eastAsia="SimSun"/>
          <w:lang w:val="en-US" w:eastAsia="zh-CN"/>
        </w:rPr>
        <w:t xml:space="preserve">were given in ppm and coupling constants </w:t>
      </w:r>
      <w:r w:rsidRPr="001315DB">
        <w:rPr>
          <w:rFonts w:eastAsia="SimSun"/>
          <w:i/>
          <w:lang w:val="en-US" w:eastAsia="zh-CN"/>
        </w:rPr>
        <w:t>J</w:t>
      </w:r>
      <w:r w:rsidRPr="001315DB">
        <w:rPr>
          <w:rFonts w:eastAsia="SimSun"/>
          <w:lang w:val="en-US" w:eastAsia="zh-CN"/>
        </w:rPr>
        <w:t xml:space="preserve"> in Hz</w:t>
      </w:r>
      <w:r w:rsidRPr="001315DB">
        <w:rPr>
          <w:rFonts w:eastAsia="Times New Roman"/>
          <w:lang w:val="en-US" w:eastAsia="de-DE"/>
        </w:rPr>
        <w:t>.</w:t>
      </w:r>
      <w:r w:rsidRPr="001315DB">
        <w:rPr>
          <w:rFonts w:eastAsia="SimSun"/>
          <w:lang w:val="en-US" w:eastAsia="zh-CN"/>
        </w:rPr>
        <w:t xml:space="preserve"> </w:t>
      </w:r>
      <w:r w:rsidRPr="001315DB">
        <w:rPr>
          <w:rFonts w:eastAsia="SimSun"/>
          <w:kern w:val="2"/>
          <w:lang w:val="en-US" w:eastAsia="zh-CN"/>
        </w:rPr>
        <w:t>HRMS were acquired using a Thermo Scientific TM LTQ Orbitrap XL hybrid FTMS instrument (Thermo Technologies, New York, NY, USA).</w:t>
      </w:r>
      <w:r w:rsidRPr="001315DB">
        <w:rPr>
          <w:rFonts w:eastAsia="Times New Roman"/>
          <w:lang w:val="en-US" w:eastAsia="de-DE"/>
        </w:rPr>
        <w:t xml:space="preserve"> </w:t>
      </w:r>
    </w:p>
    <w:p w14:paraId="43249FCF" w14:textId="77777777" w:rsidR="00FA0BEE" w:rsidRDefault="00FA0BEE">
      <w:pPr>
        <w:rPr>
          <w:rFonts w:eastAsia="Times New Roman"/>
          <w:b/>
          <w:lang w:val="en-US" w:eastAsia="de-DE"/>
        </w:rPr>
      </w:pPr>
      <w:bookmarkStart w:id="0" w:name="_Hlk11016228"/>
      <w:r>
        <w:rPr>
          <w:rFonts w:eastAsia="Times New Roman"/>
          <w:b/>
          <w:lang w:val="en-US" w:eastAsia="de-DE"/>
        </w:rPr>
        <w:br w:type="page"/>
      </w:r>
    </w:p>
    <w:p w14:paraId="69CDECE7" w14:textId="11AD5F10" w:rsidR="005C375D" w:rsidRDefault="005C375D" w:rsidP="00EA0B45">
      <w:pPr>
        <w:widowControl w:val="0"/>
        <w:spacing w:after="200" w:line="480" w:lineRule="auto"/>
        <w:jc w:val="both"/>
        <w:rPr>
          <w:rFonts w:eastAsia="Times New Roman"/>
          <w:b/>
          <w:lang w:val="en-US" w:eastAsia="de-DE"/>
        </w:rPr>
      </w:pPr>
      <w:r w:rsidRPr="008F7CAC">
        <w:rPr>
          <w:rFonts w:eastAsia="Times New Roman"/>
          <w:b/>
          <w:lang w:val="en-US" w:eastAsia="de-DE"/>
        </w:rPr>
        <w:lastRenderedPageBreak/>
        <w:t>Chemical synthesis</w:t>
      </w:r>
      <w:r>
        <w:rPr>
          <w:rFonts w:eastAsia="Times New Roman"/>
          <w:b/>
          <w:lang w:val="en-US" w:eastAsia="de-DE"/>
        </w:rPr>
        <w:t>.</w:t>
      </w:r>
    </w:p>
    <w:p w14:paraId="3D1E251D" w14:textId="383A7E5A" w:rsidR="005C375D" w:rsidRPr="00DC634D" w:rsidRDefault="005C375D" w:rsidP="00EA0B45">
      <w:pPr>
        <w:widowControl w:val="0"/>
        <w:spacing w:after="200" w:line="480" w:lineRule="auto"/>
        <w:ind w:firstLineChars="100" w:firstLine="240"/>
        <w:jc w:val="both"/>
        <w:rPr>
          <w:rFonts w:eastAsia="Times New Roman"/>
          <w:lang w:val="en-US" w:eastAsia="de-DE"/>
        </w:rPr>
      </w:pPr>
      <w:r w:rsidRPr="00DC634D">
        <w:rPr>
          <w:rFonts w:eastAsia="Times New Roman"/>
          <w:lang w:val="en-US" w:eastAsia="de-DE"/>
        </w:rPr>
        <w:t xml:space="preserve">As shown in </w:t>
      </w:r>
      <w:r w:rsidRPr="00DC634D">
        <w:rPr>
          <w:rFonts w:eastAsia="Times New Roman"/>
          <w:b/>
          <w:lang w:val="en-US" w:eastAsia="de-DE"/>
        </w:rPr>
        <w:t>Scheme S1</w:t>
      </w:r>
      <w:r w:rsidRPr="00DC634D">
        <w:rPr>
          <w:rFonts w:eastAsia="Times New Roman"/>
          <w:lang w:val="en-US" w:eastAsia="de-DE"/>
        </w:rPr>
        <w:t>, WT-H (Asp-Glu*Glu*Glu*Glu) (“*” mean</w:t>
      </w:r>
      <w:r>
        <w:rPr>
          <w:rFonts w:eastAsia="Times New Roman"/>
          <w:lang w:val="en-US" w:eastAsia="de-DE"/>
        </w:rPr>
        <w:t>s</w:t>
      </w:r>
      <w:r w:rsidRPr="00DC634D">
        <w:rPr>
          <w:rFonts w:eastAsia="Times New Roman"/>
          <w:lang w:val="en-US" w:eastAsia="de-DE"/>
        </w:rPr>
        <w:t xml:space="preserve"> the</w:t>
      </w:r>
      <w:r w:rsidRPr="006B7BA5">
        <w:rPr>
          <w:rFonts w:eastAsia="Times New Roman"/>
          <w:i/>
          <w:lang w:val="en-US" w:eastAsia="de-DE"/>
        </w:rPr>
        <w:t xml:space="preserve"> γ</w:t>
      </w:r>
      <w:r w:rsidRPr="00DC634D">
        <w:rPr>
          <w:rFonts w:eastAsia="Times New Roman"/>
          <w:lang w:val="en-US" w:eastAsia="de-DE"/>
        </w:rPr>
        <w:t>-glutamyl linkage; “-” mean</w:t>
      </w:r>
      <w:r>
        <w:rPr>
          <w:rFonts w:eastAsia="Times New Roman"/>
          <w:lang w:val="en-US" w:eastAsia="de-DE"/>
        </w:rPr>
        <w:t>s</w:t>
      </w:r>
      <w:r w:rsidRPr="00DC634D">
        <w:rPr>
          <w:rFonts w:eastAsia="Times New Roman"/>
          <w:lang w:val="en-US" w:eastAsia="de-DE"/>
        </w:rPr>
        <w:t xml:space="preserve"> the </w:t>
      </w:r>
      <w:r w:rsidRPr="006B7BA5">
        <w:rPr>
          <w:rFonts w:eastAsia="Times New Roman"/>
          <w:i/>
          <w:lang w:val="en-US" w:eastAsia="de-DE"/>
        </w:rPr>
        <w:t>α</w:t>
      </w:r>
      <w:r w:rsidRPr="00DC634D">
        <w:rPr>
          <w:rFonts w:eastAsia="Times New Roman"/>
          <w:lang w:val="en-US" w:eastAsia="de-DE"/>
        </w:rPr>
        <w:t>-glutamyl linkage), the penta</w:t>
      </w:r>
      <w:r w:rsidR="00C5256B">
        <w:rPr>
          <w:rFonts w:asciiTheme="minorEastAsia" w:eastAsiaTheme="minorEastAsia" w:hAnsiTheme="minorEastAsia" w:hint="eastAsia"/>
          <w:lang w:val="en-US" w:eastAsia="zh-CN"/>
        </w:rPr>
        <w:t>-</w:t>
      </w:r>
      <w:r w:rsidRPr="00DC634D">
        <w:rPr>
          <w:rFonts w:eastAsia="Times New Roman"/>
          <w:lang w:val="en-US" w:eastAsia="de-DE"/>
        </w:rPr>
        <w:t>peptide employed as the hydrophilic part and tumor-targeting group, was prepared by liquid-phase peptide synthesis (LPPS).</w:t>
      </w:r>
    </w:p>
    <w:bookmarkEnd w:id="0"/>
    <w:p w14:paraId="4882A865" w14:textId="77777777" w:rsidR="005C375D" w:rsidRDefault="005C375D" w:rsidP="00EA0B45">
      <w:pPr>
        <w:widowControl w:val="0"/>
        <w:spacing w:after="200" w:line="480" w:lineRule="auto"/>
        <w:jc w:val="center"/>
      </w:pPr>
      <w:r>
        <w:object w:dxaOrig="15139" w:dyaOrig="7637" w14:anchorId="38EDD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226.05pt" o:ole="">
            <v:imagedata r:id="rId8" o:title=""/>
          </v:shape>
          <o:OLEObject Type="Embed" ProgID="ChemDraw.Document.6.0" ShapeID="_x0000_i1025" DrawAspect="Content" ObjectID="_1699274382" r:id="rId9"/>
        </w:object>
      </w:r>
    </w:p>
    <w:p w14:paraId="578302E2" w14:textId="58B9EDCF" w:rsidR="005C375D" w:rsidRPr="009D3CFB" w:rsidRDefault="005C375D" w:rsidP="00265D07">
      <w:pPr>
        <w:widowControl w:val="0"/>
        <w:spacing w:after="200" w:line="480" w:lineRule="auto"/>
        <w:jc w:val="both"/>
        <w:rPr>
          <w:rFonts w:eastAsia="SimSun"/>
          <w:kern w:val="2"/>
          <w:lang w:val="en-US" w:eastAsia="zh-CN"/>
        </w:rPr>
      </w:pPr>
      <w:bookmarkStart w:id="1" w:name="_Hlk11076280"/>
      <w:r w:rsidRPr="000A13F6">
        <w:rPr>
          <w:rFonts w:eastAsia="SimSun"/>
          <w:b/>
          <w:kern w:val="2"/>
          <w:lang w:val="en-US" w:eastAsia="zh-CN"/>
        </w:rPr>
        <w:t>Scheme</w:t>
      </w:r>
      <w:bookmarkEnd w:id="1"/>
      <w:r w:rsidRPr="000A13F6">
        <w:rPr>
          <w:rFonts w:eastAsia="SimSun"/>
          <w:b/>
          <w:kern w:val="2"/>
          <w:lang w:val="en-US" w:eastAsia="zh-CN"/>
        </w:rPr>
        <w:t xml:space="preserve"> S1. </w:t>
      </w:r>
      <w:r w:rsidRPr="000A13F6">
        <w:rPr>
          <w:rFonts w:eastAsia="SimSun"/>
          <w:kern w:val="2"/>
          <w:lang w:val="en-US" w:eastAsia="zh-CN"/>
        </w:rPr>
        <w:t>Synthesis of the penta</w:t>
      </w:r>
      <w:r w:rsidR="00C5256B">
        <w:rPr>
          <w:rFonts w:eastAsia="SimSun" w:hint="eastAsia"/>
          <w:kern w:val="2"/>
          <w:lang w:val="en-US" w:eastAsia="zh-CN"/>
        </w:rPr>
        <w:t>-</w:t>
      </w:r>
      <w:r w:rsidRPr="000A13F6">
        <w:rPr>
          <w:rFonts w:eastAsia="SimSun"/>
          <w:kern w:val="2"/>
          <w:lang w:val="en-US" w:eastAsia="zh-CN"/>
        </w:rPr>
        <w:t>peptide</w:t>
      </w:r>
      <w:r w:rsidRPr="000A13F6">
        <w:rPr>
          <w:rFonts w:eastAsia="SimSun"/>
          <w:b/>
          <w:kern w:val="2"/>
          <w:lang w:val="en-US" w:eastAsia="zh-CN"/>
        </w:rPr>
        <w:t xml:space="preserve"> </w:t>
      </w:r>
      <w:r w:rsidRPr="000A13F6">
        <w:rPr>
          <w:rFonts w:eastAsia="SimSun"/>
          <w:kern w:val="2"/>
          <w:lang w:val="en-US" w:eastAsia="zh-CN"/>
        </w:rPr>
        <w:t xml:space="preserve">WT-H. Reagents and Conditions: (a) EDCI, </w:t>
      </w:r>
      <w:proofErr w:type="spellStart"/>
      <w:r w:rsidRPr="000A13F6">
        <w:rPr>
          <w:rFonts w:eastAsia="SimSun"/>
          <w:kern w:val="2"/>
          <w:lang w:val="en-US" w:eastAsia="zh-CN"/>
        </w:rPr>
        <w:t>HOBt</w:t>
      </w:r>
      <w:proofErr w:type="spellEnd"/>
      <w:r w:rsidRPr="000A13F6">
        <w:rPr>
          <w:rFonts w:eastAsia="SimSun"/>
          <w:kern w:val="2"/>
          <w:lang w:val="en-US" w:eastAsia="zh-CN"/>
        </w:rPr>
        <w:t xml:space="preserve">, DIPEA, DCM, 25°C, </w:t>
      </w:r>
      <w:r>
        <w:rPr>
          <w:rFonts w:eastAsia="SimSun"/>
          <w:kern w:val="2"/>
          <w:lang w:val="en-US" w:eastAsia="zh-CN"/>
        </w:rPr>
        <w:t xml:space="preserve">4 </w:t>
      </w:r>
      <w:r w:rsidRPr="000A13F6">
        <w:rPr>
          <w:rFonts w:eastAsia="SimSun"/>
          <w:kern w:val="2"/>
          <w:lang w:val="en-US" w:eastAsia="zh-CN"/>
        </w:rPr>
        <w:t xml:space="preserve">h; (b) Piperidine, dimethylformamide (DMF), </w:t>
      </w:r>
      <w:r>
        <w:rPr>
          <w:rFonts w:eastAsia="SimSun"/>
          <w:kern w:val="2"/>
          <w:lang w:val="en-US" w:eastAsia="zh-CN"/>
        </w:rPr>
        <w:t xml:space="preserve">0.5 </w:t>
      </w:r>
      <w:r w:rsidRPr="000A13F6">
        <w:rPr>
          <w:rFonts w:eastAsia="SimSun"/>
          <w:kern w:val="2"/>
          <w:lang w:val="en-US" w:eastAsia="zh-CN"/>
        </w:rPr>
        <w:t>h; (c) Wet Pd/C (5%), MeOH, 12</w:t>
      </w:r>
      <w:r>
        <w:rPr>
          <w:rFonts w:eastAsia="SimSun"/>
          <w:kern w:val="2"/>
          <w:lang w:val="en-US" w:eastAsia="zh-CN"/>
        </w:rPr>
        <w:t xml:space="preserve"> </w:t>
      </w:r>
      <w:r w:rsidRPr="000A13F6">
        <w:rPr>
          <w:rFonts w:eastAsia="SimSun"/>
          <w:kern w:val="2"/>
          <w:lang w:val="en-US" w:eastAsia="zh-CN"/>
        </w:rPr>
        <w:t>h.</w:t>
      </w:r>
    </w:p>
    <w:p w14:paraId="581269EC" w14:textId="451F8D4C" w:rsidR="005C375D" w:rsidRPr="005C375D" w:rsidRDefault="005C375D" w:rsidP="00EA0B45">
      <w:pPr>
        <w:widowControl w:val="0"/>
        <w:kinsoku w:val="0"/>
        <w:overflowPunct w:val="0"/>
        <w:autoSpaceDE w:val="0"/>
        <w:autoSpaceDN w:val="0"/>
        <w:adjustRightInd w:val="0"/>
        <w:snapToGrid w:val="0"/>
        <w:spacing w:after="200" w:line="480" w:lineRule="auto"/>
        <w:jc w:val="both"/>
        <w:outlineLvl w:val="2"/>
        <w:rPr>
          <w:rFonts w:eastAsia="SimSun"/>
          <w:b/>
          <w:bCs/>
          <w:i/>
          <w:kern w:val="2"/>
          <w:lang w:val="en-US" w:eastAsia="zh-CN"/>
        </w:rPr>
      </w:pPr>
      <w:bookmarkStart w:id="2" w:name="OLE_LINK152"/>
      <w:r w:rsidRPr="005C375D">
        <w:rPr>
          <w:rFonts w:eastAsia="SimSun"/>
          <w:b/>
          <w:bCs/>
          <w:i/>
          <w:kern w:val="2"/>
          <w:lang w:val="en-US" w:eastAsia="zh-CN"/>
        </w:rPr>
        <w:t>General synthetic procedure of condensation reaction (method A)</w:t>
      </w:r>
    </w:p>
    <w:p w14:paraId="55766A0F" w14:textId="4F99AE4B" w:rsidR="005C375D" w:rsidRPr="001315DB" w:rsidRDefault="005C375D" w:rsidP="00265D07">
      <w:pPr>
        <w:kinsoku w:val="0"/>
        <w:overflowPunct w:val="0"/>
        <w:autoSpaceDE w:val="0"/>
        <w:autoSpaceDN w:val="0"/>
        <w:adjustRightInd w:val="0"/>
        <w:snapToGrid w:val="0"/>
        <w:spacing w:after="200" w:line="480" w:lineRule="auto"/>
        <w:ind w:firstLineChars="100" w:firstLine="236"/>
        <w:jc w:val="both"/>
        <w:outlineLvl w:val="2"/>
        <w:rPr>
          <w:rFonts w:eastAsia="SimSun"/>
          <w:snapToGrid w:val="0"/>
          <w:spacing w:val="-2"/>
          <w:lang w:val="en-US" w:eastAsia="zh-CN" w:bidi="en-US"/>
        </w:rPr>
      </w:pPr>
      <w:r w:rsidRPr="001315DB">
        <w:rPr>
          <w:rFonts w:eastAsia="SimSun"/>
          <w:snapToGrid w:val="0"/>
          <w:spacing w:val="-2"/>
          <w:lang w:val="en-US" w:eastAsia="zh-CN" w:bidi="en-US"/>
        </w:rPr>
        <w:t xml:space="preserve">The corresponding intermediate (1 equiv.) was dissolved in dry DCM (20 mL), EDCI (1.5 equiv.) and the corresponding protected amino acid (1.1 equiv.) were added. After addition of </w:t>
      </w:r>
      <w:proofErr w:type="spellStart"/>
      <w:r w:rsidRPr="001315DB">
        <w:rPr>
          <w:rFonts w:eastAsia="SimSun"/>
          <w:snapToGrid w:val="0"/>
          <w:spacing w:val="-2"/>
          <w:lang w:val="en-US" w:eastAsia="zh-CN" w:bidi="en-US"/>
        </w:rPr>
        <w:t>HOB</w:t>
      </w:r>
      <w:r w:rsidR="00265D07">
        <w:rPr>
          <w:rFonts w:eastAsia="SimSun"/>
          <w:snapToGrid w:val="0"/>
          <w:spacing w:val="-2"/>
          <w:lang w:val="en-US" w:eastAsia="zh-CN" w:bidi="en-US"/>
        </w:rPr>
        <w:t>t</w:t>
      </w:r>
      <w:proofErr w:type="spellEnd"/>
      <w:r w:rsidRPr="001315DB">
        <w:rPr>
          <w:rFonts w:eastAsia="SimSun"/>
          <w:snapToGrid w:val="0"/>
          <w:spacing w:val="-2"/>
          <w:lang w:val="en-US" w:eastAsia="zh-CN" w:bidi="en-US"/>
        </w:rPr>
        <w:t xml:space="preserve"> (1.5 equiv.) and DIPEA (2.5 equiv.), the mixture was stirred at 25°C for 4 h. The reaction mixture was diluted with 50 </w:t>
      </w:r>
      <w:r>
        <w:rPr>
          <w:rFonts w:eastAsia="SimSun"/>
          <w:snapToGrid w:val="0"/>
          <w:spacing w:val="-2"/>
          <w:lang w:val="en-US" w:eastAsia="zh-CN" w:bidi="en-US"/>
        </w:rPr>
        <w:t>mL</w:t>
      </w:r>
      <w:r w:rsidRPr="001315DB">
        <w:rPr>
          <w:rFonts w:eastAsia="SimSun"/>
          <w:snapToGrid w:val="0"/>
          <w:spacing w:val="-2"/>
          <w:lang w:val="en-US" w:eastAsia="zh-CN" w:bidi="en-US"/>
        </w:rPr>
        <w:t xml:space="preserve"> CH</w:t>
      </w:r>
      <w:r w:rsidRPr="001315DB">
        <w:rPr>
          <w:rFonts w:eastAsia="SimSun"/>
          <w:snapToGrid w:val="0"/>
          <w:spacing w:val="-2"/>
          <w:vertAlign w:val="subscript"/>
          <w:lang w:val="en-US" w:eastAsia="zh-CN" w:bidi="en-US"/>
        </w:rPr>
        <w:t>2</w:t>
      </w:r>
      <w:r w:rsidRPr="001315DB">
        <w:rPr>
          <w:rFonts w:eastAsia="SimSun"/>
          <w:snapToGrid w:val="0"/>
          <w:spacing w:val="-2"/>
          <w:lang w:val="en-US" w:eastAsia="zh-CN" w:bidi="en-US"/>
        </w:rPr>
        <w:t>Cl</w:t>
      </w:r>
      <w:r w:rsidRPr="001315DB">
        <w:rPr>
          <w:rFonts w:eastAsia="SimSun"/>
          <w:snapToGrid w:val="0"/>
          <w:spacing w:val="-2"/>
          <w:vertAlign w:val="subscript"/>
          <w:lang w:val="en-US" w:eastAsia="zh-CN" w:bidi="en-US"/>
        </w:rPr>
        <w:t>2</w:t>
      </w:r>
      <w:r w:rsidRPr="001315DB">
        <w:rPr>
          <w:rFonts w:eastAsia="SimSun"/>
          <w:snapToGrid w:val="0"/>
          <w:spacing w:val="-2"/>
          <w:lang w:val="en-US" w:eastAsia="zh-CN" w:bidi="en-US"/>
        </w:rPr>
        <w:t xml:space="preserve">, then successively washed with water and brine (10 </w:t>
      </w:r>
      <w:r>
        <w:rPr>
          <w:rFonts w:eastAsia="SimSun"/>
          <w:snapToGrid w:val="0"/>
          <w:spacing w:val="-2"/>
          <w:lang w:val="en-US" w:eastAsia="zh-CN" w:bidi="en-US"/>
        </w:rPr>
        <w:t>mL</w:t>
      </w:r>
      <w:r w:rsidRPr="001315DB">
        <w:rPr>
          <w:rFonts w:eastAsia="SimSun"/>
          <w:snapToGrid w:val="0"/>
          <w:spacing w:val="-2"/>
          <w:lang w:val="en-US" w:eastAsia="zh-CN" w:bidi="en-US"/>
        </w:rPr>
        <w:t xml:space="preserve"> each), dried over sodium </w:t>
      </w:r>
      <w:proofErr w:type="gramStart"/>
      <w:r w:rsidRPr="001315DB">
        <w:rPr>
          <w:rFonts w:eastAsia="SimSun"/>
          <w:snapToGrid w:val="0"/>
          <w:spacing w:val="-2"/>
          <w:lang w:val="en-US" w:eastAsia="zh-CN" w:bidi="en-US"/>
        </w:rPr>
        <w:t>sulphate</w:t>
      </w:r>
      <w:proofErr w:type="gramEnd"/>
      <w:r w:rsidRPr="001315DB">
        <w:rPr>
          <w:rFonts w:eastAsia="SimSun"/>
          <w:snapToGrid w:val="0"/>
          <w:spacing w:val="-2"/>
          <w:lang w:val="en-US" w:eastAsia="zh-CN" w:bidi="en-US"/>
        </w:rPr>
        <w:t xml:space="preserve"> and filtered, and the solvent was evaporated. Then the crude product was purified by flash chromatography (silica gel, petroleum ether: ethyl acetate =10: 1 to 3: 1).</w:t>
      </w:r>
    </w:p>
    <w:p w14:paraId="3ACFADCC" w14:textId="09011EC4" w:rsidR="005C375D" w:rsidRPr="005C375D" w:rsidRDefault="005C375D" w:rsidP="00EA0B45">
      <w:pPr>
        <w:adjustRightInd w:val="0"/>
        <w:snapToGrid w:val="0"/>
        <w:spacing w:after="200" w:line="480" w:lineRule="auto"/>
        <w:jc w:val="both"/>
        <w:rPr>
          <w:rFonts w:eastAsia="SimSun"/>
          <w:b/>
          <w:bCs/>
          <w:i/>
          <w:lang w:val="en-US" w:eastAsia="zh-CN"/>
        </w:rPr>
      </w:pPr>
      <w:r w:rsidRPr="005C375D">
        <w:rPr>
          <w:rFonts w:eastAsia="SimSun"/>
          <w:b/>
          <w:bCs/>
          <w:i/>
          <w:lang w:val="en-US" w:eastAsia="zh-CN"/>
        </w:rPr>
        <w:t xml:space="preserve">General </w:t>
      </w:r>
      <w:r w:rsidRPr="005C375D">
        <w:rPr>
          <w:rFonts w:eastAsia="SimSun"/>
          <w:b/>
          <w:bCs/>
          <w:i/>
          <w:snapToGrid w:val="0"/>
          <w:spacing w:val="-2"/>
          <w:lang w:val="en-US" w:eastAsia="zh-CN" w:bidi="en-US"/>
        </w:rPr>
        <w:t>synthetic</w:t>
      </w:r>
      <w:r w:rsidRPr="005C375D">
        <w:rPr>
          <w:rFonts w:eastAsia="SimSun"/>
          <w:b/>
          <w:bCs/>
          <w:i/>
          <w:lang w:val="en-US" w:eastAsia="zh-CN"/>
        </w:rPr>
        <w:t xml:space="preserve"> procedure of de</w:t>
      </w:r>
      <w:r w:rsidR="00554DBB">
        <w:rPr>
          <w:rFonts w:eastAsia="SimSun" w:hint="eastAsia"/>
          <w:b/>
          <w:bCs/>
          <w:i/>
          <w:lang w:val="en-US" w:eastAsia="zh-CN"/>
        </w:rPr>
        <w:t>-</w:t>
      </w:r>
      <w:r w:rsidRPr="005C375D">
        <w:rPr>
          <w:rFonts w:eastAsia="SimSun"/>
          <w:b/>
          <w:bCs/>
          <w:i/>
          <w:lang w:val="en-US" w:eastAsia="zh-CN"/>
        </w:rPr>
        <w:t>protection (method B)</w:t>
      </w:r>
    </w:p>
    <w:p w14:paraId="4C4B379C" w14:textId="77777777" w:rsidR="005C375D" w:rsidRPr="001315DB" w:rsidRDefault="005C375D" w:rsidP="00EA0B45">
      <w:pPr>
        <w:adjustRightInd w:val="0"/>
        <w:snapToGrid w:val="0"/>
        <w:spacing w:after="200" w:line="480" w:lineRule="auto"/>
        <w:ind w:firstLineChars="100" w:firstLine="240"/>
        <w:jc w:val="both"/>
        <w:rPr>
          <w:rFonts w:eastAsia="SimSun"/>
          <w:lang w:val="en-US" w:eastAsia="zh-CN"/>
        </w:rPr>
      </w:pPr>
      <w:r w:rsidRPr="001315DB">
        <w:rPr>
          <w:rFonts w:eastAsia="SimSun"/>
          <w:lang w:val="en-US" w:eastAsia="zh-CN"/>
        </w:rPr>
        <w:t>To a solution of the Fmoc-protected compound (</w:t>
      </w:r>
      <w:r w:rsidRPr="001315DB">
        <w:rPr>
          <w:rFonts w:eastAsia="SimSun"/>
          <w:snapToGrid w:val="0"/>
          <w:spacing w:val="-2"/>
          <w:lang w:val="en-US" w:eastAsia="zh-CN" w:bidi="en-US"/>
        </w:rPr>
        <w:t>1 equiv.</w:t>
      </w:r>
      <w:r w:rsidRPr="001315DB">
        <w:rPr>
          <w:rFonts w:eastAsia="SimSun"/>
          <w:lang w:val="en-US" w:eastAsia="zh-CN"/>
        </w:rPr>
        <w:t>) in dry DMF (20 mL), piperidine (</w:t>
      </w:r>
      <w:r w:rsidRPr="001315DB">
        <w:rPr>
          <w:rFonts w:eastAsia="SimSun"/>
          <w:snapToGrid w:val="0"/>
          <w:spacing w:val="-2"/>
          <w:lang w:val="en-US" w:eastAsia="zh-CN" w:bidi="en-US"/>
        </w:rPr>
        <w:t>3 equiv.</w:t>
      </w:r>
      <w:r w:rsidRPr="001315DB">
        <w:rPr>
          <w:rFonts w:eastAsia="SimSun"/>
          <w:lang w:val="en-US" w:eastAsia="zh-CN"/>
        </w:rPr>
        <w:t xml:space="preserve">) was added. The mixture was allowed to stir at room temperature for 0.5 h. After completion of the reaction (as monitored by TLC), the solution was evaporated, and the residue was dissolved with ethyl acetate (50 mL). The organic extracts were washed with distilled water (3 × 25 mL) and brine (20 mL), dried over sodium sulfate, </w:t>
      </w:r>
      <w:proofErr w:type="gramStart"/>
      <w:r w:rsidRPr="001315DB">
        <w:rPr>
          <w:rFonts w:eastAsia="SimSun"/>
          <w:lang w:val="en-US" w:eastAsia="zh-CN"/>
        </w:rPr>
        <w:t>filtrated</w:t>
      </w:r>
      <w:proofErr w:type="gramEnd"/>
      <w:r w:rsidRPr="001315DB">
        <w:rPr>
          <w:rFonts w:eastAsia="SimSun"/>
          <w:lang w:val="en-US" w:eastAsia="zh-CN"/>
        </w:rPr>
        <w:t xml:space="preserve"> and evaporated. Purification was performed by flash chromatography (silica gel, </w:t>
      </w:r>
      <w:r w:rsidRPr="001315DB">
        <w:rPr>
          <w:rFonts w:eastAsia="SimSun"/>
          <w:snapToGrid w:val="0"/>
          <w:spacing w:val="-2"/>
          <w:lang w:val="en-US" w:eastAsia="zh-CN" w:bidi="en-US"/>
        </w:rPr>
        <w:t>petroleum ether: ethyl acetate = 3: 1 to 0: 1</w:t>
      </w:r>
      <w:r w:rsidRPr="001315DB">
        <w:rPr>
          <w:rFonts w:eastAsia="SimSun"/>
          <w:lang w:val="en-US" w:eastAsia="zh-CN"/>
        </w:rPr>
        <w:t>).</w:t>
      </w:r>
    </w:p>
    <w:p w14:paraId="7CA146F7" w14:textId="5F9FF25B" w:rsidR="005C375D" w:rsidRPr="005C375D" w:rsidRDefault="005C375D" w:rsidP="00EA0B45">
      <w:pPr>
        <w:adjustRightInd w:val="0"/>
        <w:snapToGrid w:val="0"/>
        <w:spacing w:after="200" w:line="480" w:lineRule="auto"/>
        <w:jc w:val="both"/>
        <w:rPr>
          <w:rFonts w:eastAsia="SimSun"/>
          <w:b/>
          <w:bCs/>
          <w:i/>
          <w:lang w:val="en-US" w:eastAsia="zh-CN"/>
        </w:rPr>
      </w:pPr>
      <w:r w:rsidRPr="005C375D">
        <w:rPr>
          <w:rFonts w:eastAsia="SimSun"/>
          <w:b/>
          <w:bCs/>
          <w:i/>
          <w:lang w:val="en-US" w:eastAsia="zh-CN"/>
        </w:rPr>
        <w:t>General synthetic procedure of de</w:t>
      </w:r>
      <w:r w:rsidR="00554DBB">
        <w:rPr>
          <w:rFonts w:eastAsia="SimSun" w:hint="eastAsia"/>
          <w:b/>
          <w:bCs/>
          <w:i/>
          <w:lang w:val="en-US" w:eastAsia="zh-CN"/>
        </w:rPr>
        <w:t>-</w:t>
      </w:r>
      <w:r w:rsidRPr="005C375D">
        <w:rPr>
          <w:rFonts w:eastAsia="SimSun"/>
          <w:b/>
          <w:bCs/>
          <w:i/>
          <w:lang w:val="en-US" w:eastAsia="zh-CN"/>
        </w:rPr>
        <w:t>protection</w:t>
      </w:r>
      <w:r w:rsidRPr="005C375D" w:rsidDel="00BC4F22">
        <w:rPr>
          <w:rFonts w:eastAsia="SimSun"/>
          <w:b/>
          <w:bCs/>
          <w:i/>
          <w:lang w:val="en-US" w:eastAsia="zh-CN"/>
        </w:rPr>
        <w:t xml:space="preserve"> </w:t>
      </w:r>
      <w:r w:rsidRPr="005C375D">
        <w:rPr>
          <w:rFonts w:eastAsia="SimSun"/>
          <w:b/>
          <w:bCs/>
          <w:i/>
          <w:lang w:val="en-US" w:eastAsia="zh-CN"/>
        </w:rPr>
        <w:t>(method C)</w:t>
      </w:r>
    </w:p>
    <w:p w14:paraId="522C7621" w14:textId="77777777" w:rsidR="005C375D" w:rsidRPr="001315DB" w:rsidRDefault="005C375D" w:rsidP="00EA0B45">
      <w:pPr>
        <w:adjustRightInd w:val="0"/>
        <w:snapToGrid w:val="0"/>
        <w:spacing w:after="200" w:line="480" w:lineRule="auto"/>
        <w:ind w:firstLineChars="100" w:firstLine="240"/>
        <w:jc w:val="both"/>
        <w:rPr>
          <w:rFonts w:eastAsia="SimSun"/>
          <w:lang w:val="en-US" w:eastAsia="zh-CN"/>
        </w:rPr>
      </w:pPr>
      <w:r w:rsidRPr="001315DB">
        <w:rPr>
          <w:rFonts w:eastAsia="SimSun"/>
          <w:lang w:val="en-US" w:eastAsia="zh-CN"/>
        </w:rPr>
        <w:t xml:space="preserve">Pd/C (10%; 80 mg) was added to a solution of the </w:t>
      </w:r>
      <w:proofErr w:type="spellStart"/>
      <w:r w:rsidRPr="001315DB">
        <w:rPr>
          <w:rFonts w:eastAsia="SimSun"/>
          <w:lang w:val="en-US" w:eastAsia="zh-CN"/>
        </w:rPr>
        <w:t>Cbz</w:t>
      </w:r>
      <w:proofErr w:type="spellEnd"/>
      <w:r w:rsidRPr="001315DB">
        <w:rPr>
          <w:rFonts w:eastAsia="SimSun"/>
          <w:lang w:val="en-US" w:eastAsia="zh-CN"/>
        </w:rPr>
        <w:t>-protected compound in 30 mL MeOH. The mixture was stirred at room temperature for 12 h. After completion of the reaction (as monitored by TLC), the solvent was filtered to remove Pd/C. The filtrate was concentrated in vacuum and the residue was purified by flash chromatography (silica gel, dichloromethane: methanol = 40: 1 to 10: 1).</w:t>
      </w:r>
    </w:p>
    <w:p w14:paraId="0EBCA855"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 WT-A.</w:t>
      </w:r>
      <w:r w:rsidRPr="005C375D">
        <w:rPr>
          <w:rFonts w:eastAsia="SimSun"/>
          <w:b/>
          <w:bCs/>
          <w:kern w:val="2"/>
          <w:lang w:val="en-US" w:eastAsia="zh-CN"/>
        </w:rPr>
        <w:t xml:space="preserve"> </w:t>
      </w:r>
      <w:bookmarkStart w:id="3" w:name="_Hlk515489384"/>
      <w:r w:rsidRPr="001315DB">
        <w:rPr>
          <w:rFonts w:eastAsia="SimSun"/>
          <w:kern w:val="2"/>
          <w:lang w:val="en-US" w:eastAsia="zh-CN"/>
        </w:rPr>
        <w:t xml:space="preserve">Obtained from Fmoc-L-Glutamic acid 1-tert-butyl ester by method A as a white powder; Yield: 86.5%; </w:t>
      </w:r>
      <w:proofErr w:type="spellStart"/>
      <w:r w:rsidRPr="001315DB">
        <w:rPr>
          <w:rFonts w:eastAsia="SimSun"/>
          <w:kern w:val="2"/>
          <w:lang w:val="en-US" w:eastAsia="zh-CN"/>
        </w:rPr>
        <w:t>mp</w:t>
      </w:r>
      <w:proofErr w:type="spellEnd"/>
      <w:r w:rsidRPr="001315DB">
        <w:rPr>
          <w:rFonts w:eastAsia="SimSun"/>
          <w:kern w:val="2"/>
          <w:lang w:val="en-US" w:eastAsia="zh-CN"/>
        </w:rPr>
        <w:t xml:space="preserve"> 104.7-105.5°C; </w:t>
      </w:r>
      <w:bookmarkEnd w:id="3"/>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1.45 (m, 27H, 9 × -CH</w:t>
      </w:r>
      <w:r w:rsidRPr="00600FF1">
        <w:rPr>
          <w:rFonts w:eastAsia="SimSun"/>
          <w:vertAlign w:val="subscript"/>
        </w:rPr>
        <w:t>3</w:t>
      </w:r>
      <w:r w:rsidRPr="00600FF1">
        <w:rPr>
          <w:rFonts w:eastAsia="SimSun"/>
        </w:rPr>
        <w:t xml:space="preserve">), 1.92 (m, 2H), 2.29 (m, 6H), 4.22 (t, </w:t>
      </w:r>
      <w:r w:rsidRPr="00600FF1">
        <w:rPr>
          <w:rFonts w:eastAsia="SimSun"/>
          <w:i/>
        </w:rPr>
        <w:t xml:space="preserve">J </w:t>
      </w:r>
      <w:r w:rsidRPr="00600FF1">
        <w:rPr>
          <w:rFonts w:eastAsia="SimSun"/>
        </w:rPr>
        <w:t xml:space="preserve">= 7.0 Hz, 2H), 4.39 (d, </w:t>
      </w:r>
      <w:r w:rsidRPr="00600FF1">
        <w:rPr>
          <w:rFonts w:eastAsia="SimSun"/>
          <w:i/>
        </w:rPr>
        <w:t xml:space="preserve">J </w:t>
      </w:r>
      <w:r w:rsidRPr="00600FF1">
        <w:rPr>
          <w:rFonts w:eastAsia="SimSun"/>
        </w:rPr>
        <w:t xml:space="preserve">= 7.0 Hz, 2H), 4.48 (m, 1H), 5.60 (d, </w:t>
      </w:r>
      <w:r w:rsidRPr="00600FF1">
        <w:rPr>
          <w:rFonts w:eastAsia="SimSun"/>
          <w:i/>
        </w:rPr>
        <w:t>J</w:t>
      </w:r>
      <w:r w:rsidRPr="00600FF1">
        <w:rPr>
          <w:rFonts w:eastAsia="SimSun"/>
        </w:rPr>
        <w:t xml:space="preserve"> = 7.7 Hz, 1H), 6.39 (d, </w:t>
      </w:r>
      <w:r w:rsidRPr="00600FF1">
        <w:rPr>
          <w:rFonts w:eastAsia="SimSun"/>
          <w:i/>
        </w:rPr>
        <w:t xml:space="preserve">J </w:t>
      </w:r>
      <w:r w:rsidRPr="00600FF1">
        <w:rPr>
          <w:rFonts w:eastAsia="SimSun"/>
        </w:rPr>
        <w:t xml:space="preserve">= 7.3 Hz, 1H), 7.32 (t, </w:t>
      </w:r>
      <w:r w:rsidRPr="00600FF1">
        <w:rPr>
          <w:rFonts w:eastAsia="SimSun"/>
          <w:i/>
        </w:rPr>
        <w:t xml:space="preserve">J </w:t>
      </w:r>
      <w:r w:rsidRPr="00600FF1">
        <w:rPr>
          <w:rFonts w:eastAsia="SimSun"/>
        </w:rPr>
        <w:t xml:space="preserve">= 7.3 Hz, 2H), 7.40 (t, </w:t>
      </w:r>
      <w:r w:rsidRPr="00600FF1">
        <w:rPr>
          <w:rFonts w:eastAsia="SimSun"/>
          <w:i/>
        </w:rPr>
        <w:t xml:space="preserve">J </w:t>
      </w:r>
      <w:r w:rsidRPr="00600FF1">
        <w:rPr>
          <w:rFonts w:eastAsia="SimSun"/>
        </w:rPr>
        <w:t xml:space="preserve">= 7.3 Hz, 2H), 7.61 (d, </w:t>
      </w:r>
      <w:r w:rsidRPr="00600FF1">
        <w:rPr>
          <w:rFonts w:eastAsia="SimSun"/>
          <w:i/>
        </w:rPr>
        <w:t xml:space="preserve">J </w:t>
      </w:r>
      <w:r w:rsidRPr="00600FF1">
        <w:rPr>
          <w:rFonts w:eastAsia="SimSun"/>
        </w:rPr>
        <w:t xml:space="preserve">= 7.3 Hz, 2H), 7.75 (d, </w:t>
      </w:r>
      <w:r w:rsidRPr="00600FF1">
        <w:rPr>
          <w:rFonts w:eastAsia="SimSun"/>
          <w:i/>
        </w:rPr>
        <w:t>J</w:t>
      </w:r>
      <w:r w:rsidRPr="00600FF1">
        <w:rPr>
          <w:rFonts w:eastAsia="SimSun"/>
        </w:rPr>
        <w:t xml:space="preserve"> = 7.3 Hz, 2H);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27.8, 28.1, 28.2, 28.9, 31.7, 32.5, 47.3, 52.5, 54.1, 67.1, 80.8, 82.4, 82.6, 120.1, 125.3, 127.2, 127.8, 141.4, 143.9, 144.1, 156.3, 171.2, 171.8, 172.4;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37</w:t>
      </w:r>
      <w:r w:rsidRPr="00600FF1">
        <w:rPr>
          <w:rFonts w:eastAsia="SimSun"/>
        </w:rPr>
        <w:t>H</w:t>
      </w:r>
      <w:r w:rsidRPr="00600FF1">
        <w:rPr>
          <w:rFonts w:eastAsia="SimSun"/>
          <w:vertAlign w:val="subscript"/>
        </w:rPr>
        <w:t>51</w:t>
      </w:r>
      <w:r w:rsidRPr="00600FF1">
        <w:rPr>
          <w:rFonts w:eastAsia="SimSun"/>
        </w:rPr>
        <w:t>N</w:t>
      </w:r>
      <w:r w:rsidRPr="00600FF1">
        <w:rPr>
          <w:rFonts w:eastAsia="SimSun"/>
          <w:vertAlign w:val="subscript"/>
        </w:rPr>
        <w:t>2</w:t>
      </w:r>
      <w:r w:rsidRPr="00600FF1">
        <w:rPr>
          <w:rFonts w:eastAsia="SimSun"/>
        </w:rPr>
        <w:t>O</w:t>
      </w:r>
      <w:r w:rsidRPr="00600FF1">
        <w:rPr>
          <w:rFonts w:eastAsia="SimSun"/>
          <w:vertAlign w:val="subscript"/>
        </w:rPr>
        <w:t>9</w:t>
      </w:r>
      <w:r w:rsidRPr="00600FF1">
        <w:rPr>
          <w:rFonts w:eastAsia="SimSun"/>
        </w:rPr>
        <w:t>, 667.3595; found, 667.3584</w:t>
      </w:r>
      <w:r>
        <w:rPr>
          <w:rFonts w:eastAsia="SimSun" w:hint="eastAsia"/>
          <w:lang w:eastAsia="zh-CN"/>
        </w:rPr>
        <w:t>.</w:t>
      </w:r>
    </w:p>
    <w:p w14:paraId="76927E45" w14:textId="0AA6444B" w:rsidR="005C375D" w:rsidRPr="001E72AA" w:rsidRDefault="005C375D" w:rsidP="00EA0B45">
      <w:pPr>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 WT-B.</w:t>
      </w:r>
      <w:r w:rsidRPr="005C375D">
        <w:rPr>
          <w:rFonts w:eastAsia="SimSun"/>
          <w:b/>
          <w:bCs/>
          <w:kern w:val="2"/>
          <w:lang w:val="en-US" w:eastAsia="zh-CN"/>
        </w:rPr>
        <w:t xml:space="preserve"> </w:t>
      </w:r>
      <w:r w:rsidRPr="001315DB">
        <w:rPr>
          <w:rFonts w:eastAsia="SimSun"/>
          <w:kern w:val="2"/>
          <w:lang w:val="en-US" w:eastAsia="zh-CN"/>
        </w:rPr>
        <w:t xml:space="preserve">Obtained from </w:t>
      </w:r>
      <w:r w:rsidRPr="00033E5B">
        <w:rPr>
          <w:rFonts w:eastAsia="SimSun"/>
          <w:kern w:val="2"/>
          <w:lang w:val="en-US" w:eastAsia="zh-CN"/>
        </w:rPr>
        <w:t>WT-A</w:t>
      </w:r>
      <w:r w:rsidRPr="001315DB">
        <w:rPr>
          <w:rFonts w:eastAsia="SimSun"/>
          <w:b/>
          <w:kern w:val="2"/>
          <w:lang w:val="en-US" w:eastAsia="zh-CN"/>
        </w:rPr>
        <w:t xml:space="preserve"> </w:t>
      </w:r>
      <w:r w:rsidRPr="001315DB">
        <w:rPr>
          <w:rFonts w:eastAsia="SimSun"/>
          <w:kern w:val="2"/>
          <w:lang w:val="en-US" w:eastAsia="zh-CN"/>
        </w:rPr>
        <w:t>by method B as a white oily liquid; Yield: 85.0%;</w:t>
      </w:r>
      <w:r w:rsidRPr="001E72AA">
        <w:rPr>
          <w:rFonts w:eastAsia="SimSun"/>
          <w:kern w:val="2"/>
          <w:lang w:val="en-US" w:eastAsia="zh-CN"/>
        </w:rPr>
        <w:t xml:space="preserve"> </w:t>
      </w:r>
      <w:r w:rsidRPr="001E72AA">
        <w:rPr>
          <w:rFonts w:eastAsia="SimSun"/>
          <w:kern w:val="2"/>
          <w:vertAlign w:val="superscript"/>
          <w:lang w:val="en-US" w:eastAsia="zh-CN"/>
        </w:rPr>
        <w:t>1</w:t>
      </w:r>
      <w:r w:rsidRPr="001E72AA">
        <w:rPr>
          <w:rFonts w:eastAsia="SimSun"/>
          <w:kern w:val="2"/>
          <w:lang w:val="en-US" w:eastAsia="zh-CN"/>
        </w:rPr>
        <w:t>H NMR (500 MHz, CDCl</w:t>
      </w:r>
      <w:r w:rsidRPr="001E72AA">
        <w:rPr>
          <w:rFonts w:eastAsia="SimSun"/>
          <w:kern w:val="2"/>
          <w:vertAlign w:val="subscript"/>
          <w:lang w:val="en-US" w:eastAsia="zh-CN"/>
        </w:rPr>
        <w:t>3</w:t>
      </w:r>
      <w:r w:rsidRPr="001E72AA">
        <w:rPr>
          <w:rFonts w:eastAsia="SimSun"/>
          <w:kern w:val="2"/>
          <w:lang w:val="en-US" w:eastAsia="zh-CN"/>
        </w:rPr>
        <w:t xml:space="preserve">): </w:t>
      </w:r>
      <w:r w:rsidRPr="001E72AA">
        <w:rPr>
          <w:rFonts w:eastAsia="SimSun"/>
          <w:i/>
          <w:kern w:val="2"/>
          <w:lang w:val="en-US" w:eastAsia="zh-CN"/>
        </w:rPr>
        <w:t>δ</w:t>
      </w:r>
      <w:r w:rsidRPr="001E72AA">
        <w:rPr>
          <w:rFonts w:eastAsia="SimSun"/>
          <w:kern w:val="2"/>
          <w:lang w:val="en-US" w:eastAsia="zh-CN"/>
        </w:rPr>
        <w:t xml:space="preserve"> 1.40 (d, 27H, 9 × -CH</w:t>
      </w:r>
      <w:r w:rsidRPr="001E72AA">
        <w:rPr>
          <w:rFonts w:eastAsia="SimSun"/>
          <w:kern w:val="2"/>
          <w:vertAlign w:val="subscript"/>
          <w:lang w:val="en-US" w:eastAsia="zh-CN"/>
        </w:rPr>
        <w:t>3</w:t>
      </w:r>
      <w:r w:rsidRPr="001E72AA">
        <w:rPr>
          <w:rFonts w:eastAsia="SimSun"/>
          <w:kern w:val="2"/>
          <w:lang w:val="en-US" w:eastAsia="zh-CN"/>
        </w:rPr>
        <w:t xml:space="preserve">), 1.79 (m, 2H), 2.03 (m, 2H), 2.19 (m, 2H), 2.32 (m, 2H), 3.29 (m, 1H), 4.42 (m, 1H), 6.62 (d, </w:t>
      </w:r>
      <w:r w:rsidRPr="001E72AA">
        <w:rPr>
          <w:rFonts w:eastAsia="SimSun"/>
          <w:i/>
          <w:kern w:val="2"/>
          <w:lang w:val="en-US" w:eastAsia="zh-CN"/>
        </w:rPr>
        <w:t xml:space="preserve">J </w:t>
      </w:r>
      <w:r w:rsidRPr="001E72AA">
        <w:rPr>
          <w:rFonts w:eastAsia="SimSun"/>
          <w:kern w:val="2"/>
          <w:lang w:val="en-US" w:eastAsia="zh-CN"/>
        </w:rPr>
        <w:t xml:space="preserve">= 7.3 Hz, 1H); </w:t>
      </w:r>
      <w:r w:rsidRPr="001E72AA">
        <w:rPr>
          <w:rFonts w:eastAsia="SimSun"/>
          <w:kern w:val="2"/>
          <w:vertAlign w:val="superscript"/>
          <w:lang w:val="en-US" w:eastAsia="zh-CN"/>
        </w:rPr>
        <w:t>13</w:t>
      </w:r>
      <w:r w:rsidRPr="001E72AA">
        <w:rPr>
          <w:rFonts w:eastAsia="SimSun"/>
          <w:kern w:val="2"/>
          <w:lang w:val="en-US" w:eastAsia="zh-CN"/>
        </w:rPr>
        <w:t>C NMR (125 MHz, CDCl</w:t>
      </w:r>
      <w:r w:rsidRPr="001E72AA">
        <w:rPr>
          <w:rFonts w:eastAsia="SimSun"/>
          <w:kern w:val="2"/>
          <w:vertAlign w:val="subscript"/>
          <w:lang w:val="en-US" w:eastAsia="zh-CN"/>
        </w:rPr>
        <w:t>3</w:t>
      </w:r>
      <w:r w:rsidRPr="001E72AA">
        <w:rPr>
          <w:rFonts w:eastAsia="SimSun"/>
          <w:kern w:val="2"/>
          <w:lang w:val="en-US" w:eastAsia="zh-CN"/>
        </w:rPr>
        <w:t>):</w:t>
      </w:r>
      <w:r w:rsidRPr="001E72AA">
        <w:rPr>
          <w:rFonts w:eastAsia="SimSun"/>
          <w:kern w:val="2"/>
          <w:vertAlign w:val="subscript"/>
          <w:lang w:val="en-US" w:eastAsia="zh-CN"/>
        </w:rPr>
        <w:t xml:space="preserve"> </w:t>
      </w:r>
      <w:r w:rsidRPr="001E72AA">
        <w:rPr>
          <w:rFonts w:eastAsia="SimSun"/>
          <w:i/>
          <w:kern w:val="2"/>
          <w:lang w:val="en-US" w:eastAsia="zh-CN"/>
        </w:rPr>
        <w:t>δ</w:t>
      </w:r>
      <w:r w:rsidRPr="001E72AA">
        <w:rPr>
          <w:rFonts w:eastAsia="SimSun"/>
          <w:kern w:val="2"/>
          <w:lang w:val="en-US" w:eastAsia="zh-CN"/>
        </w:rPr>
        <w:t xml:space="preserve"> 27.8, 28.0, 28.1, 30.3, 31.6, 32.9, 52.3, 54.5, 80.7, 81.3, 82.2, 171.3, 172.3, 175.0; HRMS (ESI) </w:t>
      </w:r>
      <w:r w:rsidRPr="001E72AA">
        <w:rPr>
          <w:rFonts w:eastAsia="SimSun"/>
          <w:i/>
          <w:kern w:val="2"/>
          <w:lang w:val="en-US" w:eastAsia="zh-CN"/>
        </w:rPr>
        <w:t>m/z</w:t>
      </w:r>
      <w:r w:rsidRPr="001E72AA">
        <w:rPr>
          <w:rFonts w:eastAsia="SimSun"/>
          <w:kern w:val="2"/>
          <w:lang w:val="en-US" w:eastAsia="zh-CN"/>
        </w:rPr>
        <w:t>: [M + H]</w:t>
      </w:r>
      <w:r w:rsidRPr="001E72AA">
        <w:rPr>
          <w:rFonts w:eastAsia="SimSun"/>
          <w:kern w:val="2"/>
          <w:vertAlign w:val="superscript"/>
          <w:lang w:val="en-US" w:eastAsia="zh-CN"/>
        </w:rPr>
        <w:t>+</w:t>
      </w:r>
      <w:r w:rsidRPr="001E72AA">
        <w:rPr>
          <w:rFonts w:eastAsia="SimSun"/>
          <w:kern w:val="2"/>
          <w:lang w:val="en-US" w:eastAsia="zh-CN"/>
        </w:rPr>
        <w:t xml:space="preserve"> </w:t>
      </w:r>
      <w:proofErr w:type="spellStart"/>
      <w:r w:rsidRPr="001E72AA">
        <w:rPr>
          <w:rFonts w:eastAsia="SimSun"/>
          <w:kern w:val="2"/>
          <w:lang w:val="en-US" w:eastAsia="zh-CN"/>
        </w:rPr>
        <w:t>calcd</w:t>
      </w:r>
      <w:proofErr w:type="spellEnd"/>
      <w:r w:rsidRPr="001E72AA">
        <w:rPr>
          <w:rFonts w:eastAsia="SimSun"/>
          <w:kern w:val="2"/>
          <w:lang w:val="en-US" w:eastAsia="zh-CN"/>
        </w:rPr>
        <w:t xml:space="preserve"> for C</w:t>
      </w:r>
      <w:r w:rsidRPr="001E72AA">
        <w:rPr>
          <w:rFonts w:eastAsia="SimSun"/>
          <w:kern w:val="2"/>
          <w:vertAlign w:val="subscript"/>
          <w:lang w:val="en-US" w:eastAsia="zh-CN"/>
        </w:rPr>
        <w:t>22</w:t>
      </w:r>
      <w:r w:rsidRPr="001E72AA">
        <w:rPr>
          <w:rFonts w:eastAsia="SimSun"/>
          <w:kern w:val="2"/>
          <w:lang w:val="en-US" w:eastAsia="zh-CN"/>
        </w:rPr>
        <w:t>H</w:t>
      </w:r>
      <w:r w:rsidRPr="001E72AA">
        <w:rPr>
          <w:rFonts w:eastAsia="SimSun"/>
          <w:kern w:val="2"/>
          <w:vertAlign w:val="subscript"/>
          <w:lang w:val="en-US" w:eastAsia="zh-CN"/>
        </w:rPr>
        <w:t>41</w:t>
      </w:r>
      <w:r w:rsidRPr="001E72AA">
        <w:rPr>
          <w:rFonts w:eastAsia="SimSun"/>
          <w:kern w:val="2"/>
          <w:lang w:val="en-US" w:eastAsia="zh-CN"/>
        </w:rPr>
        <w:t>N</w:t>
      </w:r>
      <w:r w:rsidRPr="001E72AA">
        <w:rPr>
          <w:rFonts w:eastAsia="SimSun"/>
          <w:kern w:val="2"/>
          <w:vertAlign w:val="subscript"/>
          <w:lang w:val="en-US" w:eastAsia="zh-CN"/>
        </w:rPr>
        <w:t>2</w:t>
      </w:r>
      <w:r w:rsidRPr="001E72AA">
        <w:rPr>
          <w:rFonts w:eastAsia="SimSun"/>
          <w:kern w:val="2"/>
          <w:lang w:val="en-US" w:eastAsia="zh-CN"/>
        </w:rPr>
        <w:t>O</w:t>
      </w:r>
      <w:r w:rsidRPr="001E72AA">
        <w:rPr>
          <w:rFonts w:eastAsia="SimSun"/>
          <w:kern w:val="2"/>
          <w:vertAlign w:val="subscript"/>
          <w:lang w:val="en-US" w:eastAsia="zh-CN"/>
        </w:rPr>
        <w:t>7</w:t>
      </w:r>
      <w:r w:rsidRPr="001E72AA">
        <w:rPr>
          <w:rFonts w:eastAsia="SimSun"/>
          <w:kern w:val="2"/>
          <w:lang w:val="en-US" w:eastAsia="zh-CN"/>
        </w:rPr>
        <w:t>, 445.2914; found, 445.2919</w:t>
      </w:r>
      <w:r w:rsidR="007547DC">
        <w:rPr>
          <w:rFonts w:eastAsia="SimSun" w:hint="eastAsia"/>
          <w:kern w:val="2"/>
          <w:lang w:val="en-US" w:eastAsia="zh-CN"/>
        </w:rPr>
        <w:t>.</w:t>
      </w:r>
    </w:p>
    <w:p w14:paraId="6D032283"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 xml:space="preserve">Characterization of WT-C. </w:t>
      </w:r>
      <w:bookmarkStart w:id="4" w:name="_Hlk515489795"/>
      <w:r w:rsidRPr="001315DB">
        <w:rPr>
          <w:rFonts w:eastAsia="SimSun"/>
          <w:kern w:val="2"/>
          <w:lang w:val="en-US" w:eastAsia="zh-CN"/>
        </w:rPr>
        <w:t xml:space="preserve">Obtained from </w:t>
      </w:r>
      <w:r w:rsidRPr="00033E5B">
        <w:rPr>
          <w:rFonts w:eastAsia="SimSun"/>
          <w:kern w:val="2"/>
          <w:lang w:val="en-US" w:eastAsia="zh-CN"/>
        </w:rPr>
        <w:t>WT-B</w:t>
      </w:r>
      <w:r w:rsidRPr="001315DB">
        <w:rPr>
          <w:rFonts w:eastAsia="SimSun"/>
          <w:b/>
          <w:kern w:val="2"/>
          <w:lang w:val="en-US" w:eastAsia="zh-CN"/>
        </w:rPr>
        <w:t xml:space="preserve"> </w:t>
      </w:r>
      <w:r w:rsidRPr="001315DB">
        <w:rPr>
          <w:rFonts w:eastAsia="SimSun"/>
          <w:kern w:val="2"/>
          <w:lang w:val="en-US" w:eastAsia="zh-CN"/>
        </w:rPr>
        <w:t>by method A as a white powder; Yield: 90.2%;</w:t>
      </w:r>
      <w:bookmarkEnd w:id="4"/>
      <w:r w:rsidRPr="001315DB">
        <w:rPr>
          <w:rFonts w:eastAsia="SimSun"/>
          <w:kern w:val="2"/>
          <w:lang w:val="en-US" w:eastAsia="zh-CN"/>
        </w:rPr>
        <w:t xml:space="preserve"> </w:t>
      </w:r>
      <w:proofErr w:type="spellStart"/>
      <w:r w:rsidRPr="001315DB">
        <w:rPr>
          <w:rFonts w:eastAsia="SimSun"/>
          <w:kern w:val="2"/>
          <w:lang w:val="en-US" w:eastAsia="zh-CN"/>
        </w:rPr>
        <w:t>mp</w:t>
      </w:r>
      <w:proofErr w:type="spellEnd"/>
      <w:r w:rsidRPr="001315DB">
        <w:rPr>
          <w:rFonts w:eastAsia="SimSun"/>
          <w:kern w:val="2"/>
          <w:lang w:val="en-US" w:eastAsia="zh-CN"/>
        </w:rPr>
        <w:t xml:space="preserve"> 63.0-63.5°C; </w:t>
      </w:r>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1.46 (m, 36H, 12 × -CH</w:t>
      </w:r>
      <w:r w:rsidRPr="00600FF1">
        <w:rPr>
          <w:rFonts w:eastAsia="SimSun"/>
          <w:vertAlign w:val="subscript"/>
        </w:rPr>
        <w:t>3</w:t>
      </w:r>
      <w:r w:rsidRPr="00600FF1">
        <w:rPr>
          <w:rFonts w:eastAsia="SimSun"/>
        </w:rPr>
        <w:t xml:space="preserve">), 1.88 (m, 4H), 2.08 (m, 1H), 2.28 (m, 8H), 4.22 (m, 2H), 4.45 (m, 4H), 5.57 (d, </w:t>
      </w:r>
      <w:r w:rsidRPr="00600FF1">
        <w:rPr>
          <w:rFonts w:eastAsia="SimSun"/>
          <w:i/>
        </w:rPr>
        <w:t>J</w:t>
      </w:r>
      <w:r w:rsidRPr="00600FF1">
        <w:rPr>
          <w:rFonts w:eastAsia="SimSun"/>
        </w:rPr>
        <w:t xml:space="preserve"> = 7.5 Hz, 1H), 6.56 (d, </w:t>
      </w:r>
      <w:r w:rsidRPr="00600FF1">
        <w:rPr>
          <w:rFonts w:eastAsia="SimSun"/>
          <w:i/>
        </w:rPr>
        <w:t xml:space="preserve">J </w:t>
      </w:r>
      <w:r w:rsidRPr="00600FF1">
        <w:rPr>
          <w:rFonts w:eastAsia="SimSun"/>
        </w:rPr>
        <w:t>= 7.2 Hz, 1H), 6.71 (d,</w:t>
      </w:r>
      <w:r w:rsidRPr="00600FF1">
        <w:rPr>
          <w:rFonts w:eastAsia="SimSun"/>
          <w:i/>
        </w:rPr>
        <w:t xml:space="preserve"> J </w:t>
      </w:r>
      <w:r w:rsidRPr="00600FF1">
        <w:rPr>
          <w:rFonts w:eastAsia="SimSun"/>
        </w:rPr>
        <w:t>= 7.1 Hz, 1H), 7.32 (t,</w:t>
      </w:r>
      <w:r w:rsidRPr="00600FF1">
        <w:rPr>
          <w:rFonts w:eastAsia="SimSun"/>
          <w:i/>
        </w:rPr>
        <w:t xml:space="preserve"> J </w:t>
      </w:r>
      <w:r w:rsidRPr="00600FF1">
        <w:rPr>
          <w:rFonts w:eastAsia="SimSun"/>
        </w:rPr>
        <w:t>= 7.4 Hz, 2H), 7.40 (t,</w:t>
      </w:r>
      <w:r w:rsidRPr="00600FF1">
        <w:rPr>
          <w:rFonts w:eastAsia="SimSun"/>
          <w:i/>
        </w:rPr>
        <w:t xml:space="preserve"> J </w:t>
      </w:r>
      <w:r w:rsidRPr="00600FF1">
        <w:rPr>
          <w:rFonts w:eastAsia="SimSun"/>
        </w:rPr>
        <w:t xml:space="preserve">= 7.4 Hz, 2H), 7.62 (brs, 2H), 7.76 (d, </w:t>
      </w:r>
      <w:r w:rsidRPr="00600FF1">
        <w:rPr>
          <w:rFonts w:eastAsia="SimSun"/>
          <w:i/>
        </w:rPr>
        <w:t xml:space="preserve">J </w:t>
      </w:r>
      <w:r w:rsidRPr="00600FF1">
        <w:rPr>
          <w:rFonts w:eastAsia="SimSun"/>
        </w:rPr>
        <w:t xml:space="preserve">= 7.4 Hz, 2H);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vertAlign w:val="subscript"/>
        </w:rPr>
        <w:t xml:space="preserve"> </w:t>
      </w:r>
      <w:r w:rsidRPr="00600FF1">
        <w:rPr>
          <w:rFonts w:eastAsia="SimSun"/>
          <w:i/>
        </w:rPr>
        <w:t>δ</w:t>
      </w:r>
      <w:r w:rsidRPr="00600FF1">
        <w:rPr>
          <w:rFonts w:eastAsia="SimSun"/>
        </w:rPr>
        <w:t xml:space="preserve"> 27.8, 28.1, 28.2, 28.8, 31.7, 32.1, 32.5, 47.4, 52.4, 52.5, 53.9, 67.1, 80.8, 82.3, 82.5, 82.6, 120.1, 125.3, 125.4, 127.2, 127.8, 141.5, 143.9, 156.5, 171.2, 171.4, 172.0, 172.2, 172.3;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w:t>
      </w:r>
      <w:bookmarkStart w:id="5" w:name="_Hlk529524846"/>
      <w:r w:rsidRPr="00600FF1">
        <w:rPr>
          <w:rFonts w:eastAsia="SimSun"/>
        </w:rPr>
        <w:t>calcd for</w:t>
      </w:r>
      <w:bookmarkEnd w:id="5"/>
      <w:r w:rsidRPr="00600FF1">
        <w:rPr>
          <w:rFonts w:eastAsia="SimSun"/>
        </w:rPr>
        <w:t xml:space="preserve"> C</w:t>
      </w:r>
      <w:r w:rsidRPr="00600FF1">
        <w:rPr>
          <w:rFonts w:eastAsia="SimSun"/>
          <w:vertAlign w:val="subscript"/>
        </w:rPr>
        <w:t>46</w:t>
      </w:r>
      <w:r w:rsidRPr="00600FF1">
        <w:rPr>
          <w:rFonts w:eastAsia="SimSun"/>
        </w:rPr>
        <w:t>H</w:t>
      </w:r>
      <w:r w:rsidRPr="00600FF1">
        <w:rPr>
          <w:rFonts w:eastAsia="SimSun"/>
          <w:vertAlign w:val="subscript"/>
        </w:rPr>
        <w:t>66</w:t>
      </w:r>
      <w:r w:rsidRPr="00600FF1">
        <w:rPr>
          <w:rFonts w:eastAsia="SimSun"/>
        </w:rPr>
        <w:t>N</w:t>
      </w:r>
      <w:r w:rsidRPr="00600FF1">
        <w:rPr>
          <w:rFonts w:eastAsia="SimSun"/>
          <w:vertAlign w:val="subscript"/>
        </w:rPr>
        <w:t>3</w:t>
      </w:r>
      <w:r w:rsidRPr="00600FF1">
        <w:rPr>
          <w:rFonts w:eastAsia="SimSun"/>
        </w:rPr>
        <w:t>O</w:t>
      </w:r>
      <w:r w:rsidRPr="00600FF1">
        <w:rPr>
          <w:rFonts w:eastAsia="SimSun"/>
          <w:vertAlign w:val="subscript"/>
        </w:rPr>
        <w:t xml:space="preserve">12 </w:t>
      </w:r>
      <w:r w:rsidRPr="00600FF1">
        <w:rPr>
          <w:rFonts w:eastAsia="SimSun"/>
        </w:rPr>
        <w:t>852.4646; found, 852.4642</w:t>
      </w:r>
      <w:r w:rsidRPr="001315DB">
        <w:rPr>
          <w:rFonts w:eastAsia="SimSun"/>
          <w:kern w:val="2"/>
          <w:lang w:val="en-US" w:eastAsia="zh-CN"/>
        </w:rPr>
        <w:t xml:space="preserve">. </w:t>
      </w:r>
    </w:p>
    <w:p w14:paraId="2C4FE8C3"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bookmarkStart w:id="6" w:name="_Hlk519615354"/>
      <w:r w:rsidRPr="005C375D">
        <w:rPr>
          <w:rFonts w:eastAsia="SimSun"/>
          <w:b/>
          <w:bCs/>
          <w:i/>
          <w:kern w:val="2"/>
          <w:lang w:val="en-US" w:eastAsia="zh-CN"/>
        </w:rPr>
        <w:t>Characterization of</w:t>
      </w:r>
      <w:bookmarkEnd w:id="6"/>
      <w:r w:rsidRPr="005C375D">
        <w:rPr>
          <w:rFonts w:eastAsia="SimSun"/>
          <w:b/>
          <w:bCs/>
          <w:i/>
          <w:kern w:val="2"/>
          <w:lang w:val="en-US" w:eastAsia="zh-CN"/>
        </w:rPr>
        <w:t xml:space="preserve"> WT-D. </w:t>
      </w:r>
      <w:bookmarkStart w:id="7" w:name="_Hlk515489915"/>
      <w:r w:rsidRPr="001315DB">
        <w:rPr>
          <w:rFonts w:eastAsia="SimSun"/>
          <w:kern w:val="2"/>
          <w:lang w:val="en-US" w:eastAsia="zh-CN"/>
        </w:rPr>
        <w:t>Obtained from</w:t>
      </w:r>
      <w:r w:rsidRPr="00033E5B">
        <w:rPr>
          <w:rFonts w:eastAsia="SimSun"/>
          <w:kern w:val="2"/>
          <w:lang w:val="en-US" w:eastAsia="zh-CN"/>
        </w:rPr>
        <w:t xml:space="preserve"> WT-C</w:t>
      </w:r>
      <w:r w:rsidRPr="001315DB">
        <w:rPr>
          <w:rFonts w:eastAsia="SimSun"/>
          <w:kern w:val="2"/>
          <w:lang w:val="en-US" w:eastAsia="zh-CN"/>
        </w:rPr>
        <w:t xml:space="preserve"> by method B as a white oily liquid; Yield: 91.0%; </w:t>
      </w:r>
      <w:bookmarkEnd w:id="7"/>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1.43 (m, 36H, 12 × -CH</w:t>
      </w:r>
      <w:r w:rsidRPr="00600FF1">
        <w:rPr>
          <w:rFonts w:eastAsia="SimSun"/>
          <w:vertAlign w:val="subscript"/>
        </w:rPr>
        <w:t>3</w:t>
      </w:r>
      <w:r w:rsidRPr="00600FF1">
        <w:rPr>
          <w:rFonts w:eastAsia="SimSun"/>
        </w:rPr>
        <w:t xml:space="preserve">), 1.79 (m, 1H), 1.90 (m, 2H), 2.07 (m, 4H), 2.30 (m, 4H), 2.38 (m, 2H), 3.36 (m, 1H), 4.42 (m, 2H), 5.28 (m, 1H), 6.70 (d, </w:t>
      </w:r>
      <w:r w:rsidRPr="00600FF1">
        <w:rPr>
          <w:rFonts w:eastAsia="SimSun"/>
          <w:i/>
        </w:rPr>
        <w:t xml:space="preserve">J </w:t>
      </w:r>
      <w:r w:rsidRPr="00600FF1">
        <w:rPr>
          <w:rFonts w:eastAsia="SimSun"/>
        </w:rPr>
        <w:t xml:space="preserve">= 7.5 Hz, 1H), 6.93 (d, </w:t>
      </w:r>
      <w:r w:rsidRPr="00600FF1">
        <w:rPr>
          <w:rFonts w:eastAsia="SimSun"/>
          <w:i/>
        </w:rPr>
        <w:t xml:space="preserve">J </w:t>
      </w:r>
      <w:r w:rsidRPr="00600FF1">
        <w:rPr>
          <w:rFonts w:eastAsia="SimSun"/>
        </w:rPr>
        <w:t xml:space="preserve">= 7.6 Hz, 1H);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 xml:space="preserve">): </w:t>
      </w:r>
      <w:r w:rsidRPr="00600FF1">
        <w:rPr>
          <w:rFonts w:eastAsia="SimSun"/>
          <w:i/>
        </w:rPr>
        <w:t xml:space="preserve">δ </w:t>
      </w:r>
      <w:r w:rsidRPr="00600FF1">
        <w:rPr>
          <w:rFonts w:eastAsia="SimSun"/>
        </w:rPr>
        <w:t xml:space="preserve">27.7, 28.1, 28.2, 28.5, 30.2, 31.7, 32.6, 32.9, 52.5, 53.5, 54.5, 80.8, 81.5, 82.4, 171.2, 171.3, 172.1, 172.4, 172.7, 174.7;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31</w:t>
      </w:r>
      <w:r w:rsidRPr="00600FF1">
        <w:rPr>
          <w:rFonts w:eastAsia="SimSun"/>
        </w:rPr>
        <w:t>H</w:t>
      </w:r>
      <w:r w:rsidRPr="00600FF1">
        <w:rPr>
          <w:rFonts w:eastAsia="SimSun"/>
          <w:vertAlign w:val="subscript"/>
        </w:rPr>
        <w:t>55</w:t>
      </w:r>
      <w:r w:rsidRPr="00600FF1">
        <w:rPr>
          <w:rFonts w:eastAsia="SimSun"/>
        </w:rPr>
        <w:t>N</w:t>
      </w:r>
      <w:r w:rsidRPr="00600FF1">
        <w:rPr>
          <w:rFonts w:eastAsia="SimSun"/>
          <w:vertAlign w:val="subscript"/>
        </w:rPr>
        <w:t>3</w:t>
      </w:r>
      <w:r w:rsidRPr="00600FF1">
        <w:rPr>
          <w:rFonts w:eastAsia="SimSun"/>
        </w:rPr>
        <w:t>O</w:t>
      </w:r>
      <w:r w:rsidRPr="00600FF1">
        <w:rPr>
          <w:rFonts w:eastAsia="SimSun"/>
          <w:vertAlign w:val="subscript"/>
        </w:rPr>
        <w:t>10</w:t>
      </w:r>
      <w:r w:rsidRPr="00600FF1">
        <w:rPr>
          <w:rFonts w:eastAsia="SimSun"/>
        </w:rPr>
        <w:t xml:space="preserve">, 630.3966; </w:t>
      </w:r>
      <w:bookmarkStart w:id="8" w:name="_Hlk529524877"/>
      <w:r w:rsidRPr="00600FF1">
        <w:rPr>
          <w:rFonts w:eastAsia="SimSun"/>
        </w:rPr>
        <w:t>found,</w:t>
      </w:r>
      <w:bookmarkEnd w:id="8"/>
      <w:r w:rsidRPr="00600FF1">
        <w:rPr>
          <w:rFonts w:eastAsia="SimSun"/>
        </w:rPr>
        <w:t xml:space="preserve"> 630.3970</w:t>
      </w:r>
      <w:r w:rsidRPr="001315DB">
        <w:rPr>
          <w:rFonts w:eastAsia="SimSun"/>
          <w:kern w:val="2"/>
          <w:lang w:val="en-US" w:eastAsia="zh-CN"/>
        </w:rPr>
        <w:t>.</w:t>
      </w:r>
    </w:p>
    <w:p w14:paraId="10A14D58"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w:t>
      </w:r>
      <w:r w:rsidRPr="005C375D" w:rsidDel="00195E3B">
        <w:rPr>
          <w:rFonts w:eastAsia="SimSun"/>
          <w:b/>
          <w:bCs/>
          <w:i/>
          <w:kern w:val="2"/>
          <w:lang w:val="en-US" w:eastAsia="zh-CN"/>
        </w:rPr>
        <w:t xml:space="preserve"> </w:t>
      </w:r>
      <w:r w:rsidRPr="005C375D">
        <w:rPr>
          <w:rFonts w:eastAsia="SimSun"/>
          <w:b/>
          <w:bCs/>
          <w:i/>
          <w:kern w:val="2"/>
          <w:lang w:val="en-US" w:eastAsia="zh-CN"/>
        </w:rPr>
        <w:t>WT-E.</w:t>
      </w:r>
      <w:r w:rsidRPr="00763F64">
        <w:rPr>
          <w:rFonts w:eastAsia="SimSun"/>
          <w:i/>
          <w:kern w:val="2"/>
          <w:lang w:val="en-US" w:eastAsia="zh-CN"/>
        </w:rPr>
        <w:t xml:space="preserve"> </w:t>
      </w:r>
      <w:r w:rsidRPr="001315DB">
        <w:rPr>
          <w:rFonts w:eastAsia="SimSun"/>
          <w:kern w:val="2"/>
          <w:lang w:val="en-US" w:eastAsia="zh-CN"/>
        </w:rPr>
        <w:t xml:space="preserve">Obtained from </w:t>
      </w:r>
      <w:r w:rsidRPr="00033E5B">
        <w:rPr>
          <w:rFonts w:eastAsia="SimSun"/>
          <w:kern w:val="2"/>
          <w:lang w:val="en-US" w:eastAsia="zh-CN"/>
        </w:rPr>
        <w:t>WT-D</w:t>
      </w:r>
      <w:r w:rsidRPr="001315DB">
        <w:rPr>
          <w:rFonts w:eastAsia="SimSun"/>
          <w:b/>
          <w:kern w:val="2"/>
          <w:lang w:val="en-US" w:eastAsia="zh-CN"/>
        </w:rPr>
        <w:t xml:space="preserve"> </w:t>
      </w:r>
      <w:r w:rsidRPr="001315DB">
        <w:rPr>
          <w:rFonts w:eastAsia="SimSun"/>
          <w:kern w:val="2"/>
          <w:lang w:val="en-US" w:eastAsia="zh-CN"/>
        </w:rPr>
        <w:t xml:space="preserve">by method B as a white powder; Yield: 87.5%; mp119.6-120.4°C; </w:t>
      </w:r>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1.44 (m, 45H, 15 × -CH</w:t>
      </w:r>
      <w:r w:rsidRPr="00600FF1">
        <w:rPr>
          <w:rFonts w:eastAsia="SimSun"/>
          <w:vertAlign w:val="subscript"/>
        </w:rPr>
        <w:t>3</w:t>
      </w:r>
      <w:r w:rsidRPr="00600FF1">
        <w:rPr>
          <w:rFonts w:eastAsia="SimSun"/>
        </w:rPr>
        <w:t xml:space="preserve">), 1.89 (m, 4H), 2.08 (m, 1H), 2.29 (m, 10H), 2.38 (m, 2H), 4.23 (m, 2H), 4.46 (m, 5H), 5.63 (d, </w:t>
      </w:r>
      <w:r w:rsidRPr="00600FF1">
        <w:rPr>
          <w:rFonts w:eastAsia="SimSun"/>
          <w:i/>
        </w:rPr>
        <w:t xml:space="preserve">J </w:t>
      </w:r>
      <w:r w:rsidRPr="00600FF1">
        <w:rPr>
          <w:rFonts w:eastAsia="SimSun"/>
        </w:rPr>
        <w:t>= 7.2 Hz, 1H), 6.52 (d,</w:t>
      </w:r>
      <w:r w:rsidRPr="00600FF1">
        <w:rPr>
          <w:rFonts w:eastAsia="SimSun"/>
          <w:i/>
        </w:rPr>
        <w:t xml:space="preserve"> J</w:t>
      </w:r>
      <w:r w:rsidRPr="00600FF1">
        <w:rPr>
          <w:rFonts w:eastAsia="SimSun"/>
        </w:rPr>
        <w:t xml:space="preserve"> = 6.9 Hz, 1H), 6.88 (d, </w:t>
      </w:r>
      <w:r w:rsidRPr="00600FF1">
        <w:rPr>
          <w:rFonts w:eastAsia="SimSun"/>
          <w:i/>
        </w:rPr>
        <w:t xml:space="preserve">J </w:t>
      </w:r>
      <w:r w:rsidRPr="00600FF1">
        <w:rPr>
          <w:rFonts w:eastAsia="SimSun"/>
        </w:rPr>
        <w:t xml:space="preserve">= 5.9 Hz, 1H), 6.98 (d, </w:t>
      </w:r>
      <w:r w:rsidRPr="00600FF1">
        <w:rPr>
          <w:rFonts w:eastAsia="SimSun"/>
          <w:i/>
        </w:rPr>
        <w:t xml:space="preserve">J </w:t>
      </w:r>
      <w:r w:rsidRPr="00600FF1">
        <w:rPr>
          <w:rFonts w:eastAsia="SimSun"/>
        </w:rPr>
        <w:t xml:space="preserve">=5.6 Hz, 1H), 7.32 (t, </w:t>
      </w:r>
      <w:r w:rsidRPr="00600FF1">
        <w:rPr>
          <w:rFonts w:eastAsia="SimSun"/>
          <w:i/>
        </w:rPr>
        <w:t xml:space="preserve">J </w:t>
      </w:r>
      <w:r w:rsidRPr="00600FF1">
        <w:rPr>
          <w:rFonts w:eastAsia="SimSun"/>
        </w:rPr>
        <w:t xml:space="preserve">= 7.4 Hz, 2H), 7.40 (t, </w:t>
      </w:r>
      <w:r w:rsidRPr="00600FF1">
        <w:rPr>
          <w:rFonts w:eastAsia="SimSun"/>
          <w:i/>
        </w:rPr>
        <w:t xml:space="preserve">J </w:t>
      </w:r>
      <w:r w:rsidRPr="00600FF1">
        <w:rPr>
          <w:rFonts w:eastAsia="SimSun"/>
        </w:rPr>
        <w:t xml:space="preserve">= 7.4 Hz, 2H), 7.62 (d, </w:t>
      </w:r>
      <w:r w:rsidRPr="00600FF1">
        <w:rPr>
          <w:rFonts w:eastAsia="SimSun"/>
          <w:i/>
        </w:rPr>
        <w:t xml:space="preserve">J </w:t>
      </w:r>
      <w:r w:rsidRPr="00600FF1">
        <w:rPr>
          <w:rFonts w:eastAsia="SimSun"/>
        </w:rPr>
        <w:t>= 7.4 Hz, 2H), 7.76 (d,</w:t>
      </w:r>
      <w:r w:rsidRPr="00600FF1">
        <w:rPr>
          <w:rFonts w:eastAsia="SimSun"/>
          <w:i/>
        </w:rPr>
        <w:t xml:space="preserve"> J </w:t>
      </w:r>
      <w:r w:rsidRPr="00600FF1">
        <w:rPr>
          <w:rFonts w:eastAsia="SimSun"/>
        </w:rPr>
        <w:t xml:space="preserve">= 7.4 Hz, 2H);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28.1, 28.2, 28.8, 31.7, 47.4, 51.1, 52.4, 57.5, 67.2, 120.1, 125.3, 127.2, 127.9, 141.5, 171.4, 172.2;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55</w:t>
      </w:r>
      <w:r w:rsidRPr="00600FF1">
        <w:rPr>
          <w:rFonts w:eastAsia="SimSun"/>
        </w:rPr>
        <w:t>H</w:t>
      </w:r>
      <w:r w:rsidRPr="00600FF1">
        <w:rPr>
          <w:rFonts w:eastAsia="SimSun"/>
          <w:vertAlign w:val="subscript"/>
        </w:rPr>
        <w:t>81</w:t>
      </w:r>
      <w:r w:rsidRPr="00600FF1">
        <w:rPr>
          <w:rFonts w:eastAsia="SimSun"/>
        </w:rPr>
        <w:t>N</w:t>
      </w:r>
      <w:r w:rsidRPr="00600FF1">
        <w:rPr>
          <w:rFonts w:eastAsia="SimSun"/>
          <w:vertAlign w:val="subscript"/>
        </w:rPr>
        <w:t>4</w:t>
      </w:r>
      <w:r w:rsidRPr="00600FF1">
        <w:rPr>
          <w:rFonts w:eastAsia="SimSun"/>
        </w:rPr>
        <w:t>O</w:t>
      </w:r>
      <w:r w:rsidRPr="00600FF1">
        <w:rPr>
          <w:rFonts w:eastAsia="SimSun"/>
          <w:vertAlign w:val="subscript"/>
        </w:rPr>
        <w:t>15</w:t>
      </w:r>
      <w:r w:rsidRPr="00600FF1">
        <w:rPr>
          <w:rFonts w:eastAsia="SimSun"/>
        </w:rPr>
        <w:t>,</w:t>
      </w:r>
      <w:r w:rsidRPr="00600FF1">
        <w:rPr>
          <w:rFonts w:eastAsia="SimSun"/>
          <w:vertAlign w:val="subscript"/>
        </w:rPr>
        <w:t xml:space="preserve"> </w:t>
      </w:r>
      <w:r w:rsidRPr="00600FF1">
        <w:rPr>
          <w:rFonts w:eastAsia="SimSun"/>
        </w:rPr>
        <w:t>1037.5698; found, 1037.5691</w:t>
      </w:r>
      <w:r w:rsidRPr="001315DB">
        <w:rPr>
          <w:rFonts w:eastAsia="SimSun"/>
          <w:kern w:val="2"/>
          <w:lang w:val="en-US" w:eastAsia="zh-CN"/>
        </w:rPr>
        <w:t>.</w:t>
      </w:r>
    </w:p>
    <w:p w14:paraId="1720EDE8"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w:t>
      </w:r>
      <w:r w:rsidRPr="005C375D" w:rsidDel="00195E3B">
        <w:rPr>
          <w:rFonts w:eastAsia="SimSun"/>
          <w:b/>
          <w:bCs/>
          <w:i/>
          <w:kern w:val="2"/>
          <w:lang w:val="en-US" w:eastAsia="zh-CN"/>
        </w:rPr>
        <w:t xml:space="preserve"> </w:t>
      </w:r>
      <w:r w:rsidRPr="005C375D">
        <w:rPr>
          <w:rFonts w:eastAsia="SimSun"/>
          <w:b/>
          <w:bCs/>
          <w:i/>
          <w:kern w:val="2"/>
          <w:lang w:val="en-US" w:eastAsia="zh-CN"/>
        </w:rPr>
        <w:t>WT-F.</w:t>
      </w:r>
      <w:r w:rsidRPr="005C375D">
        <w:rPr>
          <w:rFonts w:eastAsia="SimSun"/>
          <w:b/>
          <w:bCs/>
          <w:kern w:val="2"/>
          <w:lang w:val="en-US" w:eastAsia="zh-CN"/>
        </w:rPr>
        <w:t xml:space="preserve"> </w:t>
      </w:r>
      <w:r w:rsidRPr="001315DB">
        <w:rPr>
          <w:rFonts w:eastAsia="SimSun"/>
          <w:kern w:val="2"/>
          <w:lang w:val="en-US" w:eastAsia="zh-CN"/>
        </w:rPr>
        <w:t xml:space="preserve">Obtained from </w:t>
      </w:r>
      <w:r w:rsidRPr="00033E5B">
        <w:rPr>
          <w:rFonts w:eastAsia="SimSun"/>
          <w:kern w:val="2"/>
          <w:lang w:val="en-US" w:eastAsia="zh-CN"/>
        </w:rPr>
        <w:t>WT-E</w:t>
      </w:r>
      <w:r w:rsidRPr="001315DB">
        <w:rPr>
          <w:rFonts w:eastAsia="SimSun"/>
          <w:kern w:val="2"/>
          <w:lang w:val="en-US" w:eastAsia="zh-CN"/>
        </w:rPr>
        <w:t xml:space="preserve"> by method B as a white oily liquid; Yield: 90.9%;</w:t>
      </w:r>
      <w:r w:rsidRPr="00600FF1">
        <w:rPr>
          <w:rFonts w:eastAsia="SimSun"/>
        </w:rPr>
        <w:t xml:space="preserve"> </w:t>
      </w:r>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 xml:space="preserve">): </w:t>
      </w:r>
      <w:r w:rsidRPr="00600FF1">
        <w:rPr>
          <w:rFonts w:eastAsia="SimSun"/>
          <w:i/>
        </w:rPr>
        <w:t xml:space="preserve">δ </w:t>
      </w:r>
      <w:r w:rsidRPr="00600FF1">
        <w:rPr>
          <w:rFonts w:eastAsia="SimSun"/>
        </w:rPr>
        <w:t>1.44 (m, 45H, 15 × -CH</w:t>
      </w:r>
      <w:r w:rsidRPr="00600FF1">
        <w:rPr>
          <w:rFonts w:eastAsia="SimSun"/>
          <w:vertAlign w:val="subscript"/>
        </w:rPr>
        <w:t>3</w:t>
      </w:r>
      <w:r w:rsidRPr="00600FF1">
        <w:rPr>
          <w:rFonts w:eastAsia="SimSun"/>
        </w:rPr>
        <w:t>), 1.85 (m, 4H), 2.32 (m, 12H), 2.38 (m, 2H),</w:t>
      </w:r>
      <w:r w:rsidRPr="00963B40">
        <w:rPr>
          <w:rFonts w:eastAsia="SimSun"/>
        </w:rPr>
        <w:t xml:space="preserve"> </w:t>
      </w:r>
      <w:r w:rsidRPr="00600FF1">
        <w:rPr>
          <w:rFonts w:eastAsia="SimSun"/>
        </w:rPr>
        <w:t xml:space="preserve">3.40 (m, 1H), 4.43 (m, </w:t>
      </w:r>
      <w:bookmarkStart w:id="9" w:name="OLE_LINK69"/>
      <w:bookmarkStart w:id="10" w:name="OLE_LINK82"/>
      <w:r w:rsidRPr="00600FF1">
        <w:rPr>
          <w:rFonts w:eastAsia="SimSun"/>
        </w:rPr>
        <w:t>3H</w:t>
      </w:r>
      <w:bookmarkEnd w:id="9"/>
      <w:bookmarkEnd w:id="10"/>
      <w:r w:rsidRPr="00600FF1">
        <w:rPr>
          <w:rFonts w:eastAsia="SimSun"/>
        </w:rPr>
        <w:t>),</w:t>
      </w:r>
      <w:bookmarkStart w:id="11" w:name="OLE_LINK84"/>
      <w:bookmarkStart w:id="12" w:name="OLE_LINK83"/>
      <w:r w:rsidRPr="00600FF1">
        <w:rPr>
          <w:rFonts w:eastAsia="SimSun"/>
        </w:rPr>
        <w:t xml:space="preserve"> 6.97 (m, 1H),</w:t>
      </w:r>
      <w:bookmarkEnd w:id="11"/>
      <w:bookmarkEnd w:id="12"/>
      <w:r w:rsidRPr="00600FF1">
        <w:rPr>
          <w:rFonts w:eastAsia="SimSun"/>
        </w:rPr>
        <w:t xml:space="preserve"> 7.11 (m, 1H);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27.7, 27.8, 28.1, 28.2, 28.5, 28.7, 29.8, 30.1, 31.7, 32.2, 32.5, 32.9, 52.2, 52.3, 52.4, 52.5, 81.6, 81.8, 82.1, 82.2, 82.5, 171.2, 171.3, 171.4, 172.2, 172.3, 172.4, 172.9, 173.0;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40</w:t>
      </w:r>
      <w:r w:rsidRPr="00600FF1">
        <w:rPr>
          <w:rFonts w:eastAsia="SimSun"/>
        </w:rPr>
        <w:t>H</w:t>
      </w:r>
      <w:r w:rsidRPr="00600FF1">
        <w:rPr>
          <w:rFonts w:eastAsia="SimSun"/>
          <w:vertAlign w:val="subscript"/>
        </w:rPr>
        <w:t>71</w:t>
      </w:r>
      <w:r w:rsidRPr="00600FF1">
        <w:rPr>
          <w:rFonts w:eastAsia="SimSun"/>
        </w:rPr>
        <w:t>N</w:t>
      </w:r>
      <w:r w:rsidRPr="00600FF1">
        <w:rPr>
          <w:rFonts w:eastAsia="SimSun"/>
          <w:vertAlign w:val="subscript"/>
        </w:rPr>
        <w:t>4</w:t>
      </w:r>
      <w:r w:rsidRPr="00600FF1">
        <w:rPr>
          <w:rFonts w:eastAsia="SimSun"/>
        </w:rPr>
        <w:t>O</w:t>
      </w:r>
      <w:r w:rsidRPr="00600FF1">
        <w:rPr>
          <w:rFonts w:eastAsia="SimSun"/>
          <w:vertAlign w:val="subscript"/>
        </w:rPr>
        <w:t>13</w:t>
      </w:r>
      <w:r w:rsidRPr="00600FF1">
        <w:rPr>
          <w:rFonts w:eastAsia="SimSun"/>
        </w:rPr>
        <w:t>, 815.5018; found, 815.5006</w:t>
      </w:r>
      <w:r w:rsidRPr="001315DB">
        <w:rPr>
          <w:rFonts w:eastAsia="SimSun"/>
          <w:kern w:val="2"/>
          <w:lang w:val="en-US" w:eastAsia="zh-CN"/>
        </w:rPr>
        <w:t>.</w:t>
      </w:r>
    </w:p>
    <w:p w14:paraId="655394F3"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w:t>
      </w:r>
      <w:r w:rsidRPr="005C375D" w:rsidDel="00195E3B">
        <w:rPr>
          <w:rFonts w:eastAsia="SimSun"/>
          <w:b/>
          <w:bCs/>
          <w:i/>
          <w:kern w:val="2"/>
          <w:lang w:val="en-US" w:eastAsia="zh-CN"/>
        </w:rPr>
        <w:t xml:space="preserve"> </w:t>
      </w:r>
      <w:r w:rsidRPr="005C375D">
        <w:rPr>
          <w:rFonts w:eastAsia="SimSun"/>
          <w:b/>
          <w:bCs/>
          <w:i/>
          <w:kern w:val="2"/>
          <w:lang w:val="en-US" w:eastAsia="zh-CN"/>
        </w:rPr>
        <w:t>WT-G.</w:t>
      </w:r>
      <w:r w:rsidRPr="005C375D">
        <w:rPr>
          <w:rFonts w:eastAsia="SimSun"/>
          <w:b/>
          <w:bCs/>
          <w:kern w:val="2"/>
          <w:lang w:val="en-US" w:eastAsia="zh-CN"/>
        </w:rPr>
        <w:t xml:space="preserve"> </w:t>
      </w:r>
      <w:bookmarkStart w:id="13" w:name="_Hlk511380176"/>
      <w:bookmarkStart w:id="14" w:name="_Hlk515518857"/>
      <w:bookmarkStart w:id="15" w:name="_Hlk511401668"/>
      <w:bookmarkStart w:id="16" w:name="OLE_LINK70"/>
      <w:r w:rsidRPr="001315DB">
        <w:rPr>
          <w:rFonts w:eastAsia="SimSun"/>
          <w:kern w:val="2"/>
          <w:lang w:val="en-US" w:eastAsia="zh-CN"/>
        </w:rPr>
        <w:t xml:space="preserve">Obtained from </w:t>
      </w:r>
      <w:r w:rsidRPr="00033E5B">
        <w:rPr>
          <w:rFonts w:eastAsia="SimSun"/>
          <w:kern w:val="2"/>
          <w:lang w:val="en-US" w:eastAsia="zh-CN"/>
        </w:rPr>
        <w:t>WT-F</w:t>
      </w:r>
      <w:r w:rsidRPr="001315DB">
        <w:rPr>
          <w:rFonts w:eastAsia="SimSun"/>
          <w:kern w:val="2"/>
          <w:lang w:val="en-US" w:eastAsia="zh-CN"/>
        </w:rPr>
        <w:t xml:space="preserve"> by method A as a white powder; Yield: 80.0%</w:t>
      </w:r>
      <w:bookmarkEnd w:id="13"/>
      <w:r w:rsidRPr="001315DB">
        <w:rPr>
          <w:rFonts w:eastAsia="SimSun"/>
          <w:kern w:val="2"/>
          <w:lang w:val="en-US" w:eastAsia="zh-CN"/>
        </w:rPr>
        <w:t>;</w:t>
      </w:r>
      <w:bookmarkEnd w:id="14"/>
      <w:r w:rsidRPr="001315DB">
        <w:rPr>
          <w:rFonts w:eastAsia="SimSun"/>
          <w:kern w:val="2"/>
          <w:lang w:val="en-US" w:eastAsia="zh-CN"/>
        </w:rPr>
        <w:t xml:space="preserve"> </w:t>
      </w:r>
      <w:proofErr w:type="spellStart"/>
      <w:r w:rsidRPr="001315DB">
        <w:rPr>
          <w:rFonts w:eastAsia="SimSun"/>
          <w:kern w:val="2"/>
          <w:lang w:val="en-US" w:eastAsia="zh-CN"/>
        </w:rPr>
        <w:t>mp</w:t>
      </w:r>
      <w:proofErr w:type="spellEnd"/>
      <w:r w:rsidRPr="001315DB">
        <w:rPr>
          <w:rFonts w:eastAsia="SimSun"/>
          <w:kern w:val="2"/>
          <w:lang w:val="en-US" w:eastAsia="zh-CN"/>
        </w:rPr>
        <w:t xml:space="preserve"> 77.2-78.0°C; </w:t>
      </w:r>
      <w:bookmarkStart w:id="17" w:name="OLE_LINK93"/>
      <w:bookmarkStart w:id="18" w:name="OLE_LINK65"/>
      <w:bookmarkEnd w:id="15"/>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 xml:space="preserve">): </w:t>
      </w:r>
      <w:bookmarkEnd w:id="17"/>
      <w:r w:rsidRPr="00600FF1">
        <w:rPr>
          <w:rFonts w:eastAsia="SimSun"/>
          <w:i/>
        </w:rPr>
        <w:t xml:space="preserve">δ </w:t>
      </w:r>
      <w:r w:rsidRPr="00600FF1">
        <w:rPr>
          <w:rFonts w:eastAsia="SimSun"/>
        </w:rPr>
        <w:t>1.43 (m, 54H, 18 × -CH</w:t>
      </w:r>
      <w:r w:rsidRPr="00600FF1">
        <w:rPr>
          <w:rFonts w:eastAsia="SimSun"/>
          <w:vertAlign w:val="subscript"/>
        </w:rPr>
        <w:t>3</w:t>
      </w:r>
      <w:r w:rsidRPr="00600FF1">
        <w:rPr>
          <w:rFonts w:eastAsia="SimSun"/>
        </w:rPr>
        <w:t xml:space="preserve">), </w:t>
      </w:r>
      <w:bookmarkStart w:id="19" w:name="OLE_LINK88"/>
      <w:bookmarkStart w:id="20" w:name="OLE_LINK87"/>
      <w:r w:rsidRPr="00600FF1">
        <w:rPr>
          <w:rFonts w:eastAsia="SimSun"/>
        </w:rPr>
        <w:t>1.74 (m, 2H),</w:t>
      </w:r>
      <w:bookmarkEnd w:id="19"/>
      <w:bookmarkEnd w:id="20"/>
      <w:r w:rsidRPr="00600FF1">
        <w:rPr>
          <w:rFonts w:eastAsia="SimSun"/>
        </w:rPr>
        <w:t xml:space="preserve"> 1.86 (m, 2H), 2.07 (m, 2H), 2.29 (m, 10H), 2.38 (m, 2H), 2.79 (m, 1H), 3.16 (m, 1H), 4.47 (m, 4H), 4.56 (s, 1H), </w:t>
      </w:r>
      <w:bookmarkStart w:id="21" w:name="OLE_LINK90"/>
      <w:bookmarkStart w:id="22" w:name="OLE_LINK89"/>
      <w:r w:rsidRPr="00600FF1">
        <w:rPr>
          <w:rFonts w:eastAsia="SimSun"/>
        </w:rPr>
        <w:t>5.11 (d,</w:t>
      </w:r>
      <w:r w:rsidRPr="00600FF1">
        <w:rPr>
          <w:rFonts w:eastAsia="SimSun"/>
          <w:i/>
        </w:rPr>
        <w:t xml:space="preserve"> J</w:t>
      </w:r>
      <w:r w:rsidRPr="00600FF1">
        <w:rPr>
          <w:rFonts w:eastAsia="SimSun"/>
        </w:rPr>
        <w:t xml:space="preserve"> = 12.3 Hz, 1H), 5.18 (d, </w:t>
      </w:r>
      <w:r w:rsidRPr="00600FF1">
        <w:rPr>
          <w:rFonts w:eastAsia="SimSun"/>
          <w:i/>
        </w:rPr>
        <w:t>J</w:t>
      </w:r>
      <w:r w:rsidRPr="00600FF1">
        <w:rPr>
          <w:rFonts w:eastAsia="SimSun"/>
        </w:rPr>
        <w:t xml:space="preserve"> = 12.3 Hz, 1H), </w:t>
      </w:r>
      <w:bookmarkEnd w:id="21"/>
      <w:bookmarkEnd w:id="22"/>
      <w:r w:rsidRPr="00600FF1">
        <w:rPr>
          <w:rFonts w:eastAsia="SimSun"/>
        </w:rPr>
        <w:t>5.79 (d,</w:t>
      </w:r>
      <w:r w:rsidRPr="00600FF1">
        <w:rPr>
          <w:rFonts w:eastAsia="SimSun"/>
          <w:i/>
        </w:rPr>
        <w:t xml:space="preserve"> J </w:t>
      </w:r>
      <w:r w:rsidRPr="00600FF1">
        <w:rPr>
          <w:rFonts w:eastAsia="SimSun"/>
        </w:rPr>
        <w:t xml:space="preserve">= 7.7 Hz, 1H), 6.54 (d, </w:t>
      </w:r>
      <w:r w:rsidRPr="00600FF1">
        <w:rPr>
          <w:rFonts w:eastAsia="SimSun"/>
          <w:i/>
        </w:rPr>
        <w:t xml:space="preserve">J </w:t>
      </w:r>
      <w:r w:rsidRPr="00600FF1">
        <w:rPr>
          <w:rFonts w:eastAsia="SimSun"/>
        </w:rPr>
        <w:t>= 6.7 Hz, 1H), 7.04 (m, 2H), 7.24 (m, 1H), 7.33 (s, 5H)</w:t>
      </w:r>
      <w:bookmarkStart w:id="23" w:name="OLE_LINK104"/>
      <w:bookmarkStart w:id="24" w:name="OLE_LINK105"/>
      <w:r w:rsidRPr="00600FF1">
        <w:rPr>
          <w:rFonts w:eastAsia="SimSun"/>
        </w:rPr>
        <w:t xml:space="preserve">;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bookmarkEnd w:id="23"/>
      <w:bookmarkEnd w:id="24"/>
      <w:r w:rsidRPr="00600FF1">
        <w:rPr>
          <w:rFonts w:eastAsia="SimSun"/>
        </w:rPr>
        <w:t xml:space="preserve"> </w:t>
      </w:r>
      <w:r w:rsidRPr="00600FF1">
        <w:rPr>
          <w:rFonts w:eastAsia="SimSun"/>
          <w:i/>
        </w:rPr>
        <w:t xml:space="preserve">δ </w:t>
      </w:r>
      <w:r w:rsidRPr="00600FF1">
        <w:rPr>
          <w:rFonts w:eastAsia="SimSun"/>
        </w:rPr>
        <w:t xml:space="preserve">27.9, 28.1, 28.2, 28.4, 28.6, 29.0, 29.3, 29.8, 31.5, 31.7, 32.0, 32.5, 36.2, 51.1, 51.8, 51.9, 52.3, 67.1, 80.6, 80.8, 81.9, 82.2, 82.3, 82.7, 128.3, 128.5, 128.7, 135.4, </w:t>
      </w:r>
      <w:bookmarkStart w:id="25" w:name="OLE_LINK91"/>
      <w:bookmarkStart w:id="26" w:name="OLE_LINK92"/>
      <w:r w:rsidRPr="00600FF1">
        <w:rPr>
          <w:rFonts w:eastAsia="SimSun"/>
        </w:rPr>
        <w:t>155.7, 170</w:t>
      </w:r>
      <w:bookmarkEnd w:id="25"/>
      <w:bookmarkEnd w:id="26"/>
      <w:r w:rsidRPr="00600FF1">
        <w:rPr>
          <w:rFonts w:eastAsia="SimSun"/>
        </w:rPr>
        <w:t>.9, 171.2, 171.4, 172.0, 172.1, 172.2, 172.3, 172.4</w:t>
      </w:r>
      <w:bookmarkEnd w:id="18"/>
      <w:r w:rsidRPr="00600FF1">
        <w:rPr>
          <w:rFonts w:eastAsia="SimSun"/>
        </w:rPr>
        <w:t xml:space="preserve">;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56</w:t>
      </w:r>
      <w:r w:rsidRPr="00600FF1">
        <w:rPr>
          <w:rFonts w:eastAsia="SimSun"/>
        </w:rPr>
        <w:t>H</w:t>
      </w:r>
      <w:r w:rsidRPr="00600FF1">
        <w:rPr>
          <w:rFonts w:eastAsia="SimSun"/>
          <w:vertAlign w:val="subscript"/>
        </w:rPr>
        <w:t>90</w:t>
      </w:r>
      <w:r w:rsidRPr="00600FF1">
        <w:rPr>
          <w:rFonts w:eastAsia="SimSun"/>
        </w:rPr>
        <w:t>N</w:t>
      </w:r>
      <w:r w:rsidRPr="00600FF1">
        <w:rPr>
          <w:rFonts w:eastAsia="SimSun"/>
          <w:vertAlign w:val="subscript"/>
        </w:rPr>
        <w:t>5</w:t>
      </w:r>
      <w:r w:rsidRPr="00600FF1">
        <w:rPr>
          <w:rFonts w:eastAsia="SimSun"/>
        </w:rPr>
        <w:t>O</w:t>
      </w:r>
      <w:r w:rsidRPr="00600FF1">
        <w:rPr>
          <w:rFonts w:eastAsia="SimSun"/>
          <w:vertAlign w:val="subscript"/>
        </w:rPr>
        <w:t>18</w:t>
      </w:r>
      <w:r w:rsidRPr="00600FF1">
        <w:rPr>
          <w:rFonts w:eastAsia="SimSun"/>
        </w:rPr>
        <w:t>, 1120.6281; found, 1120.6281</w:t>
      </w:r>
      <w:r w:rsidRPr="001315DB">
        <w:rPr>
          <w:rFonts w:eastAsia="SimSun"/>
          <w:kern w:val="2"/>
          <w:lang w:val="en-US" w:eastAsia="zh-CN"/>
        </w:rPr>
        <w:t>.</w:t>
      </w:r>
    </w:p>
    <w:p w14:paraId="52862CE8"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w:t>
      </w:r>
      <w:r w:rsidRPr="005C375D" w:rsidDel="00195E3B">
        <w:rPr>
          <w:rFonts w:eastAsia="SimSun"/>
          <w:b/>
          <w:bCs/>
          <w:i/>
          <w:kern w:val="2"/>
          <w:lang w:val="en-US" w:eastAsia="zh-CN"/>
        </w:rPr>
        <w:t xml:space="preserve"> </w:t>
      </w:r>
      <w:r w:rsidRPr="005C375D">
        <w:rPr>
          <w:rFonts w:eastAsia="SimSun"/>
          <w:b/>
          <w:bCs/>
          <w:i/>
          <w:kern w:val="2"/>
          <w:lang w:val="en-US" w:eastAsia="zh-CN"/>
        </w:rPr>
        <w:t>WT-H.</w:t>
      </w:r>
      <w:r w:rsidRPr="00763F64">
        <w:rPr>
          <w:rFonts w:eastAsia="SimSun"/>
          <w:i/>
          <w:kern w:val="2"/>
          <w:lang w:val="en-US" w:eastAsia="zh-CN"/>
        </w:rPr>
        <w:t xml:space="preserve"> </w:t>
      </w:r>
      <w:r w:rsidRPr="001315DB">
        <w:rPr>
          <w:rFonts w:eastAsia="SimSun"/>
          <w:kern w:val="2"/>
          <w:lang w:val="en-US" w:eastAsia="zh-CN"/>
        </w:rPr>
        <w:t xml:space="preserve">Obtained from </w:t>
      </w:r>
      <w:r w:rsidRPr="00033E5B">
        <w:rPr>
          <w:rFonts w:eastAsia="SimSun"/>
          <w:kern w:val="2"/>
          <w:lang w:val="en-US" w:eastAsia="zh-CN"/>
        </w:rPr>
        <w:t xml:space="preserve">WT-G </w:t>
      </w:r>
      <w:r w:rsidRPr="001315DB">
        <w:rPr>
          <w:rFonts w:eastAsia="SimSun"/>
          <w:kern w:val="2"/>
          <w:lang w:val="en-US" w:eastAsia="zh-CN"/>
        </w:rPr>
        <w:t xml:space="preserve">by method C as a white powder; Yield: 92.7%; </w:t>
      </w:r>
      <w:proofErr w:type="spellStart"/>
      <w:r w:rsidRPr="001315DB">
        <w:rPr>
          <w:rFonts w:eastAsia="SimSun"/>
          <w:kern w:val="2"/>
          <w:lang w:val="en-US" w:eastAsia="zh-CN"/>
        </w:rPr>
        <w:t>mp</w:t>
      </w:r>
      <w:proofErr w:type="spellEnd"/>
      <w:r w:rsidRPr="001315DB">
        <w:rPr>
          <w:rFonts w:eastAsia="SimSun"/>
          <w:kern w:val="2"/>
          <w:lang w:val="en-US" w:eastAsia="zh-CN"/>
        </w:rPr>
        <w:t xml:space="preserve"> 82.9-83.5°C;</w:t>
      </w:r>
      <w:bookmarkEnd w:id="2"/>
      <w:bookmarkEnd w:id="16"/>
      <w:r w:rsidRPr="001315DB">
        <w:rPr>
          <w:rFonts w:eastAsia="SimSun"/>
          <w:kern w:val="2"/>
          <w:lang w:val="en-US" w:eastAsia="zh-CN"/>
        </w:rPr>
        <w:t xml:space="preserve"> </w:t>
      </w:r>
      <w:r w:rsidRPr="00600FF1">
        <w:rPr>
          <w:rFonts w:eastAsia="SimSun"/>
          <w:vertAlign w:val="superscript"/>
        </w:rPr>
        <w:t>1</w:t>
      </w:r>
      <w:r w:rsidRPr="00600FF1">
        <w:rPr>
          <w:rFonts w:eastAsia="SimSun"/>
        </w:rPr>
        <w:t>H NMR (500 MHz, CDCl</w:t>
      </w:r>
      <w:r w:rsidRPr="00600FF1">
        <w:rPr>
          <w:rFonts w:eastAsia="SimSun"/>
          <w:vertAlign w:val="subscript"/>
        </w:rPr>
        <w:t>3</w:t>
      </w:r>
      <w:r w:rsidRPr="00600FF1">
        <w:rPr>
          <w:rFonts w:eastAsia="SimSun"/>
        </w:rPr>
        <w:t xml:space="preserve">): </w:t>
      </w:r>
      <w:r w:rsidRPr="00600FF1">
        <w:rPr>
          <w:rFonts w:eastAsia="SimSun"/>
          <w:i/>
        </w:rPr>
        <w:t xml:space="preserve">δ </w:t>
      </w:r>
      <w:r w:rsidRPr="00600FF1">
        <w:rPr>
          <w:rFonts w:eastAsia="SimSun"/>
        </w:rPr>
        <w:t>1.43 (s, 9 H, 3 × -CH</w:t>
      </w:r>
      <w:r w:rsidRPr="00600FF1">
        <w:rPr>
          <w:rFonts w:eastAsia="SimSun"/>
          <w:vertAlign w:val="subscript"/>
        </w:rPr>
        <w:t>3</w:t>
      </w:r>
      <w:r w:rsidRPr="00600FF1">
        <w:rPr>
          <w:rFonts w:eastAsia="SimSun"/>
        </w:rPr>
        <w:t>), 1.44 (s, 18 H, 6 × -CH</w:t>
      </w:r>
      <w:r w:rsidRPr="00600FF1">
        <w:rPr>
          <w:rFonts w:eastAsia="SimSun"/>
          <w:vertAlign w:val="subscript"/>
        </w:rPr>
        <w:t>3</w:t>
      </w:r>
      <w:r w:rsidRPr="00600FF1">
        <w:rPr>
          <w:rFonts w:eastAsia="SimSun"/>
        </w:rPr>
        <w:t>), 1.45 (s, 9 H, 3 × -CH</w:t>
      </w:r>
      <w:r w:rsidRPr="00600FF1">
        <w:rPr>
          <w:rFonts w:eastAsia="SimSun"/>
          <w:vertAlign w:val="subscript"/>
        </w:rPr>
        <w:t>3</w:t>
      </w:r>
      <w:r w:rsidRPr="00600FF1">
        <w:rPr>
          <w:rFonts w:eastAsia="SimSun"/>
        </w:rPr>
        <w:t>), 1.47 (s, 9 H, 3 × -CH</w:t>
      </w:r>
      <w:r w:rsidRPr="00600FF1">
        <w:rPr>
          <w:rFonts w:eastAsia="SimSun"/>
          <w:vertAlign w:val="subscript"/>
        </w:rPr>
        <w:t>3</w:t>
      </w:r>
      <w:r w:rsidRPr="00600FF1">
        <w:rPr>
          <w:rFonts w:eastAsia="SimSun"/>
        </w:rPr>
        <w:t>), 1.87 (m, 2H), 1.98 (m, 2H), 2.12 (m, 4H), 2.30 (m, 8H), 2.65 (dd,</w:t>
      </w:r>
      <w:r w:rsidRPr="00600FF1">
        <w:rPr>
          <w:rFonts w:eastAsia="SimSun"/>
          <w:i/>
        </w:rPr>
        <w:t xml:space="preserve"> J </w:t>
      </w:r>
      <w:r w:rsidRPr="00600FF1">
        <w:rPr>
          <w:rFonts w:eastAsia="SimSun"/>
        </w:rPr>
        <w:t>= 17.8 Hz, 4.3Hz, 1H), 3.29 (d,</w:t>
      </w:r>
      <w:r w:rsidRPr="00600FF1">
        <w:rPr>
          <w:rFonts w:eastAsia="SimSun"/>
          <w:i/>
        </w:rPr>
        <w:t xml:space="preserve"> J </w:t>
      </w:r>
      <w:r w:rsidRPr="00600FF1">
        <w:rPr>
          <w:rFonts w:eastAsia="SimSun"/>
        </w:rPr>
        <w:t>= 17.8 Hz,</w:t>
      </w:r>
      <w:r w:rsidRPr="00600FF1">
        <w:rPr>
          <w:rFonts w:eastAsia="SimSun"/>
          <w:i/>
        </w:rPr>
        <w:t xml:space="preserve"> </w:t>
      </w:r>
      <w:r w:rsidRPr="00600FF1">
        <w:rPr>
          <w:rFonts w:eastAsia="SimSun"/>
        </w:rPr>
        <w:t>1H), 4.35 (m, 2H), 4.42 (m, 1H), 4.51 (m, 2H), 5.78 (d,</w:t>
      </w:r>
      <w:r w:rsidRPr="00600FF1">
        <w:rPr>
          <w:rFonts w:eastAsia="SimSun"/>
          <w:i/>
        </w:rPr>
        <w:t xml:space="preserve"> J</w:t>
      </w:r>
      <w:r w:rsidRPr="00600FF1">
        <w:rPr>
          <w:rFonts w:eastAsia="SimSun"/>
        </w:rPr>
        <w:t xml:space="preserve"> = 9.1 Hz, 1H), 6.79 (m, 2H), 7.10 (d,</w:t>
      </w:r>
      <w:r w:rsidRPr="00600FF1">
        <w:rPr>
          <w:rFonts w:eastAsia="SimSun"/>
          <w:i/>
        </w:rPr>
        <w:t xml:space="preserve"> J </w:t>
      </w:r>
      <w:r w:rsidRPr="00600FF1">
        <w:rPr>
          <w:rFonts w:eastAsia="SimSun"/>
        </w:rPr>
        <w:t xml:space="preserve">= 8.1 Hz, 1H), 7.44 (d, </w:t>
      </w:r>
      <w:r w:rsidRPr="00600FF1">
        <w:rPr>
          <w:rFonts w:eastAsia="SimSun"/>
          <w:i/>
        </w:rPr>
        <w:t xml:space="preserve">J </w:t>
      </w:r>
      <w:r w:rsidRPr="00600FF1">
        <w:rPr>
          <w:rFonts w:eastAsia="SimSun"/>
        </w:rPr>
        <w:t xml:space="preserve">= 7.1 Hz, 1H);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vertAlign w:val="subscript"/>
        </w:rPr>
        <w:t xml:space="preserve"> </w:t>
      </w:r>
      <w:r w:rsidRPr="00600FF1">
        <w:rPr>
          <w:rFonts w:eastAsia="SimSun"/>
          <w:i/>
        </w:rPr>
        <w:t>δ</w:t>
      </w:r>
      <w:r w:rsidRPr="00600FF1">
        <w:rPr>
          <w:rFonts w:eastAsia="SimSun"/>
        </w:rPr>
        <w:t xml:space="preserve"> 27.6, 27.7, 28.1, 28.2, 28.4, 29.0, 31.4, 31.6, 32.3, 36.3, 50.9, 51.9, 52.5, 52.9, 81.0, 82.3, 82.5, 82.6, 82.7, 155.7, 170.6, 171.1, 171.2, 171.5, 172.5, 172.7, 173.7, 174.8;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49</w:t>
      </w:r>
      <w:r w:rsidRPr="00600FF1">
        <w:rPr>
          <w:rFonts w:eastAsia="SimSun"/>
        </w:rPr>
        <w:t>H</w:t>
      </w:r>
      <w:r w:rsidRPr="00600FF1">
        <w:rPr>
          <w:rFonts w:eastAsia="SimSun"/>
          <w:vertAlign w:val="subscript"/>
        </w:rPr>
        <w:t>84</w:t>
      </w:r>
      <w:r w:rsidRPr="00600FF1">
        <w:rPr>
          <w:rFonts w:eastAsia="SimSun"/>
        </w:rPr>
        <w:t>N</w:t>
      </w:r>
      <w:r w:rsidRPr="00600FF1">
        <w:rPr>
          <w:rFonts w:eastAsia="SimSun"/>
          <w:vertAlign w:val="subscript"/>
        </w:rPr>
        <w:t>5</w:t>
      </w:r>
      <w:r w:rsidRPr="00600FF1">
        <w:rPr>
          <w:rFonts w:eastAsia="SimSun"/>
        </w:rPr>
        <w:t>O</w:t>
      </w:r>
      <w:r w:rsidRPr="00600FF1">
        <w:rPr>
          <w:rFonts w:eastAsia="SimSun"/>
          <w:vertAlign w:val="subscript"/>
        </w:rPr>
        <w:t>18</w:t>
      </w:r>
      <w:r w:rsidRPr="00600FF1">
        <w:rPr>
          <w:rFonts w:eastAsia="SimSun"/>
        </w:rPr>
        <w:t>, 1130.5811; found, 1030.5803</w:t>
      </w:r>
      <w:r w:rsidRPr="001315DB">
        <w:rPr>
          <w:rFonts w:eastAsia="SimSun"/>
          <w:kern w:val="2"/>
          <w:lang w:val="en-US" w:eastAsia="zh-CN"/>
        </w:rPr>
        <w:t>.</w:t>
      </w:r>
    </w:p>
    <w:p w14:paraId="00759913" w14:textId="5BAF5F02" w:rsidR="005C375D" w:rsidRPr="001315DB" w:rsidRDefault="005C375D" w:rsidP="00935816">
      <w:pPr>
        <w:widowControl w:val="0"/>
        <w:spacing w:after="200" w:line="480" w:lineRule="auto"/>
        <w:jc w:val="center"/>
        <w:rPr>
          <w:rFonts w:eastAsia="SimSun"/>
          <w:kern w:val="2"/>
          <w:lang w:val="en-US" w:eastAsia="zh-CN"/>
        </w:rPr>
      </w:pPr>
      <w:r>
        <w:rPr>
          <w:noProof/>
          <w:szCs w:val="21"/>
          <w:lang w:val="en-US" w:eastAsia="zh-CN"/>
        </w:rPr>
        <w:drawing>
          <wp:inline distT="0" distB="0" distL="0" distR="0" wp14:anchorId="16559485" wp14:editId="5B11F9F7">
            <wp:extent cx="5270500" cy="37211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3721100"/>
                    </a:xfrm>
                    <a:prstGeom prst="rect">
                      <a:avLst/>
                    </a:prstGeom>
                    <a:noFill/>
                    <a:ln>
                      <a:noFill/>
                    </a:ln>
                  </pic:spPr>
                </pic:pic>
              </a:graphicData>
            </a:graphic>
          </wp:inline>
        </w:drawing>
      </w:r>
    </w:p>
    <w:p w14:paraId="3A7E2ABF" w14:textId="77777777" w:rsidR="005C375D" w:rsidRPr="001315DB" w:rsidRDefault="005C375D" w:rsidP="00EA0B45">
      <w:pPr>
        <w:widowControl w:val="0"/>
        <w:spacing w:after="200" w:line="480" w:lineRule="auto"/>
        <w:jc w:val="both"/>
        <w:rPr>
          <w:rFonts w:eastAsia="SimSun"/>
          <w:kern w:val="2"/>
          <w:lang w:val="en-US" w:eastAsia="zh-CN"/>
        </w:rPr>
      </w:pPr>
      <w:r w:rsidRPr="001315DB">
        <w:rPr>
          <w:rFonts w:eastAsia="SimSun"/>
          <w:b/>
          <w:kern w:val="2"/>
          <w:lang w:val="en-US" w:eastAsia="zh-CN"/>
        </w:rPr>
        <w:t>Figure S1.</w:t>
      </w:r>
      <w:r w:rsidRPr="001315DB">
        <w:rPr>
          <w:rFonts w:eastAsia="SimSun"/>
          <w:kern w:val="2"/>
          <w:lang w:val="en-US" w:eastAsia="zh-CN"/>
        </w:rPr>
        <w:t xml:space="preserve"> </w:t>
      </w:r>
      <w:r w:rsidRPr="001315DB">
        <w:rPr>
          <w:rFonts w:eastAsia="SimSun"/>
          <w:kern w:val="2"/>
          <w:vertAlign w:val="superscript"/>
          <w:lang w:val="en-US" w:eastAsia="zh-CN"/>
        </w:rPr>
        <w:t>1</w:t>
      </w:r>
      <w:r w:rsidRPr="001315DB">
        <w:rPr>
          <w:rFonts w:eastAsia="SimSun"/>
          <w:kern w:val="2"/>
          <w:lang w:val="en-US" w:eastAsia="zh-CN"/>
        </w:rPr>
        <w:t>H NMR spectra (CDCl</w:t>
      </w:r>
      <w:r w:rsidRPr="001315DB">
        <w:rPr>
          <w:rFonts w:eastAsia="SimSun"/>
          <w:kern w:val="2"/>
          <w:vertAlign w:val="subscript"/>
          <w:lang w:val="en-US" w:eastAsia="zh-CN"/>
        </w:rPr>
        <w:t>3</w:t>
      </w:r>
      <w:r w:rsidRPr="001315DB">
        <w:rPr>
          <w:rFonts w:eastAsia="SimSun"/>
          <w:kern w:val="2"/>
          <w:lang w:val="en-US" w:eastAsia="zh-CN"/>
        </w:rPr>
        <w:t xml:space="preserve"> as solvent) of the important intermediate WT-H.</w:t>
      </w:r>
    </w:p>
    <w:p w14:paraId="153AA7C0" w14:textId="4B7C122D" w:rsidR="005C375D" w:rsidRPr="001315DB" w:rsidRDefault="005C375D" w:rsidP="00935816">
      <w:pPr>
        <w:widowControl w:val="0"/>
        <w:spacing w:after="200" w:line="480" w:lineRule="auto"/>
        <w:jc w:val="both"/>
        <w:rPr>
          <w:rFonts w:eastAsia="SimSun"/>
          <w:kern w:val="2"/>
          <w:lang w:val="en-US" w:eastAsia="zh-CN"/>
        </w:rPr>
      </w:pPr>
      <w:r>
        <w:rPr>
          <w:noProof/>
          <w:szCs w:val="21"/>
          <w:lang w:val="en-US" w:eastAsia="zh-CN"/>
        </w:rPr>
        <w:drawing>
          <wp:inline distT="0" distB="0" distL="0" distR="0" wp14:anchorId="6C2F7DB1" wp14:editId="385C642E">
            <wp:extent cx="5274310" cy="37255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25545"/>
                    </a:xfrm>
                    <a:prstGeom prst="rect">
                      <a:avLst/>
                    </a:prstGeom>
                    <a:noFill/>
                    <a:ln>
                      <a:noFill/>
                    </a:ln>
                  </pic:spPr>
                </pic:pic>
              </a:graphicData>
            </a:graphic>
          </wp:inline>
        </w:drawing>
      </w:r>
    </w:p>
    <w:p w14:paraId="06421ED6" w14:textId="77777777" w:rsidR="005C375D" w:rsidRPr="001315DB" w:rsidRDefault="005C375D" w:rsidP="00EA0B45">
      <w:pPr>
        <w:widowControl w:val="0"/>
        <w:spacing w:after="200" w:line="480" w:lineRule="auto"/>
        <w:jc w:val="both"/>
        <w:rPr>
          <w:rFonts w:eastAsia="SimSun"/>
          <w:kern w:val="2"/>
          <w:lang w:val="en-US" w:eastAsia="zh-CN"/>
        </w:rPr>
      </w:pPr>
      <w:r w:rsidRPr="001315DB">
        <w:rPr>
          <w:rFonts w:eastAsia="SimSun"/>
          <w:b/>
          <w:kern w:val="2"/>
          <w:lang w:val="en-US" w:eastAsia="zh-CN"/>
        </w:rPr>
        <w:t>Figure S2.</w:t>
      </w:r>
      <w:r w:rsidRPr="001315DB">
        <w:rPr>
          <w:rFonts w:eastAsia="SimSun"/>
          <w:kern w:val="2"/>
          <w:lang w:val="en-US" w:eastAsia="zh-CN"/>
        </w:rPr>
        <w:t xml:space="preserve"> </w:t>
      </w:r>
      <w:r w:rsidRPr="001315DB">
        <w:rPr>
          <w:rFonts w:eastAsia="SimSun"/>
          <w:kern w:val="2"/>
          <w:vertAlign w:val="superscript"/>
          <w:lang w:val="en-US" w:eastAsia="zh-CN"/>
        </w:rPr>
        <w:t>13</w:t>
      </w:r>
      <w:r w:rsidRPr="001315DB">
        <w:rPr>
          <w:rFonts w:eastAsia="SimSun"/>
          <w:kern w:val="2"/>
          <w:lang w:val="en-US" w:eastAsia="zh-CN"/>
        </w:rPr>
        <w:t>C NMR spectra (CDCl</w:t>
      </w:r>
      <w:r w:rsidRPr="001315DB">
        <w:rPr>
          <w:rFonts w:eastAsia="SimSun"/>
          <w:kern w:val="2"/>
          <w:vertAlign w:val="subscript"/>
          <w:lang w:val="en-US" w:eastAsia="zh-CN"/>
        </w:rPr>
        <w:t>3</w:t>
      </w:r>
      <w:r w:rsidRPr="001315DB">
        <w:rPr>
          <w:rFonts w:eastAsia="SimSun"/>
          <w:kern w:val="2"/>
          <w:lang w:val="en-US" w:eastAsia="zh-CN"/>
        </w:rPr>
        <w:t xml:space="preserve"> as solvent) of the important intermediate WT-H.</w:t>
      </w:r>
    </w:p>
    <w:p w14:paraId="31A5A00E" w14:textId="2E243216" w:rsidR="005C375D" w:rsidRPr="001315DB" w:rsidRDefault="005C375D" w:rsidP="00935816">
      <w:pPr>
        <w:widowControl w:val="0"/>
        <w:spacing w:after="200" w:line="480" w:lineRule="auto"/>
        <w:jc w:val="both"/>
        <w:rPr>
          <w:rFonts w:eastAsia="SimSun"/>
          <w:kern w:val="2"/>
          <w:lang w:val="en-US" w:eastAsia="zh-CN"/>
        </w:rPr>
      </w:pPr>
      <w:r>
        <w:rPr>
          <w:rFonts w:eastAsia="SimSun"/>
          <w:noProof/>
          <w:kern w:val="2"/>
          <w:lang w:val="en-US" w:eastAsia="zh-CN"/>
        </w:rPr>
        <w:drawing>
          <wp:inline distT="0" distB="0" distL="0" distR="0" wp14:anchorId="74F5E529" wp14:editId="57E60394">
            <wp:extent cx="5238750" cy="154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549400"/>
                    </a:xfrm>
                    <a:prstGeom prst="rect">
                      <a:avLst/>
                    </a:prstGeom>
                    <a:noFill/>
                    <a:ln>
                      <a:noFill/>
                    </a:ln>
                  </pic:spPr>
                </pic:pic>
              </a:graphicData>
            </a:graphic>
          </wp:inline>
        </w:drawing>
      </w:r>
    </w:p>
    <w:p w14:paraId="39FA0849" w14:textId="77777777" w:rsidR="005C375D" w:rsidRDefault="005C375D" w:rsidP="00EA0B45">
      <w:pPr>
        <w:widowControl w:val="0"/>
        <w:spacing w:after="200" w:line="480" w:lineRule="auto"/>
        <w:jc w:val="both"/>
        <w:rPr>
          <w:rFonts w:eastAsia="SimSun"/>
          <w:kern w:val="2"/>
          <w:lang w:val="en-US" w:eastAsia="zh-CN"/>
        </w:rPr>
      </w:pPr>
      <w:r w:rsidRPr="001315DB">
        <w:rPr>
          <w:rFonts w:eastAsia="SimSun"/>
          <w:b/>
          <w:kern w:val="2"/>
          <w:lang w:val="en-US" w:eastAsia="zh-CN"/>
        </w:rPr>
        <w:t>Figure S3</w:t>
      </w:r>
      <w:r w:rsidRPr="001315DB">
        <w:rPr>
          <w:rFonts w:eastAsia="SimSun"/>
          <w:kern w:val="2"/>
          <w:lang w:val="en-US" w:eastAsia="zh-CN"/>
        </w:rPr>
        <w:t>. HRMS of the important intermediate WT-H.</w:t>
      </w:r>
    </w:p>
    <w:p w14:paraId="481CB222" w14:textId="77777777" w:rsidR="005C375D" w:rsidRDefault="005C375D" w:rsidP="00EA0B45">
      <w:pPr>
        <w:widowControl w:val="0"/>
        <w:spacing w:after="200" w:line="480" w:lineRule="auto"/>
        <w:jc w:val="both"/>
        <w:rPr>
          <w:rFonts w:eastAsia="SimSun"/>
          <w:kern w:val="2"/>
          <w:lang w:val="en-US" w:eastAsia="zh-CN"/>
        </w:rPr>
      </w:pPr>
      <w:r>
        <w:rPr>
          <w:rFonts w:eastAsia="SimSun"/>
          <w:kern w:val="2"/>
          <w:lang w:val="en-US" w:eastAsia="zh-CN"/>
        </w:rPr>
        <w:t>The</w:t>
      </w:r>
      <w:r w:rsidRPr="00DC634D">
        <w:rPr>
          <w:rFonts w:eastAsia="SimSun"/>
          <w:kern w:val="2"/>
          <w:lang w:val="en-US" w:eastAsia="zh-CN"/>
        </w:rPr>
        <w:t xml:space="preserve"> PSMA-activated prodrug CPT-WT-H</w:t>
      </w:r>
      <w:r>
        <w:rPr>
          <w:rFonts w:eastAsia="SimSun"/>
          <w:kern w:val="2"/>
          <w:lang w:val="en-US" w:eastAsia="zh-CN"/>
        </w:rPr>
        <w:t xml:space="preserve"> </w:t>
      </w:r>
      <w:r w:rsidRPr="00DC634D">
        <w:rPr>
          <w:rFonts w:eastAsia="SimSun"/>
          <w:kern w:val="2"/>
          <w:lang w:val="en-US" w:eastAsia="zh-CN"/>
        </w:rPr>
        <w:t>w</w:t>
      </w:r>
      <w:r>
        <w:rPr>
          <w:rFonts w:eastAsia="SimSun"/>
          <w:kern w:val="2"/>
          <w:lang w:val="en-US" w:eastAsia="zh-CN"/>
        </w:rPr>
        <w:t>as</w:t>
      </w:r>
      <w:r w:rsidRPr="00DC634D">
        <w:rPr>
          <w:rFonts w:eastAsia="SimSun"/>
          <w:kern w:val="2"/>
          <w:lang w:val="en-US" w:eastAsia="zh-CN"/>
        </w:rPr>
        <w:t xml:space="preserve"> synthesized as shown in </w:t>
      </w:r>
      <w:r w:rsidRPr="00DC634D">
        <w:rPr>
          <w:rFonts w:eastAsia="SimSun"/>
          <w:b/>
          <w:kern w:val="2"/>
          <w:lang w:val="en-US" w:eastAsia="zh-CN"/>
        </w:rPr>
        <w:t>Scheme S2</w:t>
      </w:r>
      <w:r>
        <w:rPr>
          <w:rFonts w:eastAsia="SimSun"/>
          <w:kern w:val="2"/>
          <w:lang w:val="en-US" w:eastAsia="zh-CN"/>
        </w:rPr>
        <w:t>.</w:t>
      </w:r>
    </w:p>
    <w:p w14:paraId="0FEAA57C" w14:textId="1647B100" w:rsidR="005C375D" w:rsidRPr="009D3CFB" w:rsidRDefault="00650ACC" w:rsidP="00EA0B45">
      <w:pPr>
        <w:widowControl w:val="0"/>
        <w:spacing w:after="200" w:line="480" w:lineRule="auto"/>
        <w:jc w:val="center"/>
        <w:rPr>
          <w:rFonts w:eastAsia="SimSun"/>
          <w:kern w:val="2"/>
          <w:lang w:val="en-US" w:eastAsia="zh-CN"/>
        </w:rPr>
      </w:pPr>
      <w:r>
        <w:object w:dxaOrig="12247" w:dyaOrig="9365" w14:anchorId="433C5F8A">
          <v:shape id="_x0000_i1026" type="#_x0000_t75" style="width:415.15pt;height:317.45pt" o:ole="">
            <v:imagedata r:id="rId13" o:title=""/>
          </v:shape>
          <o:OLEObject Type="Embed" ProgID="ChemDraw.Document.6.0" ShapeID="_x0000_i1026" DrawAspect="Content" ObjectID="_1699274383" r:id="rId14"/>
        </w:object>
      </w:r>
    </w:p>
    <w:p w14:paraId="37DB4570" w14:textId="77777777" w:rsidR="005C375D" w:rsidRPr="009D3CFB" w:rsidRDefault="005C375D" w:rsidP="00EA0B45">
      <w:pPr>
        <w:widowControl w:val="0"/>
        <w:spacing w:after="200" w:line="480" w:lineRule="auto"/>
        <w:jc w:val="both"/>
        <w:rPr>
          <w:rFonts w:eastAsia="SimSun"/>
          <w:kern w:val="2"/>
          <w:lang w:val="en-US" w:eastAsia="zh-CN"/>
        </w:rPr>
      </w:pPr>
      <w:r w:rsidRPr="009D3CFB">
        <w:rPr>
          <w:rFonts w:eastAsia="SimSun"/>
          <w:b/>
          <w:kern w:val="2"/>
          <w:lang w:val="en-US" w:eastAsia="zh-CN"/>
        </w:rPr>
        <w:t xml:space="preserve">Scheme </w:t>
      </w:r>
      <w:r>
        <w:rPr>
          <w:rFonts w:eastAsia="SimSun"/>
          <w:b/>
          <w:kern w:val="2"/>
          <w:lang w:val="en-US" w:eastAsia="zh-CN"/>
        </w:rPr>
        <w:t>S</w:t>
      </w:r>
      <w:r w:rsidRPr="009D3CFB">
        <w:rPr>
          <w:rFonts w:eastAsia="SimSun"/>
          <w:b/>
          <w:kern w:val="2"/>
          <w:lang w:val="en-US" w:eastAsia="zh-CN"/>
        </w:rPr>
        <w:t>2.</w:t>
      </w:r>
      <w:r w:rsidRPr="009D3CFB">
        <w:rPr>
          <w:rFonts w:eastAsia="SimSun"/>
          <w:kern w:val="2"/>
          <w:lang w:val="en-US" w:eastAsia="zh-CN"/>
        </w:rPr>
        <w:t xml:space="preserve"> Synthesis of the PSMA-activated prodrugs CPT-WT-H. Reagents and Conditions: (d) EDCI, DMAP, DCM, 25°C, 12</w:t>
      </w:r>
      <w:r>
        <w:rPr>
          <w:rFonts w:eastAsia="SimSun"/>
          <w:kern w:val="2"/>
          <w:lang w:val="en-US" w:eastAsia="zh-CN"/>
        </w:rPr>
        <w:t xml:space="preserve"> </w:t>
      </w:r>
      <w:r w:rsidRPr="009D3CFB">
        <w:rPr>
          <w:rFonts w:eastAsia="SimSun"/>
          <w:kern w:val="2"/>
          <w:lang w:val="en-US" w:eastAsia="zh-CN"/>
        </w:rPr>
        <w:t>h; (e) TFA, DCM, 25°C, 2</w:t>
      </w:r>
      <w:r>
        <w:rPr>
          <w:rFonts w:eastAsia="SimSun"/>
          <w:kern w:val="2"/>
          <w:lang w:val="en-US" w:eastAsia="zh-CN"/>
        </w:rPr>
        <w:t xml:space="preserve"> </w:t>
      </w:r>
      <w:r w:rsidRPr="009D3CFB">
        <w:rPr>
          <w:rFonts w:eastAsia="SimSun"/>
          <w:kern w:val="2"/>
          <w:lang w:val="en-US" w:eastAsia="zh-CN"/>
        </w:rPr>
        <w:t xml:space="preserve">h; (f) EDCI, </w:t>
      </w:r>
      <w:proofErr w:type="spellStart"/>
      <w:r w:rsidRPr="009D3CFB">
        <w:rPr>
          <w:rFonts w:eastAsia="SimSun"/>
          <w:kern w:val="2"/>
          <w:lang w:val="en-US" w:eastAsia="zh-CN"/>
        </w:rPr>
        <w:t>HOBt</w:t>
      </w:r>
      <w:proofErr w:type="spellEnd"/>
      <w:r w:rsidRPr="009D3CFB">
        <w:rPr>
          <w:rFonts w:eastAsia="SimSun"/>
          <w:kern w:val="2"/>
          <w:lang w:val="en-US" w:eastAsia="zh-CN"/>
        </w:rPr>
        <w:t>, DIPEA, DCM, 25°C, 3</w:t>
      </w:r>
      <w:r>
        <w:rPr>
          <w:rFonts w:eastAsia="SimSun"/>
          <w:kern w:val="2"/>
          <w:lang w:val="en-US" w:eastAsia="zh-CN"/>
        </w:rPr>
        <w:t xml:space="preserve"> </w:t>
      </w:r>
      <w:r w:rsidRPr="009D3CFB">
        <w:rPr>
          <w:rFonts w:eastAsia="SimSun"/>
          <w:kern w:val="2"/>
          <w:lang w:val="en-US" w:eastAsia="zh-CN"/>
        </w:rPr>
        <w:t xml:space="preserve">h; (g) TFA: </w:t>
      </w:r>
      <w:proofErr w:type="spellStart"/>
      <w:r w:rsidRPr="009D3CFB">
        <w:rPr>
          <w:rFonts w:eastAsia="SimSun"/>
          <w:kern w:val="2"/>
          <w:lang w:val="en-US" w:eastAsia="zh-CN"/>
        </w:rPr>
        <w:t>Thioanisole</w:t>
      </w:r>
      <w:proofErr w:type="spellEnd"/>
      <w:r w:rsidRPr="009D3CFB">
        <w:rPr>
          <w:rFonts w:eastAsia="SimSun"/>
          <w:kern w:val="2"/>
          <w:lang w:val="en-US" w:eastAsia="zh-CN"/>
        </w:rPr>
        <w:t>: H</w:t>
      </w:r>
      <w:r w:rsidRPr="009D3CFB">
        <w:rPr>
          <w:rFonts w:eastAsia="SimSun"/>
          <w:kern w:val="2"/>
          <w:vertAlign w:val="subscript"/>
          <w:lang w:val="en-US" w:eastAsia="zh-CN"/>
        </w:rPr>
        <w:t>2</w:t>
      </w:r>
      <w:r w:rsidRPr="009D3CFB">
        <w:rPr>
          <w:rFonts w:eastAsia="SimSun"/>
          <w:kern w:val="2"/>
          <w:lang w:val="en-US" w:eastAsia="zh-CN"/>
        </w:rPr>
        <w:t xml:space="preserve">O = 95: 2.5: 2.5, 25°C, </w:t>
      </w:r>
      <w:proofErr w:type="gramStart"/>
      <w:r w:rsidRPr="009D3CFB">
        <w:rPr>
          <w:rFonts w:eastAsia="SimSun"/>
          <w:kern w:val="2"/>
          <w:lang w:val="en-US" w:eastAsia="zh-CN"/>
        </w:rPr>
        <w:t>3</w:t>
      </w:r>
      <w:r>
        <w:rPr>
          <w:rFonts w:eastAsia="SimSun"/>
          <w:kern w:val="2"/>
          <w:lang w:val="en-US" w:eastAsia="zh-CN"/>
        </w:rPr>
        <w:t xml:space="preserve"> </w:t>
      </w:r>
      <w:r w:rsidRPr="009D3CFB">
        <w:rPr>
          <w:rFonts w:eastAsia="SimSun"/>
          <w:kern w:val="2"/>
          <w:lang w:val="en-US" w:eastAsia="zh-CN"/>
        </w:rPr>
        <w:t>h;</w:t>
      </w:r>
      <w:proofErr w:type="gramEnd"/>
    </w:p>
    <w:p w14:paraId="611955D6" w14:textId="77777777" w:rsidR="00FA0BEE" w:rsidRDefault="00FA0BEE">
      <w:pPr>
        <w:rPr>
          <w:rFonts w:eastAsia="Times New Roman"/>
          <w:b/>
          <w:bCs/>
          <w:i/>
          <w:snapToGrid w:val="0"/>
          <w:spacing w:val="-2"/>
          <w:lang w:val="en-US" w:eastAsia="de-DE" w:bidi="en-US"/>
        </w:rPr>
      </w:pPr>
      <w:r>
        <w:rPr>
          <w:rFonts w:eastAsia="Times New Roman"/>
          <w:b/>
          <w:bCs/>
          <w:i/>
          <w:snapToGrid w:val="0"/>
          <w:spacing w:val="-2"/>
          <w:lang w:val="en-US" w:eastAsia="de-DE" w:bidi="en-US"/>
        </w:rPr>
        <w:br w:type="page"/>
      </w:r>
    </w:p>
    <w:p w14:paraId="112269B4" w14:textId="6F13AE79" w:rsidR="005C375D" w:rsidRPr="001315DB" w:rsidRDefault="005C375D" w:rsidP="00EA0B45">
      <w:pPr>
        <w:widowControl w:val="0"/>
        <w:spacing w:after="200" w:line="480" w:lineRule="auto"/>
        <w:ind w:firstLineChars="100" w:firstLine="237"/>
        <w:jc w:val="both"/>
        <w:rPr>
          <w:rFonts w:eastAsia="Times New Roman"/>
          <w:snapToGrid w:val="0"/>
          <w:spacing w:val="-2"/>
          <w:lang w:val="en-US" w:eastAsia="de-DE" w:bidi="en-US"/>
        </w:rPr>
      </w:pPr>
      <w:r w:rsidRPr="005C375D">
        <w:rPr>
          <w:rFonts w:eastAsia="Times New Roman"/>
          <w:b/>
          <w:bCs/>
          <w:i/>
          <w:snapToGrid w:val="0"/>
          <w:spacing w:val="-2"/>
          <w:lang w:val="en-US" w:eastAsia="de-DE" w:bidi="en-US"/>
        </w:rPr>
        <w:t>Synthesis of CPT-A-L</w:t>
      </w:r>
      <w:r w:rsidRPr="005C375D">
        <w:rPr>
          <w:rFonts w:eastAsia="Times New Roman"/>
          <w:b/>
          <w:bCs/>
          <w:i/>
          <w:snapToGrid w:val="0"/>
          <w:spacing w:val="-2"/>
          <w:vertAlign w:val="subscript"/>
          <w:lang w:val="en-US" w:eastAsia="de-DE" w:bidi="en-US"/>
        </w:rPr>
        <w:t>12</w:t>
      </w:r>
      <w:r w:rsidRPr="005C375D">
        <w:rPr>
          <w:rFonts w:eastAsia="Times New Roman"/>
          <w:b/>
          <w:bCs/>
          <w:i/>
          <w:snapToGrid w:val="0"/>
          <w:spacing w:val="-2"/>
          <w:lang w:val="en-US" w:eastAsia="de-DE" w:bidi="en-US"/>
        </w:rPr>
        <w:t xml:space="preserve"> and</w:t>
      </w:r>
      <w:r w:rsidRPr="005C375D">
        <w:rPr>
          <w:rFonts w:eastAsia="Times New Roman"/>
          <w:b/>
          <w:bCs/>
          <w:i/>
          <w:snapToGrid w:val="0"/>
          <w:spacing w:val="-2"/>
          <w:vertAlign w:val="subscript"/>
          <w:lang w:val="en-US" w:eastAsia="de-DE" w:bidi="en-US"/>
        </w:rPr>
        <w:t xml:space="preserve"> </w:t>
      </w:r>
      <w:r w:rsidRPr="005C375D">
        <w:rPr>
          <w:rFonts w:eastAsia="Times New Roman"/>
          <w:b/>
          <w:bCs/>
          <w:i/>
          <w:snapToGrid w:val="0"/>
          <w:spacing w:val="-2"/>
          <w:lang w:val="en-US" w:eastAsia="de-DE" w:bidi="en-US"/>
        </w:rPr>
        <w:t>CPT-B-L</w:t>
      </w:r>
      <w:r w:rsidRPr="005C375D">
        <w:rPr>
          <w:rFonts w:eastAsia="Times New Roman"/>
          <w:b/>
          <w:bCs/>
          <w:i/>
          <w:snapToGrid w:val="0"/>
          <w:spacing w:val="-2"/>
          <w:vertAlign w:val="subscript"/>
          <w:lang w:val="en-US" w:eastAsia="de-DE" w:bidi="en-US"/>
        </w:rPr>
        <w:t>12</w:t>
      </w:r>
      <w:r w:rsidR="001B454C">
        <w:rPr>
          <w:rFonts w:eastAsia="Times New Roman"/>
          <w:b/>
          <w:bCs/>
          <w:i/>
          <w:snapToGrid w:val="0"/>
          <w:spacing w:val="-2"/>
          <w:vertAlign w:val="subscript"/>
          <w:lang w:val="en-US" w:eastAsia="de-DE" w:bidi="en-US"/>
        </w:rPr>
        <w:t xml:space="preserve">. </w:t>
      </w:r>
      <w:r w:rsidRPr="001315DB">
        <w:rPr>
          <w:rFonts w:eastAsia="Times New Roman"/>
          <w:snapToGrid w:val="0"/>
          <w:spacing w:val="-2"/>
          <w:lang w:val="en-US" w:eastAsia="de-DE" w:bidi="en-US"/>
        </w:rPr>
        <w:t>The intermediates CPT-A-L</w:t>
      </w:r>
      <w:r w:rsidRPr="00763F64">
        <w:rPr>
          <w:rFonts w:eastAsia="Times New Roman"/>
          <w:snapToGrid w:val="0"/>
          <w:spacing w:val="-2"/>
          <w:vertAlign w:val="subscript"/>
          <w:lang w:val="en-US" w:eastAsia="de-DE" w:bidi="en-US"/>
        </w:rPr>
        <w:t>12</w:t>
      </w:r>
      <w:r w:rsidRPr="001315DB">
        <w:rPr>
          <w:rFonts w:eastAsia="Times New Roman"/>
          <w:snapToGrid w:val="0"/>
          <w:spacing w:val="-2"/>
          <w:lang w:val="en-US" w:eastAsia="de-DE" w:bidi="en-US"/>
        </w:rPr>
        <w:t xml:space="preserve"> and CPT-B-L</w:t>
      </w:r>
      <w:r w:rsidRPr="001315DB">
        <w:rPr>
          <w:rFonts w:eastAsia="Times New Roman"/>
          <w:snapToGrid w:val="0"/>
          <w:spacing w:val="-2"/>
          <w:vertAlign w:val="subscript"/>
          <w:lang w:val="en-US" w:eastAsia="de-DE" w:bidi="en-US"/>
        </w:rPr>
        <w:t xml:space="preserve">12 </w:t>
      </w:r>
      <w:r w:rsidRPr="001315DB">
        <w:rPr>
          <w:rFonts w:eastAsia="Times New Roman"/>
          <w:snapToGrid w:val="0"/>
          <w:spacing w:val="-2"/>
          <w:lang w:val="en-US" w:eastAsia="de-DE" w:bidi="en-US"/>
        </w:rPr>
        <w:t>were synthesized according to our previous report</w:t>
      </w:r>
      <w:r w:rsidRPr="001315DB">
        <w:rPr>
          <w:rFonts w:eastAsia="Times New Roman"/>
          <w:snapToGrid w:val="0"/>
          <w:spacing w:val="-2"/>
          <w:vertAlign w:val="superscript"/>
          <w:lang w:val="en-US" w:eastAsia="de-DE" w:bidi="en-US"/>
        </w:rPr>
        <w:t xml:space="preserve"> [1]</w:t>
      </w:r>
      <w:r w:rsidR="001B7F12" w:rsidRPr="001315DB">
        <w:rPr>
          <w:rFonts w:eastAsia="Times New Roman"/>
          <w:snapToGrid w:val="0"/>
          <w:spacing w:val="-2"/>
          <w:lang w:val="en-US" w:eastAsia="de-DE" w:bidi="en-US"/>
        </w:rPr>
        <w:t>.</w:t>
      </w:r>
      <w:r w:rsidRPr="001315DB">
        <w:rPr>
          <w:rFonts w:eastAsia="Times New Roman"/>
          <w:snapToGrid w:val="0"/>
          <w:spacing w:val="-2"/>
          <w:lang w:val="en-US" w:eastAsia="de-DE" w:bidi="en-US"/>
        </w:rPr>
        <w:t xml:space="preserve"> </w:t>
      </w:r>
    </w:p>
    <w:p w14:paraId="1018F2C5" w14:textId="1D911B75" w:rsidR="005C375D" w:rsidRPr="008F7CAC" w:rsidRDefault="005C375D" w:rsidP="00EA0B45">
      <w:pPr>
        <w:widowControl w:val="0"/>
        <w:spacing w:after="200" w:line="480" w:lineRule="auto"/>
        <w:ind w:firstLineChars="100" w:firstLine="237"/>
        <w:jc w:val="both"/>
        <w:rPr>
          <w:rFonts w:eastAsia="SimSun"/>
          <w:kern w:val="2"/>
          <w:lang w:val="en-US" w:eastAsia="zh-CN"/>
        </w:rPr>
      </w:pPr>
      <w:bookmarkStart w:id="27" w:name="OLE_LINK29"/>
      <w:bookmarkStart w:id="28" w:name="OLE_LINK30"/>
      <w:r w:rsidRPr="005C375D">
        <w:rPr>
          <w:rFonts w:eastAsia="Times New Roman"/>
          <w:b/>
          <w:bCs/>
          <w:i/>
          <w:snapToGrid w:val="0"/>
          <w:spacing w:val="-2"/>
          <w:lang w:val="en-US" w:eastAsia="de-DE" w:bidi="en-US"/>
        </w:rPr>
        <w:t>Synthesis of CPT-WT-H-L</w:t>
      </w:r>
      <w:r w:rsidRPr="005C375D">
        <w:rPr>
          <w:rFonts w:eastAsia="Times New Roman"/>
          <w:b/>
          <w:bCs/>
          <w:i/>
          <w:snapToGrid w:val="0"/>
          <w:spacing w:val="-2"/>
          <w:vertAlign w:val="subscript"/>
          <w:lang w:val="en-US" w:eastAsia="de-DE" w:bidi="en-US"/>
        </w:rPr>
        <w:t>12</w:t>
      </w:r>
      <w:bookmarkStart w:id="29" w:name="_Hlk515520554"/>
      <w:r w:rsidR="001B454C">
        <w:rPr>
          <w:rFonts w:eastAsia="Times New Roman"/>
          <w:b/>
          <w:bCs/>
          <w:i/>
          <w:snapToGrid w:val="0"/>
          <w:spacing w:val="-2"/>
          <w:vertAlign w:val="subscript"/>
          <w:lang w:val="en-US" w:eastAsia="de-DE" w:bidi="en-US"/>
        </w:rPr>
        <w:t xml:space="preserve">. </w:t>
      </w:r>
      <w:r w:rsidRPr="001315DB">
        <w:rPr>
          <w:rFonts w:eastAsia="SimSun"/>
          <w:kern w:val="2"/>
          <w:lang w:val="en-US" w:eastAsia="zh-CN"/>
        </w:rPr>
        <w:t xml:space="preserve">The </w:t>
      </w:r>
      <w:r w:rsidRPr="001315DB">
        <w:rPr>
          <w:rFonts w:eastAsia="SimSun"/>
          <w:snapToGrid w:val="0"/>
          <w:spacing w:val="-2"/>
          <w:lang w:val="en-US" w:eastAsia="zh-CN" w:bidi="en-US"/>
        </w:rPr>
        <w:t>CPT-B-L</w:t>
      </w:r>
      <w:r w:rsidRPr="001315DB">
        <w:rPr>
          <w:rFonts w:eastAsia="SimSun"/>
          <w:snapToGrid w:val="0"/>
          <w:spacing w:val="-2"/>
          <w:vertAlign w:val="subscript"/>
          <w:lang w:val="en-US" w:eastAsia="zh-CN" w:bidi="en-US"/>
        </w:rPr>
        <w:t xml:space="preserve">12 </w:t>
      </w:r>
      <w:r w:rsidRPr="001315DB">
        <w:rPr>
          <w:rFonts w:eastAsia="SimSun"/>
          <w:lang w:val="en-US" w:eastAsia="zh-CN"/>
        </w:rPr>
        <w:t>(300 mg, 0.55 mmol) was dissolved in dry DCM (20 mL), EDCI (159.0 mg, 0.83 mmol) and WT-H (618.0 mg, 0.60</w:t>
      </w:r>
      <w:r w:rsidR="001B7F12">
        <w:rPr>
          <w:rFonts w:eastAsia="SimSun" w:hint="eastAsia"/>
          <w:lang w:val="en-US" w:eastAsia="zh-CN"/>
        </w:rPr>
        <w:t xml:space="preserve"> </w:t>
      </w:r>
      <w:r w:rsidRPr="001315DB">
        <w:rPr>
          <w:rFonts w:eastAsia="SimSun"/>
          <w:lang w:val="en-US" w:eastAsia="zh-CN"/>
        </w:rPr>
        <w:t>mmol) were added. After addition of HOBT (112.1</w:t>
      </w:r>
      <w:r>
        <w:rPr>
          <w:rFonts w:eastAsia="SimSun"/>
          <w:lang w:val="en-US" w:eastAsia="zh-CN"/>
        </w:rPr>
        <w:t xml:space="preserve"> </w:t>
      </w:r>
      <w:r w:rsidRPr="001315DB">
        <w:rPr>
          <w:rFonts w:eastAsia="SimSun"/>
          <w:lang w:val="en-US" w:eastAsia="zh-CN"/>
        </w:rPr>
        <w:t xml:space="preserve">mg, 0.83 mmol) and DIPEA (178.0 mg, 1.38 mmol), the mixture was stirred at 25°C for 4 h. The reaction mixture was diluted with 50 </w:t>
      </w:r>
      <w:r>
        <w:rPr>
          <w:rFonts w:eastAsia="SimSun"/>
          <w:lang w:val="en-US" w:eastAsia="zh-CN"/>
        </w:rPr>
        <w:t>mL</w:t>
      </w:r>
      <w:r w:rsidRPr="001315DB">
        <w:rPr>
          <w:rFonts w:eastAsia="SimSun"/>
          <w:lang w:val="en-US" w:eastAsia="zh-CN"/>
        </w:rPr>
        <w:t xml:space="preserve"> CH</w:t>
      </w:r>
      <w:r w:rsidRPr="001315DB">
        <w:rPr>
          <w:rFonts w:eastAsia="SimSun"/>
          <w:vertAlign w:val="subscript"/>
          <w:lang w:val="en-US" w:eastAsia="zh-CN"/>
        </w:rPr>
        <w:t>2</w:t>
      </w:r>
      <w:r w:rsidRPr="001315DB">
        <w:rPr>
          <w:rFonts w:eastAsia="SimSun"/>
          <w:lang w:val="en-US" w:eastAsia="zh-CN"/>
        </w:rPr>
        <w:t>Cl</w:t>
      </w:r>
      <w:r w:rsidRPr="001315DB">
        <w:rPr>
          <w:rFonts w:eastAsia="SimSun"/>
          <w:vertAlign w:val="subscript"/>
          <w:lang w:val="en-US" w:eastAsia="zh-CN"/>
        </w:rPr>
        <w:t>2</w:t>
      </w:r>
      <w:r w:rsidRPr="001315DB">
        <w:rPr>
          <w:rFonts w:eastAsia="SimSun"/>
          <w:lang w:val="en-US" w:eastAsia="zh-CN"/>
        </w:rPr>
        <w:t xml:space="preserve">, then successively washed with water and brine (10 mL each), dried over sodium </w:t>
      </w:r>
      <w:proofErr w:type="gramStart"/>
      <w:r w:rsidRPr="001315DB">
        <w:rPr>
          <w:rFonts w:eastAsia="SimSun"/>
          <w:lang w:val="en-US" w:eastAsia="zh-CN"/>
        </w:rPr>
        <w:t>sulphate</w:t>
      </w:r>
      <w:proofErr w:type="gramEnd"/>
      <w:r w:rsidRPr="001315DB">
        <w:rPr>
          <w:rFonts w:eastAsia="SimSun"/>
          <w:lang w:val="en-US" w:eastAsia="zh-CN"/>
        </w:rPr>
        <w:t xml:space="preserve"> and filtered, and the solvent was evaporated. Then the crude product was purified by flash chromatography (silica gel, dichloromethane: methanol = 1: 0 to 50: 1). </w:t>
      </w:r>
    </w:p>
    <w:p w14:paraId="28262C56"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5C375D">
        <w:rPr>
          <w:rFonts w:eastAsia="SimSun"/>
          <w:b/>
          <w:bCs/>
          <w:i/>
          <w:kern w:val="2"/>
          <w:lang w:val="en-US" w:eastAsia="zh-CN"/>
        </w:rPr>
        <w:t>Characterization of</w:t>
      </w:r>
      <w:r w:rsidRPr="005C375D" w:rsidDel="00195E3B">
        <w:rPr>
          <w:rFonts w:eastAsia="SimSun"/>
          <w:b/>
          <w:bCs/>
          <w:i/>
          <w:kern w:val="2"/>
          <w:lang w:val="en-US" w:eastAsia="zh-CN"/>
        </w:rPr>
        <w:t xml:space="preserve"> </w:t>
      </w:r>
      <w:r w:rsidRPr="005C375D">
        <w:rPr>
          <w:rFonts w:eastAsia="SimSun"/>
          <w:b/>
          <w:bCs/>
          <w:i/>
          <w:kern w:val="2"/>
          <w:lang w:val="en-US" w:eastAsia="zh-CN"/>
        </w:rPr>
        <w:t>CPT-WT-H-L</w:t>
      </w:r>
      <w:r w:rsidRPr="005C375D">
        <w:rPr>
          <w:rFonts w:eastAsia="SimSun"/>
          <w:b/>
          <w:bCs/>
          <w:i/>
          <w:kern w:val="2"/>
          <w:vertAlign w:val="subscript"/>
          <w:lang w:val="en-US" w:eastAsia="zh-CN"/>
        </w:rPr>
        <w:t>12</w:t>
      </w:r>
      <w:r w:rsidRPr="005C375D">
        <w:rPr>
          <w:rFonts w:eastAsia="SimSun"/>
          <w:b/>
          <w:bCs/>
          <w:i/>
          <w:kern w:val="2"/>
          <w:lang w:val="en-US" w:eastAsia="zh-CN"/>
        </w:rPr>
        <w:t>.</w:t>
      </w:r>
      <w:r w:rsidRPr="001315DB">
        <w:rPr>
          <w:rFonts w:eastAsia="SimSun"/>
          <w:b/>
          <w:kern w:val="2"/>
          <w:lang w:val="en-US" w:eastAsia="zh-CN"/>
        </w:rPr>
        <w:t xml:space="preserve"> </w:t>
      </w:r>
      <w:r w:rsidRPr="001315DB">
        <w:rPr>
          <w:rFonts w:eastAsia="SimSun"/>
          <w:kern w:val="2"/>
          <w:lang w:val="en-US" w:eastAsia="zh-CN"/>
        </w:rPr>
        <w:t xml:space="preserve">Obtained as a faint yellow powder; Yield: 44.4%; </w:t>
      </w:r>
      <w:proofErr w:type="spellStart"/>
      <w:r w:rsidRPr="001315DB">
        <w:rPr>
          <w:rFonts w:eastAsia="SimSun"/>
          <w:kern w:val="2"/>
          <w:lang w:val="en-US" w:eastAsia="zh-CN"/>
        </w:rPr>
        <w:t>mp</w:t>
      </w:r>
      <w:proofErr w:type="spellEnd"/>
      <w:r w:rsidRPr="001315DB">
        <w:rPr>
          <w:rFonts w:eastAsia="SimSun"/>
          <w:kern w:val="2"/>
          <w:lang w:val="en-US" w:eastAsia="zh-CN"/>
        </w:rPr>
        <w:t xml:space="preserve"> 131.1-132.0°C;</w:t>
      </w:r>
      <w:bookmarkStart w:id="30" w:name="_Hlk529531729"/>
      <w:r w:rsidRPr="00600FF1">
        <w:rPr>
          <w:rFonts w:eastAsia="SimSun"/>
        </w:rPr>
        <w:t xml:space="preserve"> </w:t>
      </w:r>
      <w:r w:rsidRPr="00600FF1">
        <w:rPr>
          <w:rFonts w:eastAsia="SimSun"/>
          <w:vertAlign w:val="superscript"/>
        </w:rPr>
        <w:t>1</w:t>
      </w:r>
      <w:r w:rsidRPr="00600FF1">
        <w:rPr>
          <w:rFonts w:eastAsia="SimSun"/>
        </w:rPr>
        <w:t xml:space="preserve">H NMR (500 MHz, </w:t>
      </w:r>
      <w:bookmarkStart w:id="31" w:name="OLE_LINK172"/>
      <w:bookmarkStart w:id="32" w:name="OLE_LINK173"/>
      <w:r w:rsidRPr="00600FF1">
        <w:rPr>
          <w:rFonts w:eastAsia="SimSun"/>
        </w:rPr>
        <w:t>CDCl</w:t>
      </w:r>
      <w:r w:rsidRPr="00600FF1">
        <w:rPr>
          <w:rFonts w:eastAsia="SimSun"/>
          <w:vertAlign w:val="subscript"/>
        </w:rPr>
        <w:t>3</w:t>
      </w:r>
      <w:bookmarkEnd w:id="31"/>
      <w:bookmarkEnd w:id="32"/>
      <w:r w:rsidRPr="00600FF1">
        <w:rPr>
          <w:rFonts w:eastAsia="SimSun"/>
        </w:rPr>
        <w:t>):</w:t>
      </w:r>
      <w:r w:rsidRPr="00600FF1">
        <w:rPr>
          <w:rFonts w:eastAsia="SimSun"/>
          <w:i/>
        </w:rPr>
        <w:t xml:space="preserve"> δ</w:t>
      </w:r>
      <w:r w:rsidRPr="00600FF1">
        <w:rPr>
          <w:rFonts w:eastAsia="SimSun"/>
        </w:rPr>
        <w:t xml:space="preserve"> 0.95 (t, </w:t>
      </w:r>
      <w:r w:rsidRPr="00600FF1">
        <w:rPr>
          <w:rFonts w:eastAsia="SimSun"/>
          <w:i/>
        </w:rPr>
        <w:t xml:space="preserve">J </w:t>
      </w:r>
      <w:r w:rsidRPr="00600FF1">
        <w:rPr>
          <w:rFonts w:eastAsia="SimSun"/>
        </w:rPr>
        <w:t>= 7.4 Hz, 3H, -CH</w:t>
      </w:r>
      <w:r w:rsidRPr="00600FF1">
        <w:rPr>
          <w:rFonts w:eastAsia="SimSun"/>
          <w:vertAlign w:val="subscript"/>
        </w:rPr>
        <w:t>3</w:t>
      </w:r>
      <w:r w:rsidRPr="00600FF1">
        <w:rPr>
          <w:rFonts w:eastAsia="SimSun"/>
        </w:rPr>
        <w:t>), 1.18 (m, 12H), 1.30 (m, 4H), 1.41 (s, 27H, 9 × -CH</w:t>
      </w:r>
      <w:r w:rsidRPr="00600FF1">
        <w:rPr>
          <w:rFonts w:eastAsia="SimSun"/>
          <w:vertAlign w:val="subscript"/>
        </w:rPr>
        <w:t>3</w:t>
      </w:r>
      <w:r w:rsidRPr="00600FF1">
        <w:rPr>
          <w:rFonts w:eastAsia="SimSun"/>
        </w:rPr>
        <w:t>), 1.42 (s, 27H, 9 × -CH</w:t>
      </w:r>
      <w:r w:rsidRPr="00600FF1">
        <w:rPr>
          <w:rFonts w:eastAsia="SimSun"/>
          <w:vertAlign w:val="subscript"/>
        </w:rPr>
        <w:t>3</w:t>
      </w:r>
      <w:r w:rsidRPr="00600FF1">
        <w:rPr>
          <w:rFonts w:eastAsia="SimSun"/>
        </w:rPr>
        <w:t xml:space="preserve">), 1.61 </w:t>
      </w:r>
      <w:bookmarkStart w:id="33" w:name="OLE_LINK147"/>
      <w:bookmarkStart w:id="34" w:name="OLE_LINK148"/>
      <w:r w:rsidRPr="00600FF1">
        <w:rPr>
          <w:rFonts w:eastAsia="SimSun"/>
        </w:rPr>
        <w:t>(m, 4H</w:t>
      </w:r>
      <w:bookmarkEnd w:id="33"/>
      <w:bookmarkEnd w:id="34"/>
      <w:r w:rsidRPr="00600FF1">
        <w:rPr>
          <w:rFonts w:eastAsia="SimSun"/>
        </w:rPr>
        <w:t>), 1.87 (m, 2H), 2.08 (</w:t>
      </w:r>
      <w:bookmarkStart w:id="35" w:name="OLE_LINK146"/>
      <w:r w:rsidRPr="00600FF1">
        <w:rPr>
          <w:rFonts w:eastAsia="SimSun"/>
        </w:rPr>
        <w:t>m, 1H</w:t>
      </w:r>
      <w:bookmarkEnd w:id="35"/>
      <w:r w:rsidRPr="00600FF1">
        <w:rPr>
          <w:rFonts w:eastAsia="SimSun"/>
        </w:rPr>
        <w:t xml:space="preserve">), 2.14 (m, 2H), 2.32 (m, 10H), 2.48 (m, 4H), 2.94 (m, 1H), 3.05 (m, 1H), 3.32 (m, 1H), </w:t>
      </w:r>
      <w:bookmarkStart w:id="36" w:name="OLE_LINK149"/>
      <w:bookmarkStart w:id="37" w:name="OLE_LINK150"/>
      <w:r w:rsidRPr="00600FF1">
        <w:rPr>
          <w:rFonts w:eastAsia="SimSun"/>
        </w:rPr>
        <w:t>4.42 (m, 2H),</w:t>
      </w:r>
      <w:bookmarkEnd w:id="36"/>
      <w:bookmarkEnd w:id="37"/>
      <w:r w:rsidRPr="00600FF1">
        <w:rPr>
          <w:rFonts w:eastAsia="SimSun"/>
        </w:rPr>
        <w:t xml:space="preserve"> 4.48 (m, 3H), 5.27 (m, 2H), </w:t>
      </w:r>
      <w:bookmarkStart w:id="38" w:name="OLE_LINK151"/>
      <w:r w:rsidRPr="00600FF1">
        <w:rPr>
          <w:rFonts w:eastAsia="SimSun"/>
        </w:rPr>
        <w:t>5.39 (d,</w:t>
      </w:r>
      <w:r w:rsidRPr="00600FF1">
        <w:rPr>
          <w:rFonts w:eastAsia="SimSun"/>
          <w:i/>
        </w:rPr>
        <w:t xml:space="preserve"> J </w:t>
      </w:r>
      <w:r w:rsidRPr="00600FF1">
        <w:rPr>
          <w:rFonts w:eastAsia="SimSun"/>
        </w:rPr>
        <w:t>= 17.2 Hz, 1H)</w:t>
      </w:r>
      <w:bookmarkEnd w:id="38"/>
      <w:r w:rsidRPr="00600FF1">
        <w:rPr>
          <w:rFonts w:eastAsia="SimSun"/>
        </w:rPr>
        <w:t xml:space="preserve">, 5.65 (d, </w:t>
      </w:r>
      <w:r w:rsidRPr="00600FF1">
        <w:rPr>
          <w:rFonts w:eastAsia="SimSun"/>
          <w:i/>
        </w:rPr>
        <w:t>J</w:t>
      </w:r>
      <w:r w:rsidRPr="00600FF1">
        <w:rPr>
          <w:rFonts w:eastAsia="SimSun"/>
        </w:rPr>
        <w:t xml:space="preserve"> = 17.2</w:t>
      </w:r>
      <w:r w:rsidRPr="00600FF1">
        <w:rPr>
          <w:rFonts w:eastAsia="SimSun"/>
          <w:i/>
        </w:rPr>
        <w:t xml:space="preserve"> </w:t>
      </w:r>
      <w:r w:rsidRPr="00600FF1">
        <w:rPr>
          <w:rFonts w:eastAsia="SimSun"/>
        </w:rPr>
        <w:t>Hz, 1H),</w:t>
      </w:r>
      <w:r w:rsidRPr="00600FF1">
        <w:rPr>
          <w:rFonts w:eastAsia="SimSun"/>
          <w:color w:val="FF0000"/>
        </w:rPr>
        <w:t xml:space="preserve"> </w:t>
      </w:r>
      <w:r w:rsidRPr="00600FF1">
        <w:rPr>
          <w:rFonts w:eastAsia="SimSun"/>
        </w:rPr>
        <w:t xml:space="preserve">6.20 (brs, 1H), </w:t>
      </w:r>
      <w:bookmarkStart w:id="39" w:name="OLE_LINK153"/>
      <w:r w:rsidRPr="00600FF1">
        <w:rPr>
          <w:rFonts w:eastAsia="SimSun"/>
        </w:rPr>
        <w:t xml:space="preserve">6.54 (d, </w:t>
      </w:r>
      <w:r w:rsidRPr="00600FF1">
        <w:rPr>
          <w:rFonts w:eastAsia="SimSun"/>
          <w:i/>
        </w:rPr>
        <w:t>J</w:t>
      </w:r>
      <w:r w:rsidRPr="00600FF1">
        <w:rPr>
          <w:rFonts w:eastAsia="SimSun"/>
        </w:rPr>
        <w:t xml:space="preserve"> = 8.0 Hz, 1H),</w:t>
      </w:r>
      <w:bookmarkEnd w:id="39"/>
      <w:r w:rsidRPr="00600FF1">
        <w:rPr>
          <w:rFonts w:eastAsia="SimSun"/>
        </w:rPr>
        <w:t xml:space="preserve"> 6.61 (s, 1H), 6.82 (brs, 1H), </w:t>
      </w:r>
      <w:r w:rsidRPr="00600FF1">
        <w:t>7.07 (brs, 1H)</w:t>
      </w:r>
      <w:r w:rsidRPr="00600FF1">
        <w:rPr>
          <w:rFonts w:eastAsia="SimSun"/>
        </w:rPr>
        <w:t xml:space="preserve">, 7.21 (s, 1H), 7.47 (d, </w:t>
      </w:r>
      <w:r w:rsidRPr="00600FF1">
        <w:rPr>
          <w:rFonts w:eastAsia="SimSun"/>
          <w:i/>
        </w:rPr>
        <w:t xml:space="preserve">J </w:t>
      </w:r>
      <w:r w:rsidRPr="00600FF1">
        <w:rPr>
          <w:rFonts w:eastAsia="SimSun"/>
        </w:rPr>
        <w:t xml:space="preserve">= 8.0 Hz, 1H), 7.65 (t, </w:t>
      </w:r>
      <w:r w:rsidRPr="00600FF1">
        <w:rPr>
          <w:rFonts w:eastAsia="SimSun"/>
          <w:i/>
        </w:rPr>
        <w:t>J</w:t>
      </w:r>
      <w:r w:rsidRPr="00600FF1">
        <w:rPr>
          <w:rFonts w:eastAsia="SimSun"/>
        </w:rPr>
        <w:t xml:space="preserve"> = 7.1 Hz, 1H), </w:t>
      </w:r>
      <w:bookmarkStart w:id="40" w:name="OLE_LINK154"/>
      <w:bookmarkStart w:id="41" w:name="OLE_LINK155"/>
      <w:r w:rsidRPr="00600FF1">
        <w:rPr>
          <w:rFonts w:eastAsia="SimSun"/>
        </w:rPr>
        <w:t xml:space="preserve">7.81 (t, </w:t>
      </w:r>
      <w:r w:rsidRPr="00600FF1">
        <w:rPr>
          <w:rFonts w:eastAsia="SimSun"/>
          <w:i/>
        </w:rPr>
        <w:t>J</w:t>
      </w:r>
      <w:r w:rsidRPr="00600FF1">
        <w:rPr>
          <w:rFonts w:eastAsia="SimSun"/>
        </w:rPr>
        <w:t xml:space="preserve"> = 7.1 Hz, 1H), </w:t>
      </w:r>
      <w:bookmarkEnd w:id="40"/>
      <w:bookmarkEnd w:id="41"/>
      <w:r w:rsidRPr="00600FF1">
        <w:rPr>
          <w:rFonts w:eastAsia="SimSun"/>
        </w:rPr>
        <w:t xml:space="preserve">7.93 (d, </w:t>
      </w:r>
      <w:r w:rsidRPr="00600FF1">
        <w:rPr>
          <w:rFonts w:eastAsia="SimSun"/>
          <w:i/>
        </w:rPr>
        <w:t>J</w:t>
      </w:r>
      <w:r w:rsidRPr="00600FF1">
        <w:rPr>
          <w:rFonts w:eastAsia="SimSun"/>
        </w:rPr>
        <w:t xml:space="preserve"> = 8.0 Hz, 1H), 8.19 (d,</w:t>
      </w:r>
      <w:r w:rsidRPr="00600FF1">
        <w:rPr>
          <w:rFonts w:eastAsia="SimSun"/>
          <w:i/>
        </w:rPr>
        <w:t xml:space="preserve"> J </w:t>
      </w:r>
      <w:r w:rsidRPr="00600FF1">
        <w:rPr>
          <w:rFonts w:eastAsia="SimSun"/>
        </w:rPr>
        <w:t xml:space="preserve">= 8.0 Hz, 1H), 8.40 (s, 1H); </w:t>
      </w:r>
      <w:r w:rsidRPr="00600FF1">
        <w:rPr>
          <w:rFonts w:eastAsia="SimSun"/>
          <w:vertAlign w:val="superscript"/>
        </w:rPr>
        <w:t>13</w:t>
      </w:r>
      <w:r w:rsidRPr="00600FF1">
        <w:rPr>
          <w:rFonts w:eastAsia="SimSun"/>
        </w:rPr>
        <w:t>C NMR (125 MHz, CDCl</w:t>
      </w:r>
      <w:r w:rsidRPr="00600FF1">
        <w:rPr>
          <w:rFonts w:eastAsia="SimSun"/>
          <w:vertAlign w:val="subscript"/>
        </w:rPr>
        <w:t>3</w:t>
      </w:r>
      <w:r w:rsidRPr="00600FF1">
        <w:rPr>
          <w:rFonts w:eastAsia="SimSun"/>
        </w:rPr>
        <w:t>):</w:t>
      </w:r>
      <w:r w:rsidRPr="00600FF1">
        <w:rPr>
          <w:rFonts w:eastAsia="SimSun"/>
          <w:i/>
        </w:rPr>
        <w:t xml:space="preserve"> δ</w:t>
      </w:r>
      <w:r w:rsidRPr="00600FF1">
        <w:rPr>
          <w:rFonts w:eastAsia="SimSun"/>
        </w:rPr>
        <w:t xml:space="preserve"> 7.7, 24.7, 26.8, 27.0, 27.8, 28.1, 28.2, 28.4, 28.6, 29.1, 29.4, 29.5, 29.6, 31.2, 31.7, 31.9, 32.2, 32.6, 33.9, 36.9, 39.9, 50.0, 51.4, 51.5, 51.8, 52.3, 52.4, 67.2, 75.7, 80.6, 80.7, 82.1, 82.3, 82.5, 96.2, 120.5, 128.2, 128.3, 128.4, 128.6, 129.6, 130.8, 131.4, 146.1, 146.2, 148.8, 152.4, 155.9, 157.5, 167.7, 170.9, 171.2, 171.3, 171.4, 171.7, 171.9, 172.0, 172.3, 172.9;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81</w:t>
      </w:r>
      <w:r w:rsidRPr="00600FF1">
        <w:rPr>
          <w:rFonts w:eastAsia="SimSun"/>
        </w:rPr>
        <w:t>H</w:t>
      </w:r>
      <w:r w:rsidRPr="00600FF1">
        <w:rPr>
          <w:rFonts w:eastAsia="SimSun"/>
          <w:vertAlign w:val="subscript"/>
        </w:rPr>
        <w:t>121</w:t>
      </w:r>
      <w:r w:rsidRPr="00600FF1">
        <w:rPr>
          <w:rFonts w:eastAsia="SimSun"/>
        </w:rPr>
        <w:t>N</w:t>
      </w:r>
      <w:r w:rsidRPr="00600FF1">
        <w:rPr>
          <w:rFonts w:eastAsia="SimSun"/>
          <w:vertAlign w:val="subscript"/>
        </w:rPr>
        <w:t>8</w:t>
      </w:r>
      <w:r w:rsidRPr="00600FF1">
        <w:rPr>
          <w:rFonts w:eastAsia="SimSun"/>
        </w:rPr>
        <w:t>O</w:t>
      </w:r>
      <w:r w:rsidRPr="00600FF1">
        <w:rPr>
          <w:rFonts w:eastAsia="SimSun"/>
          <w:vertAlign w:val="subscript"/>
        </w:rPr>
        <w:t>22</w:t>
      </w:r>
      <w:r w:rsidRPr="00600FF1">
        <w:rPr>
          <w:rFonts w:eastAsia="SimSun"/>
        </w:rPr>
        <w:t>, 1557.8595; found, 1557.8596</w:t>
      </w:r>
      <w:r>
        <w:rPr>
          <w:rFonts w:eastAsia="SimSun"/>
        </w:rPr>
        <w:t>.</w:t>
      </w:r>
    </w:p>
    <w:bookmarkEnd w:id="30"/>
    <w:p w14:paraId="2C6A6546" w14:textId="0FCC54AC" w:rsidR="005C375D" w:rsidRDefault="005C375D" w:rsidP="00EA0B45">
      <w:pPr>
        <w:widowControl w:val="0"/>
        <w:spacing w:after="200" w:line="480" w:lineRule="auto"/>
        <w:ind w:firstLineChars="100" w:firstLine="237"/>
        <w:jc w:val="both"/>
        <w:rPr>
          <w:rFonts w:eastAsia="SimSun"/>
          <w:lang w:val="en-US" w:eastAsia="zh-CN"/>
        </w:rPr>
      </w:pPr>
      <w:r w:rsidRPr="001B454C">
        <w:rPr>
          <w:rFonts w:eastAsia="Times New Roman"/>
          <w:b/>
          <w:bCs/>
          <w:i/>
          <w:snapToGrid w:val="0"/>
          <w:spacing w:val="-2"/>
          <w:lang w:val="en-US" w:eastAsia="de-DE" w:bidi="en-US"/>
        </w:rPr>
        <w:t>Synthesis of CPT-WT-H</w:t>
      </w:r>
      <w:bookmarkEnd w:id="27"/>
      <w:bookmarkEnd w:id="28"/>
      <w:r w:rsidR="001B454C">
        <w:rPr>
          <w:rFonts w:eastAsia="Times New Roman"/>
          <w:b/>
          <w:bCs/>
          <w:i/>
          <w:snapToGrid w:val="0"/>
          <w:spacing w:val="-2"/>
          <w:lang w:val="en-US" w:eastAsia="de-DE" w:bidi="en-US"/>
        </w:rPr>
        <w:t xml:space="preserve">. </w:t>
      </w:r>
      <w:r w:rsidRPr="001315DB">
        <w:rPr>
          <w:rFonts w:eastAsia="SimSun"/>
          <w:lang w:val="en-US" w:eastAsia="zh-CN"/>
        </w:rPr>
        <w:t xml:space="preserve">To a solution of the intermediate </w:t>
      </w:r>
      <w:r w:rsidRPr="00763F64">
        <w:rPr>
          <w:rFonts w:eastAsia="SimSun"/>
          <w:lang w:val="en-US" w:eastAsia="zh-CN"/>
        </w:rPr>
        <w:t>CPT-WT-H</w:t>
      </w:r>
      <w:r w:rsidRPr="001315DB">
        <w:rPr>
          <w:rFonts w:eastAsia="SimSun"/>
          <w:b/>
          <w:lang w:val="en-US" w:eastAsia="zh-CN"/>
        </w:rPr>
        <w:t xml:space="preserve"> </w:t>
      </w:r>
      <w:r w:rsidRPr="001315DB">
        <w:rPr>
          <w:rFonts w:eastAsia="SimSun"/>
          <w:lang w:val="en-US" w:eastAsia="zh-CN"/>
        </w:rPr>
        <w:t xml:space="preserve">(350 mg, 0.225 mmol) in 20 </w:t>
      </w:r>
      <w:r>
        <w:rPr>
          <w:rFonts w:eastAsia="SimSun"/>
          <w:lang w:val="en-US" w:eastAsia="zh-CN"/>
        </w:rPr>
        <w:t>mL</w:t>
      </w:r>
      <w:r w:rsidRPr="001315DB">
        <w:rPr>
          <w:rFonts w:eastAsia="SimSun"/>
          <w:lang w:val="en-US" w:eastAsia="zh-CN"/>
        </w:rPr>
        <w:t xml:space="preserve"> mixed solution (THF: </w:t>
      </w:r>
      <w:proofErr w:type="spellStart"/>
      <w:r w:rsidRPr="001315DB">
        <w:rPr>
          <w:rFonts w:eastAsia="SimSun"/>
          <w:lang w:val="en-US" w:eastAsia="zh-CN"/>
        </w:rPr>
        <w:t>Thioanisole</w:t>
      </w:r>
      <w:proofErr w:type="spellEnd"/>
      <w:r w:rsidRPr="001315DB">
        <w:rPr>
          <w:rFonts w:eastAsia="SimSun"/>
          <w:lang w:val="en-US" w:eastAsia="zh-CN"/>
        </w:rPr>
        <w:t>: H</w:t>
      </w:r>
      <w:r w:rsidRPr="001315DB">
        <w:rPr>
          <w:rFonts w:eastAsia="SimSun"/>
          <w:vertAlign w:val="subscript"/>
          <w:lang w:val="en-US" w:eastAsia="zh-CN"/>
        </w:rPr>
        <w:t>2</w:t>
      </w:r>
      <w:r w:rsidRPr="001315DB">
        <w:rPr>
          <w:rFonts w:eastAsia="SimSun"/>
          <w:lang w:val="en-US" w:eastAsia="zh-CN"/>
        </w:rPr>
        <w:t>O = 95: 2.5: 2.5), the mixture was stirred at room temperature for 2.5 h.</w:t>
      </w:r>
      <w:r w:rsidRPr="001315DB">
        <w:rPr>
          <w:rFonts w:eastAsia="SimSun"/>
          <w:kern w:val="2"/>
          <w:lang w:val="en-US" w:eastAsia="zh-CN"/>
        </w:rPr>
        <w:t xml:space="preserve"> </w:t>
      </w:r>
      <w:r w:rsidRPr="001315DB">
        <w:rPr>
          <w:rFonts w:eastAsia="SimSun"/>
          <w:lang w:val="en-US" w:eastAsia="zh-CN"/>
        </w:rPr>
        <w:t>After completion of the reaction (as monitored by RP-HPLC), the filtrate was concentrated in vacuum and the residue was purified by PR-HPLC (A = H</w:t>
      </w:r>
      <w:r w:rsidRPr="001315DB">
        <w:rPr>
          <w:rFonts w:eastAsia="SimSun"/>
          <w:vertAlign w:val="subscript"/>
          <w:lang w:val="en-US" w:eastAsia="zh-CN"/>
        </w:rPr>
        <w:t>2</w:t>
      </w:r>
      <w:r w:rsidRPr="001315DB">
        <w:rPr>
          <w:rFonts w:eastAsia="SimSun"/>
          <w:lang w:val="en-US" w:eastAsia="zh-CN"/>
        </w:rPr>
        <w:t>O (0.2%</w:t>
      </w:r>
      <w:r w:rsidR="00935816">
        <w:rPr>
          <w:rFonts w:eastAsia="SimSun"/>
          <w:lang w:val="en-US" w:eastAsia="zh-CN"/>
        </w:rPr>
        <w:t>H</w:t>
      </w:r>
      <w:r w:rsidRPr="001315DB">
        <w:rPr>
          <w:rFonts w:eastAsia="SimSun"/>
          <w:lang w:val="en-US" w:eastAsia="zh-CN"/>
        </w:rPr>
        <w:t>A</w:t>
      </w:r>
      <w:r w:rsidR="00935816">
        <w:rPr>
          <w:rFonts w:eastAsia="SimSun"/>
          <w:lang w:val="en-US" w:eastAsia="zh-CN"/>
        </w:rPr>
        <w:t>c</w:t>
      </w:r>
      <w:r w:rsidRPr="001315DB">
        <w:rPr>
          <w:rFonts w:eastAsia="SimSun"/>
          <w:lang w:val="en-US" w:eastAsia="zh-CN"/>
        </w:rPr>
        <w:t>), and B = CH</w:t>
      </w:r>
      <w:r w:rsidRPr="001315DB">
        <w:rPr>
          <w:rFonts w:eastAsia="SimSun"/>
          <w:vertAlign w:val="subscript"/>
          <w:lang w:val="en-US" w:eastAsia="zh-CN"/>
        </w:rPr>
        <w:t>3</w:t>
      </w:r>
      <w:r w:rsidRPr="001315DB">
        <w:rPr>
          <w:rFonts w:eastAsia="SimSun"/>
          <w:lang w:val="en-US" w:eastAsia="zh-CN"/>
        </w:rPr>
        <w:t>CN (0.2%</w:t>
      </w:r>
      <w:r w:rsidR="00935816">
        <w:rPr>
          <w:rFonts w:eastAsia="SimSun"/>
          <w:lang w:val="en-US" w:eastAsia="zh-CN"/>
        </w:rPr>
        <w:t>H</w:t>
      </w:r>
      <w:r w:rsidRPr="001315DB">
        <w:rPr>
          <w:rFonts w:eastAsia="SimSun"/>
          <w:lang w:val="en-US" w:eastAsia="zh-CN"/>
        </w:rPr>
        <w:t>A</w:t>
      </w:r>
      <w:r w:rsidR="00935816">
        <w:rPr>
          <w:rFonts w:eastAsia="SimSun"/>
          <w:lang w:val="en-US" w:eastAsia="zh-CN"/>
        </w:rPr>
        <w:t>c</w:t>
      </w:r>
      <w:r w:rsidRPr="001315DB">
        <w:rPr>
          <w:rFonts w:eastAsia="SimSun"/>
          <w:lang w:val="en-US" w:eastAsia="zh-CN"/>
        </w:rPr>
        <w:t xml:space="preserve">); solvent gradient: 35-80% B in 25 min). </w:t>
      </w:r>
    </w:p>
    <w:p w14:paraId="08BC0400" w14:textId="77777777" w:rsidR="005C375D" w:rsidRPr="001315DB" w:rsidRDefault="005C375D" w:rsidP="00EA0B45">
      <w:pPr>
        <w:widowControl w:val="0"/>
        <w:spacing w:after="200" w:line="480" w:lineRule="auto"/>
        <w:ind w:firstLineChars="100" w:firstLine="241"/>
        <w:jc w:val="both"/>
        <w:rPr>
          <w:rFonts w:eastAsia="SimSun"/>
          <w:kern w:val="2"/>
          <w:lang w:val="en-US" w:eastAsia="zh-CN"/>
        </w:rPr>
      </w:pPr>
      <w:r w:rsidRPr="001B454C">
        <w:rPr>
          <w:rFonts w:eastAsia="SimSun"/>
          <w:b/>
          <w:bCs/>
          <w:i/>
          <w:lang w:val="en-US" w:eastAsia="zh-CN"/>
        </w:rPr>
        <w:t>Characterization of CPT-WT-H.</w:t>
      </w:r>
      <w:r>
        <w:rPr>
          <w:rFonts w:eastAsia="SimSun"/>
          <w:i/>
          <w:lang w:val="en-US" w:eastAsia="zh-CN"/>
        </w:rPr>
        <w:t xml:space="preserve"> </w:t>
      </w:r>
      <w:r w:rsidRPr="001315DB">
        <w:rPr>
          <w:rFonts w:eastAsia="SimSun"/>
          <w:kern w:val="2"/>
          <w:lang w:val="en-US" w:eastAsia="zh-CN"/>
        </w:rPr>
        <w:t xml:space="preserve">Obtained from </w:t>
      </w:r>
      <w:r w:rsidRPr="00763F64">
        <w:rPr>
          <w:rFonts w:eastAsia="SimSun"/>
          <w:kern w:val="2"/>
          <w:lang w:val="en-US" w:eastAsia="zh-CN"/>
        </w:rPr>
        <w:t>CPT-WT-H-L</w:t>
      </w:r>
      <w:r w:rsidRPr="00763F64">
        <w:rPr>
          <w:rFonts w:eastAsia="SimSun"/>
          <w:kern w:val="2"/>
          <w:vertAlign w:val="subscript"/>
          <w:lang w:val="en-US" w:eastAsia="zh-CN"/>
        </w:rPr>
        <w:t>12</w:t>
      </w:r>
      <w:r w:rsidRPr="001315DB">
        <w:rPr>
          <w:rFonts w:eastAsia="SimSun"/>
          <w:b/>
          <w:kern w:val="2"/>
          <w:vertAlign w:val="subscript"/>
          <w:lang w:val="en-US" w:eastAsia="zh-CN"/>
        </w:rPr>
        <w:t xml:space="preserve"> </w:t>
      </w:r>
      <w:r w:rsidRPr="001315DB">
        <w:rPr>
          <w:rFonts w:eastAsia="SimSun"/>
          <w:kern w:val="2"/>
          <w:lang w:val="en-US" w:eastAsia="zh-CN"/>
        </w:rPr>
        <w:t xml:space="preserve">by method G as a faint yellow powder; </w:t>
      </w:r>
      <w:r w:rsidRPr="001315DB">
        <w:rPr>
          <w:rFonts w:eastAsia="SimSun"/>
          <w:color w:val="000000"/>
          <w:kern w:val="2"/>
          <w:lang w:val="en-US" w:eastAsia="zh-CN"/>
        </w:rPr>
        <w:t xml:space="preserve">Yield: </w:t>
      </w:r>
      <w:r w:rsidRPr="001315DB">
        <w:rPr>
          <w:rFonts w:eastAsia="SimSun"/>
          <w:kern w:val="2"/>
          <w:lang w:val="en-US" w:eastAsia="zh-CN"/>
        </w:rPr>
        <w:t>30.3%</w:t>
      </w:r>
      <w:r w:rsidRPr="001315DB">
        <w:rPr>
          <w:rFonts w:eastAsia="SimSun"/>
          <w:color w:val="000000"/>
          <w:kern w:val="2"/>
          <w:lang w:val="en-US" w:eastAsia="zh-CN"/>
        </w:rPr>
        <w:t xml:space="preserve">; </w:t>
      </w:r>
      <w:proofErr w:type="spellStart"/>
      <w:r w:rsidRPr="001315DB">
        <w:rPr>
          <w:rFonts w:eastAsia="SimSun"/>
          <w:kern w:val="2"/>
          <w:lang w:val="en-US" w:eastAsia="zh-CN"/>
        </w:rPr>
        <w:t>mp</w:t>
      </w:r>
      <w:proofErr w:type="spellEnd"/>
      <w:r w:rsidRPr="001315DB">
        <w:rPr>
          <w:rFonts w:eastAsia="SimSun"/>
          <w:kern w:val="2"/>
          <w:lang w:val="en-US" w:eastAsia="zh-CN"/>
        </w:rPr>
        <w:t xml:space="preserve"> 154.2-154.9°C; </w:t>
      </w:r>
      <w:r w:rsidRPr="00600FF1">
        <w:rPr>
          <w:rFonts w:eastAsia="SimSun"/>
          <w:vertAlign w:val="superscript"/>
        </w:rPr>
        <w:t>1</w:t>
      </w:r>
      <w:r w:rsidRPr="00600FF1">
        <w:rPr>
          <w:rFonts w:eastAsia="SimSun"/>
        </w:rPr>
        <w:t>H NMR (400 MHz, DMSO-</w:t>
      </w:r>
      <w:r w:rsidRPr="00600FF1">
        <w:rPr>
          <w:rFonts w:eastAsia="SimSun"/>
          <w:i/>
        </w:rPr>
        <w:t>d</w:t>
      </w:r>
      <w:r w:rsidRPr="00600FF1">
        <w:rPr>
          <w:rFonts w:eastAsia="SimSun"/>
          <w:i/>
          <w:vertAlign w:val="subscript"/>
        </w:rPr>
        <w:t>6</w:t>
      </w:r>
      <w:r w:rsidRPr="00600FF1">
        <w:rPr>
          <w:rFonts w:eastAsia="SimSun"/>
        </w:rPr>
        <w:t xml:space="preserve">): </w:t>
      </w:r>
      <w:r w:rsidRPr="00600FF1">
        <w:rPr>
          <w:rFonts w:eastAsia="SimSun"/>
          <w:i/>
        </w:rPr>
        <w:t xml:space="preserve">δ </w:t>
      </w:r>
      <w:r w:rsidRPr="00600FF1">
        <w:rPr>
          <w:rFonts w:eastAsia="SimSun"/>
        </w:rPr>
        <w:t xml:space="preserve">0.92 (t, </w:t>
      </w:r>
      <w:r w:rsidRPr="00600FF1">
        <w:rPr>
          <w:rFonts w:eastAsia="SimSun"/>
          <w:i/>
        </w:rPr>
        <w:t xml:space="preserve">J </w:t>
      </w:r>
      <w:r w:rsidRPr="00600FF1">
        <w:rPr>
          <w:rFonts w:eastAsia="SimSun"/>
        </w:rPr>
        <w:t>= 7.4 Hz, 3H, -CH</w:t>
      </w:r>
      <w:r w:rsidRPr="00600FF1">
        <w:rPr>
          <w:rFonts w:eastAsia="SimSun"/>
          <w:vertAlign w:val="subscript"/>
        </w:rPr>
        <w:t>3</w:t>
      </w:r>
      <w:r w:rsidRPr="00600FF1">
        <w:rPr>
          <w:rFonts w:eastAsia="SimSun"/>
        </w:rPr>
        <w:t xml:space="preserve">), 1.10 (m, 10H), 1.30 (m, 8H), 1.56 (m, 2H), 1.78 (m, 4H), 1.96 (m, 4H), 2.20 (m, 9H), 2.35 (m, 1H), 2.72 (m, 1H), 3.58 (s, 2H), 3.61 (s, 2H), 3.64 (s, 1H), 4.20 (m, 4H), 5.30 (brs, 2H), 5.49 (brs, 2H), 7.04 (s, 1H), 7.72 (t, </w:t>
      </w:r>
      <w:r w:rsidRPr="00600FF1">
        <w:rPr>
          <w:rFonts w:eastAsia="SimSun"/>
          <w:i/>
        </w:rPr>
        <w:t>J</w:t>
      </w:r>
      <w:r w:rsidRPr="00600FF1">
        <w:rPr>
          <w:rFonts w:eastAsia="SimSun"/>
        </w:rPr>
        <w:t xml:space="preserve"> = 7.4 Hz, 1H), 7.86 (t, </w:t>
      </w:r>
      <w:r w:rsidRPr="00600FF1">
        <w:rPr>
          <w:rFonts w:eastAsia="SimSun"/>
          <w:i/>
        </w:rPr>
        <w:t xml:space="preserve">J </w:t>
      </w:r>
      <w:r w:rsidRPr="00600FF1">
        <w:rPr>
          <w:rFonts w:eastAsia="SimSun"/>
        </w:rPr>
        <w:t xml:space="preserve">= 7.4 Hz, 1H), 8.15 (m, 8H), 8.27 (m, 1H), 8.69 (s, 1H); </w:t>
      </w:r>
      <w:r w:rsidRPr="00600FF1">
        <w:rPr>
          <w:rFonts w:eastAsia="SimSun"/>
          <w:vertAlign w:val="superscript"/>
        </w:rPr>
        <w:t>13</w:t>
      </w:r>
      <w:r w:rsidRPr="00600FF1">
        <w:rPr>
          <w:rFonts w:eastAsia="SimSun"/>
        </w:rPr>
        <w:t>C NMR (100 MHz, DMSO-</w:t>
      </w:r>
      <w:r w:rsidRPr="00600FF1">
        <w:rPr>
          <w:rFonts w:eastAsia="SimSun"/>
          <w:i/>
        </w:rPr>
        <w:t>d</w:t>
      </w:r>
      <w:r w:rsidRPr="00600FF1">
        <w:rPr>
          <w:rFonts w:eastAsia="SimSun"/>
          <w:i/>
          <w:vertAlign w:val="subscript"/>
        </w:rPr>
        <w:t>6</w:t>
      </w:r>
      <w:r w:rsidRPr="00600FF1">
        <w:rPr>
          <w:rFonts w:eastAsia="SimSun"/>
        </w:rPr>
        <w:t xml:space="preserve">): </w:t>
      </w:r>
      <w:r w:rsidRPr="00600FF1">
        <w:rPr>
          <w:rFonts w:eastAsia="SimSun"/>
          <w:i/>
        </w:rPr>
        <w:t xml:space="preserve">δ </w:t>
      </w:r>
      <w:r w:rsidRPr="00600FF1">
        <w:rPr>
          <w:rFonts w:eastAsia="SimSun"/>
        </w:rPr>
        <w:t xml:space="preserve">7.6, 24.5, 26.4, 27.0, 28.4, 28.7, 28.8, 29.0, 29.8, 30.3, 31.3, 31.5, 33.2, 35.6, 38.8, 49.2, 50.3, 51.0, 51.2, 51.4, 51.8, 66.3, 75.6, 94.7, 119.0, 127.8, 128.1, 128.6, 129.0, 129.8, 130.4, 131.6, 145.4, 146.0, 147.9, 152.3, 156.6, 167.3, 168.2, 168.3, 171.4, 171.5, 172.1, 172.5, 172.7, 173.3, 173.4, 173.7; HRMS (ESI) </w:t>
      </w:r>
      <w:r w:rsidRPr="00600FF1">
        <w:rPr>
          <w:rFonts w:eastAsia="SimSun"/>
          <w:i/>
        </w:rPr>
        <w:t>m/z</w:t>
      </w:r>
      <w:r w:rsidRPr="00600FF1">
        <w:rPr>
          <w:rFonts w:eastAsia="SimSun"/>
        </w:rPr>
        <w:t>: [M + H]</w:t>
      </w:r>
      <w:r w:rsidRPr="00600FF1">
        <w:rPr>
          <w:rFonts w:eastAsia="SimSun"/>
          <w:vertAlign w:val="superscript"/>
        </w:rPr>
        <w:t>+</w:t>
      </w:r>
      <w:r w:rsidRPr="00600FF1">
        <w:rPr>
          <w:rFonts w:eastAsia="SimSun"/>
        </w:rPr>
        <w:t xml:space="preserve"> calcd for C</w:t>
      </w:r>
      <w:r w:rsidRPr="00600FF1">
        <w:rPr>
          <w:rFonts w:eastAsia="SimSun"/>
          <w:vertAlign w:val="subscript"/>
        </w:rPr>
        <w:t>56</w:t>
      </w:r>
      <w:r w:rsidRPr="00600FF1">
        <w:rPr>
          <w:rFonts w:eastAsia="SimSun"/>
        </w:rPr>
        <w:t>H</w:t>
      </w:r>
      <w:r w:rsidRPr="00600FF1">
        <w:rPr>
          <w:rFonts w:eastAsia="SimSun"/>
          <w:vertAlign w:val="subscript"/>
        </w:rPr>
        <w:t>73</w:t>
      </w:r>
      <w:r w:rsidRPr="00600FF1">
        <w:rPr>
          <w:rFonts w:eastAsia="SimSun"/>
        </w:rPr>
        <w:t>N</w:t>
      </w:r>
      <w:r w:rsidRPr="00600FF1">
        <w:rPr>
          <w:rFonts w:eastAsia="SimSun"/>
          <w:vertAlign w:val="subscript"/>
        </w:rPr>
        <w:t>8</w:t>
      </w:r>
      <w:r w:rsidRPr="00600FF1">
        <w:rPr>
          <w:rFonts w:eastAsia="SimSun"/>
        </w:rPr>
        <w:t>O</w:t>
      </w:r>
      <w:r w:rsidRPr="00600FF1">
        <w:rPr>
          <w:rFonts w:eastAsia="SimSun"/>
          <w:vertAlign w:val="subscript"/>
        </w:rPr>
        <w:t>20</w:t>
      </w:r>
      <w:r w:rsidRPr="00600FF1">
        <w:rPr>
          <w:rFonts w:eastAsia="SimSun"/>
        </w:rPr>
        <w:t>, 1177.4941; found, 1177.49</w:t>
      </w:r>
      <w:r>
        <w:rPr>
          <w:rFonts w:eastAsia="SimSun"/>
        </w:rPr>
        <w:t>50</w:t>
      </w:r>
      <w:r w:rsidRPr="001315DB">
        <w:rPr>
          <w:rFonts w:eastAsia="SimSun"/>
          <w:kern w:val="2"/>
          <w:lang w:val="en-US" w:eastAsia="zh-CN"/>
        </w:rPr>
        <w:t>.</w:t>
      </w:r>
    </w:p>
    <w:p w14:paraId="2FF2381C" w14:textId="7FDBE4F2" w:rsidR="005C375D" w:rsidRPr="001315DB" w:rsidRDefault="00DC6DB4" w:rsidP="002D531B">
      <w:pPr>
        <w:widowControl w:val="0"/>
        <w:spacing w:after="200" w:line="480" w:lineRule="auto"/>
        <w:jc w:val="center"/>
        <w:rPr>
          <w:rFonts w:eastAsia="SimSun"/>
          <w:b/>
          <w:kern w:val="2"/>
          <w:lang w:val="en-US" w:eastAsia="zh-CN"/>
        </w:rPr>
      </w:pPr>
      <w:r w:rsidRPr="00600FF1">
        <w:rPr>
          <w:noProof/>
          <w:szCs w:val="21"/>
        </w:rPr>
        <w:drawing>
          <wp:inline distT="0" distB="0" distL="0" distR="0" wp14:anchorId="31EB151F" wp14:editId="7A6569CA">
            <wp:extent cx="5274310" cy="372618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26180"/>
                    </a:xfrm>
                    <a:prstGeom prst="rect">
                      <a:avLst/>
                    </a:prstGeom>
                  </pic:spPr>
                </pic:pic>
              </a:graphicData>
            </a:graphic>
          </wp:inline>
        </w:drawing>
      </w:r>
    </w:p>
    <w:p w14:paraId="7A5F6847" w14:textId="333BF95B" w:rsidR="005C375D" w:rsidRPr="001315DB" w:rsidRDefault="005C375D" w:rsidP="00FA0BEE">
      <w:pPr>
        <w:widowControl w:val="0"/>
        <w:spacing w:after="200"/>
        <w:jc w:val="both"/>
        <w:rPr>
          <w:rFonts w:eastAsia="SimSun"/>
          <w:kern w:val="2"/>
          <w:lang w:val="en-US" w:eastAsia="zh-CN"/>
        </w:rPr>
      </w:pPr>
      <w:r w:rsidRPr="001315DB">
        <w:rPr>
          <w:rFonts w:eastAsia="SimSun"/>
          <w:b/>
          <w:kern w:val="2"/>
          <w:lang w:val="en-US" w:eastAsia="zh-CN"/>
        </w:rPr>
        <w:t>Figure S</w:t>
      </w:r>
      <w:r w:rsidR="00D27AE4">
        <w:rPr>
          <w:rFonts w:eastAsia="SimSun"/>
          <w:b/>
          <w:kern w:val="2"/>
          <w:lang w:val="en-US" w:eastAsia="zh-CN"/>
        </w:rPr>
        <w:t>4</w:t>
      </w:r>
      <w:r w:rsidRPr="001315DB">
        <w:rPr>
          <w:rFonts w:eastAsia="SimSun"/>
          <w:b/>
          <w:kern w:val="2"/>
          <w:lang w:val="en-US" w:eastAsia="zh-CN"/>
        </w:rPr>
        <w:t>.</w:t>
      </w:r>
      <w:r w:rsidRPr="001315DB">
        <w:rPr>
          <w:rFonts w:eastAsia="SimSun"/>
          <w:kern w:val="2"/>
          <w:lang w:val="en-US" w:eastAsia="zh-CN"/>
        </w:rPr>
        <w:t xml:space="preserve"> </w:t>
      </w:r>
      <w:r w:rsidRPr="001315DB">
        <w:rPr>
          <w:rFonts w:eastAsia="SimSun"/>
          <w:kern w:val="2"/>
          <w:vertAlign w:val="superscript"/>
          <w:lang w:val="en-US" w:eastAsia="zh-CN"/>
        </w:rPr>
        <w:t>1</w:t>
      </w:r>
      <w:r w:rsidRPr="001315DB">
        <w:rPr>
          <w:rFonts w:eastAsia="SimSun"/>
          <w:kern w:val="2"/>
          <w:lang w:val="en-US" w:eastAsia="zh-CN"/>
        </w:rPr>
        <w:t>H NMR spectra (DMSO-</w:t>
      </w:r>
      <w:r w:rsidRPr="00E07AA1">
        <w:rPr>
          <w:rFonts w:eastAsia="SimSun"/>
          <w:i/>
          <w:kern w:val="2"/>
          <w:lang w:val="en-US" w:eastAsia="zh-CN"/>
        </w:rPr>
        <w:t>d</w:t>
      </w:r>
      <w:r w:rsidRPr="00E07AA1">
        <w:rPr>
          <w:rFonts w:eastAsia="SimSun"/>
          <w:i/>
          <w:kern w:val="2"/>
          <w:vertAlign w:val="subscript"/>
          <w:lang w:val="en-US" w:eastAsia="zh-CN"/>
        </w:rPr>
        <w:t>6</w:t>
      </w:r>
      <w:r w:rsidRPr="001315DB">
        <w:rPr>
          <w:rFonts w:eastAsia="SimSun"/>
          <w:kern w:val="2"/>
          <w:lang w:val="en-US" w:eastAsia="zh-CN"/>
        </w:rPr>
        <w:t xml:space="preserve"> as solvent) of the important intermediate</w:t>
      </w:r>
      <w:r w:rsidRPr="001315DB">
        <w:rPr>
          <w:rFonts w:eastAsia="Times New Roman"/>
          <w:b/>
          <w:i/>
          <w:snapToGrid w:val="0"/>
          <w:spacing w:val="-2"/>
          <w:lang w:val="en-US" w:eastAsia="de-DE" w:bidi="en-US"/>
        </w:rPr>
        <w:t xml:space="preserve"> </w:t>
      </w:r>
      <w:r w:rsidRPr="001315DB">
        <w:rPr>
          <w:rFonts w:eastAsia="Times New Roman"/>
          <w:snapToGrid w:val="0"/>
          <w:spacing w:val="-2"/>
          <w:lang w:val="en-US" w:eastAsia="de-DE" w:bidi="en-US"/>
        </w:rPr>
        <w:t>CPT-WT-H.</w:t>
      </w:r>
    </w:p>
    <w:p w14:paraId="39307164" w14:textId="53D743C4" w:rsidR="005C375D" w:rsidRPr="001315DB" w:rsidRDefault="00DC6DB4" w:rsidP="00EA0B45">
      <w:pPr>
        <w:widowControl w:val="0"/>
        <w:spacing w:after="200" w:line="480" w:lineRule="auto"/>
        <w:jc w:val="center"/>
        <w:rPr>
          <w:rFonts w:eastAsia="SimSun"/>
          <w:b/>
          <w:kern w:val="2"/>
          <w:lang w:val="en-US" w:eastAsia="zh-CN"/>
        </w:rPr>
      </w:pPr>
      <w:r w:rsidRPr="00600FF1">
        <w:rPr>
          <w:noProof/>
          <w:szCs w:val="21"/>
        </w:rPr>
        <w:drawing>
          <wp:inline distT="0" distB="0" distL="0" distR="0" wp14:anchorId="044FAA0C" wp14:editId="2B787EEB">
            <wp:extent cx="5274310" cy="3728720"/>
            <wp:effectExtent l="0" t="0" r="254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28720"/>
                    </a:xfrm>
                    <a:prstGeom prst="rect">
                      <a:avLst/>
                    </a:prstGeom>
                  </pic:spPr>
                </pic:pic>
              </a:graphicData>
            </a:graphic>
          </wp:inline>
        </w:drawing>
      </w:r>
    </w:p>
    <w:p w14:paraId="127ADE13" w14:textId="27059A0D" w:rsidR="005C375D" w:rsidRPr="001315DB" w:rsidRDefault="005C375D" w:rsidP="00FA0BEE">
      <w:pPr>
        <w:widowControl w:val="0"/>
        <w:spacing w:after="200"/>
        <w:jc w:val="both"/>
        <w:rPr>
          <w:rFonts w:eastAsia="SimSun"/>
          <w:kern w:val="2"/>
          <w:lang w:val="en-US" w:eastAsia="zh-CN"/>
        </w:rPr>
      </w:pPr>
      <w:r w:rsidRPr="001315DB">
        <w:rPr>
          <w:rFonts w:eastAsia="SimSun"/>
          <w:b/>
          <w:kern w:val="2"/>
          <w:lang w:val="en-US" w:eastAsia="zh-CN"/>
        </w:rPr>
        <w:t>Figure S</w:t>
      </w:r>
      <w:r w:rsidR="00D27AE4">
        <w:rPr>
          <w:rFonts w:eastAsia="SimSun"/>
          <w:b/>
          <w:kern w:val="2"/>
          <w:lang w:val="en-US" w:eastAsia="zh-CN"/>
        </w:rPr>
        <w:t>5</w:t>
      </w:r>
      <w:r w:rsidRPr="001315DB">
        <w:rPr>
          <w:rFonts w:eastAsia="SimSun"/>
          <w:b/>
          <w:kern w:val="2"/>
          <w:lang w:val="en-US" w:eastAsia="zh-CN"/>
        </w:rPr>
        <w:t>.</w:t>
      </w:r>
      <w:r w:rsidRPr="001315DB">
        <w:rPr>
          <w:rFonts w:eastAsia="SimSun"/>
          <w:kern w:val="2"/>
          <w:lang w:val="en-US" w:eastAsia="zh-CN"/>
        </w:rPr>
        <w:t xml:space="preserve"> </w:t>
      </w:r>
      <w:r w:rsidRPr="001315DB">
        <w:rPr>
          <w:rFonts w:eastAsia="SimSun"/>
          <w:kern w:val="2"/>
          <w:vertAlign w:val="superscript"/>
          <w:lang w:val="en-US" w:eastAsia="zh-CN"/>
        </w:rPr>
        <w:t>13</w:t>
      </w:r>
      <w:r w:rsidRPr="001315DB">
        <w:rPr>
          <w:rFonts w:eastAsia="SimSun"/>
          <w:kern w:val="2"/>
          <w:lang w:val="en-US" w:eastAsia="zh-CN"/>
        </w:rPr>
        <w:t>C NMR spectra (DMSO-</w:t>
      </w:r>
      <w:r w:rsidRPr="008F7CAC">
        <w:rPr>
          <w:rFonts w:eastAsia="SimSun"/>
          <w:i/>
          <w:kern w:val="2"/>
          <w:lang w:val="en-US" w:eastAsia="zh-CN"/>
        </w:rPr>
        <w:t>d</w:t>
      </w:r>
      <w:r w:rsidRPr="008F7CAC">
        <w:rPr>
          <w:rFonts w:eastAsia="SimSun"/>
          <w:i/>
          <w:kern w:val="2"/>
          <w:vertAlign w:val="subscript"/>
          <w:lang w:val="en-US" w:eastAsia="zh-CN"/>
        </w:rPr>
        <w:t>6</w:t>
      </w:r>
      <w:r w:rsidRPr="001315DB">
        <w:rPr>
          <w:rFonts w:eastAsia="SimSun"/>
          <w:kern w:val="2"/>
          <w:lang w:val="en-US" w:eastAsia="zh-CN"/>
        </w:rPr>
        <w:t xml:space="preserve"> as solvent) of the important intermediate</w:t>
      </w:r>
      <w:r w:rsidRPr="001315DB">
        <w:rPr>
          <w:rFonts w:eastAsia="Times New Roman"/>
          <w:b/>
          <w:i/>
          <w:snapToGrid w:val="0"/>
          <w:spacing w:val="-2"/>
          <w:lang w:val="en-US" w:eastAsia="de-DE" w:bidi="en-US"/>
        </w:rPr>
        <w:t xml:space="preserve"> </w:t>
      </w:r>
      <w:r w:rsidRPr="001315DB">
        <w:rPr>
          <w:rFonts w:eastAsia="Times New Roman"/>
          <w:snapToGrid w:val="0"/>
          <w:spacing w:val="-2"/>
          <w:lang w:val="en-US" w:eastAsia="de-DE" w:bidi="en-US"/>
        </w:rPr>
        <w:t>CPT-WT-H.</w:t>
      </w:r>
    </w:p>
    <w:p w14:paraId="0EA64317" w14:textId="581BEFB0" w:rsidR="005C375D" w:rsidRPr="001315DB" w:rsidRDefault="005C375D" w:rsidP="00EA0B45">
      <w:pPr>
        <w:widowControl w:val="0"/>
        <w:spacing w:after="200" w:line="480" w:lineRule="auto"/>
        <w:jc w:val="center"/>
        <w:rPr>
          <w:rFonts w:eastAsia="SimSun"/>
          <w:kern w:val="2"/>
          <w:lang w:val="en-US" w:eastAsia="zh-CN"/>
        </w:rPr>
      </w:pPr>
      <w:r>
        <w:rPr>
          <w:rFonts w:eastAsia="SimSun"/>
          <w:noProof/>
          <w:kern w:val="2"/>
          <w:lang w:val="en-US" w:eastAsia="zh-CN"/>
        </w:rPr>
        <w:drawing>
          <wp:inline distT="0" distB="0" distL="0" distR="0" wp14:anchorId="75A2B6EE" wp14:editId="7E3BD309">
            <wp:extent cx="5274310" cy="17773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777365"/>
                    </a:xfrm>
                    <a:prstGeom prst="rect">
                      <a:avLst/>
                    </a:prstGeom>
                    <a:noFill/>
                    <a:ln>
                      <a:noFill/>
                    </a:ln>
                  </pic:spPr>
                </pic:pic>
              </a:graphicData>
            </a:graphic>
          </wp:inline>
        </w:drawing>
      </w:r>
    </w:p>
    <w:p w14:paraId="1B688813" w14:textId="4C69DCED" w:rsidR="005C375D" w:rsidRDefault="005C375D" w:rsidP="00EA0B45">
      <w:pPr>
        <w:widowControl w:val="0"/>
        <w:spacing w:after="200" w:line="480" w:lineRule="auto"/>
        <w:jc w:val="both"/>
        <w:rPr>
          <w:rFonts w:eastAsia="Times New Roman"/>
          <w:snapToGrid w:val="0"/>
          <w:spacing w:val="-2"/>
          <w:lang w:val="en-US" w:eastAsia="de-DE" w:bidi="en-US"/>
        </w:rPr>
      </w:pPr>
      <w:r w:rsidRPr="001315DB">
        <w:rPr>
          <w:rFonts w:eastAsia="SimSun"/>
          <w:b/>
          <w:kern w:val="2"/>
          <w:lang w:val="en-US" w:eastAsia="zh-CN"/>
        </w:rPr>
        <w:t>Figure S</w:t>
      </w:r>
      <w:r w:rsidR="00D27AE4">
        <w:rPr>
          <w:rFonts w:eastAsia="SimSun"/>
          <w:b/>
          <w:kern w:val="2"/>
          <w:lang w:val="en-US" w:eastAsia="zh-CN"/>
        </w:rPr>
        <w:t>6</w:t>
      </w:r>
      <w:r w:rsidRPr="001315DB">
        <w:rPr>
          <w:rFonts w:eastAsia="SimSun"/>
          <w:b/>
          <w:kern w:val="2"/>
          <w:lang w:val="en-US" w:eastAsia="zh-CN"/>
        </w:rPr>
        <w:t>.</w:t>
      </w:r>
      <w:r>
        <w:rPr>
          <w:rFonts w:eastAsia="SimSun"/>
          <w:kern w:val="2"/>
          <w:lang w:val="en-US" w:eastAsia="zh-CN"/>
        </w:rPr>
        <w:t xml:space="preserve"> </w:t>
      </w:r>
      <w:r w:rsidRPr="001315DB">
        <w:rPr>
          <w:rFonts w:eastAsia="SimSun"/>
          <w:kern w:val="2"/>
          <w:lang w:val="en-US" w:eastAsia="zh-CN"/>
        </w:rPr>
        <w:t>HRMS spectra of the important intermediate</w:t>
      </w:r>
      <w:r w:rsidRPr="001315DB">
        <w:rPr>
          <w:rFonts w:eastAsia="Times New Roman"/>
          <w:b/>
          <w:i/>
          <w:snapToGrid w:val="0"/>
          <w:spacing w:val="-2"/>
          <w:lang w:val="en-US" w:eastAsia="de-DE" w:bidi="en-US"/>
        </w:rPr>
        <w:t xml:space="preserve"> </w:t>
      </w:r>
      <w:r w:rsidRPr="001315DB">
        <w:rPr>
          <w:rFonts w:eastAsia="Times New Roman"/>
          <w:snapToGrid w:val="0"/>
          <w:spacing w:val="-2"/>
          <w:lang w:val="en-US" w:eastAsia="de-DE" w:bidi="en-US"/>
        </w:rPr>
        <w:t>CPT-WT-H.</w:t>
      </w:r>
    </w:p>
    <w:p w14:paraId="7345E036" w14:textId="7FE60898" w:rsidR="00FA0BEE" w:rsidRDefault="005C375D" w:rsidP="00EA0B45">
      <w:pPr>
        <w:widowControl w:val="0"/>
        <w:spacing w:after="200" w:line="480" w:lineRule="auto"/>
        <w:ind w:firstLineChars="100" w:firstLine="241"/>
        <w:jc w:val="both"/>
        <w:rPr>
          <w:rFonts w:eastAsia="SimSun"/>
          <w:kern w:val="2"/>
          <w:lang w:val="en-US" w:eastAsia="zh-CN"/>
        </w:rPr>
      </w:pPr>
      <w:r w:rsidRPr="009749A1">
        <w:rPr>
          <w:rFonts w:eastAsia="SimSun"/>
          <w:b/>
          <w:kern w:val="2"/>
          <w:lang w:val="en-US" w:eastAsia="zh-CN"/>
        </w:rPr>
        <w:t>HPLC analysis</w:t>
      </w:r>
      <w:r w:rsidR="001B454C">
        <w:rPr>
          <w:rFonts w:eastAsia="SimSun"/>
          <w:b/>
          <w:kern w:val="2"/>
          <w:lang w:val="en-US" w:eastAsia="zh-CN"/>
        </w:rPr>
        <w:t xml:space="preserve">. </w:t>
      </w:r>
      <w:r w:rsidRPr="001315DB">
        <w:rPr>
          <w:rFonts w:eastAsia="SimSun"/>
          <w:kern w:val="2"/>
          <w:lang w:val="en-US" w:eastAsia="zh-CN"/>
        </w:rPr>
        <w:t>The concentration of CPT-WT-H in samples were measured by</w:t>
      </w:r>
      <w:r>
        <w:rPr>
          <w:rFonts w:eastAsia="SimSun"/>
          <w:kern w:val="2"/>
          <w:lang w:val="en-US" w:eastAsia="zh-CN"/>
        </w:rPr>
        <w:t xml:space="preserve"> an Agilent 1260</w:t>
      </w:r>
      <w:r w:rsidRPr="001315DB">
        <w:rPr>
          <w:rFonts w:eastAsia="SimSun"/>
          <w:kern w:val="2"/>
          <w:lang w:val="en-US" w:eastAsia="zh-CN"/>
        </w:rPr>
        <w:t xml:space="preserve"> HPLC with the following conditions: Waters </w:t>
      </w:r>
      <w:proofErr w:type="spellStart"/>
      <w:r w:rsidRPr="001315DB">
        <w:rPr>
          <w:rFonts w:eastAsia="SimSun"/>
          <w:kern w:val="2"/>
          <w:lang w:val="en-US" w:eastAsia="zh-CN"/>
        </w:rPr>
        <w:t>X</w:t>
      </w:r>
      <w:r>
        <w:rPr>
          <w:rFonts w:eastAsia="SimSun"/>
          <w:kern w:val="2"/>
          <w:lang w:val="en-US" w:eastAsia="zh-CN"/>
        </w:rPr>
        <w:t>B</w:t>
      </w:r>
      <w:r w:rsidRPr="001315DB">
        <w:rPr>
          <w:rFonts w:eastAsia="SimSun"/>
          <w:kern w:val="2"/>
          <w:lang w:val="en-US" w:eastAsia="zh-CN"/>
        </w:rPr>
        <w:t>ridge</w:t>
      </w:r>
      <w:proofErr w:type="spellEnd"/>
      <w:r w:rsidRPr="001315DB">
        <w:rPr>
          <w:rFonts w:eastAsia="SimSun"/>
          <w:kern w:val="2"/>
          <w:lang w:val="en-US" w:eastAsia="zh-CN"/>
        </w:rPr>
        <w:t xml:space="preserve"> C18 column (250 mm × 4.6 mm, 5 mm); temperature, 25°C; elution flow rate, 1.0 mL·</w:t>
      </w:r>
      <w:r>
        <w:rPr>
          <w:rFonts w:eastAsia="SimSun"/>
          <w:snapToGrid w:val="0"/>
          <w:lang w:val="en-US" w:eastAsia="zh-CN" w:bidi="en-US"/>
        </w:rPr>
        <w:t>m</w:t>
      </w:r>
      <w:r>
        <w:rPr>
          <w:rFonts w:eastAsia="SimSun" w:hint="eastAsia"/>
          <w:snapToGrid w:val="0"/>
          <w:lang w:val="en-US" w:eastAsia="zh-CN" w:bidi="en-US"/>
        </w:rPr>
        <w:t>in</w:t>
      </w:r>
      <w:r w:rsidRPr="001315DB">
        <w:rPr>
          <w:rFonts w:eastAsia="SimSun"/>
          <w:snapToGrid w:val="0"/>
          <w:vertAlign w:val="superscript"/>
          <w:lang w:val="en-US" w:eastAsia="zh-CN" w:bidi="en-US"/>
        </w:rPr>
        <w:t>-1</w:t>
      </w:r>
      <w:r w:rsidRPr="001315DB">
        <w:rPr>
          <w:rFonts w:eastAsia="SimSun"/>
          <w:kern w:val="2"/>
          <w:lang w:val="en-US" w:eastAsia="zh-CN"/>
        </w:rPr>
        <w:t>; detection wavelength, 365 nm; mobile phase, 0.2% formic acid in water (A) and 0.2% formic acid in acetonitrile (B) using a gradient elution of 10-60% B at 0-5.0 min, 60-80% B at 5.0 min-15.0 min, 80% B at 15.0 min-17.0 min, and 10% B at 17.1 min-23.0 min.</w:t>
      </w:r>
    </w:p>
    <w:p w14:paraId="36E4A621" w14:textId="77777777" w:rsidR="00FA0BEE" w:rsidRDefault="00FA0BEE">
      <w:pPr>
        <w:rPr>
          <w:rFonts w:eastAsia="SimSun"/>
          <w:kern w:val="2"/>
          <w:lang w:val="en-US" w:eastAsia="zh-CN"/>
        </w:rPr>
      </w:pPr>
      <w:r>
        <w:rPr>
          <w:rFonts w:eastAsia="SimSun"/>
          <w:kern w:val="2"/>
          <w:lang w:val="en-US" w:eastAsia="zh-CN"/>
        </w:rPr>
        <w:br w:type="page"/>
      </w:r>
    </w:p>
    <w:p w14:paraId="70441BA9" w14:textId="7CC62404" w:rsidR="005C375D" w:rsidRDefault="005C375D" w:rsidP="00EA0B45">
      <w:pPr>
        <w:widowControl w:val="0"/>
        <w:spacing w:after="200" w:line="480" w:lineRule="auto"/>
        <w:ind w:firstLineChars="100" w:firstLine="240"/>
        <w:jc w:val="both"/>
        <w:rPr>
          <w:rFonts w:eastAsia="SimSun"/>
          <w:kern w:val="2"/>
          <w:lang w:val="en-US" w:eastAsia="zh-CN"/>
        </w:rPr>
      </w:pPr>
    </w:p>
    <w:p w14:paraId="58609A19" w14:textId="77777777" w:rsidR="00FA0BEE" w:rsidRDefault="00FA0BEE" w:rsidP="00EA0B45">
      <w:pPr>
        <w:widowControl w:val="0"/>
        <w:spacing w:after="200" w:line="480" w:lineRule="auto"/>
        <w:ind w:firstLineChars="100" w:firstLine="240"/>
        <w:jc w:val="both"/>
        <w:rPr>
          <w:rFonts w:eastAsia="SimSun"/>
          <w:kern w:val="2"/>
          <w:lang w:val="en-US" w:eastAsia="zh-CN"/>
        </w:rPr>
      </w:pPr>
    </w:p>
    <w:p w14:paraId="4D40233F" w14:textId="3B2F61AC" w:rsidR="00D27AE4" w:rsidRPr="00E4334A" w:rsidRDefault="00932C90" w:rsidP="00D27AE4">
      <w:pPr>
        <w:widowControl w:val="0"/>
        <w:spacing w:line="480" w:lineRule="auto"/>
        <w:jc w:val="center"/>
        <w:rPr>
          <w:rFonts w:eastAsia="SimSun"/>
          <w:kern w:val="2"/>
          <w:szCs w:val="20"/>
          <w:lang w:val="en-US" w:eastAsia="zh-CN"/>
        </w:rPr>
      </w:pPr>
      <w:r>
        <w:rPr>
          <w:rFonts w:eastAsia="SimSun"/>
          <w:noProof/>
          <w:kern w:val="2"/>
          <w:szCs w:val="20"/>
          <w:lang w:val="en-US" w:eastAsia="zh-CN"/>
        </w:rPr>
        <w:drawing>
          <wp:inline distT="0" distB="0" distL="0" distR="0" wp14:anchorId="736FD235" wp14:editId="40CAB285">
            <wp:extent cx="5272405" cy="3594100"/>
            <wp:effectExtent l="0" t="0" r="444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405" cy="3594100"/>
                    </a:xfrm>
                    <a:prstGeom prst="rect">
                      <a:avLst/>
                    </a:prstGeom>
                    <a:noFill/>
                    <a:ln>
                      <a:noFill/>
                    </a:ln>
                  </pic:spPr>
                </pic:pic>
              </a:graphicData>
            </a:graphic>
          </wp:inline>
        </w:drawing>
      </w:r>
    </w:p>
    <w:p w14:paraId="30950E9D" w14:textId="58B1A66F" w:rsidR="00D27AE4" w:rsidRDefault="00D27AE4" w:rsidP="00D27AE4">
      <w:pPr>
        <w:widowControl w:val="0"/>
        <w:spacing w:line="480" w:lineRule="auto"/>
        <w:rPr>
          <w:rFonts w:eastAsia="FangSong"/>
          <w:kern w:val="2"/>
          <w:lang w:eastAsia="zh-CN"/>
        </w:rPr>
      </w:pPr>
      <w:r>
        <w:rPr>
          <w:rFonts w:eastAsia="FangSong"/>
          <w:b/>
          <w:kern w:val="2"/>
          <w:lang w:eastAsia="zh-CN"/>
        </w:rPr>
        <w:t>Figure</w:t>
      </w:r>
      <w:r w:rsidR="00E32619">
        <w:rPr>
          <w:rFonts w:eastAsia="FangSong"/>
          <w:b/>
          <w:kern w:val="2"/>
          <w:lang w:eastAsia="zh-CN"/>
        </w:rPr>
        <w:t xml:space="preserve"> S</w:t>
      </w:r>
      <w:r>
        <w:rPr>
          <w:rFonts w:eastAsia="FangSong"/>
          <w:b/>
          <w:kern w:val="2"/>
          <w:lang w:eastAsia="zh-CN"/>
        </w:rPr>
        <w:t>7.</w:t>
      </w:r>
      <w:r>
        <w:rPr>
          <w:rFonts w:eastAsia="FangSong"/>
          <w:kern w:val="2"/>
          <w:lang w:eastAsia="zh-CN"/>
        </w:rPr>
        <w:t xml:space="preserve"> Characterization of CPT-WT-H conjugate. (A) </w:t>
      </w:r>
      <w:r>
        <w:rPr>
          <w:rFonts w:eastAsia="FangSong"/>
          <w:kern w:val="2"/>
          <w:vertAlign w:val="superscript"/>
          <w:lang w:eastAsia="zh-CN"/>
        </w:rPr>
        <w:t>1</w:t>
      </w:r>
      <w:r>
        <w:rPr>
          <w:rFonts w:eastAsia="FangSong"/>
          <w:kern w:val="2"/>
          <w:lang w:eastAsia="zh-CN"/>
        </w:rPr>
        <w:t>H NMR spectra (DMSO-</w:t>
      </w:r>
      <w:r>
        <w:rPr>
          <w:rFonts w:eastAsia="FangSong"/>
          <w:i/>
          <w:kern w:val="2"/>
          <w:lang w:eastAsia="zh-CN"/>
        </w:rPr>
        <w:t>d</w:t>
      </w:r>
      <w:r>
        <w:rPr>
          <w:rFonts w:eastAsia="FangSong"/>
          <w:i/>
          <w:kern w:val="2"/>
          <w:vertAlign w:val="subscript"/>
          <w:lang w:eastAsia="zh-CN"/>
        </w:rPr>
        <w:t>6</w:t>
      </w:r>
      <w:r>
        <w:rPr>
          <w:rFonts w:eastAsia="FangSong"/>
          <w:kern w:val="2"/>
          <w:lang w:eastAsia="zh-CN"/>
        </w:rPr>
        <w:t xml:space="preserve"> as solvent). (B) HRMS spectrum of CPT-WT-H conjugate. The molecular weight of CPT-WT-H (</w:t>
      </w:r>
      <w:r>
        <w:rPr>
          <w:rFonts w:eastAsia="FangSong"/>
          <w:i/>
          <w:kern w:val="2"/>
          <w:lang w:eastAsia="zh-CN"/>
        </w:rPr>
        <w:t>m/z</w:t>
      </w:r>
      <w:r>
        <w:rPr>
          <w:rFonts w:eastAsia="FangSong"/>
          <w:kern w:val="2"/>
          <w:lang w:eastAsia="zh-CN"/>
        </w:rPr>
        <w:t>, [M + H]</w:t>
      </w:r>
      <w:r>
        <w:rPr>
          <w:rFonts w:eastAsia="FangSong"/>
          <w:kern w:val="2"/>
          <w:vertAlign w:val="superscript"/>
          <w:lang w:eastAsia="zh-CN"/>
        </w:rPr>
        <w:t>+</w:t>
      </w:r>
      <w:r>
        <w:rPr>
          <w:rFonts w:eastAsia="FangSong"/>
          <w:kern w:val="2"/>
          <w:lang w:eastAsia="zh-CN"/>
        </w:rPr>
        <w:t>) is 1177.4950, which is well in line with the calculated value (</w:t>
      </w:r>
      <w:r>
        <w:rPr>
          <w:rFonts w:eastAsia="FangSong"/>
          <w:i/>
          <w:kern w:val="2"/>
          <w:lang w:eastAsia="zh-CN"/>
        </w:rPr>
        <w:t>m/z</w:t>
      </w:r>
      <w:r>
        <w:rPr>
          <w:rFonts w:eastAsia="FangSong"/>
          <w:kern w:val="2"/>
          <w:lang w:eastAsia="zh-CN"/>
        </w:rPr>
        <w:t>, [M + H]</w:t>
      </w:r>
      <w:r>
        <w:rPr>
          <w:rFonts w:eastAsia="FangSong"/>
          <w:kern w:val="2"/>
          <w:vertAlign w:val="superscript"/>
          <w:lang w:eastAsia="zh-CN"/>
        </w:rPr>
        <w:t>+</w:t>
      </w:r>
      <w:r>
        <w:rPr>
          <w:rFonts w:eastAsia="FangSong"/>
          <w:kern w:val="2"/>
          <w:lang w:eastAsia="zh-CN"/>
        </w:rPr>
        <w:t>, 1177.4941). (C) HPLC of CPT-WT-H conjugate. (D) UV-vis absorbance spectra (DMSO as solvent) of CPT and CPT-WT-H conjugate.</w:t>
      </w:r>
    </w:p>
    <w:p w14:paraId="0485B810" w14:textId="77777777" w:rsidR="00FA0BEE" w:rsidRDefault="00FA0BEE" w:rsidP="00EA0B45">
      <w:pPr>
        <w:kinsoku w:val="0"/>
        <w:overflowPunct w:val="0"/>
        <w:autoSpaceDE w:val="0"/>
        <w:autoSpaceDN w:val="0"/>
        <w:adjustRightInd w:val="0"/>
        <w:snapToGrid w:val="0"/>
        <w:spacing w:after="200" w:line="480" w:lineRule="auto"/>
        <w:ind w:firstLineChars="100" w:firstLine="241"/>
        <w:jc w:val="both"/>
        <w:outlineLvl w:val="1"/>
        <w:rPr>
          <w:rFonts w:eastAsia="SimSun"/>
          <w:b/>
          <w:snapToGrid w:val="0"/>
          <w:lang w:val="en-US" w:eastAsia="zh-CN" w:bidi="en-US"/>
        </w:rPr>
      </w:pPr>
    </w:p>
    <w:p w14:paraId="4B90A435" w14:textId="0D04999C" w:rsidR="005C375D" w:rsidRDefault="005C375D" w:rsidP="00EA0B45">
      <w:pPr>
        <w:kinsoku w:val="0"/>
        <w:overflowPunct w:val="0"/>
        <w:autoSpaceDE w:val="0"/>
        <w:autoSpaceDN w:val="0"/>
        <w:adjustRightInd w:val="0"/>
        <w:snapToGrid w:val="0"/>
        <w:spacing w:after="200" w:line="480" w:lineRule="auto"/>
        <w:ind w:firstLineChars="100" w:firstLine="241"/>
        <w:jc w:val="both"/>
        <w:outlineLvl w:val="1"/>
        <w:rPr>
          <w:rFonts w:eastAsia="SimSun"/>
          <w:kern w:val="2"/>
          <w:lang w:val="en-US" w:eastAsia="zh-CN"/>
        </w:rPr>
      </w:pPr>
      <w:r w:rsidRPr="001315DB">
        <w:rPr>
          <w:rFonts w:eastAsia="SimSun"/>
          <w:b/>
          <w:snapToGrid w:val="0"/>
          <w:lang w:val="en-US" w:eastAsia="zh-CN" w:bidi="en-US"/>
        </w:rPr>
        <w:t>Aqueous Solubility Study</w:t>
      </w:r>
      <w:r w:rsidR="001B454C">
        <w:rPr>
          <w:rFonts w:eastAsia="SimSun"/>
          <w:b/>
          <w:snapToGrid w:val="0"/>
          <w:lang w:val="en-US" w:eastAsia="zh-CN" w:bidi="en-US"/>
        </w:rPr>
        <w:t xml:space="preserve">. </w:t>
      </w:r>
      <w:r w:rsidRPr="001315DB">
        <w:rPr>
          <w:rFonts w:eastAsia="SimSun"/>
          <w:color w:val="000000"/>
          <w:kern w:val="2"/>
          <w:lang w:val="en-US" w:eastAsia="zh-CN"/>
        </w:rPr>
        <w:t xml:space="preserve">The equilibrium solubility of CPT and CPT-WT-H NPs was determined in </w:t>
      </w:r>
      <w:bookmarkStart w:id="42" w:name="_Hlk527569172"/>
      <w:r w:rsidRPr="001315DB">
        <w:rPr>
          <w:rFonts w:eastAsia="SimSun"/>
          <w:color w:val="000000"/>
          <w:kern w:val="2"/>
          <w:lang w:val="en-US" w:eastAsia="zh-CN"/>
        </w:rPr>
        <w:t>triplicate</w:t>
      </w:r>
      <w:bookmarkEnd w:id="42"/>
      <w:r w:rsidRPr="001315DB">
        <w:rPr>
          <w:rFonts w:eastAsia="SimSun"/>
          <w:color w:val="000000"/>
          <w:kern w:val="2"/>
          <w:lang w:val="en-US" w:eastAsia="zh-CN"/>
        </w:rPr>
        <w:t xml:space="preserve"> in PBS according to the reference method with some modifications.</w:t>
      </w:r>
      <w:r w:rsidRPr="001315DB">
        <w:rPr>
          <w:rFonts w:eastAsia="SimSun"/>
          <w:color w:val="000000"/>
          <w:kern w:val="2"/>
          <w:vertAlign w:val="superscript"/>
          <w:lang w:val="en-US" w:eastAsia="zh-CN"/>
        </w:rPr>
        <w:t>2</w:t>
      </w:r>
      <w:r w:rsidRPr="001315DB">
        <w:rPr>
          <w:rFonts w:eastAsia="SimSun"/>
          <w:color w:val="000000"/>
          <w:kern w:val="2"/>
          <w:lang w:val="en-US" w:eastAsia="zh-CN"/>
        </w:rPr>
        <w:t xml:space="preserve"> An excess amount (~</w:t>
      </w:r>
      <w:r>
        <w:rPr>
          <w:rFonts w:eastAsia="SimSun"/>
          <w:color w:val="000000"/>
          <w:kern w:val="2"/>
          <w:lang w:val="en-US" w:eastAsia="zh-CN"/>
        </w:rPr>
        <w:t xml:space="preserve"> </w:t>
      </w:r>
      <w:r w:rsidRPr="001315DB">
        <w:rPr>
          <w:rFonts w:eastAsia="SimSun"/>
          <w:color w:val="000000"/>
          <w:kern w:val="2"/>
          <w:lang w:val="en-US" w:eastAsia="zh-CN"/>
        </w:rPr>
        <w:t>5 mg) of the tested compounds were placed into tubes, and 1 mL PBS was added to the tube. Th</w:t>
      </w:r>
      <w:r>
        <w:rPr>
          <w:rFonts w:eastAsia="SimSun"/>
          <w:color w:val="000000"/>
          <w:kern w:val="2"/>
          <w:lang w:val="en-US" w:eastAsia="zh-CN"/>
        </w:rPr>
        <w:t>e</w:t>
      </w:r>
      <w:r w:rsidRPr="001315DB">
        <w:rPr>
          <w:rFonts w:eastAsia="SimSun"/>
          <w:color w:val="000000"/>
          <w:kern w:val="2"/>
          <w:lang w:val="en-US" w:eastAsia="zh-CN"/>
        </w:rPr>
        <w:t>n the tubes were incubated at 37°C for 24</w:t>
      </w:r>
      <w:r>
        <w:rPr>
          <w:rFonts w:eastAsia="SimSun"/>
          <w:color w:val="000000"/>
          <w:kern w:val="2"/>
          <w:lang w:val="en-US" w:eastAsia="zh-CN"/>
        </w:rPr>
        <w:t xml:space="preserve"> </w:t>
      </w:r>
      <w:r w:rsidRPr="001315DB">
        <w:rPr>
          <w:rFonts w:eastAsia="SimSun"/>
          <w:color w:val="000000"/>
          <w:kern w:val="2"/>
          <w:lang w:val="en-US" w:eastAsia="zh-CN"/>
        </w:rPr>
        <w:t xml:space="preserve">h in a remonstrated oscillator (HZQ-QX, Harbin </w:t>
      </w:r>
      <w:proofErr w:type="spellStart"/>
      <w:r w:rsidRPr="001315DB">
        <w:rPr>
          <w:rFonts w:eastAsia="SimSun"/>
          <w:color w:val="000000"/>
          <w:kern w:val="2"/>
          <w:lang w:val="en-US" w:eastAsia="zh-CN"/>
        </w:rPr>
        <w:t>Donglian</w:t>
      </w:r>
      <w:proofErr w:type="spellEnd"/>
      <w:r w:rsidRPr="001315DB">
        <w:rPr>
          <w:rFonts w:eastAsia="SimSun"/>
          <w:color w:val="000000"/>
          <w:kern w:val="2"/>
          <w:lang w:val="en-US" w:eastAsia="zh-CN"/>
        </w:rPr>
        <w:t xml:space="preserve"> Instrument Co. Ltd., China). After incubation, samples were centrifuged at 10000 rpm for 10 min with </w:t>
      </w:r>
      <w:proofErr w:type="gramStart"/>
      <w:r w:rsidRPr="001315DB">
        <w:rPr>
          <w:rFonts w:eastAsia="SimSun"/>
          <w:color w:val="000000"/>
          <w:kern w:val="2"/>
          <w:lang w:val="en-US" w:eastAsia="zh-CN"/>
        </w:rPr>
        <w:t>high speed</w:t>
      </w:r>
      <w:proofErr w:type="gramEnd"/>
      <w:r w:rsidRPr="001315DB">
        <w:rPr>
          <w:rFonts w:eastAsia="SimSun"/>
          <w:color w:val="000000"/>
          <w:kern w:val="2"/>
          <w:lang w:val="en-US" w:eastAsia="zh-CN"/>
        </w:rPr>
        <w:t xml:space="preserve"> centrifuge (</w:t>
      </w:r>
      <w:proofErr w:type="spellStart"/>
      <w:r w:rsidRPr="001315DB">
        <w:rPr>
          <w:rFonts w:eastAsia="SimSun"/>
          <w:color w:val="000000"/>
          <w:kern w:val="2"/>
          <w:lang w:val="en-US" w:eastAsia="zh-CN"/>
        </w:rPr>
        <w:t>Sorvall</w:t>
      </w:r>
      <w:proofErr w:type="spellEnd"/>
      <w:r w:rsidRPr="001315DB">
        <w:rPr>
          <w:rFonts w:eastAsia="SimSun"/>
          <w:color w:val="000000"/>
          <w:kern w:val="2"/>
          <w:lang w:val="en-US" w:eastAsia="zh-CN"/>
        </w:rPr>
        <w:t>™ Legend™ Micro 21,</w:t>
      </w:r>
      <w:r w:rsidRPr="001315DB">
        <w:rPr>
          <w:rFonts w:eastAsia="SimSun"/>
          <w:kern w:val="2"/>
          <w:lang w:val="en-US" w:eastAsia="zh-CN"/>
        </w:rPr>
        <w:t xml:space="preserve"> </w:t>
      </w:r>
      <w:r w:rsidRPr="001315DB">
        <w:rPr>
          <w:rFonts w:eastAsia="SimSun"/>
          <w:color w:val="000000"/>
          <w:kern w:val="2"/>
          <w:lang w:val="en-US" w:eastAsia="zh-CN"/>
        </w:rPr>
        <w:t xml:space="preserve">Thermo Fisher Scientific, USA). A </w:t>
      </w:r>
      <w:r>
        <w:rPr>
          <w:rFonts w:eastAsia="SimSun"/>
          <w:color w:val="000000"/>
          <w:kern w:val="2"/>
          <w:lang w:val="en-US" w:eastAsia="zh-CN"/>
        </w:rPr>
        <w:t>1</w:t>
      </w:r>
      <w:r w:rsidRPr="001315DB">
        <w:rPr>
          <w:rFonts w:eastAsia="SimSun"/>
          <w:color w:val="000000"/>
          <w:kern w:val="2"/>
          <w:lang w:val="en-US" w:eastAsia="zh-CN"/>
        </w:rPr>
        <w:t xml:space="preserve">00 μL sample of the supernatant was diluted and the concentration was measured with </w:t>
      </w:r>
      <w:bookmarkStart w:id="43" w:name="_Hlk523071717"/>
      <w:r w:rsidRPr="001315DB">
        <w:rPr>
          <w:rFonts w:eastAsia="SimSun"/>
          <w:color w:val="000000"/>
          <w:kern w:val="2"/>
          <w:lang w:val="en-US" w:eastAsia="zh-CN"/>
        </w:rPr>
        <w:t>HPLC</w:t>
      </w:r>
      <w:bookmarkEnd w:id="29"/>
      <w:r w:rsidRPr="001315DB">
        <w:rPr>
          <w:rFonts w:eastAsia="SimSun"/>
          <w:kern w:val="2"/>
          <w:lang w:val="en-US" w:eastAsia="zh-CN"/>
        </w:rPr>
        <w:t xml:space="preserve"> according to our above-mentioned analytical method. </w:t>
      </w:r>
    </w:p>
    <w:p w14:paraId="7F17A7E6" w14:textId="0D3695FA" w:rsidR="005C375D" w:rsidRPr="00ED3808" w:rsidRDefault="005C375D" w:rsidP="00EA0B45">
      <w:pPr>
        <w:widowControl w:val="0"/>
        <w:spacing w:after="200" w:line="480" w:lineRule="auto"/>
        <w:ind w:firstLineChars="100" w:firstLine="241"/>
        <w:jc w:val="both"/>
        <w:rPr>
          <w:rFonts w:eastAsia="SimSun"/>
          <w:snapToGrid w:val="0"/>
          <w:lang w:val="en-US" w:eastAsia="zh-CN" w:bidi="en-US"/>
        </w:rPr>
      </w:pPr>
      <w:r w:rsidRPr="00ED3808">
        <w:rPr>
          <w:rFonts w:eastAsia="SimSun"/>
          <w:b/>
          <w:bCs/>
          <w:i/>
          <w:snapToGrid w:val="0"/>
          <w:lang w:val="en-US" w:eastAsia="zh-CN" w:bidi="en-US"/>
        </w:rPr>
        <w:t>In Vitro</w:t>
      </w:r>
      <w:r w:rsidRPr="00ED3808">
        <w:rPr>
          <w:rFonts w:eastAsia="SimSun"/>
          <w:b/>
          <w:bCs/>
          <w:snapToGrid w:val="0"/>
          <w:lang w:val="en-US" w:eastAsia="zh-CN" w:bidi="en-US"/>
        </w:rPr>
        <w:t xml:space="preserve"> Colloidal Stability</w:t>
      </w:r>
      <w:r w:rsidR="001B454C" w:rsidRPr="00ED3808">
        <w:rPr>
          <w:rFonts w:eastAsia="SimSun"/>
          <w:b/>
          <w:bCs/>
          <w:snapToGrid w:val="0"/>
          <w:lang w:val="en-US" w:eastAsia="zh-CN" w:bidi="en-US"/>
        </w:rPr>
        <w:t xml:space="preserve">. </w:t>
      </w:r>
      <w:r w:rsidRPr="00ED3808">
        <w:rPr>
          <w:rFonts w:eastAsia="SimSun"/>
          <w:snapToGrid w:val="0"/>
          <w:lang w:val="en-US" w:eastAsia="zh-CN" w:bidi="en-US"/>
        </w:rPr>
        <w:t xml:space="preserve">The colloidal </w:t>
      </w:r>
      <w:r w:rsidRPr="00ED3808">
        <w:rPr>
          <w:rFonts w:eastAsia="SimSun"/>
          <w:i/>
          <w:snapToGrid w:val="0"/>
          <w:lang w:val="en-US" w:eastAsia="zh-CN" w:bidi="en-US"/>
        </w:rPr>
        <w:t>in vitro</w:t>
      </w:r>
      <w:r w:rsidRPr="00ED3808">
        <w:rPr>
          <w:rFonts w:eastAsia="SimSun"/>
          <w:snapToGrid w:val="0"/>
          <w:lang w:val="en-US" w:eastAsia="zh-CN" w:bidi="en-US"/>
        </w:rPr>
        <w:t xml:space="preserve"> stability of CPT-WT-H NPs was tested in PBS buffer (pH 7.4) by HPLC according to our above-mentioned analytical method. The stability of CPT-WT-H NPs in PBS (pH 7.4) for 120 h was also evaluated by monitoring the hydrodynamic diameter and zeta potential using DLS. </w:t>
      </w:r>
    </w:p>
    <w:p w14:paraId="353593F3" w14:textId="35C01EE1" w:rsidR="00BA4CA0" w:rsidRDefault="00932C90" w:rsidP="00932C90">
      <w:pPr>
        <w:widowControl w:val="0"/>
        <w:spacing w:after="200" w:line="480" w:lineRule="auto"/>
        <w:ind w:firstLineChars="100" w:firstLine="240"/>
        <w:jc w:val="center"/>
        <w:rPr>
          <w:rFonts w:eastAsia="SimSun"/>
          <w:snapToGrid w:val="0"/>
          <w:color w:val="FF0000"/>
          <w:lang w:val="en-US" w:eastAsia="zh-CN" w:bidi="en-US"/>
        </w:rPr>
      </w:pPr>
      <w:r>
        <w:rPr>
          <w:noProof/>
          <w:lang w:val="en-US" w:eastAsia="zh-CN"/>
        </w:rPr>
        <w:drawing>
          <wp:inline distT="0" distB="0" distL="0" distR="0" wp14:anchorId="69288C52" wp14:editId="7FE4A435">
            <wp:extent cx="5274000" cy="3553200"/>
            <wp:effectExtent l="0" t="0" r="317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000" cy="3553200"/>
                    </a:xfrm>
                    <a:prstGeom prst="rect">
                      <a:avLst/>
                    </a:prstGeom>
                    <a:noFill/>
                    <a:ln>
                      <a:noFill/>
                    </a:ln>
                  </pic:spPr>
                </pic:pic>
              </a:graphicData>
            </a:graphic>
          </wp:inline>
        </w:drawing>
      </w:r>
    </w:p>
    <w:p w14:paraId="2917AF5D" w14:textId="3EBB4DEA" w:rsidR="00073FEF" w:rsidRDefault="00ED3808" w:rsidP="00073FEF">
      <w:pPr>
        <w:widowControl w:val="0"/>
        <w:spacing w:after="200" w:line="480" w:lineRule="auto"/>
        <w:jc w:val="both"/>
        <w:rPr>
          <w:rFonts w:eastAsia="FangSong"/>
          <w:kern w:val="2"/>
          <w:lang w:eastAsia="zh-CN"/>
        </w:rPr>
      </w:pPr>
      <w:r>
        <w:rPr>
          <w:rFonts w:eastAsia="FangSong"/>
          <w:b/>
          <w:kern w:val="2"/>
          <w:lang w:eastAsia="zh-CN"/>
        </w:rPr>
        <w:t>Figure S8.</w:t>
      </w:r>
      <w:r>
        <w:rPr>
          <w:rFonts w:eastAsia="FangSong"/>
          <w:kern w:val="2"/>
          <w:lang w:eastAsia="zh-CN"/>
        </w:rPr>
        <w:t xml:space="preserve"> Characterization of </w:t>
      </w:r>
      <w:r>
        <w:rPr>
          <w:rFonts w:eastAsia="FangSong" w:hint="eastAsia"/>
          <w:kern w:val="2"/>
          <w:lang w:eastAsia="zh-CN"/>
        </w:rPr>
        <w:t>the</w:t>
      </w:r>
      <w:r>
        <w:rPr>
          <w:rFonts w:eastAsia="FangSong"/>
          <w:kern w:val="2"/>
          <w:lang w:eastAsia="zh-CN"/>
        </w:rPr>
        <w:t xml:space="preserve"> </w:t>
      </w:r>
      <w:r w:rsidRPr="00ED3808">
        <w:rPr>
          <w:rFonts w:eastAsia="FangSong"/>
          <w:kern w:val="2"/>
          <w:lang w:eastAsia="zh-CN"/>
        </w:rPr>
        <w:t>stability of CPT-WT-H NPs</w:t>
      </w:r>
      <w:r w:rsidR="00073FEF">
        <w:rPr>
          <w:rFonts w:eastAsia="FangSong"/>
          <w:kern w:val="2"/>
          <w:lang w:eastAsia="zh-CN"/>
        </w:rPr>
        <w:t xml:space="preserve"> in </w:t>
      </w:r>
      <w:r w:rsidR="00073FEF" w:rsidRPr="009D3CFB">
        <w:rPr>
          <w:rFonts w:eastAsia="FangSong"/>
          <w:kern w:val="2"/>
          <w:lang w:eastAsia="zh-CN"/>
        </w:rPr>
        <w:t>PBS</w:t>
      </w:r>
      <w:r w:rsidR="00073FEF" w:rsidRPr="009D3CFB">
        <w:rPr>
          <w:rFonts w:eastAsia="FangSong" w:hint="eastAsia"/>
          <w:kern w:val="2"/>
          <w:lang w:eastAsia="zh-CN"/>
        </w:rPr>
        <w:t xml:space="preserve"> </w:t>
      </w:r>
      <w:r w:rsidR="00073FEF" w:rsidRPr="009D3CFB">
        <w:rPr>
          <w:rFonts w:eastAsia="FangSong"/>
          <w:kern w:val="2"/>
          <w:lang w:eastAsia="zh-CN"/>
        </w:rPr>
        <w:t>buffer (pH 7.4)</w:t>
      </w:r>
      <w:r w:rsidR="00073FEF">
        <w:rPr>
          <w:rFonts w:eastAsia="FangSong"/>
          <w:kern w:val="2"/>
          <w:lang w:eastAsia="zh-CN"/>
        </w:rPr>
        <w:t>.</w:t>
      </w:r>
    </w:p>
    <w:p w14:paraId="6BEBB268" w14:textId="3FEEEB7D" w:rsidR="00174CA1" w:rsidRPr="001B483C" w:rsidRDefault="00932C90" w:rsidP="00EA0B45">
      <w:pPr>
        <w:widowControl w:val="0"/>
        <w:spacing w:after="200" w:line="480" w:lineRule="auto"/>
        <w:ind w:firstLineChars="100" w:firstLine="240"/>
        <w:jc w:val="both"/>
        <w:rPr>
          <w:rFonts w:eastAsia="SimSun"/>
          <w:snapToGrid w:val="0"/>
          <w:lang w:val="en-US" w:eastAsia="zh-CN" w:bidi="en-US"/>
        </w:rPr>
      </w:pPr>
      <w:r>
        <w:rPr>
          <w:noProof/>
          <w:lang w:val="en-US" w:eastAsia="zh-CN"/>
        </w:rPr>
        <w:drawing>
          <wp:inline distT="0" distB="0" distL="0" distR="0" wp14:anchorId="2A1D204D" wp14:editId="5F8D0468">
            <wp:extent cx="5272405" cy="3877310"/>
            <wp:effectExtent l="0" t="0" r="44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3877310"/>
                    </a:xfrm>
                    <a:prstGeom prst="rect">
                      <a:avLst/>
                    </a:prstGeom>
                    <a:noFill/>
                    <a:ln>
                      <a:noFill/>
                    </a:ln>
                  </pic:spPr>
                </pic:pic>
              </a:graphicData>
            </a:graphic>
          </wp:inline>
        </w:drawing>
      </w:r>
    </w:p>
    <w:p w14:paraId="2D6B26FD" w14:textId="36BC298A" w:rsidR="000260D6" w:rsidRDefault="001B462B" w:rsidP="008F56A7">
      <w:pPr>
        <w:widowControl w:val="0"/>
        <w:spacing w:after="200" w:line="480" w:lineRule="auto"/>
        <w:jc w:val="both"/>
        <w:rPr>
          <w:rFonts w:eastAsia="FangSong"/>
          <w:kern w:val="2"/>
          <w:lang w:eastAsia="zh-CN"/>
        </w:rPr>
      </w:pPr>
      <w:r w:rsidRPr="001B462B">
        <w:rPr>
          <w:rFonts w:eastAsia="FangSong"/>
          <w:b/>
          <w:bCs/>
          <w:kern w:val="2"/>
          <w:lang w:eastAsia="zh-CN"/>
        </w:rPr>
        <w:t>Figure S9.</w:t>
      </w:r>
      <w:r>
        <w:rPr>
          <w:rFonts w:eastAsia="FangSong"/>
          <w:kern w:val="2"/>
          <w:lang w:eastAsia="zh-CN"/>
        </w:rPr>
        <w:t xml:space="preserve"> HRMS spectrum of</w:t>
      </w:r>
      <w:r w:rsidR="000C775B">
        <w:rPr>
          <w:rFonts w:eastAsia="FangSong"/>
          <w:kern w:val="2"/>
          <w:lang w:eastAsia="zh-CN"/>
        </w:rPr>
        <w:t xml:space="preserve"> </w:t>
      </w:r>
      <w:r w:rsidR="000C775B" w:rsidRPr="000C775B">
        <w:rPr>
          <w:rFonts w:eastAsia="FangSong"/>
          <w:kern w:val="2"/>
          <w:lang w:eastAsia="zh-CN"/>
        </w:rPr>
        <w:t xml:space="preserve">sequential PSMA hydrolysis of </w:t>
      </w:r>
      <w:r w:rsidR="000C775B">
        <w:rPr>
          <w:rFonts w:eastAsia="FangSong"/>
          <w:kern w:val="2"/>
          <w:lang w:eastAsia="zh-CN"/>
        </w:rPr>
        <w:t xml:space="preserve">CPT-WT-H. </w:t>
      </w:r>
      <w:r w:rsidR="000C775B" w:rsidRPr="000C775B">
        <w:rPr>
          <w:rFonts w:eastAsia="FangSong"/>
          <w:kern w:val="2"/>
          <w:lang w:eastAsia="zh-CN"/>
        </w:rPr>
        <w:t xml:space="preserve">(A) </w:t>
      </w:r>
      <w:r w:rsidR="000C775B">
        <w:rPr>
          <w:rFonts w:eastAsia="FangSong"/>
          <w:kern w:val="2"/>
          <w:lang w:eastAsia="zh-CN"/>
        </w:rPr>
        <w:t xml:space="preserve">HRMS spectrum of </w:t>
      </w:r>
      <w:r w:rsidR="000C775B" w:rsidRPr="000C775B">
        <w:rPr>
          <w:rFonts w:eastAsia="FangSong"/>
          <w:kern w:val="2"/>
          <w:lang w:eastAsia="zh-CN"/>
        </w:rPr>
        <w:t>PSMA hydrolysis</w:t>
      </w:r>
      <w:r w:rsidR="000C775B">
        <w:rPr>
          <w:rFonts w:eastAsia="FangSong"/>
          <w:kern w:val="2"/>
          <w:lang w:eastAsia="zh-CN"/>
        </w:rPr>
        <w:t xml:space="preserve"> </w:t>
      </w:r>
      <w:r w:rsidR="000C775B" w:rsidRPr="000C775B">
        <w:rPr>
          <w:rFonts w:eastAsia="FangSong"/>
          <w:kern w:val="2"/>
          <w:lang w:eastAsia="zh-CN"/>
        </w:rPr>
        <w:t>CPT12A-βAsp-GluγGluγGlu (peak 1)</w:t>
      </w:r>
      <w:r w:rsidR="000C775B">
        <w:rPr>
          <w:rFonts w:eastAsia="FangSong"/>
          <w:kern w:val="2"/>
          <w:lang w:eastAsia="zh-CN"/>
        </w:rPr>
        <w:t xml:space="preserve">. </w:t>
      </w:r>
      <w:r w:rsidR="000C775B" w:rsidRPr="001B483C">
        <w:rPr>
          <w:rFonts w:eastAsia="FangSong"/>
          <w:kern w:val="2"/>
          <w:lang w:eastAsia="zh-CN"/>
        </w:rPr>
        <w:t xml:space="preserve">The molecular weight of </w:t>
      </w:r>
      <w:r w:rsidR="000C775B" w:rsidRPr="000C775B">
        <w:rPr>
          <w:rFonts w:eastAsia="FangSong"/>
          <w:kern w:val="2"/>
          <w:lang w:eastAsia="zh-CN"/>
        </w:rPr>
        <w:t>CPT12A-</w:t>
      </w:r>
      <w:r w:rsidR="000C775B" w:rsidRPr="000C775B">
        <w:rPr>
          <w:rFonts w:eastAsia="FangSong"/>
          <w:i/>
          <w:iCs/>
          <w:kern w:val="2"/>
          <w:lang w:eastAsia="zh-CN"/>
        </w:rPr>
        <w:t>β</w:t>
      </w:r>
      <w:r w:rsidR="000C775B" w:rsidRPr="000C775B">
        <w:rPr>
          <w:rFonts w:eastAsia="FangSong"/>
          <w:kern w:val="2"/>
          <w:lang w:eastAsia="zh-CN"/>
        </w:rPr>
        <w:t>Asp-Glu</w:t>
      </w:r>
      <w:r w:rsidR="000C775B" w:rsidRPr="000C775B">
        <w:rPr>
          <w:rFonts w:eastAsia="FangSong"/>
          <w:i/>
          <w:kern w:val="2"/>
          <w:lang w:eastAsia="zh-CN"/>
        </w:rPr>
        <w:t>γ</w:t>
      </w:r>
      <w:r w:rsidR="000C775B" w:rsidRPr="000C775B">
        <w:rPr>
          <w:rFonts w:eastAsia="FangSong"/>
          <w:kern w:val="2"/>
          <w:lang w:eastAsia="zh-CN"/>
        </w:rPr>
        <w:t>Glu</w:t>
      </w:r>
      <w:r w:rsidR="000C775B" w:rsidRPr="000C775B">
        <w:rPr>
          <w:rFonts w:eastAsia="FangSong"/>
          <w:i/>
          <w:kern w:val="2"/>
          <w:lang w:eastAsia="zh-CN"/>
        </w:rPr>
        <w:t>γ</w:t>
      </w:r>
      <w:r w:rsidR="000C775B" w:rsidRPr="000C775B">
        <w:rPr>
          <w:rFonts w:eastAsia="FangSong"/>
          <w:kern w:val="2"/>
          <w:lang w:eastAsia="zh-CN"/>
        </w:rPr>
        <w:t>Glu</w:t>
      </w:r>
      <w:r w:rsidR="000C775B" w:rsidRPr="001B483C">
        <w:rPr>
          <w:rFonts w:eastAsia="FangSong"/>
          <w:kern w:val="2"/>
          <w:lang w:eastAsia="zh-CN"/>
        </w:rPr>
        <w:t xml:space="preserve"> (</w:t>
      </w:r>
      <w:r w:rsidR="000C775B" w:rsidRPr="001B483C">
        <w:rPr>
          <w:rFonts w:eastAsia="FangSong"/>
          <w:i/>
          <w:kern w:val="2"/>
          <w:lang w:eastAsia="zh-CN"/>
        </w:rPr>
        <w:t>m/z</w:t>
      </w:r>
      <w:r w:rsidR="000C775B" w:rsidRPr="001B483C">
        <w:rPr>
          <w:rFonts w:eastAsia="FangSong"/>
          <w:kern w:val="2"/>
          <w:lang w:eastAsia="zh-CN"/>
        </w:rPr>
        <w:t>, [M + H]</w:t>
      </w:r>
      <w:r w:rsidR="000C775B" w:rsidRPr="001B483C">
        <w:rPr>
          <w:rFonts w:eastAsia="FangSong"/>
          <w:kern w:val="2"/>
          <w:vertAlign w:val="superscript"/>
          <w:lang w:eastAsia="zh-CN"/>
        </w:rPr>
        <w:t>+</w:t>
      </w:r>
      <w:r w:rsidR="000C775B" w:rsidRPr="001B483C">
        <w:rPr>
          <w:rFonts w:eastAsia="FangSong"/>
          <w:kern w:val="2"/>
          <w:lang w:eastAsia="zh-CN"/>
        </w:rPr>
        <w:t>) is 1</w:t>
      </w:r>
      <w:r w:rsidR="000C775B">
        <w:rPr>
          <w:rFonts w:eastAsia="FangSong"/>
          <w:kern w:val="2"/>
          <w:lang w:eastAsia="zh-CN"/>
        </w:rPr>
        <w:t>048</w:t>
      </w:r>
      <w:r w:rsidR="000C775B" w:rsidRPr="001B483C">
        <w:rPr>
          <w:rFonts w:eastAsia="FangSong"/>
          <w:kern w:val="2"/>
          <w:lang w:eastAsia="zh-CN"/>
        </w:rPr>
        <w:t>.4</w:t>
      </w:r>
      <w:r w:rsidR="000C775B">
        <w:rPr>
          <w:rFonts w:eastAsia="FangSong"/>
          <w:kern w:val="2"/>
          <w:lang w:eastAsia="zh-CN"/>
        </w:rPr>
        <w:t>488</w:t>
      </w:r>
      <w:r w:rsidR="000C775B" w:rsidRPr="001B483C">
        <w:rPr>
          <w:rFonts w:eastAsia="FangSong"/>
          <w:kern w:val="2"/>
          <w:lang w:eastAsia="zh-CN"/>
        </w:rPr>
        <w:t>, which is well in line with the calculated value (</w:t>
      </w:r>
      <w:r w:rsidR="000C775B" w:rsidRPr="000C775B">
        <w:rPr>
          <w:rFonts w:eastAsia="FangSong"/>
          <w:i/>
          <w:kern w:val="2"/>
          <w:lang w:eastAsia="zh-CN"/>
        </w:rPr>
        <w:t>m/z</w:t>
      </w:r>
      <w:r w:rsidR="000C775B" w:rsidRPr="001B483C">
        <w:rPr>
          <w:rFonts w:eastAsia="FangSong"/>
          <w:kern w:val="2"/>
          <w:lang w:eastAsia="zh-CN"/>
        </w:rPr>
        <w:t>, [M + H]</w:t>
      </w:r>
      <w:r w:rsidR="000C775B" w:rsidRPr="001B483C">
        <w:rPr>
          <w:rFonts w:eastAsia="FangSong"/>
          <w:kern w:val="2"/>
          <w:vertAlign w:val="superscript"/>
          <w:lang w:eastAsia="zh-CN"/>
        </w:rPr>
        <w:t>+</w:t>
      </w:r>
      <w:r w:rsidR="000C775B" w:rsidRPr="001B483C">
        <w:rPr>
          <w:rFonts w:eastAsia="FangSong"/>
          <w:kern w:val="2"/>
          <w:lang w:eastAsia="zh-CN"/>
        </w:rPr>
        <w:t>, 1</w:t>
      </w:r>
      <w:r w:rsidR="000C775B">
        <w:rPr>
          <w:rFonts w:eastAsia="FangSong"/>
          <w:kern w:val="2"/>
          <w:lang w:eastAsia="zh-CN"/>
        </w:rPr>
        <w:t>048</w:t>
      </w:r>
      <w:r w:rsidR="000C775B" w:rsidRPr="001B483C">
        <w:rPr>
          <w:rFonts w:eastAsia="FangSong"/>
          <w:kern w:val="2"/>
          <w:lang w:eastAsia="zh-CN"/>
        </w:rPr>
        <w:t>.4</w:t>
      </w:r>
      <w:r w:rsidR="000C775B">
        <w:rPr>
          <w:rFonts w:eastAsia="FangSong"/>
          <w:kern w:val="2"/>
          <w:lang w:eastAsia="zh-CN"/>
        </w:rPr>
        <w:t>515</w:t>
      </w:r>
      <w:r w:rsidR="000C775B" w:rsidRPr="001B483C">
        <w:rPr>
          <w:rFonts w:eastAsia="FangSong"/>
          <w:kern w:val="2"/>
          <w:lang w:eastAsia="zh-CN"/>
        </w:rPr>
        <w:t>).</w:t>
      </w:r>
      <w:r w:rsidR="000C775B" w:rsidRPr="000C775B">
        <w:rPr>
          <w:rFonts w:eastAsia="FangSong"/>
          <w:kern w:val="2"/>
          <w:lang w:eastAsia="zh-CN"/>
        </w:rPr>
        <w:t xml:space="preserve"> (</w:t>
      </w:r>
      <w:r w:rsidR="000C775B">
        <w:rPr>
          <w:rFonts w:eastAsia="FangSong"/>
          <w:kern w:val="2"/>
          <w:lang w:eastAsia="zh-CN"/>
        </w:rPr>
        <w:t>B</w:t>
      </w:r>
      <w:r w:rsidR="000C775B" w:rsidRPr="000C775B">
        <w:rPr>
          <w:rFonts w:eastAsia="FangSong"/>
          <w:kern w:val="2"/>
          <w:lang w:eastAsia="zh-CN"/>
        </w:rPr>
        <w:t xml:space="preserve">) </w:t>
      </w:r>
      <w:r w:rsidR="000C775B">
        <w:rPr>
          <w:rFonts w:eastAsia="FangSong"/>
          <w:kern w:val="2"/>
          <w:lang w:eastAsia="zh-CN"/>
        </w:rPr>
        <w:t xml:space="preserve">HRMS spectrum of </w:t>
      </w:r>
      <w:r w:rsidR="000C775B" w:rsidRPr="000C775B">
        <w:rPr>
          <w:rFonts w:eastAsia="FangSong"/>
          <w:kern w:val="2"/>
          <w:lang w:eastAsia="zh-CN"/>
        </w:rPr>
        <w:t>PSMA hydrolysis</w:t>
      </w:r>
      <w:r w:rsidR="000C775B">
        <w:rPr>
          <w:rFonts w:eastAsia="FangSong"/>
          <w:kern w:val="2"/>
          <w:lang w:eastAsia="zh-CN"/>
        </w:rPr>
        <w:t xml:space="preserve"> </w:t>
      </w:r>
      <w:r w:rsidR="000C775B" w:rsidRPr="000C775B">
        <w:rPr>
          <w:rFonts w:eastAsia="FangSong"/>
          <w:kern w:val="2"/>
          <w:lang w:eastAsia="zh-CN"/>
        </w:rPr>
        <w:t>CPT12A-</w:t>
      </w:r>
      <w:r w:rsidR="000C775B" w:rsidRPr="000C775B">
        <w:rPr>
          <w:rFonts w:eastAsia="FangSong"/>
          <w:i/>
          <w:iCs/>
          <w:kern w:val="2"/>
          <w:lang w:eastAsia="zh-CN"/>
        </w:rPr>
        <w:t>β</w:t>
      </w:r>
      <w:r w:rsidR="000C775B" w:rsidRPr="000C775B">
        <w:rPr>
          <w:rFonts w:eastAsia="FangSong"/>
          <w:kern w:val="2"/>
          <w:lang w:eastAsia="zh-CN"/>
        </w:rPr>
        <w:t>Asp-Glu</w:t>
      </w:r>
      <w:r w:rsidR="000C775B" w:rsidRPr="000C775B">
        <w:rPr>
          <w:rFonts w:eastAsia="FangSong"/>
          <w:i/>
          <w:iCs/>
          <w:kern w:val="2"/>
          <w:lang w:eastAsia="zh-CN"/>
        </w:rPr>
        <w:t>γ</w:t>
      </w:r>
      <w:r w:rsidR="000C775B" w:rsidRPr="000C775B">
        <w:rPr>
          <w:rFonts w:eastAsia="FangSong"/>
          <w:kern w:val="2"/>
          <w:lang w:eastAsia="zh-CN"/>
        </w:rPr>
        <w:t>Glu (peak 2)</w:t>
      </w:r>
      <w:r w:rsidR="000C775B">
        <w:rPr>
          <w:rFonts w:eastAsia="FangSong"/>
          <w:kern w:val="2"/>
          <w:lang w:eastAsia="zh-CN"/>
        </w:rPr>
        <w:t>.</w:t>
      </w:r>
      <w:r w:rsidR="000C775B" w:rsidRPr="000C775B">
        <w:rPr>
          <w:rFonts w:eastAsia="FangSong"/>
          <w:kern w:val="2"/>
          <w:lang w:eastAsia="zh-CN"/>
        </w:rPr>
        <w:t xml:space="preserve"> </w:t>
      </w:r>
      <w:r w:rsidR="000C775B" w:rsidRPr="001B483C">
        <w:rPr>
          <w:rFonts w:eastAsia="FangSong"/>
          <w:kern w:val="2"/>
          <w:lang w:eastAsia="zh-CN"/>
        </w:rPr>
        <w:t xml:space="preserve">The molecular weight of </w:t>
      </w:r>
      <w:r w:rsidR="000C775B" w:rsidRPr="000C775B">
        <w:rPr>
          <w:rFonts w:eastAsia="FangSong"/>
          <w:kern w:val="2"/>
          <w:lang w:eastAsia="zh-CN"/>
        </w:rPr>
        <w:t>CPT12A-</w:t>
      </w:r>
      <w:r w:rsidR="000C775B" w:rsidRPr="000C775B">
        <w:rPr>
          <w:rFonts w:eastAsia="FangSong"/>
          <w:i/>
          <w:iCs/>
          <w:kern w:val="2"/>
          <w:lang w:eastAsia="zh-CN"/>
        </w:rPr>
        <w:t>β</w:t>
      </w:r>
      <w:r w:rsidR="000C775B" w:rsidRPr="000C775B">
        <w:rPr>
          <w:rFonts w:eastAsia="FangSong"/>
          <w:kern w:val="2"/>
          <w:lang w:eastAsia="zh-CN"/>
        </w:rPr>
        <w:t>Asp-Glu</w:t>
      </w:r>
      <w:r w:rsidR="000C775B" w:rsidRPr="000C775B">
        <w:rPr>
          <w:rFonts w:eastAsia="FangSong"/>
          <w:i/>
          <w:kern w:val="2"/>
          <w:lang w:eastAsia="zh-CN"/>
        </w:rPr>
        <w:t>γ</w:t>
      </w:r>
      <w:r w:rsidR="000C775B" w:rsidRPr="000C775B">
        <w:rPr>
          <w:rFonts w:eastAsia="FangSong"/>
          <w:kern w:val="2"/>
          <w:lang w:eastAsia="zh-CN"/>
        </w:rPr>
        <w:t>Glu</w:t>
      </w:r>
      <w:r w:rsidR="000C775B" w:rsidRPr="001B483C">
        <w:rPr>
          <w:rFonts w:eastAsia="FangSong"/>
          <w:kern w:val="2"/>
          <w:lang w:eastAsia="zh-CN"/>
        </w:rPr>
        <w:t xml:space="preserve"> (</w:t>
      </w:r>
      <w:r w:rsidR="000C775B" w:rsidRPr="001B483C">
        <w:rPr>
          <w:rFonts w:eastAsia="FangSong"/>
          <w:i/>
          <w:kern w:val="2"/>
          <w:lang w:eastAsia="zh-CN"/>
        </w:rPr>
        <w:t>m/z</w:t>
      </w:r>
      <w:r w:rsidR="000C775B" w:rsidRPr="001B483C">
        <w:rPr>
          <w:rFonts w:eastAsia="FangSong"/>
          <w:kern w:val="2"/>
          <w:lang w:eastAsia="zh-CN"/>
        </w:rPr>
        <w:t>, [M + H]</w:t>
      </w:r>
      <w:r w:rsidR="000C775B" w:rsidRPr="001B483C">
        <w:rPr>
          <w:rFonts w:eastAsia="FangSong"/>
          <w:kern w:val="2"/>
          <w:vertAlign w:val="superscript"/>
          <w:lang w:eastAsia="zh-CN"/>
        </w:rPr>
        <w:t>+</w:t>
      </w:r>
      <w:r w:rsidR="000C775B" w:rsidRPr="001B483C">
        <w:rPr>
          <w:rFonts w:eastAsia="FangSong"/>
          <w:kern w:val="2"/>
          <w:lang w:eastAsia="zh-CN"/>
        </w:rPr>
        <w:t xml:space="preserve">) is </w:t>
      </w:r>
      <w:r w:rsidR="000C775B">
        <w:rPr>
          <w:rFonts w:eastAsia="FangSong"/>
          <w:kern w:val="2"/>
          <w:lang w:eastAsia="zh-CN"/>
        </w:rPr>
        <w:t>919.4061</w:t>
      </w:r>
      <w:r w:rsidR="000C775B" w:rsidRPr="001B483C">
        <w:rPr>
          <w:rFonts w:eastAsia="FangSong"/>
          <w:kern w:val="2"/>
          <w:lang w:eastAsia="zh-CN"/>
        </w:rPr>
        <w:t>, which is well in line with the calculated value (</w:t>
      </w:r>
      <w:r w:rsidR="000C775B" w:rsidRPr="000C775B">
        <w:rPr>
          <w:rFonts w:eastAsia="FangSong"/>
          <w:i/>
          <w:kern w:val="2"/>
          <w:lang w:eastAsia="zh-CN"/>
        </w:rPr>
        <w:t>m/z</w:t>
      </w:r>
      <w:r w:rsidR="000C775B" w:rsidRPr="001B483C">
        <w:rPr>
          <w:rFonts w:eastAsia="FangSong"/>
          <w:kern w:val="2"/>
          <w:lang w:eastAsia="zh-CN"/>
        </w:rPr>
        <w:t>, [M + H]</w:t>
      </w:r>
      <w:r w:rsidR="000C775B" w:rsidRPr="001B483C">
        <w:rPr>
          <w:rFonts w:eastAsia="FangSong"/>
          <w:kern w:val="2"/>
          <w:vertAlign w:val="superscript"/>
          <w:lang w:eastAsia="zh-CN"/>
        </w:rPr>
        <w:t>+</w:t>
      </w:r>
      <w:r w:rsidR="000C775B" w:rsidRPr="001B483C">
        <w:rPr>
          <w:rFonts w:eastAsia="FangSong"/>
          <w:kern w:val="2"/>
          <w:lang w:eastAsia="zh-CN"/>
        </w:rPr>
        <w:t>,</w:t>
      </w:r>
      <w:r w:rsidR="000260D6">
        <w:rPr>
          <w:rFonts w:eastAsia="FangSong"/>
          <w:kern w:val="2"/>
          <w:lang w:eastAsia="zh-CN"/>
        </w:rPr>
        <w:t xml:space="preserve"> 919.4089</w:t>
      </w:r>
      <w:r w:rsidR="000C775B" w:rsidRPr="001B483C">
        <w:rPr>
          <w:rFonts w:eastAsia="FangSong"/>
          <w:kern w:val="2"/>
          <w:lang w:eastAsia="zh-CN"/>
        </w:rPr>
        <w:t>).</w:t>
      </w:r>
      <w:r w:rsidR="000260D6">
        <w:rPr>
          <w:rFonts w:eastAsia="FangSong"/>
          <w:kern w:val="2"/>
          <w:lang w:eastAsia="zh-CN"/>
        </w:rPr>
        <w:t xml:space="preserve"> </w:t>
      </w:r>
      <w:r w:rsidR="000260D6" w:rsidRPr="000C775B">
        <w:rPr>
          <w:rFonts w:eastAsia="FangSong"/>
          <w:kern w:val="2"/>
          <w:lang w:eastAsia="zh-CN"/>
        </w:rPr>
        <w:t>(</w:t>
      </w:r>
      <w:r w:rsidR="000260D6">
        <w:rPr>
          <w:rFonts w:eastAsia="FangSong"/>
          <w:kern w:val="2"/>
          <w:lang w:eastAsia="zh-CN"/>
        </w:rPr>
        <w:t>C</w:t>
      </w:r>
      <w:r w:rsidR="000260D6" w:rsidRPr="000C775B">
        <w:rPr>
          <w:rFonts w:eastAsia="FangSong"/>
          <w:kern w:val="2"/>
          <w:lang w:eastAsia="zh-CN"/>
        </w:rPr>
        <w:t xml:space="preserve">) </w:t>
      </w:r>
      <w:r w:rsidR="000260D6">
        <w:rPr>
          <w:rFonts w:eastAsia="FangSong"/>
          <w:kern w:val="2"/>
          <w:lang w:eastAsia="zh-CN"/>
        </w:rPr>
        <w:t xml:space="preserve">HRMS spectrum of </w:t>
      </w:r>
      <w:r w:rsidR="000260D6" w:rsidRPr="000C775B">
        <w:rPr>
          <w:rFonts w:eastAsia="FangSong"/>
          <w:kern w:val="2"/>
          <w:lang w:eastAsia="zh-CN"/>
        </w:rPr>
        <w:t>PSMA hydrolysis</w:t>
      </w:r>
      <w:r w:rsidR="000260D6">
        <w:rPr>
          <w:rFonts w:eastAsia="FangSong"/>
          <w:kern w:val="2"/>
          <w:lang w:eastAsia="zh-CN"/>
        </w:rPr>
        <w:t xml:space="preserve"> </w:t>
      </w:r>
      <w:r w:rsidR="000260D6" w:rsidRPr="000C775B">
        <w:rPr>
          <w:rFonts w:eastAsia="FangSong"/>
          <w:kern w:val="2"/>
          <w:lang w:eastAsia="zh-CN"/>
        </w:rPr>
        <w:t>CPT12A-</w:t>
      </w:r>
      <w:r w:rsidR="000260D6" w:rsidRPr="000260D6">
        <w:rPr>
          <w:rFonts w:eastAsia="FangSong"/>
          <w:i/>
          <w:iCs/>
          <w:kern w:val="2"/>
          <w:lang w:eastAsia="zh-CN"/>
        </w:rPr>
        <w:t>β</w:t>
      </w:r>
      <w:r w:rsidR="000260D6" w:rsidRPr="000C775B">
        <w:rPr>
          <w:rFonts w:eastAsia="FangSong"/>
          <w:kern w:val="2"/>
          <w:lang w:eastAsia="zh-CN"/>
        </w:rPr>
        <w:t>Asp-Glu (peak 3)</w:t>
      </w:r>
      <w:r w:rsidR="000260D6">
        <w:rPr>
          <w:rFonts w:eastAsia="FangSong"/>
          <w:kern w:val="2"/>
          <w:lang w:eastAsia="zh-CN"/>
        </w:rPr>
        <w:t>.</w:t>
      </w:r>
      <w:r w:rsidR="000260D6" w:rsidRPr="000C775B">
        <w:rPr>
          <w:rFonts w:eastAsia="FangSong"/>
          <w:kern w:val="2"/>
          <w:lang w:eastAsia="zh-CN"/>
        </w:rPr>
        <w:t xml:space="preserve"> </w:t>
      </w:r>
      <w:r w:rsidR="000260D6" w:rsidRPr="001B483C">
        <w:rPr>
          <w:rFonts w:eastAsia="FangSong"/>
          <w:kern w:val="2"/>
          <w:lang w:eastAsia="zh-CN"/>
        </w:rPr>
        <w:t>The molecular weight of</w:t>
      </w:r>
      <w:r w:rsidR="000260D6" w:rsidRPr="000260D6">
        <w:rPr>
          <w:rFonts w:eastAsia="FangSong"/>
          <w:kern w:val="2"/>
          <w:lang w:eastAsia="zh-CN"/>
        </w:rPr>
        <w:t xml:space="preserve"> </w:t>
      </w:r>
      <w:r w:rsidR="000260D6" w:rsidRPr="000C775B">
        <w:rPr>
          <w:rFonts w:eastAsia="FangSong"/>
          <w:kern w:val="2"/>
          <w:lang w:eastAsia="zh-CN"/>
        </w:rPr>
        <w:t>CPT12A-</w:t>
      </w:r>
      <w:r w:rsidR="000260D6" w:rsidRPr="000260D6">
        <w:rPr>
          <w:rFonts w:eastAsia="FangSong"/>
          <w:i/>
          <w:iCs/>
          <w:kern w:val="2"/>
          <w:lang w:eastAsia="zh-CN"/>
        </w:rPr>
        <w:t>β</w:t>
      </w:r>
      <w:r w:rsidR="000260D6" w:rsidRPr="000C775B">
        <w:rPr>
          <w:rFonts w:eastAsia="FangSong"/>
          <w:kern w:val="2"/>
          <w:lang w:eastAsia="zh-CN"/>
        </w:rPr>
        <w:t>Asp-Glu (peak 3)</w:t>
      </w:r>
      <w:r w:rsidR="000260D6" w:rsidRPr="001B483C">
        <w:rPr>
          <w:rFonts w:eastAsia="FangSong"/>
          <w:kern w:val="2"/>
          <w:lang w:eastAsia="zh-CN"/>
        </w:rPr>
        <w:t xml:space="preserve"> (</w:t>
      </w:r>
      <w:r w:rsidR="000260D6" w:rsidRPr="001B483C">
        <w:rPr>
          <w:rFonts w:eastAsia="FangSong"/>
          <w:i/>
          <w:kern w:val="2"/>
          <w:lang w:eastAsia="zh-CN"/>
        </w:rPr>
        <w:t>m/z</w:t>
      </w:r>
      <w:r w:rsidR="000260D6" w:rsidRPr="001B483C">
        <w:rPr>
          <w:rFonts w:eastAsia="FangSong"/>
          <w:kern w:val="2"/>
          <w:lang w:eastAsia="zh-CN"/>
        </w:rPr>
        <w:t>, [M + H]</w:t>
      </w:r>
      <w:r w:rsidR="000260D6" w:rsidRPr="001B483C">
        <w:rPr>
          <w:rFonts w:eastAsia="FangSong"/>
          <w:kern w:val="2"/>
          <w:vertAlign w:val="superscript"/>
          <w:lang w:eastAsia="zh-CN"/>
        </w:rPr>
        <w:t>+</w:t>
      </w:r>
      <w:r w:rsidR="000260D6" w:rsidRPr="001B483C">
        <w:rPr>
          <w:rFonts w:eastAsia="FangSong"/>
          <w:kern w:val="2"/>
          <w:lang w:eastAsia="zh-CN"/>
        </w:rPr>
        <w:t xml:space="preserve">) is </w:t>
      </w:r>
      <w:r w:rsidR="000260D6">
        <w:rPr>
          <w:rFonts w:eastAsia="FangSong"/>
          <w:kern w:val="2"/>
          <w:lang w:eastAsia="zh-CN"/>
        </w:rPr>
        <w:t>790.3643</w:t>
      </w:r>
      <w:r w:rsidR="000260D6" w:rsidRPr="001B483C">
        <w:rPr>
          <w:rFonts w:eastAsia="FangSong"/>
          <w:kern w:val="2"/>
          <w:lang w:eastAsia="zh-CN"/>
        </w:rPr>
        <w:t>, which is well in line with the calculated value (</w:t>
      </w:r>
      <w:r w:rsidR="000260D6" w:rsidRPr="000C775B">
        <w:rPr>
          <w:rFonts w:eastAsia="FangSong"/>
          <w:i/>
          <w:kern w:val="2"/>
          <w:lang w:eastAsia="zh-CN"/>
        </w:rPr>
        <w:t>m/z</w:t>
      </w:r>
      <w:r w:rsidR="000260D6" w:rsidRPr="001B483C">
        <w:rPr>
          <w:rFonts w:eastAsia="FangSong"/>
          <w:kern w:val="2"/>
          <w:lang w:eastAsia="zh-CN"/>
        </w:rPr>
        <w:t>, [M + H]</w:t>
      </w:r>
      <w:r w:rsidR="000260D6" w:rsidRPr="001B483C">
        <w:rPr>
          <w:rFonts w:eastAsia="FangSong"/>
          <w:kern w:val="2"/>
          <w:vertAlign w:val="superscript"/>
          <w:lang w:eastAsia="zh-CN"/>
        </w:rPr>
        <w:t>+</w:t>
      </w:r>
      <w:r w:rsidR="000260D6" w:rsidRPr="001B483C">
        <w:rPr>
          <w:rFonts w:eastAsia="FangSong"/>
          <w:kern w:val="2"/>
          <w:lang w:eastAsia="zh-CN"/>
        </w:rPr>
        <w:t>,</w:t>
      </w:r>
      <w:r w:rsidR="000260D6">
        <w:rPr>
          <w:rFonts w:eastAsia="FangSong"/>
          <w:kern w:val="2"/>
          <w:lang w:eastAsia="zh-CN"/>
        </w:rPr>
        <w:t xml:space="preserve"> 790.3663</w:t>
      </w:r>
      <w:r w:rsidR="000260D6" w:rsidRPr="001B483C">
        <w:rPr>
          <w:rFonts w:eastAsia="FangSong"/>
          <w:kern w:val="2"/>
          <w:lang w:eastAsia="zh-CN"/>
        </w:rPr>
        <w:t>).</w:t>
      </w:r>
      <w:r w:rsidR="000260D6">
        <w:rPr>
          <w:rFonts w:eastAsia="FangSong"/>
          <w:kern w:val="2"/>
          <w:lang w:eastAsia="zh-CN"/>
        </w:rPr>
        <w:t xml:space="preserve"> </w:t>
      </w:r>
      <w:r w:rsidR="000260D6" w:rsidRPr="000C775B">
        <w:rPr>
          <w:rFonts w:eastAsia="FangSong"/>
          <w:kern w:val="2"/>
          <w:lang w:eastAsia="zh-CN"/>
        </w:rPr>
        <w:t>(</w:t>
      </w:r>
      <w:r w:rsidR="000260D6">
        <w:rPr>
          <w:rFonts w:eastAsia="FangSong"/>
          <w:kern w:val="2"/>
          <w:lang w:eastAsia="zh-CN"/>
        </w:rPr>
        <w:t>D</w:t>
      </w:r>
      <w:r w:rsidR="000260D6" w:rsidRPr="000C775B">
        <w:rPr>
          <w:rFonts w:eastAsia="FangSong"/>
          <w:kern w:val="2"/>
          <w:lang w:eastAsia="zh-CN"/>
        </w:rPr>
        <w:t xml:space="preserve">) </w:t>
      </w:r>
      <w:r w:rsidR="000260D6">
        <w:rPr>
          <w:rFonts w:eastAsia="FangSong"/>
          <w:kern w:val="2"/>
          <w:lang w:eastAsia="zh-CN"/>
        </w:rPr>
        <w:t xml:space="preserve">HRMS spectrum of </w:t>
      </w:r>
      <w:r w:rsidR="000260D6" w:rsidRPr="000C775B">
        <w:rPr>
          <w:rFonts w:eastAsia="FangSong"/>
          <w:kern w:val="2"/>
          <w:lang w:eastAsia="zh-CN"/>
        </w:rPr>
        <w:t>PSMA hydrolysis</w:t>
      </w:r>
      <w:r w:rsidR="000260D6">
        <w:rPr>
          <w:rFonts w:eastAsia="FangSong"/>
          <w:kern w:val="2"/>
          <w:lang w:eastAsia="zh-CN"/>
        </w:rPr>
        <w:t xml:space="preserve"> </w:t>
      </w:r>
      <w:r w:rsidR="000260D6" w:rsidRPr="000C775B">
        <w:rPr>
          <w:rFonts w:eastAsia="FangSong"/>
          <w:kern w:val="2"/>
          <w:lang w:eastAsia="zh-CN"/>
        </w:rPr>
        <w:t>CPT12A-</w:t>
      </w:r>
      <w:r w:rsidR="000260D6" w:rsidRPr="000260D6">
        <w:rPr>
          <w:rFonts w:eastAsia="FangSong"/>
          <w:i/>
          <w:iCs/>
          <w:kern w:val="2"/>
          <w:lang w:eastAsia="zh-CN"/>
        </w:rPr>
        <w:t>β</w:t>
      </w:r>
      <w:r w:rsidR="000260D6" w:rsidRPr="000C775B">
        <w:rPr>
          <w:rFonts w:eastAsia="FangSong"/>
          <w:kern w:val="2"/>
          <w:lang w:eastAsia="zh-CN"/>
        </w:rPr>
        <w:t xml:space="preserve">Asp (peak </w:t>
      </w:r>
      <w:r w:rsidR="000260D6">
        <w:rPr>
          <w:rFonts w:eastAsia="FangSong"/>
          <w:kern w:val="2"/>
          <w:lang w:eastAsia="zh-CN"/>
        </w:rPr>
        <w:t>4</w:t>
      </w:r>
      <w:r w:rsidR="000260D6" w:rsidRPr="000C775B">
        <w:rPr>
          <w:rFonts w:eastAsia="FangSong"/>
          <w:kern w:val="2"/>
          <w:lang w:eastAsia="zh-CN"/>
        </w:rPr>
        <w:t>)</w:t>
      </w:r>
      <w:r w:rsidR="000260D6">
        <w:rPr>
          <w:rFonts w:eastAsia="FangSong"/>
          <w:kern w:val="2"/>
          <w:lang w:eastAsia="zh-CN"/>
        </w:rPr>
        <w:t>.</w:t>
      </w:r>
      <w:r w:rsidR="000260D6" w:rsidRPr="000C775B">
        <w:rPr>
          <w:rFonts w:eastAsia="FangSong"/>
          <w:kern w:val="2"/>
          <w:lang w:eastAsia="zh-CN"/>
        </w:rPr>
        <w:t xml:space="preserve"> </w:t>
      </w:r>
      <w:r w:rsidR="000260D6" w:rsidRPr="001B483C">
        <w:rPr>
          <w:rFonts w:eastAsia="FangSong"/>
          <w:kern w:val="2"/>
          <w:lang w:eastAsia="zh-CN"/>
        </w:rPr>
        <w:t>The molecular weight of</w:t>
      </w:r>
      <w:r w:rsidR="000260D6" w:rsidRPr="000260D6">
        <w:rPr>
          <w:rFonts w:eastAsia="FangSong"/>
          <w:kern w:val="2"/>
          <w:lang w:eastAsia="zh-CN"/>
        </w:rPr>
        <w:t xml:space="preserve"> </w:t>
      </w:r>
      <w:r w:rsidR="000260D6" w:rsidRPr="000C775B">
        <w:rPr>
          <w:rFonts w:eastAsia="FangSong"/>
          <w:kern w:val="2"/>
          <w:lang w:eastAsia="zh-CN"/>
        </w:rPr>
        <w:t>CPT12A-</w:t>
      </w:r>
      <w:r w:rsidR="000260D6" w:rsidRPr="000260D6">
        <w:rPr>
          <w:rFonts w:eastAsia="FangSong"/>
          <w:i/>
          <w:iCs/>
          <w:kern w:val="2"/>
          <w:lang w:eastAsia="zh-CN"/>
        </w:rPr>
        <w:t>β</w:t>
      </w:r>
      <w:r w:rsidR="000260D6" w:rsidRPr="000C775B">
        <w:rPr>
          <w:rFonts w:eastAsia="FangSong"/>
          <w:kern w:val="2"/>
          <w:lang w:eastAsia="zh-CN"/>
        </w:rPr>
        <w:t xml:space="preserve">Asp (peak </w:t>
      </w:r>
      <w:r w:rsidR="000260D6">
        <w:rPr>
          <w:rFonts w:eastAsia="FangSong"/>
          <w:kern w:val="2"/>
          <w:lang w:eastAsia="zh-CN"/>
        </w:rPr>
        <w:t>4</w:t>
      </w:r>
      <w:r w:rsidR="000260D6" w:rsidRPr="000C775B">
        <w:rPr>
          <w:rFonts w:eastAsia="FangSong"/>
          <w:kern w:val="2"/>
          <w:lang w:eastAsia="zh-CN"/>
        </w:rPr>
        <w:t>)</w:t>
      </w:r>
      <w:r w:rsidR="000260D6" w:rsidRPr="001B483C">
        <w:rPr>
          <w:rFonts w:eastAsia="FangSong"/>
          <w:kern w:val="2"/>
          <w:lang w:eastAsia="zh-CN"/>
        </w:rPr>
        <w:t xml:space="preserve"> (</w:t>
      </w:r>
      <w:r w:rsidR="000260D6" w:rsidRPr="001B483C">
        <w:rPr>
          <w:rFonts w:eastAsia="FangSong"/>
          <w:i/>
          <w:kern w:val="2"/>
          <w:lang w:eastAsia="zh-CN"/>
        </w:rPr>
        <w:t>m/z</w:t>
      </w:r>
      <w:r w:rsidR="000260D6" w:rsidRPr="001B483C">
        <w:rPr>
          <w:rFonts w:eastAsia="FangSong"/>
          <w:kern w:val="2"/>
          <w:lang w:eastAsia="zh-CN"/>
        </w:rPr>
        <w:t>, [M + H]</w:t>
      </w:r>
      <w:r w:rsidR="000260D6" w:rsidRPr="001B483C">
        <w:rPr>
          <w:rFonts w:eastAsia="FangSong"/>
          <w:kern w:val="2"/>
          <w:vertAlign w:val="superscript"/>
          <w:lang w:eastAsia="zh-CN"/>
        </w:rPr>
        <w:t>+</w:t>
      </w:r>
      <w:r w:rsidR="000260D6" w:rsidRPr="001B483C">
        <w:rPr>
          <w:rFonts w:eastAsia="FangSong"/>
          <w:kern w:val="2"/>
          <w:lang w:eastAsia="zh-CN"/>
        </w:rPr>
        <w:t xml:space="preserve">) is </w:t>
      </w:r>
      <w:r w:rsidR="000260D6">
        <w:rPr>
          <w:rFonts w:eastAsia="FangSong"/>
          <w:kern w:val="2"/>
          <w:lang w:eastAsia="zh-CN"/>
        </w:rPr>
        <w:t>661.3229</w:t>
      </w:r>
      <w:r w:rsidR="000260D6" w:rsidRPr="001B483C">
        <w:rPr>
          <w:rFonts w:eastAsia="FangSong"/>
          <w:kern w:val="2"/>
          <w:lang w:eastAsia="zh-CN"/>
        </w:rPr>
        <w:t>, which is well in line with the calculated value (</w:t>
      </w:r>
      <w:r w:rsidR="000260D6" w:rsidRPr="000C775B">
        <w:rPr>
          <w:rFonts w:eastAsia="FangSong"/>
          <w:i/>
          <w:kern w:val="2"/>
          <w:lang w:eastAsia="zh-CN"/>
        </w:rPr>
        <w:t>m/z</w:t>
      </w:r>
      <w:r w:rsidR="000260D6" w:rsidRPr="001B483C">
        <w:rPr>
          <w:rFonts w:eastAsia="FangSong"/>
          <w:kern w:val="2"/>
          <w:lang w:eastAsia="zh-CN"/>
        </w:rPr>
        <w:t>, [M + H]</w:t>
      </w:r>
      <w:r w:rsidR="000260D6" w:rsidRPr="001B483C">
        <w:rPr>
          <w:rFonts w:eastAsia="FangSong"/>
          <w:kern w:val="2"/>
          <w:vertAlign w:val="superscript"/>
          <w:lang w:eastAsia="zh-CN"/>
        </w:rPr>
        <w:t>+</w:t>
      </w:r>
      <w:r w:rsidR="000260D6" w:rsidRPr="001B483C">
        <w:rPr>
          <w:rFonts w:eastAsia="FangSong"/>
          <w:kern w:val="2"/>
          <w:lang w:eastAsia="zh-CN"/>
        </w:rPr>
        <w:t>,</w:t>
      </w:r>
      <w:r w:rsidR="000260D6">
        <w:rPr>
          <w:rFonts w:eastAsia="FangSong"/>
          <w:kern w:val="2"/>
          <w:lang w:eastAsia="zh-CN"/>
        </w:rPr>
        <w:t xml:space="preserve"> 661.3237</w:t>
      </w:r>
      <w:r w:rsidR="000260D6" w:rsidRPr="001B483C">
        <w:rPr>
          <w:rFonts w:eastAsia="FangSong"/>
          <w:kern w:val="2"/>
          <w:lang w:eastAsia="zh-CN"/>
        </w:rPr>
        <w:t>).</w:t>
      </w:r>
      <w:r w:rsidR="000260D6">
        <w:rPr>
          <w:rFonts w:eastAsia="FangSong"/>
          <w:kern w:val="2"/>
          <w:lang w:eastAsia="zh-CN"/>
        </w:rPr>
        <w:t xml:space="preserve"> </w:t>
      </w:r>
    </w:p>
    <w:p w14:paraId="0CAB3B95" w14:textId="34E79A57" w:rsidR="005F23DF" w:rsidRDefault="005F23DF" w:rsidP="005F23DF">
      <w:pPr>
        <w:widowControl w:val="0"/>
        <w:spacing w:after="200" w:line="480" w:lineRule="auto"/>
        <w:jc w:val="center"/>
        <w:rPr>
          <w:rFonts w:eastAsia="FangSong"/>
          <w:kern w:val="2"/>
          <w:lang w:eastAsia="zh-CN"/>
        </w:rPr>
      </w:pPr>
      <w:bookmarkStart w:id="44" w:name="_Hlk86775788"/>
      <w:r>
        <w:rPr>
          <w:noProof/>
        </w:rPr>
        <w:drawing>
          <wp:inline distT="0" distB="0" distL="0" distR="0" wp14:anchorId="4F01892D" wp14:editId="0EC29654">
            <wp:extent cx="3575491" cy="2415420"/>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87" t="2679" r="17975" b="7065"/>
                    <a:stretch/>
                  </pic:blipFill>
                  <pic:spPr bwMode="auto">
                    <a:xfrm>
                      <a:off x="0" y="0"/>
                      <a:ext cx="3577765" cy="2416956"/>
                    </a:xfrm>
                    <a:prstGeom prst="rect">
                      <a:avLst/>
                    </a:prstGeom>
                    <a:noFill/>
                    <a:ln>
                      <a:noFill/>
                    </a:ln>
                    <a:extLst>
                      <a:ext uri="{53640926-AAD7-44D8-BBD7-CCE9431645EC}">
                        <a14:shadowObscured xmlns:a14="http://schemas.microsoft.com/office/drawing/2010/main"/>
                      </a:ext>
                    </a:extLst>
                  </pic:spPr>
                </pic:pic>
              </a:graphicData>
            </a:graphic>
          </wp:inline>
        </w:drawing>
      </w:r>
    </w:p>
    <w:p w14:paraId="2019818C" w14:textId="3A393C22" w:rsidR="005F23DF" w:rsidRDefault="005F23DF" w:rsidP="005F23DF">
      <w:pPr>
        <w:widowControl w:val="0"/>
        <w:spacing w:after="200" w:line="480" w:lineRule="auto"/>
        <w:jc w:val="both"/>
        <w:rPr>
          <w:rFonts w:eastAsia="FangSong"/>
          <w:kern w:val="2"/>
          <w:lang w:eastAsia="zh-CN"/>
        </w:rPr>
      </w:pPr>
      <w:r>
        <w:rPr>
          <w:rFonts w:eastAsia="FangSong"/>
          <w:b/>
          <w:kern w:val="2"/>
          <w:lang w:eastAsia="zh-CN"/>
        </w:rPr>
        <w:t xml:space="preserve">Figure S10. </w:t>
      </w:r>
      <w:r w:rsidRPr="00FE1774">
        <w:rPr>
          <w:rFonts w:eastAsia="FangSong"/>
          <w:kern w:val="2"/>
          <w:lang w:eastAsia="zh-CN"/>
        </w:rPr>
        <w:t xml:space="preserve">Characterization of </w:t>
      </w:r>
      <w:r w:rsidRPr="00FE1774">
        <w:rPr>
          <w:rFonts w:eastAsia="FangSong"/>
          <w:i/>
          <w:kern w:val="2"/>
          <w:lang w:eastAsia="zh-CN"/>
        </w:rPr>
        <w:t>in vitro</w:t>
      </w:r>
      <w:r w:rsidRPr="005F23DF">
        <w:rPr>
          <w:rFonts w:eastAsia="FangSong"/>
          <w:i/>
          <w:kern w:val="2"/>
          <w:lang w:eastAsia="zh-CN"/>
        </w:rPr>
        <w:t xml:space="preserve"> esterase</w:t>
      </w:r>
      <w:r>
        <w:rPr>
          <w:rFonts w:eastAsia="FangSong"/>
          <w:kern w:val="2"/>
          <w:lang w:eastAsia="zh-CN"/>
        </w:rPr>
        <w:t xml:space="preserve"> response</w:t>
      </w:r>
      <w:r w:rsidRPr="00FE1774">
        <w:rPr>
          <w:rFonts w:eastAsia="FangSong"/>
          <w:kern w:val="2"/>
          <w:lang w:eastAsia="zh-CN"/>
        </w:rPr>
        <w:t xml:space="preserve"> of CPT-WT-H NPs by </w:t>
      </w:r>
      <w:r>
        <w:rPr>
          <w:rFonts w:eastAsia="FangSong"/>
          <w:kern w:val="2"/>
          <w:lang w:eastAsia="zh-CN"/>
        </w:rPr>
        <w:t>HPLC</w:t>
      </w:r>
    </w:p>
    <w:p w14:paraId="778E0A66" w14:textId="2CAFD8AB" w:rsidR="005C375D" w:rsidRPr="001315DB" w:rsidRDefault="005C375D" w:rsidP="00EA0B45">
      <w:pPr>
        <w:widowControl w:val="0"/>
        <w:spacing w:after="200" w:line="480" w:lineRule="auto"/>
        <w:ind w:firstLineChars="100" w:firstLine="241"/>
        <w:jc w:val="both"/>
        <w:rPr>
          <w:rFonts w:eastAsia="SimSun"/>
          <w:snapToGrid w:val="0"/>
          <w:lang w:val="en-US" w:eastAsia="zh-CN" w:bidi="en-US"/>
        </w:rPr>
      </w:pPr>
      <w:bookmarkStart w:id="45" w:name="_Hlk11016494"/>
      <w:bookmarkEnd w:id="43"/>
      <w:bookmarkEnd w:id="44"/>
      <w:r w:rsidRPr="00D5530E">
        <w:rPr>
          <w:rFonts w:eastAsia="SimSun"/>
          <w:b/>
          <w:snapToGrid w:val="0"/>
          <w:lang w:val="en-US" w:eastAsia="zh-CN" w:bidi="en-US"/>
        </w:rPr>
        <w:t>Cell culture</w:t>
      </w:r>
      <w:r w:rsidR="001B454C">
        <w:rPr>
          <w:rFonts w:eastAsia="SimSun"/>
          <w:b/>
          <w:snapToGrid w:val="0"/>
          <w:lang w:val="en-US" w:eastAsia="zh-CN" w:bidi="en-US"/>
        </w:rPr>
        <w:t xml:space="preserve">. </w:t>
      </w:r>
      <w:r w:rsidRPr="001315DB">
        <w:rPr>
          <w:rFonts w:eastAsia="SimSun"/>
          <w:snapToGrid w:val="0"/>
          <w:lang w:val="en-US" w:eastAsia="zh-CN" w:bidi="en-US"/>
        </w:rPr>
        <w:t>The non-PSMA-expressing cancer cell human prostate cancer cell (PC-3), human prostate cancer cell (DU-145), human breast cancer cell (MCF-7), human hepatocellular carcinoma cell (HepG2), human cervical cancer cell (Hela), the PSMA-expressing cancer cell human prostate cancer cell (LNCaP-FGC)</w:t>
      </w:r>
      <w:r>
        <w:rPr>
          <w:rFonts w:eastAsia="SimSun"/>
          <w:snapToGrid w:val="0"/>
          <w:lang w:val="en-US" w:eastAsia="zh-CN" w:bidi="en-US"/>
        </w:rPr>
        <w:t xml:space="preserve"> </w:t>
      </w:r>
      <w:r>
        <w:rPr>
          <w:rFonts w:eastAsia="SimSun" w:hint="eastAsia"/>
          <w:snapToGrid w:val="0"/>
          <w:lang w:val="en-US" w:eastAsia="zh-CN" w:bidi="en-US"/>
        </w:rPr>
        <w:t>a</w:t>
      </w:r>
      <w:r w:rsidR="00151387">
        <w:rPr>
          <w:rFonts w:eastAsia="SimSun"/>
          <w:snapToGrid w:val="0"/>
          <w:lang w:val="en-US" w:eastAsia="zh-CN" w:bidi="en-US"/>
        </w:rPr>
        <w:t>nd the</w:t>
      </w:r>
      <w:r>
        <w:rPr>
          <w:rFonts w:eastAsia="SimSun"/>
          <w:snapToGrid w:val="0"/>
          <w:lang w:val="en-US" w:eastAsia="zh-CN" w:bidi="en-US"/>
        </w:rPr>
        <w:t xml:space="preserve"> </w:t>
      </w:r>
      <w:r w:rsidRPr="003D52C2">
        <w:rPr>
          <w:rFonts w:eastAsia="SimSun"/>
          <w:snapToGrid w:val="0"/>
          <w:lang w:val="en-US" w:eastAsia="zh-CN" w:bidi="en-US"/>
        </w:rPr>
        <w:t>human normal liver cells</w:t>
      </w:r>
      <w:r>
        <w:rPr>
          <w:rFonts w:eastAsia="SimSun"/>
          <w:snapToGrid w:val="0"/>
          <w:lang w:val="en-US" w:eastAsia="zh-CN" w:bidi="en-US"/>
        </w:rPr>
        <w:t xml:space="preserve"> (</w:t>
      </w:r>
      <w:r w:rsidRPr="003D52C2">
        <w:rPr>
          <w:rFonts w:eastAsia="SimSun"/>
          <w:snapToGrid w:val="0"/>
          <w:lang w:val="en-US" w:eastAsia="zh-CN" w:bidi="en-US"/>
        </w:rPr>
        <w:t>LO2</w:t>
      </w:r>
      <w:r>
        <w:rPr>
          <w:rFonts w:eastAsia="SimSun"/>
          <w:snapToGrid w:val="0"/>
          <w:lang w:val="en-US" w:eastAsia="zh-CN" w:bidi="en-US"/>
        </w:rPr>
        <w:t xml:space="preserve">) </w:t>
      </w:r>
      <w:r w:rsidRPr="001315DB">
        <w:rPr>
          <w:rFonts w:eastAsia="SimSun"/>
          <w:snapToGrid w:val="0"/>
          <w:lang w:val="en-US" w:eastAsia="zh-CN" w:bidi="en-US"/>
        </w:rPr>
        <w:t xml:space="preserve">were chosen for the following experiments, which were obtained from the Chinese Academy of Medical Sciences &amp; Peking Union Medical College. The cells were grown in RPMI 1640 or DMEM supplemented with 10% (v/v) heat inactivated fetal bovine serum and 1% (v/v) </w:t>
      </w:r>
      <w:proofErr w:type="spellStart"/>
      <w:r w:rsidRPr="001315DB">
        <w:rPr>
          <w:rFonts w:eastAsia="SimSun"/>
          <w:snapToGrid w:val="0"/>
          <w:lang w:val="en-US" w:eastAsia="zh-CN" w:bidi="en-US"/>
        </w:rPr>
        <w:t>enicillin</w:t>
      </w:r>
      <w:proofErr w:type="spellEnd"/>
      <w:r w:rsidRPr="001315DB">
        <w:rPr>
          <w:rFonts w:eastAsia="SimSun"/>
          <w:snapToGrid w:val="0"/>
          <w:lang w:val="en-US" w:eastAsia="zh-CN" w:bidi="en-US"/>
        </w:rPr>
        <w:t>/streptomycin (Corning, USA) and incubated at 37°C in a humidified atmosphere with 5% CO</w:t>
      </w:r>
      <w:r w:rsidRPr="001315DB">
        <w:rPr>
          <w:rFonts w:eastAsia="SimSun"/>
          <w:snapToGrid w:val="0"/>
          <w:vertAlign w:val="subscript"/>
          <w:lang w:val="en-US" w:eastAsia="zh-CN" w:bidi="en-US"/>
        </w:rPr>
        <w:t>2</w:t>
      </w:r>
      <w:r w:rsidRPr="001315DB">
        <w:rPr>
          <w:rFonts w:eastAsia="SimSun"/>
          <w:snapToGrid w:val="0"/>
          <w:lang w:val="en-US" w:eastAsia="zh-CN" w:bidi="en-US"/>
        </w:rPr>
        <w:t xml:space="preserve">. The tested compounds were dissolved in DMSO (Sigma, St. Louis, MO, USA) and added at required concentrations to the cell culture. </w:t>
      </w:r>
    </w:p>
    <w:p w14:paraId="1C14F5FB" w14:textId="289BB3BC" w:rsidR="005C375D" w:rsidRPr="001315DB" w:rsidRDefault="005C375D" w:rsidP="00EA0B45">
      <w:pPr>
        <w:widowControl w:val="0"/>
        <w:spacing w:after="200" w:line="480" w:lineRule="auto"/>
        <w:ind w:firstLineChars="100" w:firstLine="241"/>
        <w:jc w:val="both"/>
        <w:rPr>
          <w:rFonts w:eastAsia="SimSun"/>
          <w:snapToGrid w:val="0"/>
          <w:lang w:val="en-US" w:eastAsia="zh-CN" w:bidi="en-US"/>
        </w:rPr>
      </w:pPr>
      <w:r w:rsidRPr="00383D05">
        <w:rPr>
          <w:rFonts w:eastAsia="SimSun"/>
          <w:b/>
          <w:snapToGrid w:val="0"/>
          <w:lang w:val="en-US" w:eastAsia="zh-CN" w:bidi="en-US"/>
        </w:rPr>
        <w:t>Animals</w:t>
      </w:r>
      <w:r w:rsidR="001B454C">
        <w:rPr>
          <w:rFonts w:eastAsia="SimSun"/>
          <w:b/>
          <w:snapToGrid w:val="0"/>
          <w:lang w:val="en-US" w:eastAsia="zh-CN" w:bidi="en-US"/>
        </w:rPr>
        <w:t xml:space="preserve">. </w:t>
      </w:r>
      <w:r w:rsidRPr="001315DB">
        <w:rPr>
          <w:rFonts w:eastAsia="SimSun"/>
          <w:snapToGrid w:val="0"/>
          <w:lang w:val="en-US" w:eastAsia="zh-CN" w:bidi="en-US"/>
        </w:rPr>
        <w:t xml:space="preserve">BALB/c nude mice (5-6 weeks, female, 16-18 g) and BALB/c mice (5-6 weeks, </w:t>
      </w:r>
      <w:r w:rsidRPr="001315DB">
        <w:rPr>
          <w:rFonts w:ascii="Cambria Math" w:eastAsia="SimSun" w:hAnsi="Cambria Math" w:cs="Cambria Math"/>
          <w:kern w:val="2"/>
          <w:lang w:val="en-US" w:eastAsia="zh-CN"/>
        </w:rPr>
        <w:t>∼</w:t>
      </w:r>
      <w:r>
        <w:rPr>
          <w:rFonts w:ascii="Cambria Math" w:eastAsia="SimSun" w:hAnsi="Cambria Math" w:cs="Cambria Math"/>
          <w:kern w:val="2"/>
          <w:lang w:val="en-US" w:eastAsia="zh-CN"/>
        </w:rPr>
        <w:t xml:space="preserve"> </w:t>
      </w:r>
      <w:r w:rsidRPr="001315DB">
        <w:rPr>
          <w:rFonts w:eastAsia="SimSun"/>
          <w:snapToGrid w:val="0"/>
          <w:lang w:val="en-US" w:eastAsia="zh-CN" w:bidi="en-US"/>
        </w:rPr>
        <w:t>20 g) were provided from Beijing Vital River Laboratory Animal Technology Co., Ltd. The experiments were carried out according to the guidelines issued by the ethical committee of Beijing University of Chinese Medicine.</w:t>
      </w:r>
    </w:p>
    <w:bookmarkEnd w:id="45"/>
    <w:p w14:paraId="4061FEFF" w14:textId="749729F8" w:rsidR="005C375D" w:rsidRDefault="005C375D" w:rsidP="00EA0B45">
      <w:pPr>
        <w:widowControl w:val="0"/>
        <w:spacing w:after="200" w:line="480" w:lineRule="auto"/>
        <w:ind w:firstLineChars="100" w:firstLine="241"/>
        <w:jc w:val="both"/>
        <w:rPr>
          <w:rFonts w:eastAsia="SimSun"/>
          <w:snapToGrid w:val="0"/>
          <w:lang w:val="en-US" w:eastAsia="zh-CN" w:bidi="en-US"/>
        </w:rPr>
      </w:pPr>
      <w:r w:rsidRPr="00FB6E4D">
        <w:rPr>
          <w:rFonts w:eastAsia="SimSun"/>
          <w:b/>
          <w:i/>
          <w:snapToGrid w:val="0"/>
          <w:lang w:val="en-US" w:eastAsia="zh-CN" w:bidi="en-US"/>
        </w:rPr>
        <w:t>In vivo</w:t>
      </w:r>
      <w:r w:rsidRPr="00FB6E4D">
        <w:rPr>
          <w:rFonts w:eastAsia="SimSun"/>
          <w:b/>
          <w:snapToGrid w:val="0"/>
          <w:lang w:val="en-US" w:eastAsia="zh-CN" w:bidi="en-US"/>
        </w:rPr>
        <w:t xml:space="preserve"> pharmacokinetic analysis</w:t>
      </w:r>
      <w:r w:rsidR="001B454C">
        <w:rPr>
          <w:rFonts w:eastAsia="SimSun"/>
          <w:b/>
          <w:snapToGrid w:val="0"/>
          <w:lang w:val="en-US" w:eastAsia="zh-CN" w:bidi="en-US"/>
        </w:rPr>
        <w:t xml:space="preserve">. </w:t>
      </w:r>
      <w:r w:rsidRPr="001315DB">
        <w:rPr>
          <w:rFonts w:eastAsia="SimSun"/>
          <w:snapToGrid w:val="0"/>
          <w:lang w:val="en-US" w:eastAsia="zh-CN" w:bidi="en-US"/>
        </w:rPr>
        <w:t>Sixty-six BALB/c mice (20 ± 2g) were randomly divided into eleven groups and were intravenously administered 30 mg</w:t>
      </w:r>
      <w:r w:rsidRPr="001315DB">
        <w:rPr>
          <w:rFonts w:eastAsia="SimSun"/>
          <w:kern w:val="2"/>
          <w:lang w:val="en-US" w:eastAsia="zh-CN"/>
        </w:rPr>
        <w:t>·</w:t>
      </w:r>
      <w:r w:rsidRPr="001315DB">
        <w:rPr>
          <w:rFonts w:eastAsia="SimSun"/>
          <w:snapToGrid w:val="0"/>
          <w:lang w:val="en-US" w:eastAsia="zh-CN" w:bidi="en-US"/>
        </w:rPr>
        <w:t>kg</w:t>
      </w:r>
      <w:r w:rsidRPr="001315DB">
        <w:rPr>
          <w:rFonts w:eastAsia="FangSong"/>
          <w:kern w:val="2"/>
          <w:vertAlign w:val="superscript"/>
          <w:lang w:val="en-US" w:eastAsia="zh-CN"/>
        </w:rPr>
        <w:t>−1</w:t>
      </w:r>
      <w:r w:rsidRPr="001315DB">
        <w:rPr>
          <w:rFonts w:eastAsia="SimSun"/>
          <w:snapToGrid w:val="0"/>
          <w:lang w:val="en-US" w:eastAsia="zh-CN" w:bidi="en-US"/>
        </w:rPr>
        <w:t xml:space="preserve"> doses of CPT-WT-H NPs. 0.5 </w:t>
      </w:r>
      <w:r>
        <w:rPr>
          <w:rFonts w:eastAsia="SimSun"/>
          <w:snapToGrid w:val="0"/>
          <w:lang w:val="en-US" w:eastAsia="zh-CN" w:bidi="en-US"/>
        </w:rPr>
        <w:t>mL</w:t>
      </w:r>
      <w:r w:rsidRPr="001315DB">
        <w:rPr>
          <w:rFonts w:eastAsia="SimSun"/>
          <w:snapToGrid w:val="0"/>
          <w:lang w:val="en-US" w:eastAsia="zh-CN" w:bidi="en-US"/>
        </w:rPr>
        <w:t xml:space="preserve"> of blood was collected in a heparinized tube at predefined times of 0.083, 0.25, 0.5, 1, 2, 3, 4, 8, 12, and 24 h. And the blood samples were centrifuged at 12,000 rpm for 15 min at 4°C to harvest the plasma. Then, the plasma was extracted with 1 mL acetonitrile, the mixture was vortexed for 2 min and centrifuged at 12,000</w:t>
      </w:r>
      <w:r>
        <w:rPr>
          <w:rFonts w:eastAsia="SimSun"/>
          <w:snapToGrid w:val="0"/>
          <w:lang w:val="en-US" w:eastAsia="zh-CN" w:bidi="en-US"/>
        </w:rPr>
        <w:t xml:space="preserve"> </w:t>
      </w:r>
      <w:r w:rsidRPr="001315DB">
        <w:rPr>
          <w:rFonts w:eastAsia="SimSun"/>
          <w:snapToGrid w:val="0"/>
          <w:lang w:val="en-US" w:eastAsia="zh-CN" w:bidi="en-US"/>
        </w:rPr>
        <w:t>rpm for 15 min, and the supernatant was collected and purged with a gentle stream of nitrogen. The resultant residue was dissolved in 200 μL methanol and stored at -20°C prior to analysis. The drug concentration in each plasma sample was determined by HPLC method. Pharmacokinetics parameters were estimated by fitting the blood drug pharmaceutical concentrations to a two-compartment model using the DAS pharmacokinetic software (2.0 version).</w:t>
      </w:r>
    </w:p>
    <w:p w14:paraId="3ABDB9F4" w14:textId="77777777" w:rsidR="00FA0BEE" w:rsidRDefault="00FA0BEE">
      <w:pPr>
        <w:rPr>
          <w:rFonts w:eastAsia="SimSun"/>
          <w:b/>
          <w:kern w:val="2"/>
          <w:lang w:val="en-US" w:eastAsia="zh-CN"/>
        </w:rPr>
      </w:pPr>
      <w:r>
        <w:rPr>
          <w:rFonts w:eastAsia="SimSun"/>
          <w:b/>
          <w:kern w:val="2"/>
          <w:lang w:val="en-US" w:eastAsia="zh-CN"/>
        </w:rPr>
        <w:br w:type="page"/>
      </w:r>
    </w:p>
    <w:p w14:paraId="0A806251" w14:textId="18F2EEBE" w:rsidR="005C375D" w:rsidRDefault="005C375D" w:rsidP="00EA0B45">
      <w:pPr>
        <w:widowControl w:val="0"/>
        <w:spacing w:after="200" w:line="480" w:lineRule="auto"/>
        <w:jc w:val="both"/>
        <w:rPr>
          <w:rFonts w:eastAsia="SimSun"/>
          <w:kern w:val="2"/>
          <w:vertAlign w:val="superscript"/>
          <w:lang w:val="en-US" w:eastAsia="zh-CN"/>
        </w:rPr>
      </w:pPr>
      <w:r w:rsidRPr="0089552E">
        <w:rPr>
          <w:rFonts w:eastAsia="SimSun"/>
          <w:b/>
          <w:kern w:val="2"/>
          <w:lang w:val="en-US" w:eastAsia="zh-CN"/>
        </w:rPr>
        <w:t xml:space="preserve">Table </w:t>
      </w:r>
      <w:r w:rsidR="00D26653">
        <w:rPr>
          <w:rFonts w:eastAsia="SimSun"/>
          <w:b/>
          <w:kern w:val="2"/>
          <w:lang w:val="en-US" w:eastAsia="zh-CN"/>
        </w:rPr>
        <w:t>S</w:t>
      </w:r>
      <w:r w:rsidRPr="0089552E">
        <w:rPr>
          <w:rFonts w:eastAsia="SimSun"/>
          <w:b/>
          <w:kern w:val="2"/>
          <w:lang w:val="en-US" w:eastAsia="zh-CN"/>
        </w:rPr>
        <w:t>1.</w:t>
      </w:r>
      <w:r w:rsidRPr="0089552E">
        <w:rPr>
          <w:rFonts w:eastAsia="SimSun"/>
          <w:kern w:val="2"/>
          <w:lang w:val="en-US" w:eastAsia="zh-CN"/>
        </w:rPr>
        <w:t xml:space="preserve"> Pharmacokinetic parameters of CPT-WT-H NPs after intravenous administration of the 30 mg</w:t>
      </w:r>
      <w:r w:rsidRPr="001315DB">
        <w:rPr>
          <w:rFonts w:eastAsia="SimSun"/>
          <w:kern w:val="2"/>
          <w:lang w:val="en-US" w:eastAsia="zh-CN"/>
        </w:rPr>
        <w:t>·</w:t>
      </w:r>
      <w:r w:rsidRPr="0089552E">
        <w:rPr>
          <w:rFonts w:eastAsia="SimSun"/>
          <w:kern w:val="2"/>
          <w:lang w:val="en-US" w:eastAsia="zh-CN"/>
        </w:rPr>
        <w:t>kg</w:t>
      </w:r>
      <w:r w:rsidRPr="0089552E">
        <w:rPr>
          <w:rFonts w:eastAsia="SimSun"/>
          <w:kern w:val="2"/>
          <w:vertAlign w:val="superscript"/>
          <w:lang w:val="en-US" w:eastAsia="zh-CN"/>
        </w:rPr>
        <w:t>-1</w:t>
      </w:r>
    </w:p>
    <w:tbl>
      <w:tblPr>
        <w:tblW w:w="0" w:type="auto"/>
        <w:jc w:val="center"/>
        <w:tblLook w:val="04A0" w:firstRow="1" w:lastRow="0" w:firstColumn="1" w:lastColumn="0" w:noHBand="0" w:noVBand="1"/>
      </w:tblPr>
      <w:tblGrid>
        <w:gridCol w:w="2769"/>
        <w:gridCol w:w="2768"/>
        <w:gridCol w:w="2769"/>
      </w:tblGrid>
      <w:tr w:rsidR="005C375D" w:rsidRPr="00600FF1" w14:paraId="72747CA1" w14:textId="77777777" w:rsidTr="00B220BA">
        <w:trPr>
          <w:trHeight w:val="260"/>
          <w:jc w:val="center"/>
        </w:trPr>
        <w:tc>
          <w:tcPr>
            <w:tcW w:w="2769" w:type="dxa"/>
            <w:tcBorders>
              <w:top w:val="single" w:sz="8" w:space="0" w:color="auto"/>
              <w:bottom w:val="single" w:sz="4" w:space="0" w:color="auto"/>
            </w:tcBorders>
            <w:shd w:val="clear" w:color="auto" w:fill="auto"/>
            <w:noWrap/>
            <w:vAlign w:val="center"/>
            <w:hideMark/>
          </w:tcPr>
          <w:p w14:paraId="696DCA78" w14:textId="77777777" w:rsidR="005C375D" w:rsidRPr="00600FF1" w:rsidRDefault="005C375D" w:rsidP="002D531B">
            <w:pPr>
              <w:spacing w:after="200"/>
              <w:jc w:val="center"/>
              <w:rPr>
                <w:rFonts w:eastAsia="SimSun"/>
                <w:color w:val="000000"/>
                <w:szCs w:val="21"/>
              </w:rPr>
            </w:pPr>
            <w:r w:rsidRPr="0089552E">
              <w:rPr>
                <w:rFonts w:eastAsia="DengXian"/>
                <w:color w:val="000000"/>
                <w:kern w:val="2"/>
                <w:lang w:val="en-US" w:eastAsia="zh-CN"/>
              </w:rPr>
              <w:t>Parameter</w:t>
            </w:r>
          </w:p>
        </w:tc>
        <w:tc>
          <w:tcPr>
            <w:tcW w:w="2768" w:type="dxa"/>
            <w:tcBorders>
              <w:top w:val="single" w:sz="8" w:space="0" w:color="auto"/>
              <w:bottom w:val="single" w:sz="4" w:space="0" w:color="auto"/>
            </w:tcBorders>
            <w:shd w:val="clear" w:color="auto" w:fill="auto"/>
            <w:noWrap/>
            <w:vAlign w:val="center"/>
            <w:hideMark/>
          </w:tcPr>
          <w:p w14:paraId="33FD510F" w14:textId="77777777" w:rsidR="005C375D" w:rsidRPr="00600FF1" w:rsidRDefault="005C375D" w:rsidP="002D531B">
            <w:pPr>
              <w:spacing w:after="200"/>
              <w:jc w:val="center"/>
              <w:rPr>
                <w:rFonts w:eastAsia="SimSun"/>
                <w:color w:val="000000"/>
                <w:szCs w:val="21"/>
              </w:rPr>
            </w:pPr>
            <w:r w:rsidRPr="0089552E">
              <w:rPr>
                <w:rFonts w:eastAsia="DengXian"/>
                <w:color w:val="000000"/>
                <w:kern w:val="2"/>
                <w:lang w:val="en-US" w:eastAsia="zh-CN"/>
              </w:rPr>
              <w:t>Units</w:t>
            </w:r>
          </w:p>
        </w:tc>
        <w:tc>
          <w:tcPr>
            <w:tcW w:w="2769" w:type="dxa"/>
            <w:tcBorders>
              <w:top w:val="single" w:sz="8" w:space="0" w:color="auto"/>
              <w:bottom w:val="single" w:sz="4" w:space="0" w:color="auto"/>
            </w:tcBorders>
            <w:shd w:val="clear" w:color="auto" w:fill="auto"/>
            <w:noWrap/>
            <w:vAlign w:val="center"/>
            <w:hideMark/>
          </w:tcPr>
          <w:p w14:paraId="181B82C5" w14:textId="77777777" w:rsidR="005C375D" w:rsidRPr="00600FF1" w:rsidRDefault="005C375D" w:rsidP="002D531B">
            <w:pPr>
              <w:spacing w:after="200"/>
              <w:jc w:val="center"/>
              <w:rPr>
                <w:rFonts w:eastAsia="SimSun"/>
                <w:color w:val="000000"/>
                <w:szCs w:val="21"/>
              </w:rPr>
            </w:pPr>
            <w:r w:rsidRPr="00600FF1">
              <w:rPr>
                <w:rFonts w:eastAsia="SimSun"/>
                <w:szCs w:val="21"/>
              </w:rPr>
              <w:t>CPT-W</w:t>
            </w:r>
            <w:r>
              <w:rPr>
                <w:rFonts w:eastAsia="SimSun"/>
                <w:szCs w:val="21"/>
              </w:rPr>
              <w:t>T-H NPs</w:t>
            </w:r>
          </w:p>
        </w:tc>
      </w:tr>
      <w:tr w:rsidR="005C375D" w:rsidRPr="00600FF1" w14:paraId="078B0A91" w14:textId="77777777" w:rsidTr="00B220BA">
        <w:trPr>
          <w:trHeight w:val="260"/>
          <w:jc w:val="center"/>
        </w:trPr>
        <w:tc>
          <w:tcPr>
            <w:tcW w:w="2769" w:type="dxa"/>
            <w:tcBorders>
              <w:top w:val="single" w:sz="4" w:space="0" w:color="auto"/>
            </w:tcBorders>
            <w:shd w:val="clear" w:color="auto" w:fill="auto"/>
            <w:noWrap/>
            <w:vAlign w:val="center"/>
            <w:hideMark/>
          </w:tcPr>
          <w:p w14:paraId="79DE2E1C"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AUC(0-t)</w:t>
            </w:r>
          </w:p>
        </w:tc>
        <w:tc>
          <w:tcPr>
            <w:tcW w:w="2768" w:type="dxa"/>
            <w:tcBorders>
              <w:top w:val="single" w:sz="4" w:space="0" w:color="auto"/>
            </w:tcBorders>
            <w:shd w:val="clear" w:color="auto" w:fill="auto"/>
            <w:noWrap/>
            <w:vAlign w:val="center"/>
            <w:hideMark/>
          </w:tcPr>
          <w:p w14:paraId="5B9BF1AA"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mg/L*h</w:t>
            </w:r>
          </w:p>
        </w:tc>
        <w:tc>
          <w:tcPr>
            <w:tcW w:w="2769" w:type="dxa"/>
            <w:tcBorders>
              <w:top w:val="single" w:sz="4" w:space="0" w:color="auto"/>
            </w:tcBorders>
            <w:shd w:val="clear" w:color="auto" w:fill="auto"/>
            <w:noWrap/>
            <w:vAlign w:val="center"/>
            <w:hideMark/>
          </w:tcPr>
          <w:p w14:paraId="0892EC97"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466.36</w:t>
            </w:r>
            <w:r w:rsidRPr="000A5741">
              <w:rPr>
                <w:rFonts w:eastAsia="SimSun"/>
                <w:color w:val="000000"/>
                <w:szCs w:val="21"/>
              </w:rPr>
              <w:t xml:space="preserve"> ± 113.07</w:t>
            </w:r>
          </w:p>
        </w:tc>
      </w:tr>
      <w:tr w:rsidR="005C375D" w:rsidRPr="00600FF1" w14:paraId="6B2E0FAD" w14:textId="77777777" w:rsidTr="00B220BA">
        <w:trPr>
          <w:trHeight w:val="260"/>
          <w:jc w:val="center"/>
        </w:trPr>
        <w:tc>
          <w:tcPr>
            <w:tcW w:w="2769" w:type="dxa"/>
            <w:shd w:val="clear" w:color="auto" w:fill="auto"/>
            <w:noWrap/>
            <w:vAlign w:val="center"/>
            <w:hideMark/>
          </w:tcPr>
          <w:p w14:paraId="7C210881"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AUC(0-∞)</w:t>
            </w:r>
          </w:p>
        </w:tc>
        <w:tc>
          <w:tcPr>
            <w:tcW w:w="2768" w:type="dxa"/>
            <w:shd w:val="clear" w:color="auto" w:fill="auto"/>
            <w:noWrap/>
            <w:vAlign w:val="center"/>
            <w:hideMark/>
          </w:tcPr>
          <w:p w14:paraId="1A504709"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mg/L*h</w:t>
            </w:r>
          </w:p>
        </w:tc>
        <w:tc>
          <w:tcPr>
            <w:tcW w:w="2769" w:type="dxa"/>
            <w:shd w:val="clear" w:color="auto" w:fill="auto"/>
            <w:noWrap/>
            <w:vAlign w:val="center"/>
            <w:hideMark/>
          </w:tcPr>
          <w:p w14:paraId="14C1D5A6"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637.63</w:t>
            </w:r>
            <w:r w:rsidRPr="000A5741">
              <w:rPr>
                <w:rFonts w:eastAsia="SimSun"/>
                <w:color w:val="000000"/>
                <w:szCs w:val="21"/>
              </w:rPr>
              <w:t xml:space="preserve"> ± 114.2</w:t>
            </w:r>
          </w:p>
        </w:tc>
      </w:tr>
      <w:tr w:rsidR="005C375D" w:rsidRPr="00600FF1" w14:paraId="152A0D58" w14:textId="77777777" w:rsidTr="00B220BA">
        <w:trPr>
          <w:trHeight w:val="260"/>
          <w:jc w:val="center"/>
        </w:trPr>
        <w:tc>
          <w:tcPr>
            <w:tcW w:w="2769" w:type="dxa"/>
            <w:shd w:val="clear" w:color="auto" w:fill="auto"/>
            <w:noWrap/>
            <w:vAlign w:val="center"/>
          </w:tcPr>
          <w:p w14:paraId="611C5FE6"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MRT(0-t)</w:t>
            </w:r>
          </w:p>
        </w:tc>
        <w:tc>
          <w:tcPr>
            <w:tcW w:w="2768" w:type="dxa"/>
            <w:shd w:val="clear" w:color="auto" w:fill="auto"/>
            <w:noWrap/>
            <w:vAlign w:val="center"/>
          </w:tcPr>
          <w:p w14:paraId="1897E4BB"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H</w:t>
            </w:r>
          </w:p>
        </w:tc>
        <w:tc>
          <w:tcPr>
            <w:tcW w:w="2769" w:type="dxa"/>
            <w:shd w:val="clear" w:color="auto" w:fill="auto"/>
            <w:noWrap/>
            <w:vAlign w:val="center"/>
          </w:tcPr>
          <w:p w14:paraId="162E9C2C"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8.72</w:t>
            </w:r>
            <w:r w:rsidRPr="000A5741">
              <w:rPr>
                <w:rFonts w:eastAsia="SimSun"/>
                <w:color w:val="000000"/>
                <w:szCs w:val="21"/>
              </w:rPr>
              <w:t xml:space="preserve"> ± 0.43</w:t>
            </w:r>
          </w:p>
        </w:tc>
      </w:tr>
      <w:tr w:rsidR="005C375D" w:rsidRPr="00600FF1" w14:paraId="135D77C9" w14:textId="77777777" w:rsidTr="00B220BA">
        <w:trPr>
          <w:trHeight w:val="260"/>
          <w:jc w:val="center"/>
        </w:trPr>
        <w:tc>
          <w:tcPr>
            <w:tcW w:w="2769" w:type="dxa"/>
            <w:shd w:val="clear" w:color="auto" w:fill="auto"/>
            <w:noWrap/>
            <w:vAlign w:val="center"/>
          </w:tcPr>
          <w:p w14:paraId="094E95C8"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MRT(0-∞)</w:t>
            </w:r>
          </w:p>
        </w:tc>
        <w:tc>
          <w:tcPr>
            <w:tcW w:w="2768" w:type="dxa"/>
            <w:shd w:val="clear" w:color="auto" w:fill="auto"/>
            <w:noWrap/>
            <w:vAlign w:val="center"/>
          </w:tcPr>
          <w:p w14:paraId="26D4BE99"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H</w:t>
            </w:r>
          </w:p>
        </w:tc>
        <w:tc>
          <w:tcPr>
            <w:tcW w:w="2769" w:type="dxa"/>
            <w:shd w:val="clear" w:color="auto" w:fill="auto"/>
            <w:noWrap/>
            <w:vAlign w:val="center"/>
          </w:tcPr>
          <w:p w14:paraId="4AA0BC1D"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15.8</w:t>
            </w:r>
            <w:r w:rsidRPr="000A5741">
              <w:rPr>
                <w:rFonts w:eastAsia="SimSun"/>
                <w:color w:val="000000"/>
                <w:szCs w:val="21"/>
              </w:rPr>
              <w:t xml:space="preserve"> ± 5.31</w:t>
            </w:r>
          </w:p>
        </w:tc>
      </w:tr>
      <w:tr w:rsidR="005C375D" w:rsidRPr="00600FF1" w14:paraId="4237129A" w14:textId="77777777" w:rsidTr="00B220BA">
        <w:trPr>
          <w:trHeight w:val="260"/>
          <w:jc w:val="center"/>
        </w:trPr>
        <w:tc>
          <w:tcPr>
            <w:tcW w:w="2769" w:type="dxa"/>
            <w:shd w:val="clear" w:color="auto" w:fill="auto"/>
            <w:noWrap/>
            <w:vAlign w:val="center"/>
          </w:tcPr>
          <w:p w14:paraId="03C905EE"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Tmax</w:t>
            </w:r>
          </w:p>
        </w:tc>
        <w:tc>
          <w:tcPr>
            <w:tcW w:w="2768" w:type="dxa"/>
            <w:shd w:val="clear" w:color="auto" w:fill="auto"/>
            <w:noWrap/>
            <w:vAlign w:val="center"/>
          </w:tcPr>
          <w:p w14:paraId="51F53FDF"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H</w:t>
            </w:r>
          </w:p>
        </w:tc>
        <w:tc>
          <w:tcPr>
            <w:tcW w:w="2769" w:type="dxa"/>
            <w:shd w:val="clear" w:color="auto" w:fill="auto"/>
            <w:noWrap/>
            <w:vAlign w:val="center"/>
          </w:tcPr>
          <w:p w14:paraId="48A021A2"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1.18</w:t>
            </w:r>
            <w:r w:rsidRPr="000A5741">
              <w:rPr>
                <w:rFonts w:eastAsia="SimSun"/>
                <w:color w:val="000000"/>
                <w:szCs w:val="21"/>
              </w:rPr>
              <w:t xml:space="preserve"> ± 0.73</w:t>
            </w:r>
          </w:p>
        </w:tc>
      </w:tr>
      <w:tr w:rsidR="005C375D" w:rsidRPr="00600FF1" w14:paraId="2DE94097" w14:textId="77777777" w:rsidTr="00B220BA">
        <w:trPr>
          <w:trHeight w:val="260"/>
          <w:jc w:val="center"/>
        </w:trPr>
        <w:tc>
          <w:tcPr>
            <w:tcW w:w="2769" w:type="dxa"/>
            <w:shd w:val="clear" w:color="auto" w:fill="auto"/>
            <w:noWrap/>
            <w:vAlign w:val="center"/>
          </w:tcPr>
          <w:p w14:paraId="55D1741D"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CL</w:t>
            </w:r>
          </w:p>
        </w:tc>
        <w:tc>
          <w:tcPr>
            <w:tcW w:w="2768" w:type="dxa"/>
            <w:shd w:val="clear" w:color="auto" w:fill="auto"/>
            <w:noWrap/>
            <w:vAlign w:val="center"/>
          </w:tcPr>
          <w:p w14:paraId="5F605207"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L/h/kg</w:t>
            </w:r>
          </w:p>
        </w:tc>
        <w:tc>
          <w:tcPr>
            <w:tcW w:w="2769" w:type="dxa"/>
            <w:shd w:val="clear" w:color="auto" w:fill="auto"/>
            <w:noWrap/>
            <w:vAlign w:val="center"/>
          </w:tcPr>
          <w:p w14:paraId="0D37BA0D"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0.05</w:t>
            </w:r>
            <w:r w:rsidRPr="000A5741">
              <w:rPr>
                <w:rFonts w:eastAsia="SimSun"/>
                <w:color w:val="000000"/>
                <w:szCs w:val="21"/>
              </w:rPr>
              <w:t xml:space="preserve"> ± 0.01</w:t>
            </w:r>
          </w:p>
        </w:tc>
      </w:tr>
      <w:tr w:rsidR="005C375D" w:rsidRPr="00600FF1" w14:paraId="3F95EEAA" w14:textId="77777777" w:rsidTr="00B220BA">
        <w:trPr>
          <w:trHeight w:val="260"/>
          <w:jc w:val="center"/>
        </w:trPr>
        <w:tc>
          <w:tcPr>
            <w:tcW w:w="2769" w:type="dxa"/>
            <w:shd w:val="clear" w:color="auto" w:fill="auto"/>
            <w:noWrap/>
            <w:vAlign w:val="center"/>
          </w:tcPr>
          <w:p w14:paraId="685FBFB6"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V</w:t>
            </w:r>
          </w:p>
        </w:tc>
        <w:tc>
          <w:tcPr>
            <w:tcW w:w="2768" w:type="dxa"/>
            <w:shd w:val="clear" w:color="auto" w:fill="auto"/>
            <w:noWrap/>
            <w:vAlign w:val="center"/>
          </w:tcPr>
          <w:p w14:paraId="3C4AA7AC"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L/kg</w:t>
            </w:r>
          </w:p>
        </w:tc>
        <w:tc>
          <w:tcPr>
            <w:tcW w:w="2769" w:type="dxa"/>
            <w:shd w:val="clear" w:color="auto" w:fill="auto"/>
            <w:noWrap/>
            <w:vAlign w:val="center"/>
          </w:tcPr>
          <w:p w14:paraId="170F434F"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1.08</w:t>
            </w:r>
            <w:r w:rsidRPr="000A5741">
              <w:rPr>
                <w:rFonts w:eastAsia="SimSun"/>
                <w:color w:val="000000"/>
                <w:szCs w:val="21"/>
              </w:rPr>
              <w:t xml:space="preserve"> ± 0.70</w:t>
            </w:r>
          </w:p>
        </w:tc>
      </w:tr>
      <w:tr w:rsidR="005C375D" w:rsidRPr="00600FF1" w14:paraId="74848DB9" w14:textId="77777777" w:rsidTr="00B220BA">
        <w:trPr>
          <w:trHeight w:val="260"/>
          <w:jc w:val="center"/>
        </w:trPr>
        <w:tc>
          <w:tcPr>
            <w:tcW w:w="2769" w:type="dxa"/>
            <w:shd w:val="clear" w:color="auto" w:fill="auto"/>
            <w:noWrap/>
            <w:vAlign w:val="center"/>
          </w:tcPr>
          <w:p w14:paraId="75F1B5BD"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Cmax</w:t>
            </w:r>
          </w:p>
        </w:tc>
        <w:tc>
          <w:tcPr>
            <w:tcW w:w="2768" w:type="dxa"/>
            <w:shd w:val="clear" w:color="auto" w:fill="auto"/>
            <w:noWrap/>
            <w:vAlign w:val="center"/>
          </w:tcPr>
          <w:p w14:paraId="54D60686"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mg/L</w:t>
            </w:r>
          </w:p>
        </w:tc>
        <w:tc>
          <w:tcPr>
            <w:tcW w:w="2769" w:type="dxa"/>
            <w:shd w:val="clear" w:color="auto" w:fill="auto"/>
            <w:noWrap/>
            <w:vAlign w:val="center"/>
          </w:tcPr>
          <w:p w14:paraId="31C52E0E"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59.0</w:t>
            </w:r>
            <w:r w:rsidRPr="000A5741">
              <w:rPr>
                <w:rFonts w:eastAsia="SimSun"/>
                <w:color w:val="000000"/>
                <w:szCs w:val="21"/>
              </w:rPr>
              <w:t xml:space="preserve"> ± 8.35</w:t>
            </w:r>
          </w:p>
        </w:tc>
      </w:tr>
      <w:tr w:rsidR="005C375D" w:rsidRPr="00600FF1" w14:paraId="74EE9A21" w14:textId="77777777" w:rsidTr="00B220BA">
        <w:trPr>
          <w:trHeight w:val="260"/>
          <w:jc w:val="center"/>
        </w:trPr>
        <w:tc>
          <w:tcPr>
            <w:tcW w:w="2769" w:type="dxa"/>
            <w:tcBorders>
              <w:bottom w:val="single" w:sz="8" w:space="0" w:color="auto"/>
            </w:tcBorders>
            <w:shd w:val="clear" w:color="auto" w:fill="auto"/>
            <w:noWrap/>
            <w:vAlign w:val="center"/>
          </w:tcPr>
          <w:p w14:paraId="1C3DECB8"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t</w:t>
            </w:r>
            <w:r w:rsidRPr="00600FF1">
              <w:rPr>
                <w:rFonts w:eastAsia="SimSun"/>
                <w:color w:val="000000"/>
                <w:szCs w:val="21"/>
                <w:vertAlign w:val="subscript"/>
              </w:rPr>
              <w:t>1/2</w:t>
            </w:r>
          </w:p>
        </w:tc>
        <w:tc>
          <w:tcPr>
            <w:tcW w:w="2768" w:type="dxa"/>
            <w:tcBorders>
              <w:bottom w:val="single" w:sz="8" w:space="0" w:color="auto"/>
            </w:tcBorders>
            <w:shd w:val="clear" w:color="auto" w:fill="auto"/>
            <w:noWrap/>
            <w:vAlign w:val="center"/>
          </w:tcPr>
          <w:p w14:paraId="0EAF01B9"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H</w:t>
            </w:r>
          </w:p>
        </w:tc>
        <w:tc>
          <w:tcPr>
            <w:tcW w:w="2769" w:type="dxa"/>
            <w:tcBorders>
              <w:bottom w:val="single" w:sz="8" w:space="0" w:color="auto"/>
            </w:tcBorders>
            <w:shd w:val="clear" w:color="auto" w:fill="auto"/>
            <w:noWrap/>
            <w:vAlign w:val="center"/>
          </w:tcPr>
          <w:p w14:paraId="6AE1D67E" w14:textId="77777777" w:rsidR="005C375D" w:rsidRPr="00600FF1" w:rsidRDefault="005C375D" w:rsidP="002D531B">
            <w:pPr>
              <w:spacing w:after="200"/>
              <w:jc w:val="center"/>
              <w:rPr>
                <w:rFonts w:eastAsia="SimSun"/>
                <w:color w:val="000000"/>
                <w:szCs w:val="21"/>
              </w:rPr>
            </w:pPr>
            <w:r w:rsidRPr="00600FF1">
              <w:rPr>
                <w:rFonts w:eastAsia="SimSun"/>
                <w:color w:val="000000"/>
                <w:szCs w:val="21"/>
              </w:rPr>
              <w:t xml:space="preserve">10.9 </w:t>
            </w:r>
            <w:r w:rsidRPr="000A5741">
              <w:rPr>
                <w:rFonts w:eastAsia="SimSun"/>
                <w:color w:val="000000"/>
                <w:szCs w:val="21"/>
              </w:rPr>
              <w:t>± 1.86</w:t>
            </w:r>
          </w:p>
        </w:tc>
      </w:tr>
    </w:tbl>
    <w:p w14:paraId="009BD5A9" w14:textId="77777777" w:rsidR="005C375D" w:rsidRPr="0089552E" w:rsidRDefault="005C375D" w:rsidP="00EA0B45">
      <w:pPr>
        <w:widowControl w:val="0"/>
        <w:spacing w:after="200" w:line="480" w:lineRule="auto"/>
        <w:jc w:val="both"/>
        <w:rPr>
          <w:rFonts w:eastAsia="SimSun"/>
          <w:kern w:val="2"/>
          <w:lang w:val="en-US" w:eastAsia="zh-CN"/>
        </w:rPr>
      </w:pPr>
      <w:r w:rsidRPr="0089552E">
        <w:rPr>
          <w:rFonts w:eastAsia="SimSun"/>
          <w:kern w:val="2"/>
          <w:lang w:val="en-US" w:eastAsia="zh-CN"/>
        </w:rPr>
        <w:t>AUC: area under the curve; MRT: mean retention time; t</w:t>
      </w:r>
      <w:r w:rsidRPr="0089552E">
        <w:rPr>
          <w:rFonts w:eastAsia="SimSun"/>
          <w:kern w:val="2"/>
          <w:vertAlign w:val="subscript"/>
          <w:lang w:val="en-US" w:eastAsia="zh-CN"/>
        </w:rPr>
        <w:t>1/2</w:t>
      </w:r>
      <w:r w:rsidRPr="0089552E">
        <w:rPr>
          <w:rFonts w:eastAsia="SimSun"/>
          <w:kern w:val="2"/>
          <w:lang w:val="en-US" w:eastAsia="zh-CN"/>
        </w:rPr>
        <w:t xml:space="preserve">: half-life; CL: clearance; V: apparent volume of distribution; </w:t>
      </w:r>
      <w:proofErr w:type="spellStart"/>
      <w:r w:rsidRPr="0089552E">
        <w:rPr>
          <w:rFonts w:eastAsia="SimSun"/>
          <w:kern w:val="2"/>
          <w:lang w:val="en-US" w:eastAsia="zh-CN"/>
        </w:rPr>
        <w:t>Cmax</w:t>
      </w:r>
      <w:proofErr w:type="spellEnd"/>
      <w:r w:rsidRPr="0089552E">
        <w:rPr>
          <w:rFonts w:eastAsia="SimSun"/>
          <w:kern w:val="2"/>
          <w:lang w:val="en-US" w:eastAsia="zh-CN"/>
        </w:rPr>
        <w:t>: maximum drug concentration.</w:t>
      </w:r>
    </w:p>
    <w:p w14:paraId="0E2D1868" w14:textId="29F1FB75" w:rsidR="005C375D" w:rsidRDefault="00C67F9B" w:rsidP="001F0990">
      <w:pPr>
        <w:widowControl w:val="0"/>
        <w:spacing w:after="200" w:line="480" w:lineRule="auto"/>
        <w:jc w:val="center"/>
        <w:rPr>
          <w:rFonts w:eastAsia="SimSun"/>
          <w:snapToGrid w:val="0"/>
          <w:lang w:val="en-US" w:eastAsia="zh-CN" w:bidi="en-US"/>
        </w:rPr>
      </w:pPr>
      <w:r>
        <w:rPr>
          <w:noProof/>
        </w:rPr>
        <w:drawing>
          <wp:inline distT="0" distB="0" distL="0" distR="0" wp14:anchorId="1387A3BB" wp14:editId="1948BB73">
            <wp:extent cx="5274310" cy="83705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8370570"/>
                    </a:xfrm>
                    <a:prstGeom prst="rect">
                      <a:avLst/>
                    </a:prstGeom>
                    <a:noFill/>
                    <a:ln>
                      <a:noFill/>
                    </a:ln>
                  </pic:spPr>
                </pic:pic>
              </a:graphicData>
            </a:graphic>
          </wp:inline>
        </w:drawing>
      </w:r>
    </w:p>
    <w:p w14:paraId="730E090C" w14:textId="10EC5E5F" w:rsidR="005C375D" w:rsidRPr="003D7E85" w:rsidRDefault="005C375D" w:rsidP="00EA0B45">
      <w:pPr>
        <w:widowControl w:val="0"/>
        <w:spacing w:after="200" w:line="480" w:lineRule="auto"/>
        <w:jc w:val="both"/>
        <w:rPr>
          <w:rFonts w:eastAsia="FangSong"/>
          <w:kern w:val="2"/>
          <w:lang w:val="en-US" w:eastAsia="zh-CN"/>
        </w:rPr>
      </w:pPr>
      <w:r w:rsidRPr="008B371D">
        <w:rPr>
          <w:rFonts w:eastAsia="FangSong"/>
          <w:b/>
          <w:kern w:val="2"/>
          <w:lang w:val="en-US" w:eastAsia="zh-CN"/>
        </w:rPr>
        <w:t xml:space="preserve">Figure </w:t>
      </w:r>
      <w:r>
        <w:rPr>
          <w:rFonts w:eastAsia="FangSong"/>
          <w:b/>
          <w:kern w:val="2"/>
          <w:lang w:val="en-US" w:eastAsia="zh-CN"/>
        </w:rPr>
        <w:t>S1</w:t>
      </w:r>
      <w:r w:rsidR="001163FD">
        <w:rPr>
          <w:rFonts w:eastAsia="FangSong"/>
          <w:b/>
          <w:kern w:val="2"/>
          <w:lang w:val="en-US" w:eastAsia="zh-CN"/>
        </w:rPr>
        <w:t>1</w:t>
      </w:r>
      <w:r w:rsidRPr="008B371D">
        <w:rPr>
          <w:rFonts w:eastAsia="FangSong"/>
          <w:b/>
          <w:kern w:val="2"/>
          <w:lang w:val="en-US" w:eastAsia="zh-CN"/>
        </w:rPr>
        <w:t xml:space="preserve">. </w:t>
      </w:r>
      <w:r w:rsidRPr="008B371D">
        <w:rPr>
          <w:rFonts w:eastAsia="FangSong"/>
          <w:kern w:val="2"/>
          <w:lang w:val="en-US" w:eastAsia="zh-CN"/>
        </w:rPr>
        <w:t xml:space="preserve">Representative H&amp;E staining histological images obtained from </w:t>
      </w:r>
      <w:r>
        <w:rPr>
          <w:rFonts w:eastAsia="FangSong"/>
          <w:kern w:val="2"/>
          <w:lang w:val="en-US" w:eastAsia="zh-CN"/>
        </w:rPr>
        <w:t>heart (</w:t>
      </w:r>
      <w:r w:rsidRPr="003D7E85">
        <w:rPr>
          <w:rFonts w:eastAsia="FangSong"/>
          <w:b/>
          <w:kern w:val="2"/>
          <w:lang w:val="en-US" w:eastAsia="zh-CN"/>
        </w:rPr>
        <w:t>A</w:t>
      </w:r>
      <w:r>
        <w:rPr>
          <w:rFonts w:eastAsia="FangSong"/>
          <w:kern w:val="2"/>
          <w:lang w:val="en-US" w:eastAsia="zh-CN"/>
        </w:rPr>
        <w:t>), spleen (</w:t>
      </w:r>
      <w:r w:rsidRPr="003D7E85">
        <w:rPr>
          <w:rFonts w:eastAsia="FangSong"/>
          <w:b/>
          <w:kern w:val="2"/>
          <w:lang w:val="en-US" w:eastAsia="zh-CN"/>
        </w:rPr>
        <w:t>B</w:t>
      </w:r>
      <w:r>
        <w:rPr>
          <w:rFonts w:eastAsia="FangSong"/>
          <w:kern w:val="2"/>
          <w:lang w:val="en-US" w:eastAsia="zh-CN"/>
        </w:rPr>
        <w:t>)</w:t>
      </w:r>
      <w:r w:rsidRPr="00D50265">
        <w:rPr>
          <w:rFonts w:eastAsia="FangSong"/>
          <w:kern w:val="2"/>
          <w:lang w:val="en-US" w:eastAsia="zh-CN"/>
        </w:rPr>
        <w:t xml:space="preserve"> </w:t>
      </w:r>
      <w:r>
        <w:rPr>
          <w:rFonts w:eastAsia="FangSong"/>
          <w:kern w:val="2"/>
          <w:lang w:val="en-US" w:eastAsia="zh-CN"/>
        </w:rPr>
        <w:t>and lung (</w:t>
      </w:r>
      <w:r w:rsidRPr="00D50265">
        <w:rPr>
          <w:rFonts w:eastAsia="FangSong"/>
          <w:b/>
          <w:kern w:val="2"/>
          <w:lang w:val="en-US" w:eastAsia="zh-CN"/>
        </w:rPr>
        <w:t>C</w:t>
      </w:r>
      <w:r>
        <w:rPr>
          <w:rFonts w:eastAsia="FangSong"/>
          <w:kern w:val="2"/>
          <w:lang w:val="en-US" w:eastAsia="zh-CN"/>
        </w:rPr>
        <w:t>)</w:t>
      </w:r>
      <w:r w:rsidRPr="008B371D">
        <w:rPr>
          <w:rFonts w:eastAsia="FangSong"/>
          <w:kern w:val="2"/>
          <w:lang w:val="en-US" w:eastAsia="zh-CN"/>
        </w:rPr>
        <w:t xml:space="preserve"> after intravenous administration of </w:t>
      </w:r>
      <w:r w:rsidRPr="008B371D">
        <w:rPr>
          <w:rFonts w:eastAsia="SimSun"/>
          <w:kern w:val="2"/>
          <w:lang w:val="en-US" w:eastAsia="zh-CN"/>
        </w:rPr>
        <w:t>irinotecan (10 mg·kg</w:t>
      </w:r>
      <w:r w:rsidRPr="008B371D">
        <w:rPr>
          <w:rFonts w:eastAsia="SimSun"/>
          <w:kern w:val="2"/>
          <w:vertAlign w:val="superscript"/>
          <w:lang w:val="en-US" w:eastAsia="zh-CN"/>
        </w:rPr>
        <w:t>−1</w:t>
      </w:r>
      <w:r w:rsidRPr="008B371D">
        <w:rPr>
          <w:rFonts w:eastAsia="SimSun"/>
          <w:kern w:val="2"/>
          <w:lang w:val="en-US" w:eastAsia="zh-CN"/>
        </w:rPr>
        <w:t xml:space="preserve">) and </w:t>
      </w:r>
      <w:r w:rsidRPr="008B371D">
        <w:rPr>
          <w:rFonts w:eastAsia="SimSun"/>
          <w:color w:val="000000"/>
          <w:kern w:val="2"/>
          <w:lang w:val="en-US" w:eastAsia="zh-CN"/>
        </w:rPr>
        <w:t>CPT-WT-H NPs (</w:t>
      </w:r>
      <w:r w:rsidRPr="008B371D">
        <w:rPr>
          <w:rFonts w:eastAsia="SimSun"/>
          <w:kern w:val="2"/>
          <w:lang w:val="en-US" w:eastAsia="zh-CN"/>
        </w:rPr>
        <w:t>10, 30, 60 mg·kg</w:t>
      </w:r>
      <w:r w:rsidRPr="008B371D">
        <w:rPr>
          <w:rFonts w:eastAsia="SimSun"/>
          <w:kern w:val="2"/>
          <w:vertAlign w:val="superscript"/>
          <w:lang w:val="en-US" w:eastAsia="zh-CN"/>
        </w:rPr>
        <w:t>−1</w:t>
      </w:r>
      <w:r w:rsidRPr="008B371D">
        <w:rPr>
          <w:rFonts w:eastAsia="SimSun"/>
          <w:color w:val="000000"/>
          <w:kern w:val="2"/>
          <w:lang w:val="en-US" w:eastAsia="zh-CN"/>
        </w:rPr>
        <w:t>).</w:t>
      </w:r>
      <w:r w:rsidRPr="008B371D">
        <w:rPr>
          <w:rFonts w:eastAsia="FangSong"/>
          <w:kern w:val="2"/>
          <w:lang w:val="en-US" w:eastAsia="zh-CN"/>
        </w:rPr>
        <w:t xml:space="preserve"> The PBS treated group and the untreated group were used as the control. </w:t>
      </w:r>
      <w:r w:rsidRPr="003D7E85">
        <w:rPr>
          <w:rFonts w:eastAsia="FangSong"/>
          <w:kern w:val="2"/>
          <w:lang w:val="en-US" w:eastAsia="zh-CN"/>
        </w:rPr>
        <w:t xml:space="preserve">The scale bar is 50 µm. (I: PBS, II: </w:t>
      </w:r>
      <w:r w:rsidRPr="008B371D">
        <w:rPr>
          <w:rFonts w:eastAsia="SimSun"/>
          <w:color w:val="000000"/>
          <w:kern w:val="2"/>
          <w:lang w:val="en-US" w:eastAsia="zh-CN"/>
        </w:rPr>
        <w:t>CPT-WT-H NPs (</w:t>
      </w:r>
      <w:r w:rsidRPr="008B371D">
        <w:rPr>
          <w:rFonts w:eastAsia="SimSun"/>
          <w:kern w:val="2"/>
          <w:lang w:val="en-US" w:eastAsia="zh-CN"/>
        </w:rPr>
        <w:t>10mg·kg</w:t>
      </w:r>
      <w:r w:rsidRPr="008B371D">
        <w:rPr>
          <w:rFonts w:eastAsia="SimSun"/>
          <w:kern w:val="2"/>
          <w:vertAlign w:val="superscript"/>
          <w:lang w:val="en-US" w:eastAsia="zh-CN"/>
        </w:rPr>
        <w:t>−1</w:t>
      </w:r>
      <w:r w:rsidRPr="008B371D">
        <w:rPr>
          <w:rFonts w:eastAsia="SimSun"/>
          <w:color w:val="000000"/>
          <w:kern w:val="2"/>
          <w:lang w:val="en-US" w:eastAsia="zh-CN"/>
        </w:rPr>
        <w:t>)</w:t>
      </w:r>
      <w:r>
        <w:rPr>
          <w:rFonts w:eastAsia="FangSong"/>
          <w:kern w:val="2"/>
          <w:lang w:val="en-US" w:eastAsia="zh-CN"/>
        </w:rPr>
        <w:t>,</w:t>
      </w:r>
      <w:r w:rsidRPr="003D7E85">
        <w:rPr>
          <w:rFonts w:eastAsia="FangSong"/>
          <w:kern w:val="2"/>
          <w:lang w:val="en-US" w:eastAsia="zh-CN"/>
        </w:rPr>
        <w:t xml:space="preserve"> III: </w:t>
      </w:r>
      <w:r w:rsidRPr="008B371D">
        <w:rPr>
          <w:rFonts w:eastAsia="SimSun"/>
          <w:color w:val="000000"/>
          <w:kern w:val="2"/>
          <w:lang w:val="en-US" w:eastAsia="zh-CN"/>
        </w:rPr>
        <w:t>CPT-WT-H NPs (</w:t>
      </w:r>
      <w:r>
        <w:rPr>
          <w:rFonts w:eastAsia="SimSun"/>
          <w:kern w:val="2"/>
          <w:lang w:val="en-US" w:eastAsia="zh-CN"/>
        </w:rPr>
        <w:t>3</w:t>
      </w:r>
      <w:r w:rsidRPr="008B371D">
        <w:rPr>
          <w:rFonts w:eastAsia="SimSun"/>
          <w:kern w:val="2"/>
          <w:lang w:val="en-US" w:eastAsia="zh-CN"/>
        </w:rPr>
        <w:t>0mg·kg</w:t>
      </w:r>
      <w:r w:rsidRPr="008B371D">
        <w:rPr>
          <w:rFonts w:eastAsia="SimSun"/>
          <w:kern w:val="2"/>
          <w:vertAlign w:val="superscript"/>
          <w:lang w:val="en-US" w:eastAsia="zh-CN"/>
        </w:rPr>
        <w:t>−1</w:t>
      </w:r>
      <w:r w:rsidRPr="008B371D">
        <w:rPr>
          <w:rFonts w:eastAsia="SimSun"/>
          <w:color w:val="000000"/>
          <w:kern w:val="2"/>
          <w:lang w:val="en-US" w:eastAsia="zh-CN"/>
        </w:rPr>
        <w:t>)</w:t>
      </w:r>
      <w:r w:rsidRPr="003D7E85">
        <w:rPr>
          <w:rFonts w:eastAsia="FangSong"/>
          <w:kern w:val="2"/>
          <w:lang w:val="en-US" w:eastAsia="zh-CN"/>
        </w:rPr>
        <w:t xml:space="preserve">, IV: </w:t>
      </w:r>
      <w:r w:rsidRPr="008B371D">
        <w:rPr>
          <w:rFonts w:eastAsia="SimSun"/>
          <w:color w:val="000000"/>
          <w:kern w:val="2"/>
          <w:lang w:val="en-US" w:eastAsia="zh-CN"/>
        </w:rPr>
        <w:t>CPT-WT-H NPs (</w:t>
      </w:r>
      <w:r>
        <w:rPr>
          <w:rFonts w:eastAsia="SimSun"/>
          <w:kern w:val="2"/>
          <w:lang w:val="en-US" w:eastAsia="zh-CN"/>
        </w:rPr>
        <w:t>6</w:t>
      </w:r>
      <w:r w:rsidRPr="008B371D">
        <w:rPr>
          <w:rFonts w:eastAsia="SimSun"/>
          <w:kern w:val="2"/>
          <w:lang w:val="en-US" w:eastAsia="zh-CN"/>
        </w:rPr>
        <w:t>0mg·kg</w:t>
      </w:r>
      <w:r w:rsidRPr="008B371D">
        <w:rPr>
          <w:rFonts w:eastAsia="SimSun"/>
          <w:kern w:val="2"/>
          <w:vertAlign w:val="superscript"/>
          <w:lang w:val="en-US" w:eastAsia="zh-CN"/>
        </w:rPr>
        <w:t>−1</w:t>
      </w:r>
      <w:r w:rsidRPr="008B371D">
        <w:rPr>
          <w:rFonts w:eastAsia="SimSun"/>
          <w:color w:val="000000"/>
          <w:kern w:val="2"/>
          <w:lang w:val="en-US" w:eastAsia="zh-CN"/>
        </w:rPr>
        <w:t>)</w:t>
      </w:r>
      <w:r w:rsidRPr="003D7E85">
        <w:rPr>
          <w:rFonts w:eastAsia="FangSong"/>
          <w:kern w:val="2"/>
          <w:lang w:val="en-US" w:eastAsia="zh-CN"/>
        </w:rPr>
        <w:t xml:space="preserve">, V: </w:t>
      </w:r>
      <w:r>
        <w:rPr>
          <w:rFonts w:eastAsia="FangSong"/>
          <w:kern w:val="2"/>
          <w:lang w:val="en-US" w:eastAsia="zh-CN"/>
        </w:rPr>
        <w:t>I</w:t>
      </w:r>
      <w:r w:rsidRPr="008B371D">
        <w:rPr>
          <w:rFonts w:eastAsia="SimSun"/>
          <w:kern w:val="2"/>
          <w:lang w:val="en-US" w:eastAsia="zh-CN"/>
        </w:rPr>
        <w:t>rinotecan (10 mg·kg</w:t>
      </w:r>
      <w:r w:rsidRPr="008B371D">
        <w:rPr>
          <w:rFonts w:eastAsia="SimSun"/>
          <w:kern w:val="2"/>
          <w:vertAlign w:val="superscript"/>
          <w:lang w:val="en-US" w:eastAsia="zh-CN"/>
        </w:rPr>
        <w:t>−1</w:t>
      </w:r>
      <w:r w:rsidRPr="008B371D">
        <w:rPr>
          <w:rFonts w:eastAsia="SimSun"/>
          <w:kern w:val="2"/>
          <w:lang w:val="en-US" w:eastAsia="zh-CN"/>
        </w:rPr>
        <w:t>)</w:t>
      </w:r>
      <w:r>
        <w:rPr>
          <w:rFonts w:eastAsia="SimSun"/>
          <w:kern w:val="2"/>
          <w:lang w:val="en-US" w:eastAsia="zh-CN"/>
        </w:rPr>
        <w:t>, VI: Normal group)</w:t>
      </w:r>
    </w:p>
    <w:p w14:paraId="7EDB26CA" w14:textId="77777777" w:rsidR="005C375D" w:rsidRPr="001315DB" w:rsidRDefault="005C375D" w:rsidP="00EA0B45">
      <w:pPr>
        <w:spacing w:after="200" w:line="480" w:lineRule="auto"/>
        <w:rPr>
          <w:b/>
          <w:lang w:val="en-US"/>
        </w:rPr>
      </w:pPr>
      <w:r w:rsidRPr="001315DB">
        <w:rPr>
          <w:b/>
          <w:lang w:val="en-US"/>
        </w:rPr>
        <w:t>References</w:t>
      </w:r>
    </w:p>
    <w:p w14:paraId="386C159C" w14:textId="77777777" w:rsidR="005C375D" w:rsidRPr="001315DB" w:rsidRDefault="005C375D" w:rsidP="00EA0B45">
      <w:pPr>
        <w:widowControl w:val="0"/>
        <w:spacing w:after="200" w:line="480" w:lineRule="auto"/>
        <w:jc w:val="both"/>
        <w:rPr>
          <w:rFonts w:eastAsia="SimSun"/>
          <w:snapToGrid w:val="0"/>
          <w:lang w:val="en-US" w:eastAsia="zh-CN" w:bidi="en-US"/>
        </w:rPr>
      </w:pPr>
      <w:r w:rsidRPr="001315DB">
        <w:rPr>
          <w:rFonts w:eastAsia="SimSun"/>
          <w:snapToGrid w:val="0"/>
          <w:lang w:val="en-US" w:eastAsia="zh-CN" w:bidi="en-US"/>
        </w:rPr>
        <w:t xml:space="preserve">[1] B. Xu, F. Zhou, M. M. Yan, D. S. Cai, W. B. Guo, Y. Q. Yang, X. H. Jia, W. X. Zhang, T. Li, T. M, P. L. Wang and H. M. Lei, </w:t>
      </w:r>
      <w:r w:rsidRPr="001315DB">
        <w:rPr>
          <w:rFonts w:eastAsia="SimSun"/>
          <w:i/>
          <w:snapToGrid w:val="0"/>
          <w:lang w:val="en-US" w:eastAsia="zh-CN" w:bidi="en-US"/>
        </w:rPr>
        <w:t>Int. J. Mol. Sci.</w:t>
      </w:r>
      <w:r w:rsidRPr="001315DB">
        <w:rPr>
          <w:rFonts w:eastAsia="SimSun"/>
          <w:snapToGrid w:val="0"/>
          <w:lang w:val="en-US" w:eastAsia="zh-CN" w:bidi="en-US"/>
        </w:rPr>
        <w:t xml:space="preserve"> </w:t>
      </w:r>
      <w:r w:rsidRPr="001315DB">
        <w:rPr>
          <w:rFonts w:eastAsia="SimSun"/>
          <w:b/>
          <w:snapToGrid w:val="0"/>
          <w:lang w:val="en-US" w:eastAsia="zh-CN" w:bidi="en-US"/>
        </w:rPr>
        <w:t>2018</w:t>
      </w:r>
      <w:r w:rsidRPr="001315DB">
        <w:rPr>
          <w:rFonts w:eastAsia="SimSun"/>
          <w:snapToGrid w:val="0"/>
          <w:lang w:val="en-US" w:eastAsia="zh-CN" w:bidi="en-US"/>
        </w:rPr>
        <w:t>, 19, 3251.</w:t>
      </w:r>
    </w:p>
    <w:p w14:paraId="2585CFD3" w14:textId="77777777" w:rsidR="005C375D" w:rsidRPr="001315DB" w:rsidRDefault="005C375D" w:rsidP="00EA0B45">
      <w:pPr>
        <w:kinsoku w:val="0"/>
        <w:overflowPunct w:val="0"/>
        <w:autoSpaceDE w:val="0"/>
        <w:autoSpaceDN w:val="0"/>
        <w:adjustRightInd w:val="0"/>
        <w:snapToGrid w:val="0"/>
        <w:spacing w:after="200" w:line="480" w:lineRule="auto"/>
        <w:jc w:val="both"/>
        <w:outlineLvl w:val="1"/>
        <w:rPr>
          <w:rFonts w:eastAsia="SimSun"/>
          <w:snapToGrid w:val="0"/>
          <w:lang w:val="en-US" w:eastAsia="zh-CN" w:bidi="en-US"/>
        </w:rPr>
      </w:pPr>
      <w:r w:rsidRPr="001315DB">
        <w:rPr>
          <w:rFonts w:eastAsia="SimSun"/>
          <w:kern w:val="2"/>
          <w:lang w:val="en-US" w:eastAsia="zh-CN"/>
        </w:rPr>
        <w:t xml:space="preserve">[2] J. </w:t>
      </w:r>
      <w:proofErr w:type="spellStart"/>
      <w:r w:rsidRPr="001315DB">
        <w:rPr>
          <w:rFonts w:eastAsia="SimSun"/>
          <w:kern w:val="2"/>
          <w:lang w:val="en-US" w:eastAsia="zh-CN"/>
        </w:rPr>
        <w:t>Alsenz</w:t>
      </w:r>
      <w:proofErr w:type="spellEnd"/>
      <w:r w:rsidRPr="001315DB">
        <w:rPr>
          <w:rFonts w:eastAsia="SimSun"/>
          <w:kern w:val="2"/>
          <w:lang w:val="en-US" w:eastAsia="zh-CN"/>
        </w:rPr>
        <w:t xml:space="preserve">, M. </w:t>
      </w:r>
      <w:proofErr w:type="spellStart"/>
      <w:r w:rsidRPr="001315DB">
        <w:rPr>
          <w:rFonts w:eastAsia="SimSun"/>
          <w:kern w:val="2"/>
          <w:lang w:val="en-US" w:eastAsia="zh-CN"/>
        </w:rPr>
        <w:t>Kansy</w:t>
      </w:r>
      <w:proofErr w:type="spellEnd"/>
      <w:r w:rsidRPr="001315DB">
        <w:rPr>
          <w:rFonts w:eastAsia="SimSun"/>
          <w:kern w:val="2"/>
          <w:lang w:val="en-US" w:eastAsia="zh-CN"/>
        </w:rPr>
        <w:t xml:space="preserve">, </w:t>
      </w:r>
      <w:r w:rsidRPr="001315DB">
        <w:rPr>
          <w:rFonts w:eastAsia="SimSun"/>
          <w:i/>
          <w:kern w:val="2"/>
          <w:lang w:val="en-US" w:eastAsia="zh-CN"/>
        </w:rPr>
        <w:t xml:space="preserve">Adv. Drug Delivery Rev. </w:t>
      </w:r>
      <w:r w:rsidRPr="001315DB">
        <w:rPr>
          <w:rFonts w:eastAsia="SimSun"/>
          <w:b/>
          <w:kern w:val="2"/>
          <w:lang w:val="en-US" w:eastAsia="zh-CN"/>
        </w:rPr>
        <w:t>2007</w:t>
      </w:r>
      <w:r w:rsidRPr="001315DB">
        <w:rPr>
          <w:rFonts w:eastAsia="SimSun"/>
          <w:kern w:val="2"/>
          <w:lang w:val="en-US" w:eastAsia="zh-CN"/>
        </w:rPr>
        <w:t>, 59, 546.</w:t>
      </w:r>
    </w:p>
    <w:sectPr w:rsidR="005C375D" w:rsidRPr="001315DB">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32AE5" w14:textId="77777777" w:rsidR="0048653E" w:rsidRDefault="0048653E" w:rsidP="005C375D">
      <w:r>
        <w:separator/>
      </w:r>
    </w:p>
  </w:endnote>
  <w:endnote w:type="continuationSeparator" w:id="0">
    <w:p w14:paraId="2F3BCC31" w14:textId="77777777" w:rsidR="0048653E" w:rsidRDefault="0048653E" w:rsidP="005C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angSong">
    <w:altName w:val="仿宋"/>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187640"/>
      <w:docPartObj>
        <w:docPartGallery w:val="Page Numbers (Bottom of Page)"/>
        <w:docPartUnique/>
      </w:docPartObj>
    </w:sdtPr>
    <w:sdtEndPr/>
    <w:sdtContent>
      <w:p w14:paraId="02EFA45E" w14:textId="50E297CF" w:rsidR="005A75BE" w:rsidRDefault="005A75BE">
        <w:pPr>
          <w:pStyle w:val="Footer"/>
          <w:jc w:val="center"/>
        </w:pPr>
        <w:r>
          <w:fldChar w:fldCharType="begin"/>
        </w:r>
        <w:r>
          <w:instrText>PAGE   \* MERGEFORMAT</w:instrText>
        </w:r>
        <w:r>
          <w:fldChar w:fldCharType="separate"/>
        </w:r>
        <w:r w:rsidR="00DE6D80" w:rsidRPr="00DE6D80">
          <w:rPr>
            <w:noProof/>
            <w:lang w:val="zh-CN" w:eastAsia="zh-CN"/>
          </w:rPr>
          <w:t>19</w:t>
        </w:r>
        <w:r>
          <w:fldChar w:fldCharType="end"/>
        </w:r>
      </w:p>
    </w:sdtContent>
  </w:sdt>
  <w:p w14:paraId="364F3339" w14:textId="77777777" w:rsidR="005A75BE" w:rsidRDefault="005A7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6EFD" w14:textId="77777777" w:rsidR="0048653E" w:rsidRDefault="0048653E" w:rsidP="005C375D">
      <w:r>
        <w:separator/>
      </w:r>
    </w:p>
  </w:footnote>
  <w:footnote w:type="continuationSeparator" w:id="0">
    <w:p w14:paraId="04FC81C4" w14:textId="77777777" w:rsidR="0048653E" w:rsidRDefault="0048653E" w:rsidP="005C3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A3FA7"/>
    <w:multiLevelType w:val="multilevel"/>
    <w:tmpl w:val="689A341A"/>
    <w:lvl w:ilvl="0">
      <w:start w:val="1"/>
      <w:numFmt w:val="decimal"/>
      <w:lvlText w:val="%1."/>
      <w:lvlJc w:val="left"/>
      <w:pPr>
        <w:ind w:left="360" w:hanging="360"/>
      </w:pPr>
      <w:rPr>
        <w:rFonts w:eastAsia="Times New Roman"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i/>
        <w:vertAlign w:val="baseline"/>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6D97B38"/>
    <w:multiLevelType w:val="hybridMultilevel"/>
    <w:tmpl w:val="0C600CFA"/>
    <w:lvl w:ilvl="0" w:tplc="CD7EE00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2F7"/>
    <w:rsid w:val="000260D6"/>
    <w:rsid w:val="000500B6"/>
    <w:rsid w:val="00073FEF"/>
    <w:rsid w:val="000C775B"/>
    <w:rsid w:val="000F5363"/>
    <w:rsid w:val="001121B9"/>
    <w:rsid w:val="001163FD"/>
    <w:rsid w:val="0013700F"/>
    <w:rsid w:val="00151387"/>
    <w:rsid w:val="00174CA1"/>
    <w:rsid w:val="001B454C"/>
    <w:rsid w:val="001B462B"/>
    <w:rsid w:val="001B483C"/>
    <w:rsid w:val="001B7F12"/>
    <w:rsid w:val="001F0990"/>
    <w:rsid w:val="001F2964"/>
    <w:rsid w:val="002012F7"/>
    <w:rsid w:val="002020B7"/>
    <w:rsid w:val="00265D07"/>
    <w:rsid w:val="002D531B"/>
    <w:rsid w:val="00325536"/>
    <w:rsid w:val="00360520"/>
    <w:rsid w:val="003651BD"/>
    <w:rsid w:val="003B1CF1"/>
    <w:rsid w:val="00432A02"/>
    <w:rsid w:val="0048653E"/>
    <w:rsid w:val="00554DBB"/>
    <w:rsid w:val="005669E4"/>
    <w:rsid w:val="0057396B"/>
    <w:rsid w:val="00575545"/>
    <w:rsid w:val="005A75BE"/>
    <w:rsid w:val="005C375D"/>
    <w:rsid w:val="005F23DF"/>
    <w:rsid w:val="005F348F"/>
    <w:rsid w:val="00650ACC"/>
    <w:rsid w:val="0068332A"/>
    <w:rsid w:val="006D6962"/>
    <w:rsid w:val="00700DC0"/>
    <w:rsid w:val="007104B4"/>
    <w:rsid w:val="0071425B"/>
    <w:rsid w:val="00722071"/>
    <w:rsid w:val="0074723E"/>
    <w:rsid w:val="007547DC"/>
    <w:rsid w:val="0080799D"/>
    <w:rsid w:val="0081737B"/>
    <w:rsid w:val="008535A5"/>
    <w:rsid w:val="008D1A92"/>
    <w:rsid w:val="008D546F"/>
    <w:rsid w:val="008E1E49"/>
    <w:rsid w:val="008F56A7"/>
    <w:rsid w:val="00932C90"/>
    <w:rsid w:val="00935816"/>
    <w:rsid w:val="00993A5F"/>
    <w:rsid w:val="009D42B0"/>
    <w:rsid w:val="009F5253"/>
    <w:rsid w:val="00A30641"/>
    <w:rsid w:val="00A53850"/>
    <w:rsid w:val="00A72BCE"/>
    <w:rsid w:val="00A93506"/>
    <w:rsid w:val="00A966CE"/>
    <w:rsid w:val="00B220BA"/>
    <w:rsid w:val="00B70FD2"/>
    <w:rsid w:val="00B74985"/>
    <w:rsid w:val="00BA0721"/>
    <w:rsid w:val="00BA4CA0"/>
    <w:rsid w:val="00BE6FD1"/>
    <w:rsid w:val="00BF6F8F"/>
    <w:rsid w:val="00BF74C7"/>
    <w:rsid w:val="00C116C2"/>
    <w:rsid w:val="00C1352B"/>
    <w:rsid w:val="00C5256B"/>
    <w:rsid w:val="00C60B62"/>
    <w:rsid w:val="00C6619E"/>
    <w:rsid w:val="00C67F9B"/>
    <w:rsid w:val="00D0452E"/>
    <w:rsid w:val="00D26653"/>
    <w:rsid w:val="00D27AE4"/>
    <w:rsid w:val="00D3315B"/>
    <w:rsid w:val="00D66CA9"/>
    <w:rsid w:val="00D80295"/>
    <w:rsid w:val="00DC6DB4"/>
    <w:rsid w:val="00DD6798"/>
    <w:rsid w:val="00DE5BB3"/>
    <w:rsid w:val="00DE6D80"/>
    <w:rsid w:val="00DF17AE"/>
    <w:rsid w:val="00E32619"/>
    <w:rsid w:val="00E4334A"/>
    <w:rsid w:val="00E77C56"/>
    <w:rsid w:val="00E96022"/>
    <w:rsid w:val="00EA0B45"/>
    <w:rsid w:val="00ED3808"/>
    <w:rsid w:val="00F079DC"/>
    <w:rsid w:val="00F45100"/>
    <w:rsid w:val="00F851CF"/>
    <w:rsid w:val="00FA0BEE"/>
    <w:rsid w:val="00FE1CBA"/>
    <w:rsid w:val="00FF49C5"/>
    <w:rsid w:val="00FF7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89CA5"/>
  <w15:chartTrackingRefBased/>
  <w15:docId w15:val="{55AE2D36-5B61-4AC6-B827-8B852875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75D"/>
    <w:rPr>
      <w:rFonts w:ascii="Times New Roman" w:eastAsia="MS Mincho" w:hAnsi="Times New Roman" w:cs="Times New Roman"/>
      <w:kern w:val="0"/>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75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C375D"/>
    <w:rPr>
      <w:sz w:val="18"/>
      <w:szCs w:val="18"/>
    </w:rPr>
  </w:style>
  <w:style w:type="paragraph" w:styleId="Footer">
    <w:name w:val="footer"/>
    <w:basedOn w:val="Normal"/>
    <w:link w:val="FooterChar"/>
    <w:uiPriority w:val="99"/>
    <w:unhideWhenUsed/>
    <w:rsid w:val="005C375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C375D"/>
    <w:rPr>
      <w:sz w:val="18"/>
      <w:szCs w:val="18"/>
    </w:rPr>
  </w:style>
  <w:style w:type="paragraph" w:customStyle="1" w:styleId="AuthorsFull">
    <w:name w:val="Authors Full"/>
    <w:basedOn w:val="Normal"/>
    <w:rsid w:val="005C375D"/>
    <w:rPr>
      <w:i/>
      <w:lang w:val="en-US"/>
    </w:rPr>
  </w:style>
  <w:style w:type="paragraph" w:customStyle="1" w:styleId="Tableofcontents">
    <w:name w:val="Table of contents"/>
    <w:basedOn w:val="Normal"/>
    <w:autoRedefine/>
    <w:rsid w:val="005C375D"/>
    <w:pPr>
      <w:jc w:val="both"/>
    </w:pPr>
    <w:rPr>
      <w:b/>
      <w:lang w:val="en-US"/>
    </w:rPr>
  </w:style>
  <w:style w:type="paragraph" w:customStyle="1" w:styleId="Title2">
    <w:name w:val="Title2"/>
    <w:basedOn w:val="Normal"/>
    <w:rsid w:val="005C375D"/>
    <w:rPr>
      <w:b/>
      <w:lang w:val="en-US"/>
    </w:rPr>
  </w:style>
  <w:style w:type="paragraph" w:customStyle="1" w:styleId="BATitle">
    <w:name w:val="BA_Title"/>
    <w:basedOn w:val="Normal"/>
    <w:next w:val="BBAuthorName"/>
    <w:rsid w:val="005C375D"/>
    <w:pPr>
      <w:spacing w:before="720" w:after="360" w:line="480" w:lineRule="auto"/>
      <w:jc w:val="center"/>
    </w:pPr>
    <w:rPr>
      <w:rFonts w:eastAsiaTheme="minorEastAsia"/>
      <w:sz w:val="44"/>
      <w:szCs w:val="20"/>
      <w:lang w:val="en-US" w:eastAsia="en-US"/>
    </w:rPr>
  </w:style>
  <w:style w:type="paragraph" w:customStyle="1" w:styleId="BBAuthorName">
    <w:name w:val="BB_Author_Name"/>
    <w:basedOn w:val="Normal"/>
    <w:next w:val="BCAuthorAddress"/>
    <w:rsid w:val="005C375D"/>
    <w:pPr>
      <w:spacing w:after="240" w:line="480" w:lineRule="auto"/>
      <w:jc w:val="center"/>
    </w:pPr>
    <w:rPr>
      <w:rFonts w:ascii="Times" w:eastAsiaTheme="minorEastAsia" w:hAnsi="Times"/>
      <w:i/>
      <w:szCs w:val="20"/>
      <w:lang w:val="en-US" w:eastAsia="en-US"/>
    </w:rPr>
  </w:style>
  <w:style w:type="paragraph" w:customStyle="1" w:styleId="BCAuthorAddress">
    <w:name w:val="BC_Author_Address"/>
    <w:basedOn w:val="Normal"/>
    <w:next w:val="Normal"/>
    <w:rsid w:val="005C375D"/>
    <w:pPr>
      <w:spacing w:after="240" w:line="480" w:lineRule="auto"/>
      <w:jc w:val="center"/>
    </w:pPr>
    <w:rPr>
      <w:rFonts w:ascii="Times" w:eastAsiaTheme="minorEastAsia" w:hAnsi="Times"/>
      <w:szCs w:val="20"/>
      <w:lang w:val="en-US" w:eastAsia="en-US"/>
    </w:rPr>
  </w:style>
  <w:style w:type="character" w:customStyle="1" w:styleId="fontstyle01">
    <w:name w:val="fontstyle01"/>
    <w:basedOn w:val="DefaultParagraphFont"/>
    <w:rsid w:val="005C375D"/>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E32619"/>
    <w:rPr>
      <w:sz w:val="18"/>
      <w:szCs w:val="18"/>
    </w:rPr>
  </w:style>
  <w:style w:type="character" w:customStyle="1" w:styleId="BalloonTextChar">
    <w:name w:val="Balloon Text Char"/>
    <w:basedOn w:val="DefaultParagraphFont"/>
    <w:link w:val="BalloonText"/>
    <w:uiPriority w:val="99"/>
    <w:semiHidden/>
    <w:rsid w:val="00E32619"/>
    <w:rPr>
      <w:rFonts w:ascii="Times New Roman" w:eastAsia="MS Mincho" w:hAnsi="Times New Roman" w:cs="Times New Roman"/>
      <w:kern w:val="0"/>
      <w:sz w:val="18"/>
      <w:szCs w:val="18"/>
      <w:lang w:val="de-DE" w:eastAsia="ja-JP"/>
    </w:rPr>
  </w:style>
  <w:style w:type="paragraph" w:styleId="ListParagraph">
    <w:name w:val="List Paragraph"/>
    <w:basedOn w:val="Normal"/>
    <w:uiPriority w:val="34"/>
    <w:qFormat/>
    <w:rsid w:val="00174CA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73763">
      <w:bodyDiv w:val="1"/>
      <w:marLeft w:val="0"/>
      <w:marRight w:val="0"/>
      <w:marTop w:val="0"/>
      <w:marBottom w:val="0"/>
      <w:divBdr>
        <w:top w:val="none" w:sz="0" w:space="0" w:color="auto"/>
        <w:left w:val="none" w:sz="0" w:space="0" w:color="auto"/>
        <w:bottom w:val="none" w:sz="0" w:space="0" w:color="auto"/>
        <w:right w:val="none" w:sz="0" w:space="0" w:color="auto"/>
      </w:divBdr>
    </w:div>
    <w:div w:id="1909221116">
      <w:bodyDiv w:val="1"/>
      <w:marLeft w:val="0"/>
      <w:marRight w:val="0"/>
      <w:marTop w:val="0"/>
      <w:marBottom w:val="0"/>
      <w:divBdr>
        <w:top w:val="none" w:sz="0" w:space="0" w:color="auto"/>
        <w:left w:val="none" w:sz="0" w:space="0" w:color="auto"/>
        <w:bottom w:val="none" w:sz="0" w:space="0" w:color="auto"/>
        <w:right w:val="none" w:sz="0" w:space="0" w:color="auto"/>
      </w:divBdr>
    </w:div>
    <w:div w:id="205287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989EF-4ED3-4FA4-BAD6-1E17BCB9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2840</Words>
  <Characters>16189</Characters>
  <Application>Microsoft Office Word</Application>
  <DocSecurity>0</DocSecurity>
  <Lines>134</Lines>
  <Paragraphs>37</Paragraphs>
  <ScaleCrop>false</ScaleCrop>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冰 徐</dc:creator>
  <cp:keywords/>
  <dc:description/>
  <cp:lastModifiedBy>Mel Phimester</cp:lastModifiedBy>
  <cp:revision>2</cp:revision>
  <cp:lastPrinted>2021-11-02T12:29:00Z</cp:lastPrinted>
  <dcterms:created xsi:type="dcterms:W3CDTF">2021-11-24T02:53:00Z</dcterms:created>
  <dcterms:modified xsi:type="dcterms:W3CDTF">2021-11-24T02:53:00Z</dcterms:modified>
</cp:coreProperties>
</file>