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3FC6" w14:textId="70B898A4" w:rsidR="00C759C7" w:rsidRPr="00841B2F" w:rsidRDefault="00841B2F" w:rsidP="001A4196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41B2F">
        <w:rPr>
          <w:rFonts w:ascii="Times New Roman" w:eastAsia="宋体" w:hAnsi="Times New Roman" w:cs="Times New Roman"/>
          <w:b/>
          <w:bCs/>
          <w:sz w:val="24"/>
          <w:szCs w:val="24"/>
        </w:rPr>
        <w:t>Supplementary material-Computer simulation inspection efficiency</w:t>
      </w:r>
    </w:p>
    <w:p w14:paraId="5D45414B" w14:textId="564B0564" w:rsidR="00841B2F" w:rsidRDefault="00373B23" w:rsidP="002F31E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73B23">
        <w:rPr>
          <w:rFonts w:ascii="Times New Roman" w:eastAsia="宋体" w:hAnsi="Times New Roman" w:cs="Times New Roman"/>
          <w:sz w:val="24"/>
          <w:szCs w:val="24"/>
        </w:rPr>
        <w:t>Simulation of the number of female samples (95 cases)</w:t>
      </w:r>
    </w:p>
    <w:p w14:paraId="50DD5351" w14:textId="77777777" w:rsidR="00373B23" w:rsidRPr="00641570" w:rsidRDefault="00373B23" w:rsidP="00373B2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41570">
        <w:rPr>
          <w:rFonts w:ascii="Times New Roman" w:eastAsia="宋体" w:hAnsi="Times New Roman" w:cs="Times New Roman"/>
          <w:kern w:val="0"/>
          <w:sz w:val="24"/>
          <w:szCs w:val="24"/>
        </w:rPr>
        <w:t xml:space="preserve">Power by sample size and effect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7"/>
        <w:gridCol w:w="1703"/>
        <w:gridCol w:w="1703"/>
        <w:gridCol w:w="1703"/>
      </w:tblGrid>
      <w:tr w:rsidR="00373B23" w:rsidRPr="00641570" w14:paraId="444EE982" w14:textId="77777777" w:rsidTr="00450248">
        <w:tc>
          <w:tcPr>
            <w:tcW w:w="0" w:type="auto"/>
            <w:hideMark/>
          </w:tcPr>
          <w:p w14:paraId="55D22B75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ADA09F5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Odds ratio 1.55</w:t>
            </w:r>
          </w:p>
        </w:tc>
        <w:tc>
          <w:tcPr>
            <w:tcW w:w="0" w:type="auto"/>
            <w:hideMark/>
          </w:tcPr>
          <w:p w14:paraId="19BCEFC5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Odds ratio 1.66</w:t>
            </w:r>
          </w:p>
        </w:tc>
        <w:tc>
          <w:tcPr>
            <w:tcW w:w="0" w:type="auto"/>
            <w:hideMark/>
          </w:tcPr>
          <w:p w14:paraId="00472479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Odds ratio 2.63 </w:t>
            </w:r>
          </w:p>
        </w:tc>
      </w:tr>
      <w:tr w:rsidR="00373B23" w:rsidRPr="00641570" w14:paraId="27EEDE8D" w14:textId="77777777" w:rsidTr="00450248">
        <w:tc>
          <w:tcPr>
            <w:tcW w:w="0" w:type="auto"/>
            <w:hideMark/>
          </w:tcPr>
          <w:p w14:paraId="2260F8DF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N= 50</w:t>
            </w:r>
          </w:p>
        </w:tc>
        <w:tc>
          <w:tcPr>
            <w:tcW w:w="0" w:type="auto"/>
            <w:hideMark/>
          </w:tcPr>
          <w:p w14:paraId="7D38404D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0.242</w:t>
            </w:r>
          </w:p>
        </w:tc>
        <w:tc>
          <w:tcPr>
            <w:tcW w:w="0" w:type="auto"/>
            <w:hideMark/>
          </w:tcPr>
          <w:p w14:paraId="7207BA23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0.280</w:t>
            </w:r>
          </w:p>
        </w:tc>
        <w:tc>
          <w:tcPr>
            <w:tcW w:w="0" w:type="auto"/>
            <w:hideMark/>
          </w:tcPr>
          <w:p w14:paraId="2D7CCDC6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0.755 </w:t>
            </w:r>
          </w:p>
        </w:tc>
      </w:tr>
      <w:tr w:rsidR="00373B23" w:rsidRPr="00641570" w14:paraId="6BD81B9D" w14:textId="77777777" w:rsidTr="00450248">
        <w:tc>
          <w:tcPr>
            <w:tcW w:w="0" w:type="auto"/>
            <w:hideMark/>
          </w:tcPr>
          <w:p w14:paraId="11DC94DA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N= 100</w:t>
            </w:r>
          </w:p>
        </w:tc>
        <w:tc>
          <w:tcPr>
            <w:tcW w:w="0" w:type="auto"/>
            <w:hideMark/>
          </w:tcPr>
          <w:p w14:paraId="56472990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0.443</w:t>
            </w:r>
          </w:p>
        </w:tc>
        <w:tc>
          <w:tcPr>
            <w:tcW w:w="0" w:type="auto"/>
            <w:hideMark/>
          </w:tcPr>
          <w:p w14:paraId="03126643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0.520</w:t>
            </w:r>
          </w:p>
        </w:tc>
        <w:tc>
          <w:tcPr>
            <w:tcW w:w="0" w:type="auto"/>
            <w:hideMark/>
          </w:tcPr>
          <w:p w14:paraId="73E9CFDC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0.978 </w:t>
            </w:r>
          </w:p>
        </w:tc>
      </w:tr>
      <w:tr w:rsidR="00373B23" w:rsidRPr="00641570" w14:paraId="5606B5D9" w14:textId="77777777" w:rsidTr="00450248">
        <w:tc>
          <w:tcPr>
            <w:tcW w:w="0" w:type="auto"/>
            <w:hideMark/>
          </w:tcPr>
          <w:p w14:paraId="5CA84E25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N= 150</w:t>
            </w:r>
          </w:p>
        </w:tc>
        <w:tc>
          <w:tcPr>
            <w:tcW w:w="0" w:type="auto"/>
            <w:hideMark/>
          </w:tcPr>
          <w:p w14:paraId="3FCAC1E0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0.603</w:t>
            </w:r>
          </w:p>
        </w:tc>
        <w:tc>
          <w:tcPr>
            <w:tcW w:w="0" w:type="auto"/>
            <w:hideMark/>
          </w:tcPr>
          <w:p w14:paraId="607C7F72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0.715</w:t>
            </w:r>
          </w:p>
        </w:tc>
        <w:tc>
          <w:tcPr>
            <w:tcW w:w="0" w:type="auto"/>
            <w:hideMark/>
          </w:tcPr>
          <w:p w14:paraId="233226C9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0.997 </w:t>
            </w:r>
          </w:p>
        </w:tc>
      </w:tr>
      <w:tr w:rsidR="00373B23" w:rsidRPr="00641570" w14:paraId="4E864AEA" w14:textId="77777777" w:rsidTr="00450248">
        <w:tc>
          <w:tcPr>
            <w:tcW w:w="0" w:type="auto"/>
            <w:hideMark/>
          </w:tcPr>
          <w:p w14:paraId="5A7B34F3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N= 200</w:t>
            </w:r>
          </w:p>
        </w:tc>
        <w:tc>
          <w:tcPr>
            <w:tcW w:w="0" w:type="auto"/>
            <w:hideMark/>
          </w:tcPr>
          <w:p w14:paraId="43AB366E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0.722</w:t>
            </w:r>
          </w:p>
        </w:tc>
        <w:tc>
          <w:tcPr>
            <w:tcW w:w="0" w:type="auto"/>
            <w:hideMark/>
          </w:tcPr>
          <w:p w14:paraId="1A53DFDF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0.836</w:t>
            </w:r>
          </w:p>
        </w:tc>
        <w:tc>
          <w:tcPr>
            <w:tcW w:w="0" w:type="auto"/>
            <w:hideMark/>
          </w:tcPr>
          <w:p w14:paraId="1EC0338C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1.000 </w:t>
            </w:r>
          </w:p>
        </w:tc>
      </w:tr>
      <w:tr w:rsidR="00373B23" w:rsidRPr="00641570" w14:paraId="2845C2C1" w14:textId="77777777" w:rsidTr="00450248">
        <w:tc>
          <w:tcPr>
            <w:tcW w:w="0" w:type="auto"/>
            <w:hideMark/>
          </w:tcPr>
          <w:p w14:paraId="10F4D0AC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N= 250</w:t>
            </w:r>
          </w:p>
        </w:tc>
        <w:tc>
          <w:tcPr>
            <w:tcW w:w="0" w:type="auto"/>
            <w:hideMark/>
          </w:tcPr>
          <w:p w14:paraId="1AF60BE9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0.796</w:t>
            </w:r>
          </w:p>
        </w:tc>
        <w:tc>
          <w:tcPr>
            <w:tcW w:w="0" w:type="auto"/>
            <w:hideMark/>
          </w:tcPr>
          <w:p w14:paraId="6C33B0AD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0.898</w:t>
            </w:r>
          </w:p>
        </w:tc>
        <w:tc>
          <w:tcPr>
            <w:tcW w:w="0" w:type="auto"/>
            <w:hideMark/>
          </w:tcPr>
          <w:p w14:paraId="160DBE2F" w14:textId="77777777" w:rsidR="00373B23" w:rsidRPr="00641570" w:rsidRDefault="00373B23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4157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1.000 </w:t>
            </w:r>
          </w:p>
        </w:tc>
      </w:tr>
    </w:tbl>
    <w:p w14:paraId="171AAF43" w14:textId="26B3368E" w:rsidR="00373B23" w:rsidRDefault="00373B23" w:rsidP="002F31E6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41570">
        <w:rPr>
          <w:rFonts w:ascii="Times New Roman" w:eastAsia="宋体" w:hAnsi="Times New Roman" w:cs="Times New Roman"/>
          <w:kern w:val="0"/>
          <w:sz w:val="24"/>
          <w:szCs w:val="24"/>
        </w:rPr>
        <w:t>Parameters</w:t>
      </w:r>
      <w:r w:rsidR="002335EA">
        <w:rPr>
          <w:rFonts w:ascii="Times New Roman" w:eastAsia="宋体" w:hAnsi="Times New Roman" w:cs="Times New Roman"/>
          <w:kern w:val="0"/>
          <w:sz w:val="24"/>
          <w:szCs w:val="24"/>
        </w:rPr>
        <w:t xml:space="preserve">: </w:t>
      </w:r>
      <w:r w:rsidR="002335EA" w:rsidRPr="002335EA">
        <w:rPr>
          <w:rFonts w:ascii="Times New Roman" w:eastAsia="宋体" w:hAnsi="Times New Roman" w:cs="Times New Roman"/>
          <w:kern w:val="0"/>
          <w:sz w:val="24"/>
          <w:szCs w:val="24"/>
        </w:rPr>
        <w:t>Incidence of osteoporosis in female T2DM</w:t>
      </w:r>
      <w:r w:rsidR="002335EA">
        <w:rPr>
          <w:rFonts w:ascii="Times New Roman" w:eastAsia="宋体" w:hAnsi="Times New Roman" w:cs="Times New Roman"/>
          <w:kern w:val="0"/>
          <w:sz w:val="24"/>
          <w:szCs w:val="24"/>
        </w:rPr>
        <w:t xml:space="preserve">: </w:t>
      </w:r>
      <w:r w:rsidR="002335EA" w:rsidRPr="002335EA">
        <w:rPr>
          <w:rFonts w:ascii="Times New Roman" w:eastAsia="宋体" w:hAnsi="Times New Roman" w:cs="Times New Roman"/>
          <w:kern w:val="0"/>
          <w:sz w:val="24"/>
          <w:szCs w:val="24"/>
        </w:rPr>
        <w:t>0.158, HOMA-IR (CP) mean: 3.41, standard deviation: 1.11</w:t>
      </w:r>
    </w:p>
    <w:p w14:paraId="0CBA64AE" w14:textId="64EFC17B" w:rsidR="00A3227B" w:rsidRDefault="00A3227B" w:rsidP="002F31E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C47FF4" wp14:editId="101E867D">
            <wp:extent cx="3790950" cy="294841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08" cy="29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CE7A5" w14:textId="3FB1C6A2" w:rsidR="00A3227B" w:rsidRDefault="00A3227B" w:rsidP="002F31E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3227B">
        <w:rPr>
          <w:rFonts w:ascii="Times New Roman" w:eastAsia="宋体" w:hAnsi="Times New Roman" w:cs="Times New Roman"/>
          <w:sz w:val="24"/>
          <w:szCs w:val="24"/>
        </w:rPr>
        <w:t>Simulation of the number of male samples (139 cases)</w:t>
      </w:r>
    </w:p>
    <w:p w14:paraId="47F48BF7" w14:textId="77777777" w:rsidR="00A3227B" w:rsidRPr="00C33829" w:rsidRDefault="00A3227B" w:rsidP="00A3227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33829">
        <w:rPr>
          <w:rFonts w:ascii="Times New Roman" w:eastAsia="宋体" w:hAnsi="Times New Roman" w:cs="Times New Roman"/>
          <w:kern w:val="0"/>
          <w:sz w:val="24"/>
          <w:szCs w:val="24"/>
        </w:rPr>
        <w:t xml:space="preserve">Power by sample size and effect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7"/>
        <w:gridCol w:w="1703"/>
        <w:gridCol w:w="1703"/>
        <w:gridCol w:w="1703"/>
      </w:tblGrid>
      <w:tr w:rsidR="00A3227B" w:rsidRPr="00C33829" w14:paraId="709CF8A3" w14:textId="77777777" w:rsidTr="00450248">
        <w:tc>
          <w:tcPr>
            <w:tcW w:w="0" w:type="auto"/>
            <w:hideMark/>
          </w:tcPr>
          <w:p w14:paraId="0BAA5023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D0F42E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Odds ratio 0.74</w:t>
            </w:r>
          </w:p>
        </w:tc>
        <w:tc>
          <w:tcPr>
            <w:tcW w:w="0" w:type="auto"/>
            <w:hideMark/>
          </w:tcPr>
          <w:p w14:paraId="2E345BA8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Odds ratio 0.8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29AD18CB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Odds ratio 0.86 </w:t>
            </w:r>
          </w:p>
        </w:tc>
      </w:tr>
      <w:tr w:rsidR="00A3227B" w:rsidRPr="00C33829" w14:paraId="3083A10C" w14:textId="77777777" w:rsidTr="00450248">
        <w:tc>
          <w:tcPr>
            <w:tcW w:w="0" w:type="auto"/>
            <w:hideMark/>
          </w:tcPr>
          <w:p w14:paraId="50FB7DB3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N= 100</w:t>
            </w:r>
          </w:p>
        </w:tc>
        <w:tc>
          <w:tcPr>
            <w:tcW w:w="0" w:type="auto"/>
            <w:hideMark/>
          </w:tcPr>
          <w:p w14:paraId="5B1218DD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0.295</w:t>
            </w:r>
          </w:p>
        </w:tc>
        <w:tc>
          <w:tcPr>
            <w:tcW w:w="0" w:type="auto"/>
            <w:hideMark/>
          </w:tcPr>
          <w:p w14:paraId="6050B225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0.186</w:t>
            </w:r>
          </w:p>
        </w:tc>
        <w:tc>
          <w:tcPr>
            <w:tcW w:w="0" w:type="auto"/>
            <w:hideMark/>
          </w:tcPr>
          <w:p w14:paraId="12CF29CF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0.111 </w:t>
            </w:r>
          </w:p>
        </w:tc>
      </w:tr>
      <w:tr w:rsidR="00A3227B" w:rsidRPr="00C33829" w14:paraId="418FCA98" w14:textId="77777777" w:rsidTr="00450248">
        <w:tc>
          <w:tcPr>
            <w:tcW w:w="0" w:type="auto"/>
            <w:hideMark/>
          </w:tcPr>
          <w:p w14:paraId="44C621B3" w14:textId="77777777" w:rsidR="00A3227B" w:rsidRPr="00F019FD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19F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N= 150</w:t>
            </w:r>
          </w:p>
        </w:tc>
        <w:tc>
          <w:tcPr>
            <w:tcW w:w="0" w:type="auto"/>
            <w:hideMark/>
          </w:tcPr>
          <w:p w14:paraId="0007AFCA" w14:textId="77777777" w:rsidR="00A3227B" w:rsidRPr="00F019FD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19F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0.445</w:t>
            </w:r>
          </w:p>
        </w:tc>
        <w:tc>
          <w:tcPr>
            <w:tcW w:w="0" w:type="auto"/>
            <w:hideMark/>
          </w:tcPr>
          <w:p w14:paraId="41EF911B" w14:textId="77777777" w:rsidR="00A3227B" w:rsidRPr="00F019FD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19F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0.249</w:t>
            </w:r>
          </w:p>
        </w:tc>
        <w:tc>
          <w:tcPr>
            <w:tcW w:w="0" w:type="auto"/>
            <w:hideMark/>
          </w:tcPr>
          <w:p w14:paraId="1E9E7F8B" w14:textId="77777777" w:rsidR="00A3227B" w:rsidRPr="00F019FD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019F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0.134 </w:t>
            </w:r>
          </w:p>
        </w:tc>
      </w:tr>
      <w:tr w:rsidR="00A3227B" w:rsidRPr="00C33829" w14:paraId="57BC640B" w14:textId="77777777" w:rsidTr="00450248">
        <w:tc>
          <w:tcPr>
            <w:tcW w:w="0" w:type="auto"/>
            <w:hideMark/>
          </w:tcPr>
          <w:p w14:paraId="445BED8E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N= 250</w:t>
            </w:r>
          </w:p>
        </w:tc>
        <w:tc>
          <w:tcPr>
            <w:tcW w:w="0" w:type="auto"/>
            <w:hideMark/>
          </w:tcPr>
          <w:p w14:paraId="15B52D3E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0.640</w:t>
            </w:r>
          </w:p>
        </w:tc>
        <w:tc>
          <w:tcPr>
            <w:tcW w:w="0" w:type="auto"/>
            <w:hideMark/>
          </w:tcPr>
          <w:p w14:paraId="62955007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0.383</w:t>
            </w:r>
          </w:p>
        </w:tc>
        <w:tc>
          <w:tcPr>
            <w:tcW w:w="0" w:type="auto"/>
            <w:hideMark/>
          </w:tcPr>
          <w:p w14:paraId="152C18B4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0.222 </w:t>
            </w:r>
          </w:p>
        </w:tc>
      </w:tr>
      <w:tr w:rsidR="00A3227B" w:rsidRPr="00C33829" w14:paraId="1DE45257" w14:textId="77777777" w:rsidTr="00450248">
        <w:tc>
          <w:tcPr>
            <w:tcW w:w="0" w:type="auto"/>
            <w:hideMark/>
          </w:tcPr>
          <w:p w14:paraId="7156CBBD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N= 400</w:t>
            </w:r>
          </w:p>
        </w:tc>
        <w:tc>
          <w:tcPr>
            <w:tcW w:w="0" w:type="auto"/>
            <w:hideMark/>
          </w:tcPr>
          <w:p w14:paraId="29D31862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0.843</w:t>
            </w:r>
          </w:p>
        </w:tc>
        <w:tc>
          <w:tcPr>
            <w:tcW w:w="0" w:type="auto"/>
            <w:hideMark/>
          </w:tcPr>
          <w:p w14:paraId="225B31DC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0.580</w:t>
            </w:r>
          </w:p>
        </w:tc>
        <w:tc>
          <w:tcPr>
            <w:tcW w:w="0" w:type="auto"/>
            <w:hideMark/>
          </w:tcPr>
          <w:p w14:paraId="1F9478A0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0.328 </w:t>
            </w:r>
          </w:p>
        </w:tc>
      </w:tr>
      <w:tr w:rsidR="00A3227B" w:rsidRPr="00C33829" w14:paraId="2961F90C" w14:textId="77777777" w:rsidTr="00450248">
        <w:tc>
          <w:tcPr>
            <w:tcW w:w="0" w:type="auto"/>
            <w:hideMark/>
          </w:tcPr>
          <w:p w14:paraId="5B37A0A1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N= 600</w:t>
            </w:r>
          </w:p>
        </w:tc>
        <w:tc>
          <w:tcPr>
            <w:tcW w:w="0" w:type="auto"/>
            <w:hideMark/>
          </w:tcPr>
          <w:p w14:paraId="001A3634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0.953</w:t>
            </w:r>
          </w:p>
        </w:tc>
        <w:tc>
          <w:tcPr>
            <w:tcW w:w="0" w:type="auto"/>
            <w:hideMark/>
          </w:tcPr>
          <w:p w14:paraId="089E2A15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0.766</w:t>
            </w:r>
          </w:p>
        </w:tc>
        <w:tc>
          <w:tcPr>
            <w:tcW w:w="0" w:type="auto"/>
            <w:hideMark/>
          </w:tcPr>
          <w:p w14:paraId="36C11C28" w14:textId="77777777" w:rsidR="00A3227B" w:rsidRPr="00C33829" w:rsidRDefault="00A3227B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3382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0.472 </w:t>
            </w:r>
          </w:p>
        </w:tc>
      </w:tr>
    </w:tbl>
    <w:p w14:paraId="2E9C19B4" w14:textId="57A77552" w:rsidR="00A3227B" w:rsidRPr="00C33829" w:rsidRDefault="00A3227B" w:rsidP="00A3227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33829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 xml:space="preserve">Parameters: </w:t>
      </w:r>
      <w:r w:rsidRPr="002335EA">
        <w:rPr>
          <w:rFonts w:ascii="Times New Roman" w:eastAsia="宋体" w:hAnsi="Times New Roman" w:cs="Times New Roman"/>
          <w:kern w:val="0"/>
          <w:sz w:val="24"/>
          <w:szCs w:val="24"/>
        </w:rPr>
        <w:t xml:space="preserve">Incidence of osteoporosis in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male</w:t>
      </w:r>
      <w:r w:rsidRPr="002335EA">
        <w:rPr>
          <w:rFonts w:ascii="Times New Roman" w:eastAsia="宋体" w:hAnsi="Times New Roman" w:cs="Times New Roman"/>
          <w:kern w:val="0"/>
          <w:sz w:val="24"/>
          <w:szCs w:val="24"/>
        </w:rPr>
        <w:t xml:space="preserve"> T2DM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: </w:t>
      </w:r>
      <w:r w:rsidRPr="002335EA">
        <w:rPr>
          <w:rFonts w:ascii="Times New Roman" w:eastAsia="宋体" w:hAnsi="Times New Roman" w:cs="Times New Roman"/>
          <w:kern w:val="0"/>
          <w:sz w:val="24"/>
          <w:szCs w:val="24"/>
        </w:rPr>
        <w:t>0.1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37</w:t>
      </w:r>
      <w:r w:rsidRPr="002335EA">
        <w:rPr>
          <w:rFonts w:ascii="Times New Roman" w:eastAsia="宋体" w:hAnsi="Times New Roman" w:cs="Times New Roman"/>
          <w:kern w:val="0"/>
          <w:sz w:val="24"/>
          <w:szCs w:val="24"/>
        </w:rPr>
        <w:t>, HOMA-IR (CP) mean: 3.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57</w:t>
      </w:r>
      <w:r w:rsidRPr="002335EA">
        <w:rPr>
          <w:rFonts w:ascii="Times New Roman" w:eastAsia="宋体" w:hAnsi="Times New Roman" w:cs="Times New Roman"/>
          <w:kern w:val="0"/>
          <w:sz w:val="24"/>
          <w:szCs w:val="24"/>
        </w:rPr>
        <w:t>, standard deviation: 1.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43</w:t>
      </w:r>
    </w:p>
    <w:p w14:paraId="221E00C2" w14:textId="2BBFD0B3" w:rsidR="001A4196" w:rsidRDefault="00A3227B" w:rsidP="002F31E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B6CCFD" wp14:editId="7E1A354F">
            <wp:extent cx="3790930" cy="2948400"/>
            <wp:effectExtent l="0" t="0" r="63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30" cy="29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63166" w14:textId="77777777" w:rsidR="001A4196" w:rsidRDefault="001A4196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527F0FEA" w14:textId="77777777" w:rsidR="001A4196" w:rsidRPr="002F31E6" w:rsidRDefault="001A4196" w:rsidP="001A419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70AB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Supplementary Table S1: Comparison of clinical data of T2DM patients with and without BMD data</w:t>
      </w:r>
    </w:p>
    <w:tbl>
      <w:tblPr>
        <w:tblStyle w:val="a7"/>
        <w:tblW w:w="10206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1"/>
        <w:gridCol w:w="2710"/>
        <w:gridCol w:w="2405"/>
        <w:gridCol w:w="1280"/>
      </w:tblGrid>
      <w:tr w:rsidR="001A4196" w:rsidRPr="00C759C7" w14:paraId="5DC4FEBE" w14:textId="77777777" w:rsidTr="00450248"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925620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FF0CD3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70A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Patients </w:t>
            </w:r>
            <w:r w:rsidRPr="001270AB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missing</w:t>
            </w:r>
            <w:r w:rsidRPr="001270A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BMD data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9BD696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270AB">
              <w:rPr>
                <w:rFonts w:ascii="Times New Roman" w:eastAsiaTheme="majorEastAsia" w:hAnsi="Times New Roman" w:cs="Times New Roman"/>
                <w:sz w:val="24"/>
                <w:szCs w:val="24"/>
              </w:rPr>
              <w:t>Patients with available BMD data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8433D4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P-value</w:t>
            </w:r>
          </w:p>
        </w:tc>
      </w:tr>
      <w:tr w:rsidR="001A4196" w:rsidRPr="00C759C7" w14:paraId="2A0267AA" w14:textId="77777777" w:rsidTr="00450248">
        <w:tc>
          <w:tcPr>
            <w:tcW w:w="3811" w:type="dxa"/>
            <w:tcBorders>
              <w:top w:val="single" w:sz="4" w:space="0" w:color="auto"/>
            </w:tcBorders>
            <w:hideMark/>
          </w:tcPr>
          <w:p w14:paraId="696D97BD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hideMark/>
          </w:tcPr>
          <w:p w14:paraId="2C6309E6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311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hideMark/>
          </w:tcPr>
          <w:p w14:paraId="6E7F8708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250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hideMark/>
          </w:tcPr>
          <w:p w14:paraId="2D6C2CE0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A4196" w:rsidRPr="00C759C7" w14:paraId="5629785C" w14:textId="77777777" w:rsidTr="00450248">
        <w:tc>
          <w:tcPr>
            <w:tcW w:w="3811" w:type="dxa"/>
            <w:hideMark/>
          </w:tcPr>
          <w:p w14:paraId="394FB9E1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2710" w:type="dxa"/>
            <w:hideMark/>
          </w:tcPr>
          <w:p w14:paraId="429AAD67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57.70 ± 13.37</w:t>
            </w:r>
          </w:p>
        </w:tc>
        <w:tc>
          <w:tcPr>
            <w:tcW w:w="2405" w:type="dxa"/>
            <w:hideMark/>
          </w:tcPr>
          <w:p w14:paraId="42FB18E4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57.35 ± 11.02</w:t>
            </w:r>
          </w:p>
        </w:tc>
        <w:tc>
          <w:tcPr>
            <w:tcW w:w="1280" w:type="dxa"/>
            <w:hideMark/>
          </w:tcPr>
          <w:p w14:paraId="35F6BFD1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0.735</w:t>
            </w:r>
          </w:p>
        </w:tc>
      </w:tr>
      <w:tr w:rsidR="001A4196" w:rsidRPr="00C759C7" w14:paraId="6474EB6E" w14:textId="77777777" w:rsidTr="00450248">
        <w:tc>
          <w:tcPr>
            <w:tcW w:w="3811" w:type="dxa"/>
          </w:tcPr>
          <w:p w14:paraId="0FFB4D8C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</w:t>
            </w:r>
            <w:r w:rsidRPr="00B67F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ender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(male)</w:t>
            </w:r>
          </w:p>
        </w:tc>
        <w:tc>
          <w:tcPr>
            <w:tcW w:w="2710" w:type="dxa"/>
          </w:tcPr>
          <w:p w14:paraId="36DAAB75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183 (58.8%)</w:t>
            </w:r>
          </w:p>
        </w:tc>
        <w:tc>
          <w:tcPr>
            <w:tcW w:w="2405" w:type="dxa"/>
          </w:tcPr>
          <w:p w14:paraId="7DF078CC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148 (59.2%)</w:t>
            </w:r>
          </w:p>
        </w:tc>
        <w:tc>
          <w:tcPr>
            <w:tcW w:w="1280" w:type="dxa"/>
          </w:tcPr>
          <w:p w14:paraId="0D572D63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0.932</w:t>
            </w:r>
          </w:p>
        </w:tc>
      </w:tr>
      <w:tr w:rsidR="001A4196" w:rsidRPr="00C759C7" w14:paraId="2BE05A48" w14:textId="77777777" w:rsidTr="00450248">
        <w:tc>
          <w:tcPr>
            <w:tcW w:w="3811" w:type="dxa"/>
            <w:hideMark/>
          </w:tcPr>
          <w:p w14:paraId="7478CB33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BMI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g/m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710" w:type="dxa"/>
            <w:hideMark/>
          </w:tcPr>
          <w:p w14:paraId="5918677A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24.4 ± 3.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405" w:type="dxa"/>
            <w:hideMark/>
          </w:tcPr>
          <w:p w14:paraId="18468838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± 3.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hideMark/>
          </w:tcPr>
          <w:p w14:paraId="64E4781A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0.176</w:t>
            </w:r>
          </w:p>
        </w:tc>
      </w:tr>
      <w:tr w:rsidR="001A4196" w:rsidRPr="00C759C7" w14:paraId="68BED3D8" w14:textId="77777777" w:rsidTr="00450248">
        <w:tc>
          <w:tcPr>
            <w:tcW w:w="3811" w:type="dxa"/>
            <w:hideMark/>
          </w:tcPr>
          <w:p w14:paraId="58F45804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Theme="majorEastAsia" w:hAnsi="Times New Roman" w:cs="Times New Roman"/>
                <w:sz w:val="24"/>
                <w:szCs w:val="24"/>
              </w:rPr>
              <w:t>Waist-to-hip ratio</w:t>
            </w:r>
          </w:p>
        </w:tc>
        <w:tc>
          <w:tcPr>
            <w:tcW w:w="2710" w:type="dxa"/>
            <w:hideMark/>
          </w:tcPr>
          <w:p w14:paraId="30E185D1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0.92 ± 0.06</w:t>
            </w:r>
          </w:p>
        </w:tc>
        <w:tc>
          <w:tcPr>
            <w:tcW w:w="2405" w:type="dxa"/>
            <w:hideMark/>
          </w:tcPr>
          <w:p w14:paraId="56D78023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0.92 ± 0.06</w:t>
            </w:r>
          </w:p>
        </w:tc>
        <w:tc>
          <w:tcPr>
            <w:tcW w:w="1280" w:type="dxa"/>
            <w:hideMark/>
          </w:tcPr>
          <w:p w14:paraId="245B970F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0.327</w:t>
            </w:r>
          </w:p>
        </w:tc>
      </w:tr>
      <w:tr w:rsidR="001A4196" w:rsidRPr="00C759C7" w14:paraId="70DF4B05" w14:textId="77777777" w:rsidTr="00450248">
        <w:tc>
          <w:tcPr>
            <w:tcW w:w="3811" w:type="dxa"/>
            <w:hideMark/>
          </w:tcPr>
          <w:p w14:paraId="7BD1E48D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isease course (years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710" w:type="dxa"/>
            <w:hideMark/>
          </w:tcPr>
          <w:p w14:paraId="3E39E252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1B0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 (1.0-10.5)</w:t>
            </w:r>
          </w:p>
        </w:tc>
        <w:tc>
          <w:tcPr>
            <w:tcW w:w="2405" w:type="dxa"/>
            <w:hideMark/>
          </w:tcPr>
          <w:p w14:paraId="4DAC293F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1B0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7.0 (1.0-10.0)</w:t>
            </w:r>
          </w:p>
        </w:tc>
        <w:tc>
          <w:tcPr>
            <w:tcW w:w="1280" w:type="dxa"/>
            <w:hideMark/>
          </w:tcPr>
          <w:p w14:paraId="60B73E56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0.537</w:t>
            </w:r>
          </w:p>
        </w:tc>
      </w:tr>
      <w:tr w:rsidR="001A4196" w:rsidRPr="00C759C7" w14:paraId="38EE2F88" w14:textId="77777777" w:rsidTr="00450248">
        <w:tc>
          <w:tcPr>
            <w:tcW w:w="3811" w:type="dxa"/>
            <w:hideMark/>
          </w:tcPr>
          <w:p w14:paraId="414E0098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F</w:t>
            </w:r>
            <w:r w:rsidRPr="00FB2F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asting blood-glucose</w:t>
            </w:r>
            <w:r w:rsidRPr="00FB2F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FB2F96">
              <w:rPr>
                <w:rFonts w:ascii="Times New Roman" w:eastAsiaTheme="majorEastAsia" w:hAnsi="Times New Roman" w:cs="Times New Roman"/>
                <w:spacing w:val="15"/>
                <w:sz w:val="24"/>
                <w:szCs w:val="24"/>
              </w:rPr>
              <w:t>mmol/L</w:t>
            </w:r>
            <w:r w:rsidRPr="00FB2F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710" w:type="dxa"/>
            <w:hideMark/>
          </w:tcPr>
          <w:p w14:paraId="687991C5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8.50 ± 2.58</w:t>
            </w:r>
          </w:p>
        </w:tc>
        <w:tc>
          <w:tcPr>
            <w:tcW w:w="2405" w:type="dxa"/>
            <w:hideMark/>
          </w:tcPr>
          <w:p w14:paraId="1ADA2882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8.63 ± 2.41</w:t>
            </w:r>
          </w:p>
        </w:tc>
        <w:tc>
          <w:tcPr>
            <w:tcW w:w="1280" w:type="dxa"/>
            <w:hideMark/>
          </w:tcPr>
          <w:p w14:paraId="3E50B2F5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0.548</w:t>
            </w:r>
          </w:p>
        </w:tc>
      </w:tr>
      <w:tr w:rsidR="001A4196" w:rsidRPr="00C759C7" w14:paraId="27A077F9" w14:textId="77777777" w:rsidTr="00450248">
        <w:tc>
          <w:tcPr>
            <w:tcW w:w="3811" w:type="dxa"/>
            <w:hideMark/>
          </w:tcPr>
          <w:p w14:paraId="24A235AC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F</w:t>
            </w:r>
            <w:r w:rsidRPr="00FB2F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asting C-peptide</w:t>
            </w:r>
            <w:r w:rsidRPr="00FB2F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proofErr w:type="spellStart"/>
            <w:r w:rsidRPr="00FB2F96">
              <w:rPr>
                <w:rFonts w:ascii="Times New Roman" w:eastAsiaTheme="majorEastAsia" w:hAnsi="Times New Roman" w:cs="Times New Roman"/>
                <w:spacing w:val="15"/>
                <w:sz w:val="24"/>
                <w:szCs w:val="24"/>
              </w:rPr>
              <w:t>pmol</w:t>
            </w:r>
            <w:proofErr w:type="spellEnd"/>
            <w:r w:rsidRPr="00FB2F96">
              <w:rPr>
                <w:rFonts w:ascii="Times New Roman" w:eastAsiaTheme="majorEastAsia" w:hAnsi="Times New Roman" w:cs="Times New Roman"/>
                <w:spacing w:val="15"/>
                <w:sz w:val="24"/>
                <w:szCs w:val="24"/>
              </w:rPr>
              <w:t>/L</w:t>
            </w:r>
            <w:r w:rsidRPr="00FB2F9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710" w:type="dxa"/>
            <w:hideMark/>
          </w:tcPr>
          <w:p w14:paraId="7DF1C2F9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1B03">
              <w:rPr>
                <w:rFonts w:ascii="Times New Roman" w:eastAsia="宋体" w:hAnsi="Times New Roman" w:cs="Times New Roman"/>
                <w:sz w:val="24"/>
                <w:szCs w:val="24"/>
              </w:rPr>
              <w:t>1.69 (1.20-2.33)</w:t>
            </w:r>
          </w:p>
        </w:tc>
        <w:tc>
          <w:tcPr>
            <w:tcW w:w="2405" w:type="dxa"/>
            <w:hideMark/>
          </w:tcPr>
          <w:p w14:paraId="3ED1D334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1B03">
              <w:rPr>
                <w:rFonts w:ascii="Times New Roman" w:eastAsia="宋体" w:hAnsi="Times New Roman" w:cs="Times New Roman"/>
                <w:sz w:val="24"/>
                <w:szCs w:val="24"/>
              </w:rPr>
              <w:t>1.72 (1.16-2.39)</w:t>
            </w:r>
          </w:p>
        </w:tc>
        <w:tc>
          <w:tcPr>
            <w:tcW w:w="1280" w:type="dxa"/>
            <w:hideMark/>
          </w:tcPr>
          <w:p w14:paraId="12A03867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0.808</w:t>
            </w:r>
          </w:p>
        </w:tc>
      </w:tr>
      <w:tr w:rsidR="001A4196" w:rsidRPr="00C759C7" w14:paraId="0C3FB5AA" w14:textId="77777777" w:rsidTr="00450248">
        <w:tc>
          <w:tcPr>
            <w:tcW w:w="3811" w:type="dxa"/>
            <w:hideMark/>
          </w:tcPr>
          <w:p w14:paraId="522759E8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hAnsi="Times New Roman" w:cs="Times New Roman"/>
                <w:sz w:val="24"/>
                <w:szCs w:val="24"/>
              </w:rPr>
              <w:t>HOMA-IR (CP)</w:t>
            </w:r>
          </w:p>
        </w:tc>
        <w:tc>
          <w:tcPr>
            <w:tcW w:w="2710" w:type="dxa"/>
            <w:hideMark/>
          </w:tcPr>
          <w:p w14:paraId="4AB0F9F0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3.38 ± 1.15</w:t>
            </w:r>
          </w:p>
        </w:tc>
        <w:tc>
          <w:tcPr>
            <w:tcW w:w="2405" w:type="dxa"/>
            <w:hideMark/>
          </w:tcPr>
          <w:p w14:paraId="0271522B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3.49 ± 1.31</w:t>
            </w:r>
          </w:p>
        </w:tc>
        <w:tc>
          <w:tcPr>
            <w:tcW w:w="1280" w:type="dxa"/>
            <w:hideMark/>
          </w:tcPr>
          <w:p w14:paraId="5069F743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0.281</w:t>
            </w:r>
          </w:p>
        </w:tc>
      </w:tr>
      <w:tr w:rsidR="001A4196" w:rsidRPr="00C759C7" w14:paraId="1A97411B" w14:textId="77777777" w:rsidTr="00450248">
        <w:tc>
          <w:tcPr>
            <w:tcW w:w="3811" w:type="dxa"/>
            <w:hideMark/>
          </w:tcPr>
          <w:p w14:paraId="0328E998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HOMA-islet (CP-DM)</w:t>
            </w:r>
          </w:p>
        </w:tc>
        <w:tc>
          <w:tcPr>
            <w:tcW w:w="2710" w:type="dxa"/>
            <w:hideMark/>
          </w:tcPr>
          <w:p w14:paraId="53960D7C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1B03">
              <w:rPr>
                <w:rFonts w:ascii="Times New Roman" w:eastAsia="宋体" w:hAnsi="Times New Roman" w:cs="Times New Roman"/>
                <w:sz w:val="24"/>
                <w:szCs w:val="24"/>
              </w:rPr>
              <w:t>32.78 (20.25-58.73)</w:t>
            </w:r>
          </w:p>
        </w:tc>
        <w:tc>
          <w:tcPr>
            <w:tcW w:w="2405" w:type="dxa"/>
            <w:hideMark/>
          </w:tcPr>
          <w:p w14:paraId="3E9040C4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1B03">
              <w:rPr>
                <w:rFonts w:ascii="Times New Roman" w:eastAsia="宋体" w:hAnsi="Times New Roman" w:cs="Times New Roman"/>
                <w:sz w:val="24"/>
                <w:szCs w:val="24"/>
              </w:rPr>
              <w:t>32.62 (19.66-58.65)</w:t>
            </w:r>
          </w:p>
        </w:tc>
        <w:tc>
          <w:tcPr>
            <w:tcW w:w="1280" w:type="dxa"/>
            <w:hideMark/>
          </w:tcPr>
          <w:p w14:paraId="3F116D34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0.653</w:t>
            </w:r>
          </w:p>
        </w:tc>
      </w:tr>
      <w:tr w:rsidR="001A4196" w:rsidRPr="00C759C7" w14:paraId="36CC11CA" w14:textId="77777777" w:rsidTr="00450248">
        <w:tc>
          <w:tcPr>
            <w:tcW w:w="3811" w:type="dxa"/>
            <w:hideMark/>
          </w:tcPr>
          <w:p w14:paraId="37A95AC9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HbA1c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2710" w:type="dxa"/>
            <w:hideMark/>
          </w:tcPr>
          <w:p w14:paraId="770CB0C6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9.73 ± 2.87</w:t>
            </w:r>
          </w:p>
        </w:tc>
        <w:tc>
          <w:tcPr>
            <w:tcW w:w="2405" w:type="dxa"/>
            <w:hideMark/>
          </w:tcPr>
          <w:p w14:paraId="3CE6A161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9.84 ± 4.41</w:t>
            </w:r>
          </w:p>
        </w:tc>
        <w:tc>
          <w:tcPr>
            <w:tcW w:w="1280" w:type="dxa"/>
            <w:hideMark/>
          </w:tcPr>
          <w:p w14:paraId="76C9CD0B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0.715</w:t>
            </w:r>
          </w:p>
        </w:tc>
      </w:tr>
      <w:tr w:rsidR="001A4196" w:rsidRPr="00C759C7" w14:paraId="076782F8" w14:textId="77777777" w:rsidTr="00450248">
        <w:tc>
          <w:tcPr>
            <w:tcW w:w="3811" w:type="dxa"/>
            <w:hideMark/>
          </w:tcPr>
          <w:p w14:paraId="4DD33059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U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ric acid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proofErr w:type="spellStart"/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μmol</w:t>
            </w:r>
            <w:proofErr w:type="spellEnd"/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/L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710" w:type="dxa"/>
            <w:hideMark/>
          </w:tcPr>
          <w:p w14:paraId="39F2A87D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292.30 ± 91.73</w:t>
            </w:r>
          </w:p>
        </w:tc>
        <w:tc>
          <w:tcPr>
            <w:tcW w:w="2405" w:type="dxa"/>
            <w:hideMark/>
          </w:tcPr>
          <w:p w14:paraId="2D369B4D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303.80 ± 93.55</w:t>
            </w:r>
          </w:p>
        </w:tc>
        <w:tc>
          <w:tcPr>
            <w:tcW w:w="1280" w:type="dxa"/>
            <w:hideMark/>
          </w:tcPr>
          <w:p w14:paraId="22F0B549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0.154</w:t>
            </w:r>
          </w:p>
        </w:tc>
      </w:tr>
      <w:tr w:rsidR="001A4196" w:rsidRPr="00C759C7" w14:paraId="2A5A43A8" w14:textId="77777777" w:rsidTr="00450248">
        <w:tc>
          <w:tcPr>
            <w:tcW w:w="3811" w:type="dxa"/>
            <w:hideMark/>
          </w:tcPr>
          <w:p w14:paraId="29182894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Total cholesterol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(mmol/L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710" w:type="dxa"/>
            <w:hideMark/>
          </w:tcPr>
          <w:p w14:paraId="1ED9905B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4.53 ± 1.16</w:t>
            </w:r>
          </w:p>
        </w:tc>
        <w:tc>
          <w:tcPr>
            <w:tcW w:w="2405" w:type="dxa"/>
            <w:hideMark/>
          </w:tcPr>
          <w:p w14:paraId="1B83BDB1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4.62 ± 1.13</w:t>
            </w:r>
          </w:p>
        </w:tc>
        <w:tc>
          <w:tcPr>
            <w:tcW w:w="1280" w:type="dxa"/>
            <w:hideMark/>
          </w:tcPr>
          <w:p w14:paraId="2810DF7B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0.345</w:t>
            </w:r>
          </w:p>
        </w:tc>
      </w:tr>
      <w:tr w:rsidR="001A4196" w:rsidRPr="00C759C7" w14:paraId="0B8FB6C2" w14:textId="77777777" w:rsidTr="00450248">
        <w:tc>
          <w:tcPr>
            <w:tcW w:w="3811" w:type="dxa"/>
            <w:hideMark/>
          </w:tcPr>
          <w:p w14:paraId="63E252EE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riacylglycerol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(mmol/L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710" w:type="dxa"/>
            <w:hideMark/>
          </w:tcPr>
          <w:p w14:paraId="7C945890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1B03">
              <w:rPr>
                <w:rFonts w:ascii="Times New Roman" w:eastAsia="宋体" w:hAnsi="Times New Roman" w:cs="Times New Roman"/>
                <w:sz w:val="24"/>
                <w:szCs w:val="24"/>
              </w:rPr>
              <w:t>1.79 (1.25-2.45)</w:t>
            </w:r>
          </w:p>
        </w:tc>
        <w:tc>
          <w:tcPr>
            <w:tcW w:w="2405" w:type="dxa"/>
            <w:hideMark/>
          </w:tcPr>
          <w:p w14:paraId="62167FED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1B03">
              <w:rPr>
                <w:rFonts w:ascii="Times New Roman" w:eastAsia="宋体" w:hAnsi="Times New Roman" w:cs="Times New Roman"/>
                <w:sz w:val="24"/>
                <w:szCs w:val="24"/>
              </w:rPr>
              <w:t>1.83 (1.28-2.71)</w:t>
            </w:r>
          </w:p>
        </w:tc>
        <w:tc>
          <w:tcPr>
            <w:tcW w:w="1280" w:type="dxa"/>
            <w:hideMark/>
          </w:tcPr>
          <w:p w14:paraId="14368B6E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0.290</w:t>
            </w:r>
          </w:p>
        </w:tc>
      </w:tr>
      <w:tr w:rsidR="001A4196" w:rsidRPr="00C759C7" w14:paraId="79F1B54E" w14:textId="77777777" w:rsidTr="00450248">
        <w:tc>
          <w:tcPr>
            <w:tcW w:w="3811" w:type="dxa"/>
            <w:hideMark/>
          </w:tcPr>
          <w:p w14:paraId="2362E202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High-density lipoprotein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(mmol/L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710" w:type="dxa"/>
            <w:hideMark/>
          </w:tcPr>
          <w:p w14:paraId="23851CAD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1.05 ± 0.25</w:t>
            </w:r>
          </w:p>
        </w:tc>
        <w:tc>
          <w:tcPr>
            <w:tcW w:w="2405" w:type="dxa"/>
            <w:hideMark/>
          </w:tcPr>
          <w:p w14:paraId="44A9EA4B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1.03 ± 0.26</w:t>
            </w:r>
          </w:p>
        </w:tc>
        <w:tc>
          <w:tcPr>
            <w:tcW w:w="1280" w:type="dxa"/>
            <w:hideMark/>
          </w:tcPr>
          <w:p w14:paraId="458E2A18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0.251</w:t>
            </w:r>
          </w:p>
        </w:tc>
      </w:tr>
      <w:tr w:rsidR="001A4196" w:rsidRPr="00C759C7" w14:paraId="1EE9BE75" w14:textId="77777777" w:rsidTr="00450248">
        <w:tc>
          <w:tcPr>
            <w:tcW w:w="3811" w:type="dxa"/>
            <w:tcBorders>
              <w:bottom w:val="single" w:sz="4" w:space="0" w:color="auto"/>
            </w:tcBorders>
            <w:hideMark/>
          </w:tcPr>
          <w:p w14:paraId="48C56254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ow-density lipoprotein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B2F96">
              <w:rPr>
                <w:rFonts w:ascii="Times New Roman" w:eastAsia="宋体" w:hAnsi="Times New Roman" w:cs="Times New Roman"/>
                <w:sz w:val="24"/>
                <w:szCs w:val="24"/>
              </w:rPr>
              <w:t>(mmol/L</w:t>
            </w:r>
            <w:r w:rsidRPr="00FB2F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hideMark/>
          </w:tcPr>
          <w:p w14:paraId="575A070F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2.38 ± 0.73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hideMark/>
          </w:tcPr>
          <w:p w14:paraId="33CD9C6C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sz w:val="24"/>
                <w:szCs w:val="24"/>
              </w:rPr>
              <w:t>2.46 ± 0.80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hideMark/>
          </w:tcPr>
          <w:p w14:paraId="71F6AA22" w14:textId="77777777" w:rsidR="001A4196" w:rsidRPr="00C759C7" w:rsidRDefault="001A4196" w:rsidP="0045024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759C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0.280</w:t>
            </w:r>
          </w:p>
        </w:tc>
      </w:tr>
    </w:tbl>
    <w:p w14:paraId="083C5BC2" w14:textId="77777777" w:rsidR="001A4196" w:rsidRPr="00FB2F96" w:rsidRDefault="001A4196" w:rsidP="001A41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2F96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FB2F96">
        <w:rPr>
          <w:rFonts w:ascii="Times New Roman" w:eastAsia="宋体" w:hAnsi="Times New Roman" w:cs="Times New Roman"/>
          <w:sz w:val="24"/>
          <w:szCs w:val="24"/>
        </w:rPr>
        <w:t xml:space="preserve">ote: the data are expressed as Mean </w:t>
      </w:r>
      <w:r w:rsidRPr="00FB2F96">
        <w:rPr>
          <w:rFonts w:ascii="Times New Roman" w:eastAsia="宋体" w:hAnsi="Times New Roman" w:cs="Times New Roman"/>
          <w:sz w:val="24"/>
          <w:szCs w:val="24"/>
        </w:rPr>
        <w:sym w:font="Symbol" w:char="F0B1"/>
      </w:r>
      <w:r w:rsidRPr="00FB2F96">
        <w:rPr>
          <w:rFonts w:ascii="Times New Roman" w:eastAsia="宋体" w:hAnsi="Times New Roman" w:cs="Times New Roman"/>
          <w:sz w:val="24"/>
          <w:szCs w:val="24"/>
        </w:rPr>
        <w:t xml:space="preserve"> SD / Median (Q1 - Q3) / N (%)</w:t>
      </w:r>
      <w:r w:rsidRPr="00FB2F96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FB2F96">
        <w:rPr>
          <w:rFonts w:ascii="Times New Roman" w:eastAsia="宋体" w:hAnsi="Times New Roman" w:cs="Times New Roman"/>
          <w:sz w:val="24"/>
          <w:szCs w:val="24"/>
        </w:rPr>
        <w:t xml:space="preserve"> BMI, body mass index;</w:t>
      </w:r>
      <w:r w:rsidRPr="00FB2F96">
        <w:rPr>
          <w:rFonts w:ascii="Times New Roman" w:hAnsi="Times New Roman" w:cs="Times New Roman"/>
          <w:sz w:val="24"/>
          <w:szCs w:val="24"/>
        </w:rPr>
        <w:t xml:space="preserve"> HOMA-IR (CP), homeostasis model assessment for insulin resistance based on C-peptide;</w:t>
      </w:r>
      <w:r w:rsidRPr="00FB2F96">
        <w:t xml:space="preserve"> </w:t>
      </w:r>
      <w:r w:rsidRPr="00FB2F96">
        <w:rPr>
          <w:rFonts w:ascii="Times New Roman" w:hAnsi="Times New Roman" w:cs="Times New Roman"/>
          <w:sz w:val="24"/>
          <w:szCs w:val="24"/>
        </w:rPr>
        <w:t xml:space="preserve">HOMA-islet </w:t>
      </w:r>
      <w:r w:rsidRPr="00FB2F96">
        <w:rPr>
          <w:rFonts w:ascii="Times New Roman" w:eastAsia="宋体" w:hAnsi="Times New Roman" w:cs="Times New Roman"/>
          <w:sz w:val="24"/>
          <w:szCs w:val="24"/>
        </w:rPr>
        <w:t>(CP-DM)</w:t>
      </w:r>
      <w:r w:rsidRPr="00FB2F96">
        <w:rPr>
          <w:rFonts w:ascii="Times New Roman" w:hAnsi="Times New Roman" w:cs="Times New Roman"/>
          <w:sz w:val="24"/>
          <w:szCs w:val="24"/>
        </w:rPr>
        <w:t xml:space="preserve">, homeostasis model assessment islet beta-cell function based on C-peptide; </w:t>
      </w:r>
      <w:r w:rsidRPr="00FB2F96">
        <w:rPr>
          <w:rFonts w:ascii="Times New Roman" w:eastAsia="宋体" w:hAnsi="Times New Roman" w:cs="Times New Roman"/>
          <w:sz w:val="24"/>
          <w:szCs w:val="24"/>
        </w:rPr>
        <w:t>HbA1c</w:t>
      </w:r>
      <w:r w:rsidRPr="00FB2F96">
        <w:rPr>
          <w:rFonts w:ascii="Times New Roman" w:hAnsi="Times New Roman" w:cs="Times New Roman"/>
          <w:sz w:val="24"/>
          <w:szCs w:val="24"/>
        </w:rPr>
        <w:t xml:space="preserve">, hemoglobin </w:t>
      </w:r>
      <w:r w:rsidRPr="00FB2F96">
        <w:rPr>
          <w:rFonts w:ascii="Times New Roman" w:eastAsia="宋体" w:hAnsi="Times New Roman" w:cs="Times New Roman"/>
          <w:sz w:val="24"/>
          <w:szCs w:val="24"/>
        </w:rPr>
        <w:t>A1c</w:t>
      </w:r>
      <w:r w:rsidRPr="00FB2F96">
        <w:rPr>
          <w:rFonts w:ascii="Times New Roman" w:hAnsi="Times New Roman" w:cs="Times New Roman"/>
          <w:sz w:val="24"/>
          <w:szCs w:val="24"/>
        </w:rPr>
        <w:t>.</w:t>
      </w:r>
    </w:p>
    <w:p w14:paraId="3A88C379" w14:textId="77777777" w:rsidR="00A3227B" w:rsidRPr="001A4196" w:rsidRDefault="00A3227B" w:rsidP="002F31E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A3227B" w:rsidRPr="001A4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4B697" w14:textId="77777777" w:rsidR="00425633" w:rsidRDefault="00425633" w:rsidP="00C759C7">
      <w:r>
        <w:separator/>
      </w:r>
    </w:p>
  </w:endnote>
  <w:endnote w:type="continuationSeparator" w:id="0">
    <w:p w14:paraId="5BAF88B3" w14:textId="77777777" w:rsidR="00425633" w:rsidRDefault="00425633" w:rsidP="00C7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4CDF6" w14:textId="77777777" w:rsidR="00425633" w:rsidRDefault="00425633" w:rsidP="00C759C7">
      <w:r>
        <w:separator/>
      </w:r>
    </w:p>
  </w:footnote>
  <w:footnote w:type="continuationSeparator" w:id="0">
    <w:p w14:paraId="5EEC9A7F" w14:textId="77777777" w:rsidR="00425633" w:rsidRDefault="00425633" w:rsidP="00C75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xtDA1Nja2MDA3NTJV0lEKTi0uzszPAykwqgUA/QBJWSwAAAA="/>
  </w:docVars>
  <w:rsids>
    <w:rsidRoot w:val="003523E1"/>
    <w:rsid w:val="001270AB"/>
    <w:rsid w:val="001A4196"/>
    <w:rsid w:val="002335EA"/>
    <w:rsid w:val="002A3FF1"/>
    <w:rsid w:val="002F31E6"/>
    <w:rsid w:val="003523E1"/>
    <w:rsid w:val="00373B23"/>
    <w:rsid w:val="00425633"/>
    <w:rsid w:val="004741F4"/>
    <w:rsid w:val="004D1B03"/>
    <w:rsid w:val="005C249A"/>
    <w:rsid w:val="00762DF8"/>
    <w:rsid w:val="00825A0E"/>
    <w:rsid w:val="00841B2F"/>
    <w:rsid w:val="009D1E9A"/>
    <w:rsid w:val="00A3227B"/>
    <w:rsid w:val="00B67FC4"/>
    <w:rsid w:val="00BF5BAD"/>
    <w:rsid w:val="00C31A34"/>
    <w:rsid w:val="00C514D0"/>
    <w:rsid w:val="00C759C7"/>
    <w:rsid w:val="00C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18E2A"/>
  <w15:chartTrackingRefBased/>
  <w15:docId w15:val="{4AFC3491-31B4-49B7-9F9F-33E805C5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9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9C7"/>
    <w:rPr>
      <w:sz w:val="18"/>
      <w:szCs w:val="18"/>
    </w:rPr>
  </w:style>
  <w:style w:type="table" w:styleId="a7">
    <w:name w:val="Table Grid"/>
    <w:basedOn w:val="a1"/>
    <w:uiPriority w:val="39"/>
    <w:rsid w:val="00C7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xiaonan</dc:creator>
  <cp:keywords/>
  <dc:description/>
  <cp:lastModifiedBy>shao xiaonan</cp:lastModifiedBy>
  <cp:revision>14</cp:revision>
  <dcterms:created xsi:type="dcterms:W3CDTF">2021-08-14T12:42:00Z</dcterms:created>
  <dcterms:modified xsi:type="dcterms:W3CDTF">2021-08-17T12:22:00Z</dcterms:modified>
</cp:coreProperties>
</file>