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A1341" w14:textId="73BB4C54" w:rsidR="00786C86" w:rsidRDefault="00B671FD">
      <w:r>
        <w:rPr>
          <w:rFonts w:hint="eastAsia"/>
        </w:rPr>
        <w:t>Ta</w:t>
      </w:r>
      <w:r>
        <w:t>ble S1. Summary of clinical features from TCGA dataset and GEO dataset.</w:t>
      </w:r>
    </w:p>
    <w:p w14:paraId="736C2E72" w14:textId="183EB60A" w:rsidR="0063170D" w:rsidRDefault="0063170D"/>
    <w:p w14:paraId="38DA6364" w14:textId="650D5B23" w:rsidR="0063170D" w:rsidRDefault="0063170D">
      <w:pPr>
        <w:rPr>
          <w:rFonts w:hint="eastAsia"/>
        </w:rPr>
      </w:pPr>
      <w:r>
        <w:rPr>
          <w:rFonts w:hint="eastAsia"/>
        </w:rPr>
        <w:t>A</w:t>
      </w:r>
      <w:r>
        <w:t>. TCGA dataset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5"/>
        <w:gridCol w:w="2765"/>
      </w:tblGrid>
      <w:tr w:rsidR="0063170D" w14:paraId="759241F7" w14:textId="77777777" w:rsidTr="00B671FD">
        <w:tc>
          <w:tcPr>
            <w:tcW w:w="2765" w:type="dxa"/>
          </w:tcPr>
          <w:p w14:paraId="314B2FAB" w14:textId="77777777" w:rsidR="0063170D" w:rsidRDefault="0063170D"/>
        </w:tc>
        <w:tc>
          <w:tcPr>
            <w:tcW w:w="2765" w:type="dxa"/>
          </w:tcPr>
          <w:p w14:paraId="2C707C8D" w14:textId="4EA00DE2" w:rsidR="0063170D" w:rsidRDefault="0063170D">
            <w:r>
              <w:rPr>
                <w:rFonts w:hint="eastAsia"/>
              </w:rPr>
              <w:t>T</w:t>
            </w:r>
            <w:r>
              <w:t>CGA dataset</w:t>
            </w:r>
          </w:p>
        </w:tc>
      </w:tr>
      <w:tr w:rsidR="0063170D" w14:paraId="634554BD" w14:textId="77777777" w:rsidTr="00B671FD">
        <w:tc>
          <w:tcPr>
            <w:tcW w:w="2765" w:type="dxa"/>
          </w:tcPr>
          <w:p w14:paraId="06F99027" w14:textId="335338CF" w:rsidR="0063170D" w:rsidRDefault="0063170D">
            <w:r>
              <w:rPr>
                <w:rFonts w:hint="eastAsia"/>
              </w:rPr>
              <w:t>T</w:t>
            </w:r>
            <w:r>
              <w:t>otal number of patients</w:t>
            </w:r>
          </w:p>
        </w:tc>
        <w:tc>
          <w:tcPr>
            <w:tcW w:w="2765" w:type="dxa"/>
          </w:tcPr>
          <w:p w14:paraId="2F1BDF8B" w14:textId="3B965995" w:rsidR="0063170D" w:rsidRDefault="0063170D">
            <w:r>
              <w:t>460</w:t>
            </w:r>
          </w:p>
        </w:tc>
      </w:tr>
      <w:tr w:rsidR="0063170D" w14:paraId="00F47344" w14:textId="77777777" w:rsidTr="00B671FD">
        <w:tc>
          <w:tcPr>
            <w:tcW w:w="2765" w:type="dxa"/>
          </w:tcPr>
          <w:p w14:paraId="75D0B85D" w14:textId="5CC781F3" w:rsidR="0063170D" w:rsidRDefault="0063170D">
            <w:r>
              <w:rPr>
                <w:rFonts w:hint="eastAsia"/>
              </w:rPr>
              <w:t>G</w:t>
            </w:r>
            <w:r>
              <w:t>ender (n,%)</w:t>
            </w:r>
          </w:p>
        </w:tc>
        <w:tc>
          <w:tcPr>
            <w:tcW w:w="2765" w:type="dxa"/>
          </w:tcPr>
          <w:p w14:paraId="633DC297" w14:textId="77777777" w:rsidR="0063170D" w:rsidRDefault="0063170D"/>
        </w:tc>
      </w:tr>
      <w:tr w:rsidR="0063170D" w14:paraId="3E1223F4" w14:textId="77777777" w:rsidTr="00B671FD">
        <w:tc>
          <w:tcPr>
            <w:tcW w:w="2765" w:type="dxa"/>
          </w:tcPr>
          <w:p w14:paraId="3CF6A6D5" w14:textId="2BEA1489" w:rsidR="0063170D" w:rsidRDefault="0063170D">
            <w:r>
              <w:rPr>
                <w:rFonts w:hint="eastAsia"/>
              </w:rPr>
              <w:t>M</w:t>
            </w:r>
            <w:r>
              <w:t>ale</w:t>
            </w:r>
          </w:p>
        </w:tc>
        <w:tc>
          <w:tcPr>
            <w:tcW w:w="2765" w:type="dxa"/>
          </w:tcPr>
          <w:p w14:paraId="5D6B1CE2" w14:textId="59B45986" w:rsidR="0063170D" w:rsidRDefault="0063170D">
            <w:r>
              <w:t>286 (62.3%)</w:t>
            </w:r>
          </w:p>
        </w:tc>
      </w:tr>
      <w:tr w:rsidR="0063170D" w14:paraId="34DC8987" w14:textId="77777777" w:rsidTr="00B671FD">
        <w:tc>
          <w:tcPr>
            <w:tcW w:w="2765" w:type="dxa"/>
          </w:tcPr>
          <w:p w14:paraId="58FA0F32" w14:textId="22E0CBBC" w:rsidR="0063170D" w:rsidRDefault="0063170D">
            <w:r>
              <w:rPr>
                <w:rFonts w:hint="eastAsia"/>
              </w:rPr>
              <w:t>F</w:t>
            </w:r>
            <w:r>
              <w:t>emale</w:t>
            </w:r>
          </w:p>
        </w:tc>
        <w:tc>
          <w:tcPr>
            <w:tcW w:w="2765" w:type="dxa"/>
          </w:tcPr>
          <w:p w14:paraId="0C25DCEA" w14:textId="0417B3E9" w:rsidR="0063170D" w:rsidRDefault="0063170D">
            <w:r>
              <w:rPr>
                <w:rFonts w:hint="eastAsia"/>
              </w:rPr>
              <w:t>1</w:t>
            </w:r>
            <w:r>
              <w:t>74 (37.7%)</w:t>
            </w:r>
          </w:p>
        </w:tc>
      </w:tr>
      <w:tr w:rsidR="0063170D" w14:paraId="3C591042" w14:textId="77777777" w:rsidTr="00B671FD">
        <w:tc>
          <w:tcPr>
            <w:tcW w:w="2765" w:type="dxa"/>
          </w:tcPr>
          <w:p w14:paraId="0B94DB16" w14:textId="71618BDC" w:rsidR="0063170D" w:rsidRDefault="0063170D">
            <w:r>
              <w:rPr>
                <w:rFonts w:hint="eastAsia"/>
              </w:rPr>
              <w:t>A</w:t>
            </w:r>
            <w:r>
              <w:t xml:space="preserve">ge (mean </w:t>
            </w:r>
            <w:r>
              <w:rPr>
                <w:rFonts w:hint="eastAsia"/>
              </w:rPr>
              <w:t>±</w:t>
            </w:r>
            <w:r>
              <w:t xml:space="preserve"> SD</w:t>
            </w:r>
            <w:r>
              <w:rPr>
                <w:rFonts w:hint="eastAsia"/>
              </w:rPr>
              <w:t>,</w:t>
            </w:r>
            <w:r>
              <w:t xml:space="preserve"> yr)</w:t>
            </w:r>
          </w:p>
        </w:tc>
        <w:tc>
          <w:tcPr>
            <w:tcW w:w="2765" w:type="dxa"/>
          </w:tcPr>
          <w:p w14:paraId="68A582B4" w14:textId="29866AD3" w:rsidR="0063170D" w:rsidRDefault="0063170D">
            <w:r>
              <w:rPr>
                <w:rFonts w:hint="eastAsia"/>
              </w:rPr>
              <w:t>5</w:t>
            </w:r>
            <w:r>
              <w:t xml:space="preserve">8.1 </w:t>
            </w:r>
            <w:r>
              <w:rPr>
                <w:rFonts w:hint="eastAsia"/>
              </w:rPr>
              <w:t>±</w:t>
            </w:r>
            <w:r>
              <w:t xml:space="preserve"> 15.7</w:t>
            </w:r>
          </w:p>
        </w:tc>
      </w:tr>
      <w:tr w:rsidR="0063170D" w14:paraId="105D99B8" w14:textId="77777777" w:rsidTr="00B671FD">
        <w:tc>
          <w:tcPr>
            <w:tcW w:w="2765" w:type="dxa"/>
          </w:tcPr>
          <w:p w14:paraId="3FD1941C" w14:textId="68237DD0" w:rsidR="0063170D" w:rsidRPr="00B671FD" w:rsidRDefault="0063170D">
            <w:r>
              <w:t>Stage (n,%)</w:t>
            </w:r>
          </w:p>
        </w:tc>
        <w:tc>
          <w:tcPr>
            <w:tcW w:w="2765" w:type="dxa"/>
          </w:tcPr>
          <w:p w14:paraId="662BD1BB" w14:textId="77777777" w:rsidR="0063170D" w:rsidRDefault="0063170D"/>
        </w:tc>
      </w:tr>
      <w:tr w:rsidR="0063170D" w14:paraId="438ECBD5" w14:textId="77777777" w:rsidTr="00B671FD">
        <w:tc>
          <w:tcPr>
            <w:tcW w:w="2765" w:type="dxa"/>
          </w:tcPr>
          <w:p w14:paraId="71DED852" w14:textId="16825191" w:rsidR="0063170D" w:rsidRDefault="0063170D">
            <w:r>
              <w:rPr>
                <w:rFonts w:hint="eastAsia"/>
              </w:rPr>
              <w:t>0</w:t>
            </w:r>
          </w:p>
        </w:tc>
        <w:tc>
          <w:tcPr>
            <w:tcW w:w="2765" w:type="dxa"/>
          </w:tcPr>
          <w:p w14:paraId="0D1DAFA3" w14:textId="18A178A0" w:rsidR="0063170D" w:rsidRDefault="0063170D">
            <w:r>
              <w:rPr>
                <w:rFonts w:hint="eastAsia"/>
              </w:rPr>
              <w:t>6</w:t>
            </w:r>
            <w:r>
              <w:t xml:space="preserve"> (1.3%)</w:t>
            </w:r>
          </w:p>
        </w:tc>
      </w:tr>
      <w:tr w:rsidR="0063170D" w14:paraId="5F09D020" w14:textId="77777777" w:rsidTr="00B671FD">
        <w:tc>
          <w:tcPr>
            <w:tcW w:w="2765" w:type="dxa"/>
          </w:tcPr>
          <w:p w14:paraId="4B11D935" w14:textId="207FD768" w:rsidR="0063170D" w:rsidRDefault="0063170D">
            <w:r>
              <w:rPr>
                <w:rFonts w:hint="eastAsia"/>
              </w:rPr>
              <w:t>I</w:t>
            </w:r>
          </w:p>
        </w:tc>
        <w:tc>
          <w:tcPr>
            <w:tcW w:w="2765" w:type="dxa"/>
          </w:tcPr>
          <w:p w14:paraId="06C6A80A" w14:textId="059D636D" w:rsidR="0063170D" w:rsidRDefault="0063170D">
            <w:r>
              <w:rPr>
                <w:rFonts w:hint="eastAsia"/>
              </w:rPr>
              <w:t>7</w:t>
            </w:r>
            <w:r>
              <w:t>7 (16.7%)</w:t>
            </w:r>
          </w:p>
        </w:tc>
      </w:tr>
      <w:tr w:rsidR="0063170D" w14:paraId="1EB40788" w14:textId="77777777" w:rsidTr="00B671FD">
        <w:tc>
          <w:tcPr>
            <w:tcW w:w="2765" w:type="dxa"/>
          </w:tcPr>
          <w:p w14:paraId="274EC412" w14:textId="7A5BBAF5" w:rsidR="0063170D" w:rsidRDefault="0063170D">
            <w:r>
              <w:rPr>
                <w:rFonts w:hint="eastAsia"/>
              </w:rPr>
              <w:t>I</w:t>
            </w:r>
            <w:r>
              <w:t>I</w:t>
            </w:r>
          </w:p>
        </w:tc>
        <w:tc>
          <w:tcPr>
            <w:tcW w:w="2765" w:type="dxa"/>
          </w:tcPr>
          <w:p w14:paraId="13C4B465" w14:textId="01FC0326" w:rsidR="0063170D" w:rsidRDefault="0063170D">
            <w:r>
              <w:rPr>
                <w:rFonts w:hint="eastAsia"/>
              </w:rPr>
              <w:t>1</w:t>
            </w:r>
            <w:r>
              <w:t>39 (30.2%)</w:t>
            </w:r>
          </w:p>
        </w:tc>
      </w:tr>
      <w:tr w:rsidR="0063170D" w14:paraId="69EAFFA4" w14:textId="77777777" w:rsidTr="00B671FD">
        <w:tc>
          <w:tcPr>
            <w:tcW w:w="2765" w:type="dxa"/>
          </w:tcPr>
          <w:p w14:paraId="187B34CB" w14:textId="10392A88" w:rsidR="0063170D" w:rsidRDefault="0063170D">
            <w:r>
              <w:rPr>
                <w:rFonts w:hint="eastAsia"/>
              </w:rPr>
              <w:t>I</w:t>
            </w:r>
            <w:r>
              <w:t>II</w:t>
            </w:r>
          </w:p>
        </w:tc>
        <w:tc>
          <w:tcPr>
            <w:tcW w:w="2765" w:type="dxa"/>
          </w:tcPr>
          <w:p w14:paraId="49A51FFE" w14:textId="055812BB" w:rsidR="0063170D" w:rsidRDefault="0063170D">
            <w:r>
              <w:rPr>
                <w:rFonts w:hint="eastAsia"/>
              </w:rPr>
              <w:t>169</w:t>
            </w:r>
            <w:r>
              <w:t xml:space="preserve"> (36.7%)</w:t>
            </w:r>
          </w:p>
        </w:tc>
      </w:tr>
      <w:tr w:rsidR="0063170D" w14:paraId="7063FD10" w14:textId="77777777" w:rsidTr="00B671FD">
        <w:tc>
          <w:tcPr>
            <w:tcW w:w="2765" w:type="dxa"/>
          </w:tcPr>
          <w:p w14:paraId="041574E9" w14:textId="0BC0C207" w:rsidR="0063170D" w:rsidRDefault="0063170D">
            <w:pPr>
              <w:rPr>
                <w:rFonts w:hint="eastAsia"/>
              </w:rPr>
            </w:pPr>
            <w:r>
              <w:rPr>
                <w:rFonts w:hint="eastAsia"/>
              </w:rPr>
              <w:t>I</w:t>
            </w:r>
            <w:r>
              <w:t>V</w:t>
            </w:r>
          </w:p>
        </w:tc>
        <w:tc>
          <w:tcPr>
            <w:tcW w:w="2765" w:type="dxa"/>
          </w:tcPr>
          <w:p w14:paraId="4632D35B" w14:textId="1030C17A" w:rsidR="0063170D" w:rsidRDefault="0063170D">
            <w:r>
              <w:rPr>
                <w:rFonts w:hint="eastAsia"/>
              </w:rPr>
              <w:t>2</w:t>
            </w:r>
            <w:r>
              <w:t>3 (5.0%)</w:t>
            </w:r>
          </w:p>
        </w:tc>
      </w:tr>
      <w:tr w:rsidR="0063170D" w14:paraId="1C75FF05" w14:textId="77777777" w:rsidTr="00B671FD">
        <w:tc>
          <w:tcPr>
            <w:tcW w:w="2765" w:type="dxa"/>
          </w:tcPr>
          <w:p w14:paraId="16430608" w14:textId="7A4BC020" w:rsidR="0063170D" w:rsidRDefault="0063170D">
            <w:pPr>
              <w:rPr>
                <w:rFonts w:hint="eastAsia"/>
              </w:rPr>
            </w:pPr>
            <w:r>
              <w:rPr>
                <w:rFonts w:hint="eastAsia"/>
              </w:rPr>
              <w:t>U</w:t>
            </w:r>
            <w:r>
              <w:t>nknown</w:t>
            </w:r>
          </w:p>
        </w:tc>
        <w:tc>
          <w:tcPr>
            <w:tcW w:w="2765" w:type="dxa"/>
          </w:tcPr>
          <w:p w14:paraId="244B2ADD" w14:textId="41B73401" w:rsidR="0063170D" w:rsidRDefault="0063170D">
            <w:r>
              <w:t>46 (10.0%)</w:t>
            </w:r>
            <w:r>
              <w:rPr>
                <w:rFonts w:hint="eastAsia"/>
              </w:rPr>
              <w:t xml:space="preserve"> </w:t>
            </w:r>
          </w:p>
        </w:tc>
      </w:tr>
      <w:tr w:rsidR="0063170D" w14:paraId="5E09A765" w14:textId="77777777" w:rsidTr="00B671FD">
        <w:tc>
          <w:tcPr>
            <w:tcW w:w="2765" w:type="dxa"/>
          </w:tcPr>
          <w:p w14:paraId="306B47AB" w14:textId="40C7229E" w:rsidR="0063170D" w:rsidRDefault="0063170D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 xml:space="preserve">S (mean </w:t>
            </w:r>
            <w:r>
              <w:rPr>
                <w:rFonts w:hint="eastAsia"/>
              </w:rPr>
              <w:t>±</w:t>
            </w:r>
            <w:r>
              <w:t xml:space="preserve"> SD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m</w:t>
            </w:r>
            <w:r>
              <w:t>)</w:t>
            </w:r>
          </w:p>
        </w:tc>
        <w:tc>
          <w:tcPr>
            <w:tcW w:w="2765" w:type="dxa"/>
          </w:tcPr>
          <w:p w14:paraId="1EA925DE" w14:textId="4262D807" w:rsidR="0063170D" w:rsidRDefault="0063170D">
            <w:r>
              <w:rPr>
                <w:rFonts w:hint="eastAsia"/>
              </w:rPr>
              <w:t>6</w:t>
            </w:r>
            <w:r>
              <w:t xml:space="preserve">1.4 </w:t>
            </w:r>
            <w:r>
              <w:rPr>
                <w:rFonts w:hint="eastAsia"/>
              </w:rPr>
              <w:t>±</w:t>
            </w:r>
            <w:r>
              <w:t xml:space="preserve"> 64.5</w:t>
            </w:r>
          </w:p>
        </w:tc>
      </w:tr>
    </w:tbl>
    <w:p w14:paraId="52FFB733" w14:textId="3EEB8B21" w:rsidR="00B671FD" w:rsidRDefault="00B671FD"/>
    <w:p w14:paraId="3A2F55E7" w14:textId="53B8A640" w:rsidR="0063170D" w:rsidRDefault="0063170D">
      <w:r>
        <w:rPr>
          <w:rFonts w:hint="eastAsia"/>
        </w:rPr>
        <w:t>B</w:t>
      </w:r>
      <w:r>
        <w:t>. GEO dataset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5"/>
        <w:gridCol w:w="2765"/>
      </w:tblGrid>
      <w:tr w:rsidR="0063170D" w14:paraId="7FC9719C" w14:textId="77777777" w:rsidTr="000D6263">
        <w:tc>
          <w:tcPr>
            <w:tcW w:w="2765" w:type="dxa"/>
          </w:tcPr>
          <w:p w14:paraId="32F1675F" w14:textId="77777777" w:rsidR="0063170D" w:rsidRDefault="0063170D" w:rsidP="0063170D"/>
        </w:tc>
        <w:tc>
          <w:tcPr>
            <w:tcW w:w="2765" w:type="dxa"/>
          </w:tcPr>
          <w:p w14:paraId="72176540" w14:textId="2BB22C76" w:rsidR="0063170D" w:rsidRDefault="0063170D" w:rsidP="0063170D">
            <w:r>
              <w:rPr>
                <w:rFonts w:hint="eastAsia"/>
              </w:rPr>
              <w:t>G</w:t>
            </w:r>
            <w:r>
              <w:t>EO dataset GSE65904</w:t>
            </w:r>
          </w:p>
        </w:tc>
      </w:tr>
      <w:tr w:rsidR="0063170D" w14:paraId="6CC4DB22" w14:textId="77777777" w:rsidTr="000D6263">
        <w:tc>
          <w:tcPr>
            <w:tcW w:w="2765" w:type="dxa"/>
          </w:tcPr>
          <w:p w14:paraId="6E187630" w14:textId="77777777" w:rsidR="0063170D" w:rsidRDefault="0063170D" w:rsidP="0063170D">
            <w:r>
              <w:rPr>
                <w:rFonts w:hint="eastAsia"/>
              </w:rPr>
              <w:t>T</w:t>
            </w:r>
            <w:r>
              <w:t>otal number of patients</w:t>
            </w:r>
          </w:p>
        </w:tc>
        <w:tc>
          <w:tcPr>
            <w:tcW w:w="2765" w:type="dxa"/>
          </w:tcPr>
          <w:p w14:paraId="3B7B0DD8" w14:textId="63848496" w:rsidR="0063170D" w:rsidRDefault="0063170D" w:rsidP="0063170D">
            <w:r>
              <w:rPr>
                <w:rFonts w:hint="eastAsia"/>
              </w:rPr>
              <w:t>2</w:t>
            </w:r>
            <w:r>
              <w:t>1</w:t>
            </w:r>
            <w:r w:rsidR="002F059F">
              <w:t>3</w:t>
            </w:r>
          </w:p>
        </w:tc>
      </w:tr>
      <w:tr w:rsidR="0063170D" w14:paraId="7B1418C1" w14:textId="77777777" w:rsidTr="000D6263">
        <w:tc>
          <w:tcPr>
            <w:tcW w:w="2765" w:type="dxa"/>
          </w:tcPr>
          <w:p w14:paraId="57178EFA" w14:textId="77777777" w:rsidR="0063170D" w:rsidRDefault="0063170D" w:rsidP="0063170D">
            <w:r>
              <w:rPr>
                <w:rFonts w:hint="eastAsia"/>
              </w:rPr>
              <w:t>G</w:t>
            </w:r>
            <w:r>
              <w:t>ender (n,%)</w:t>
            </w:r>
          </w:p>
        </w:tc>
        <w:tc>
          <w:tcPr>
            <w:tcW w:w="2765" w:type="dxa"/>
          </w:tcPr>
          <w:p w14:paraId="3DD4EEC1" w14:textId="77777777" w:rsidR="0063170D" w:rsidRDefault="0063170D" w:rsidP="0063170D"/>
        </w:tc>
      </w:tr>
      <w:tr w:rsidR="0063170D" w14:paraId="1F94EF6F" w14:textId="77777777" w:rsidTr="000D6263">
        <w:tc>
          <w:tcPr>
            <w:tcW w:w="2765" w:type="dxa"/>
          </w:tcPr>
          <w:p w14:paraId="4D069ACD" w14:textId="77777777" w:rsidR="0063170D" w:rsidRDefault="0063170D" w:rsidP="0063170D">
            <w:r>
              <w:rPr>
                <w:rFonts w:hint="eastAsia"/>
              </w:rPr>
              <w:t>M</w:t>
            </w:r>
            <w:r>
              <w:t>ale</w:t>
            </w:r>
          </w:p>
        </w:tc>
        <w:tc>
          <w:tcPr>
            <w:tcW w:w="2765" w:type="dxa"/>
          </w:tcPr>
          <w:p w14:paraId="116D7986" w14:textId="4228D2DE" w:rsidR="0063170D" w:rsidRDefault="0063170D" w:rsidP="0063170D">
            <w:r>
              <w:t>124</w:t>
            </w:r>
            <w:r>
              <w:t xml:space="preserve"> (</w:t>
            </w:r>
            <w:r w:rsidR="002F059F">
              <w:t>58.2</w:t>
            </w:r>
            <w:r>
              <w:t>%)</w:t>
            </w:r>
          </w:p>
        </w:tc>
      </w:tr>
      <w:tr w:rsidR="0063170D" w14:paraId="1CE9DDD2" w14:textId="77777777" w:rsidTr="000D6263">
        <w:tc>
          <w:tcPr>
            <w:tcW w:w="2765" w:type="dxa"/>
          </w:tcPr>
          <w:p w14:paraId="2FB233F7" w14:textId="77777777" w:rsidR="0063170D" w:rsidRDefault="0063170D" w:rsidP="0063170D">
            <w:r>
              <w:rPr>
                <w:rFonts w:hint="eastAsia"/>
              </w:rPr>
              <w:t>F</w:t>
            </w:r>
            <w:r>
              <w:t>emale</w:t>
            </w:r>
          </w:p>
        </w:tc>
        <w:tc>
          <w:tcPr>
            <w:tcW w:w="2765" w:type="dxa"/>
          </w:tcPr>
          <w:p w14:paraId="62805EE0" w14:textId="37A5982E" w:rsidR="0063170D" w:rsidRDefault="0063170D" w:rsidP="0063170D">
            <w:r>
              <w:t>89</w:t>
            </w:r>
            <w:r>
              <w:t xml:space="preserve"> (</w:t>
            </w:r>
            <w:r w:rsidR="002F059F">
              <w:t>41.8</w:t>
            </w:r>
            <w:r>
              <w:t>%)</w:t>
            </w:r>
          </w:p>
        </w:tc>
      </w:tr>
      <w:tr w:rsidR="0063170D" w14:paraId="2D10BEF8" w14:textId="77777777" w:rsidTr="000D6263">
        <w:tc>
          <w:tcPr>
            <w:tcW w:w="2765" w:type="dxa"/>
          </w:tcPr>
          <w:p w14:paraId="52EF731E" w14:textId="77777777" w:rsidR="0063170D" w:rsidRDefault="0063170D" w:rsidP="0063170D">
            <w:r>
              <w:rPr>
                <w:rFonts w:hint="eastAsia"/>
              </w:rPr>
              <w:t>A</w:t>
            </w:r>
            <w:r>
              <w:t xml:space="preserve">ge (mean </w:t>
            </w:r>
            <w:r>
              <w:rPr>
                <w:rFonts w:hint="eastAsia"/>
              </w:rPr>
              <w:t>±</w:t>
            </w:r>
            <w:r>
              <w:t xml:space="preserve"> SD</w:t>
            </w:r>
            <w:r>
              <w:rPr>
                <w:rFonts w:hint="eastAsia"/>
              </w:rPr>
              <w:t>,</w:t>
            </w:r>
            <w:r>
              <w:t xml:space="preserve"> yr)</w:t>
            </w:r>
          </w:p>
        </w:tc>
        <w:tc>
          <w:tcPr>
            <w:tcW w:w="2765" w:type="dxa"/>
          </w:tcPr>
          <w:p w14:paraId="472017B8" w14:textId="790F013A" w:rsidR="0063170D" w:rsidRDefault="00B27739" w:rsidP="0063170D">
            <w:r>
              <w:t>62.35</w:t>
            </w:r>
            <w:r w:rsidR="0063170D">
              <w:t xml:space="preserve"> </w:t>
            </w:r>
            <w:r w:rsidR="0063170D">
              <w:rPr>
                <w:rFonts w:hint="eastAsia"/>
              </w:rPr>
              <w:t>±</w:t>
            </w:r>
            <w:r w:rsidR="0063170D">
              <w:t xml:space="preserve"> </w:t>
            </w:r>
            <w:r>
              <w:t>14.39</w:t>
            </w:r>
          </w:p>
        </w:tc>
      </w:tr>
      <w:tr w:rsidR="0063170D" w14:paraId="5F44612D" w14:textId="77777777" w:rsidTr="000D6263">
        <w:tc>
          <w:tcPr>
            <w:tcW w:w="2765" w:type="dxa"/>
          </w:tcPr>
          <w:p w14:paraId="767AFC98" w14:textId="4C15DD9E" w:rsidR="0063170D" w:rsidRPr="00B671FD" w:rsidRDefault="00B27739" w:rsidP="0063170D">
            <w:r>
              <w:t xml:space="preserve">Tumor </w:t>
            </w:r>
            <w:r w:rsidR="0063170D">
              <w:t>Stage (n,%)</w:t>
            </w:r>
          </w:p>
        </w:tc>
        <w:tc>
          <w:tcPr>
            <w:tcW w:w="2765" w:type="dxa"/>
          </w:tcPr>
          <w:p w14:paraId="67393E84" w14:textId="77777777" w:rsidR="0063170D" w:rsidRDefault="0063170D" w:rsidP="0063170D"/>
        </w:tc>
      </w:tr>
      <w:tr w:rsidR="0063170D" w14:paraId="17B282B4" w14:textId="77777777" w:rsidTr="000D6263">
        <w:tc>
          <w:tcPr>
            <w:tcW w:w="2765" w:type="dxa"/>
          </w:tcPr>
          <w:p w14:paraId="5D50D423" w14:textId="7F1C4206" w:rsidR="0063170D" w:rsidRDefault="00B27739" w:rsidP="0063170D">
            <w:r>
              <w:rPr>
                <w:rFonts w:hint="eastAsia"/>
              </w:rPr>
              <w:t>G</w:t>
            </w:r>
            <w:r>
              <w:t>eneral</w:t>
            </w:r>
          </w:p>
        </w:tc>
        <w:tc>
          <w:tcPr>
            <w:tcW w:w="2765" w:type="dxa"/>
          </w:tcPr>
          <w:p w14:paraId="00E725ED" w14:textId="6ADE817B" w:rsidR="0063170D" w:rsidRDefault="00B27739" w:rsidP="0063170D">
            <w:r>
              <w:t>23</w:t>
            </w:r>
            <w:r w:rsidR="0063170D">
              <w:t xml:space="preserve"> (</w:t>
            </w:r>
            <w:r w:rsidR="002F059F">
              <w:t>10.8</w:t>
            </w:r>
            <w:r w:rsidR="0063170D">
              <w:t>%)</w:t>
            </w:r>
          </w:p>
        </w:tc>
      </w:tr>
      <w:tr w:rsidR="0063170D" w14:paraId="191BF472" w14:textId="77777777" w:rsidTr="000D6263">
        <w:tc>
          <w:tcPr>
            <w:tcW w:w="2765" w:type="dxa"/>
          </w:tcPr>
          <w:p w14:paraId="364CEF2F" w14:textId="41AC4320" w:rsidR="0063170D" w:rsidRDefault="00B27739" w:rsidP="0063170D">
            <w:r>
              <w:rPr>
                <w:rFonts w:hint="eastAsia"/>
              </w:rPr>
              <w:t>I</w:t>
            </w:r>
            <w:r>
              <w:t>n-transit</w:t>
            </w:r>
          </w:p>
        </w:tc>
        <w:tc>
          <w:tcPr>
            <w:tcW w:w="2765" w:type="dxa"/>
          </w:tcPr>
          <w:p w14:paraId="4080B5F7" w14:textId="632CE514" w:rsidR="0063170D" w:rsidRDefault="002F059F" w:rsidP="0063170D">
            <w:r>
              <w:t>15</w:t>
            </w:r>
            <w:r w:rsidR="0063170D">
              <w:t xml:space="preserve"> (</w:t>
            </w:r>
            <w:r>
              <w:t>7.0</w:t>
            </w:r>
            <w:r w:rsidR="0063170D">
              <w:t>%)</w:t>
            </w:r>
          </w:p>
        </w:tc>
      </w:tr>
      <w:tr w:rsidR="0063170D" w14:paraId="12499A16" w14:textId="77777777" w:rsidTr="000D6263">
        <w:tc>
          <w:tcPr>
            <w:tcW w:w="2765" w:type="dxa"/>
          </w:tcPr>
          <w:p w14:paraId="607D7DE6" w14:textId="14FCD35A" w:rsidR="0063170D" w:rsidRDefault="00B27739" w:rsidP="0063170D">
            <w:r>
              <w:t>Local</w:t>
            </w:r>
          </w:p>
        </w:tc>
        <w:tc>
          <w:tcPr>
            <w:tcW w:w="2765" w:type="dxa"/>
          </w:tcPr>
          <w:p w14:paraId="4953BB25" w14:textId="5FDAC148" w:rsidR="0063170D" w:rsidRDefault="002F059F" w:rsidP="0063170D">
            <w:r>
              <w:t>11</w:t>
            </w:r>
            <w:r w:rsidR="0063170D">
              <w:t xml:space="preserve"> (</w:t>
            </w:r>
            <w:r>
              <w:t>5.1</w:t>
            </w:r>
            <w:r w:rsidR="0063170D">
              <w:t>%)</w:t>
            </w:r>
          </w:p>
        </w:tc>
      </w:tr>
      <w:tr w:rsidR="0063170D" w14:paraId="7DBACDA6" w14:textId="77777777" w:rsidTr="000D6263">
        <w:tc>
          <w:tcPr>
            <w:tcW w:w="2765" w:type="dxa"/>
          </w:tcPr>
          <w:p w14:paraId="2CA8E99A" w14:textId="08358BA8" w:rsidR="0063170D" w:rsidRDefault="00B27739" w:rsidP="0063170D">
            <w:r>
              <w:rPr>
                <w:rFonts w:hint="eastAsia"/>
              </w:rPr>
              <w:t>P</w:t>
            </w:r>
            <w:r>
              <w:t>rimary</w:t>
            </w:r>
          </w:p>
        </w:tc>
        <w:tc>
          <w:tcPr>
            <w:tcW w:w="2765" w:type="dxa"/>
          </w:tcPr>
          <w:p w14:paraId="671687D8" w14:textId="6A26CD8B" w:rsidR="0063170D" w:rsidRDefault="002F059F" w:rsidP="0063170D">
            <w:r>
              <w:t>16</w:t>
            </w:r>
            <w:r w:rsidR="0063170D">
              <w:t xml:space="preserve"> (</w:t>
            </w:r>
            <w:r>
              <w:t>7.5</w:t>
            </w:r>
            <w:r w:rsidR="0063170D">
              <w:t>%)</w:t>
            </w:r>
          </w:p>
        </w:tc>
      </w:tr>
      <w:tr w:rsidR="0063170D" w14:paraId="2D6F021C" w14:textId="77777777" w:rsidTr="000D6263">
        <w:tc>
          <w:tcPr>
            <w:tcW w:w="2765" w:type="dxa"/>
          </w:tcPr>
          <w:p w14:paraId="027063ED" w14:textId="65B0D068" w:rsidR="0063170D" w:rsidRDefault="00B27739" w:rsidP="0063170D">
            <w:pPr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egional</w:t>
            </w:r>
          </w:p>
        </w:tc>
        <w:tc>
          <w:tcPr>
            <w:tcW w:w="2765" w:type="dxa"/>
          </w:tcPr>
          <w:p w14:paraId="2CB63013" w14:textId="2EC48367" w:rsidR="0063170D" w:rsidRDefault="002F059F" w:rsidP="0063170D">
            <w:r>
              <w:t>139</w:t>
            </w:r>
            <w:r w:rsidR="0063170D">
              <w:t xml:space="preserve"> (</w:t>
            </w:r>
            <w:r>
              <w:t>65.2</w:t>
            </w:r>
            <w:r w:rsidR="0063170D">
              <w:t>%)</w:t>
            </w:r>
          </w:p>
        </w:tc>
      </w:tr>
      <w:tr w:rsidR="0063170D" w14:paraId="76554DF8" w14:textId="77777777" w:rsidTr="000D6263">
        <w:tc>
          <w:tcPr>
            <w:tcW w:w="2765" w:type="dxa"/>
          </w:tcPr>
          <w:p w14:paraId="16B0B8D4" w14:textId="77777777" w:rsidR="0063170D" w:rsidRDefault="0063170D" w:rsidP="0063170D">
            <w:pPr>
              <w:rPr>
                <w:rFonts w:hint="eastAsia"/>
              </w:rPr>
            </w:pPr>
            <w:r>
              <w:rPr>
                <w:rFonts w:hint="eastAsia"/>
              </w:rPr>
              <w:t>U</w:t>
            </w:r>
            <w:r>
              <w:t>nknown</w:t>
            </w:r>
          </w:p>
        </w:tc>
        <w:tc>
          <w:tcPr>
            <w:tcW w:w="2765" w:type="dxa"/>
          </w:tcPr>
          <w:p w14:paraId="14AF4987" w14:textId="6855B043" w:rsidR="0063170D" w:rsidRDefault="002F059F" w:rsidP="0063170D">
            <w:r>
              <w:t>9</w:t>
            </w:r>
            <w:r w:rsidR="0063170D">
              <w:t xml:space="preserve"> (</w:t>
            </w:r>
            <w:r>
              <w:t>4.4</w:t>
            </w:r>
            <w:r w:rsidR="0063170D">
              <w:t>%)</w:t>
            </w:r>
            <w:r w:rsidR="0063170D">
              <w:rPr>
                <w:rFonts w:hint="eastAsia"/>
              </w:rPr>
              <w:t xml:space="preserve"> </w:t>
            </w:r>
          </w:p>
        </w:tc>
      </w:tr>
      <w:tr w:rsidR="0063170D" w14:paraId="138AE014" w14:textId="77777777" w:rsidTr="000D6263">
        <w:tc>
          <w:tcPr>
            <w:tcW w:w="2765" w:type="dxa"/>
          </w:tcPr>
          <w:p w14:paraId="419D1B34" w14:textId="77777777" w:rsidR="0063170D" w:rsidRDefault="0063170D" w:rsidP="0063170D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 xml:space="preserve">S (mean </w:t>
            </w:r>
            <w:r>
              <w:rPr>
                <w:rFonts w:hint="eastAsia"/>
              </w:rPr>
              <w:t>±</w:t>
            </w:r>
            <w:r>
              <w:t xml:space="preserve"> SD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m</w:t>
            </w:r>
            <w:r>
              <w:t>)</w:t>
            </w:r>
          </w:p>
        </w:tc>
        <w:tc>
          <w:tcPr>
            <w:tcW w:w="2765" w:type="dxa"/>
          </w:tcPr>
          <w:p w14:paraId="43297A53" w14:textId="14321D9E" w:rsidR="0063170D" w:rsidRDefault="00B27739" w:rsidP="0063170D">
            <w:r>
              <w:t>32.71</w:t>
            </w:r>
            <w:r w:rsidR="0063170D">
              <w:t xml:space="preserve"> </w:t>
            </w:r>
            <w:r w:rsidR="0063170D">
              <w:rPr>
                <w:rFonts w:hint="eastAsia"/>
              </w:rPr>
              <w:t>±</w:t>
            </w:r>
            <w:r w:rsidR="0063170D">
              <w:t xml:space="preserve"> </w:t>
            </w:r>
            <w:r>
              <w:t>40.76</w:t>
            </w:r>
          </w:p>
        </w:tc>
      </w:tr>
    </w:tbl>
    <w:p w14:paraId="6DCEB87E" w14:textId="77777777" w:rsidR="0063170D" w:rsidRDefault="0063170D"/>
    <w:p w14:paraId="6D454175" w14:textId="4C6E2FDF" w:rsidR="00B671FD" w:rsidRDefault="00B671FD">
      <w:pPr>
        <w:rPr>
          <w:rFonts w:hint="eastAsia"/>
        </w:rPr>
      </w:pPr>
      <w:r>
        <w:rPr>
          <w:rFonts w:hint="eastAsia"/>
        </w:rPr>
        <w:t>S</w:t>
      </w:r>
      <w:r>
        <w:t xml:space="preserve">D:standard deviation; OS:overall survival; yr:years; </w:t>
      </w:r>
      <w:r w:rsidR="00C51A1B">
        <w:t>m</w:t>
      </w:r>
      <w:r>
        <w:t>:</w:t>
      </w:r>
      <w:r w:rsidR="00C51A1B">
        <w:t>month</w:t>
      </w:r>
      <w:r>
        <w:t>;</w:t>
      </w:r>
    </w:p>
    <w:sectPr w:rsidR="00B67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1EB07" w14:textId="77777777" w:rsidR="005270AD" w:rsidRDefault="005270AD" w:rsidP="00B671FD">
      <w:r>
        <w:separator/>
      </w:r>
    </w:p>
  </w:endnote>
  <w:endnote w:type="continuationSeparator" w:id="0">
    <w:p w14:paraId="2B096189" w14:textId="77777777" w:rsidR="005270AD" w:rsidRDefault="005270AD" w:rsidP="00B6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F6F33" w14:textId="77777777" w:rsidR="005270AD" w:rsidRDefault="005270AD" w:rsidP="00B671FD">
      <w:r>
        <w:separator/>
      </w:r>
    </w:p>
  </w:footnote>
  <w:footnote w:type="continuationSeparator" w:id="0">
    <w:p w14:paraId="68A6E685" w14:textId="77777777" w:rsidR="005270AD" w:rsidRDefault="005270AD" w:rsidP="00B67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Q0MDcytDA3tjQ1szRQ0lEKTi0uzszPAykwrAUA2k5TPCwAAAA="/>
  </w:docVars>
  <w:rsids>
    <w:rsidRoot w:val="00007B9D"/>
    <w:rsid w:val="00007B9D"/>
    <w:rsid w:val="002F059F"/>
    <w:rsid w:val="005270AD"/>
    <w:rsid w:val="0063170D"/>
    <w:rsid w:val="00786C86"/>
    <w:rsid w:val="00B27739"/>
    <w:rsid w:val="00B671FD"/>
    <w:rsid w:val="00C5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7D0C8"/>
  <w15:chartTrackingRefBased/>
  <w15:docId w15:val="{82AC72D4-5079-4FDF-99E8-B53355BB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71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7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71FD"/>
    <w:rPr>
      <w:sz w:val="18"/>
      <w:szCs w:val="18"/>
    </w:rPr>
  </w:style>
  <w:style w:type="table" w:styleId="a7">
    <w:name w:val="Table Grid"/>
    <w:basedOn w:val="a1"/>
    <w:uiPriority w:val="39"/>
    <w:rsid w:val="00B67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Anthony</dc:creator>
  <cp:keywords/>
  <dc:description/>
  <cp:lastModifiedBy>Jiang Anthony</cp:lastModifiedBy>
  <cp:revision>3</cp:revision>
  <dcterms:created xsi:type="dcterms:W3CDTF">2021-03-11T03:33:00Z</dcterms:created>
  <dcterms:modified xsi:type="dcterms:W3CDTF">2021-03-11T05:09:00Z</dcterms:modified>
</cp:coreProperties>
</file>