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1799"/>
        <w:gridCol w:w="1170"/>
        <w:gridCol w:w="2250"/>
      </w:tblGrid>
      <w:tr w:rsidR="001F3E60" w14:paraId="3061D0B8" w14:textId="77777777" w:rsidTr="001A01E4">
        <w:tc>
          <w:tcPr>
            <w:tcW w:w="9535" w:type="dxa"/>
            <w:gridSpan w:val="5"/>
            <w:shd w:val="clear" w:color="auto" w:fill="D9E2F3" w:themeFill="accent1" w:themeFillTint="33"/>
          </w:tcPr>
          <w:p w14:paraId="1079EC10" w14:textId="36FF3E11" w:rsidR="001F3E60" w:rsidRDefault="001F3E60" w:rsidP="001F3E60">
            <w:pPr>
              <w:jc w:val="center"/>
            </w:pPr>
            <w:r w:rsidRPr="00944B69">
              <w:rPr>
                <w:rFonts w:ascii="Arial" w:hAnsi="Arial" w:cs="Arial"/>
                <w:b/>
                <w:bCs/>
                <w:sz w:val="22"/>
                <w:szCs w:val="22"/>
              </w:rPr>
              <w:t>Table S1: VAT Inter-reader and Intra-reader Reliability for Image Analysis</w:t>
            </w:r>
          </w:p>
        </w:tc>
      </w:tr>
      <w:tr w:rsidR="001F3E60" w14:paraId="562D330D" w14:textId="77777777" w:rsidTr="001A01E4">
        <w:tc>
          <w:tcPr>
            <w:tcW w:w="2158" w:type="dxa"/>
            <w:shd w:val="clear" w:color="auto" w:fill="DBDBDB" w:themeFill="accent3" w:themeFillTint="66"/>
          </w:tcPr>
          <w:p w14:paraId="3390F172" w14:textId="6B0C08A8" w:rsidR="001F3E60" w:rsidRDefault="001F3E60" w:rsidP="001F3E60">
            <w:r w:rsidRPr="00944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Outcomes </w:t>
            </w:r>
          </w:p>
        </w:tc>
        <w:tc>
          <w:tcPr>
            <w:tcW w:w="3957" w:type="dxa"/>
            <w:gridSpan w:val="2"/>
            <w:shd w:val="clear" w:color="auto" w:fill="DBDBDB" w:themeFill="accent3" w:themeFillTint="66"/>
          </w:tcPr>
          <w:p w14:paraId="318719AE" w14:textId="3B953F07" w:rsidR="001F3E60" w:rsidRDefault="001F3E60" w:rsidP="001F3E60">
            <w:r w:rsidRPr="00944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Inter-reader Correlation </w:t>
            </w:r>
            <w:r w:rsidRPr="00944B69">
              <w:rPr>
                <w:rFonts w:ascii="Arial" w:hAnsi="Arial" w:cs="Arial"/>
                <w:sz w:val="22"/>
                <w:szCs w:val="22"/>
              </w:rPr>
              <w:t>(n=6)</w:t>
            </w:r>
          </w:p>
        </w:tc>
        <w:tc>
          <w:tcPr>
            <w:tcW w:w="3420" w:type="dxa"/>
            <w:gridSpan w:val="2"/>
            <w:shd w:val="clear" w:color="auto" w:fill="DBDBDB" w:themeFill="accent3" w:themeFillTint="66"/>
          </w:tcPr>
          <w:p w14:paraId="027ED139" w14:textId="679FD3B8" w:rsidR="001F3E60" w:rsidRDefault="001F3E60" w:rsidP="001F3E60">
            <w:r w:rsidRPr="00944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Intra-reader Correlation </w:t>
            </w:r>
            <w:r w:rsidRPr="00944B69">
              <w:rPr>
                <w:rFonts w:ascii="Arial" w:hAnsi="Arial" w:cs="Arial"/>
                <w:sz w:val="22"/>
                <w:szCs w:val="22"/>
              </w:rPr>
              <w:t>(n=6)</w:t>
            </w:r>
          </w:p>
        </w:tc>
      </w:tr>
      <w:tr w:rsidR="001F3E60" w14:paraId="1B256635" w14:textId="77777777" w:rsidTr="001A01E4">
        <w:tc>
          <w:tcPr>
            <w:tcW w:w="2158" w:type="dxa"/>
          </w:tcPr>
          <w:p w14:paraId="1F0C4E2C" w14:textId="77777777" w:rsidR="001F3E60" w:rsidRDefault="001F3E60" w:rsidP="001F3E60"/>
        </w:tc>
        <w:tc>
          <w:tcPr>
            <w:tcW w:w="2158" w:type="dxa"/>
          </w:tcPr>
          <w:p w14:paraId="361FAD4D" w14:textId="5F0081E2" w:rsidR="001F3E60" w:rsidRDefault="001F3E60" w:rsidP="001F3E60">
            <w:r w:rsidRPr="00944B69">
              <w:rPr>
                <w:rFonts w:ascii="Arial" w:hAnsi="Arial" w:cs="Arial"/>
                <w:b/>
                <w:bCs/>
                <w:sz w:val="22"/>
                <w:szCs w:val="22"/>
              </w:rPr>
              <w:t>ICC</w:t>
            </w:r>
          </w:p>
        </w:tc>
        <w:tc>
          <w:tcPr>
            <w:tcW w:w="1799" w:type="dxa"/>
          </w:tcPr>
          <w:p w14:paraId="7848291A" w14:textId="354E09B9" w:rsidR="001F3E60" w:rsidRDefault="001F3E60" w:rsidP="001F3E60">
            <w:r w:rsidRPr="001F3E60">
              <w:rPr>
                <w:rFonts w:ascii="Arial" w:hAnsi="Arial" w:cs="Arial"/>
                <w:b/>
                <w:bCs/>
                <w:sz w:val="22"/>
                <w:szCs w:val="22"/>
              </w:rPr>
              <w:t>Confidence Intervals</w:t>
            </w:r>
          </w:p>
        </w:tc>
        <w:tc>
          <w:tcPr>
            <w:tcW w:w="1170" w:type="dxa"/>
          </w:tcPr>
          <w:p w14:paraId="035DCB40" w14:textId="0E215D89" w:rsidR="001F3E60" w:rsidRDefault="001F3E60" w:rsidP="001F3E60">
            <w:r w:rsidRPr="00944B69">
              <w:rPr>
                <w:rFonts w:ascii="Arial" w:hAnsi="Arial" w:cs="Arial"/>
                <w:b/>
                <w:bCs/>
                <w:sz w:val="22"/>
                <w:szCs w:val="22"/>
              </w:rPr>
              <w:t>ICC</w:t>
            </w:r>
          </w:p>
        </w:tc>
        <w:tc>
          <w:tcPr>
            <w:tcW w:w="2250" w:type="dxa"/>
          </w:tcPr>
          <w:p w14:paraId="404B1304" w14:textId="1FCD5012" w:rsidR="001F3E60" w:rsidRDefault="001F3E60" w:rsidP="001F3E60">
            <w:r w:rsidRPr="001F3E60">
              <w:rPr>
                <w:rFonts w:ascii="Arial" w:hAnsi="Arial" w:cs="Arial"/>
                <w:b/>
                <w:bCs/>
                <w:sz w:val="22"/>
                <w:szCs w:val="22"/>
              </w:rPr>
              <w:t>Confidence Intervals</w:t>
            </w:r>
          </w:p>
        </w:tc>
      </w:tr>
      <w:tr w:rsidR="001F3E60" w14:paraId="4AB02221" w14:textId="77777777" w:rsidTr="001A01E4">
        <w:tc>
          <w:tcPr>
            <w:tcW w:w="2158" w:type="dxa"/>
            <w:shd w:val="clear" w:color="auto" w:fill="DBDBDB" w:themeFill="accent3" w:themeFillTint="66"/>
          </w:tcPr>
          <w:p w14:paraId="04CECC5C" w14:textId="47B5044D" w:rsidR="001F3E60" w:rsidRDefault="001F3E60" w:rsidP="001F3E60">
            <w:r w:rsidRPr="00944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VAT SUVmean </w:t>
            </w:r>
          </w:p>
        </w:tc>
        <w:tc>
          <w:tcPr>
            <w:tcW w:w="2158" w:type="dxa"/>
          </w:tcPr>
          <w:p w14:paraId="0C829561" w14:textId="30136732" w:rsidR="001F3E60" w:rsidRDefault="001F3E60" w:rsidP="001F3E60">
            <w:r w:rsidRPr="00944B69">
              <w:rPr>
                <w:rFonts w:ascii="Arial" w:hAnsi="Arial" w:cs="Arial"/>
                <w:sz w:val="22"/>
                <w:szCs w:val="22"/>
              </w:rPr>
              <w:t>0.99</w:t>
            </w:r>
          </w:p>
        </w:tc>
        <w:tc>
          <w:tcPr>
            <w:tcW w:w="1799" w:type="dxa"/>
          </w:tcPr>
          <w:p w14:paraId="08A9674F" w14:textId="5F01A025" w:rsidR="001F3E60" w:rsidRPr="00FD6D39" w:rsidRDefault="001F3E60" w:rsidP="001F3E60">
            <w:pPr>
              <w:rPr>
                <w:rFonts w:ascii="Arial" w:hAnsi="Arial" w:cs="Arial"/>
                <w:sz w:val="22"/>
                <w:szCs w:val="22"/>
              </w:rPr>
            </w:pPr>
            <w:r w:rsidRPr="00FD6D39">
              <w:rPr>
                <w:rFonts w:ascii="Arial" w:hAnsi="Arial" w:cs="Arial"/>
                <w:sz w:val="22"/>
                <w:szCs w:val="22"/>
              </w:rPr>
              <w:t>0.990-0.998</w:t>
            </w:r>
          </w:p>
        </w:tc>
        <w:tc>
          <w:tcPr>
            <w:tcW w:w="1170" w:type="dxa"/>
          </w:tcPr>
          <w:p w14:paraId="65ECF699" w14:textId="310DFD81" w:rsidR="001F3E60" w:rsidRPr="00FD6D39" w:rsidRDefault="001F3E60" w:rsidP="001F3E60">
            <w:pPr>
              <w:rPr>
                <w:rFonts w:ascii="Arial" w:hAnsi="Arial" w:cs="Arial"/>
                <w:sz w:val="22"/>
                <w:szCs w:val="22"/>
              </w:rPr>
            </w:pPr>
            <w:r w:rsidRPr="00FD6D39">
              <w:rPr>
                <w:rFonts w:ascii="Arial" w:hAnsi="Arial" w:cs="Arial"/>
                <w:sz w:val="22"/>
                <w:szCs w:val="22"/>
              </w:rPr>
              <w:t>0.99</w:t>
            </w:r>
          </w:p>
        </w:tc>
        <w:tc>
          <w:tcPr>
            <w:tcW w:w="2250" w:type="dxa"/>
          </w:tcPr>
          <w:p w14:paraId="4EBD2E90" w14:textId="24740832" w:rsidR="001F3E60" w:rsidRPr="00FD6D39" w:rsidRDefault="001F3E60" w:rsidP="001F3E60">
            <w:pPr>
              <w:rPr>
                <w:rFonts w:ascii="Arial" w:hAnsi="Arial" w:cs="Arial"/>
                <w:sz w:val="22"/>
                <w:szCs w:val="22"/>
              </w:rPr>
            </w:pPr>
            <w:r w:rsidRPr="00FD6D39">
              <w:rPr>
                <w:rFonts w:ascii="Arial" w:hAnsi="Arial" w:cs="Arial"/>
                <w:sz w:val="22"/>
                <w:szCs w:val="22"/>
              </w:rPr>
              <w:t>0.997-0.999</w:t>
            </w:r>
          </w:p>
        </w:tc>
      </w:tr>
      <w:tr w:rsidR="001F3E60" w14:paraId="7578FBE2" w14:textId="77777777" w:rsidTr="001A01E4">
        <w:tc>
          <w:tcPr>
            <w:tcW w:w="2158" w:type="dxa"/>
            <w:shd w:val="clear" w:color="auto" w:fill="DBDBDB" w:themeFill="accent3" w:themeFillTint="66"/>
          </w:tcPr>
          <w:p w14:paraId="621A2154" w14:textId="0672CDC6" w:rsidR="001F3E60" w:rsidRDefault="001F3E60" w:rsidP="001F3E60">
            <w:r w:rsidRPr="00944B69">
              <w:rPr>
                <w:rFonts w:ascii="Arial" w:hAnsi="Arial" w:cs="Arial"/>
                <w:b/>
                <w:bCs/>
                <w:sz w:val="22"/>
                <w:szCs w:val="22"/>
              </w:rPr>
              <w:t>VAT Volume</w:t>
            </w:r>
          </w:p>
        </w:tc>
        <w:tc>
          <w:tcPr>
            <w:tcW w:w="2158" w:type="dxa"/>
          </w:tcPr>
          <w:p w14:paraId="1F7D8F73" w14:textId="5EAE72BA" w:rsidR="001F3E60" w:rsidRDefault="001F3E60" w:rsidP="001F3E60">
            <w:r w:rsidRPr="00944B69">
              <w:rPr>
                <w:rFonts w:ascii="Arial" w:hAnsi="Arial" w:cs="Arial"/>
                <w:sz w:val="22"/>
                <w:szCs w:val="22"/>
              </w:rPr>
              <w:t>0.99</w:t>
            </w:r>
          </w:p>
        </w:tc>
        <w:tc>
          <w:tcPr>
            <w:tcW w:w="1799" w:type="dxa"/>
          </w:tcPr>
          <w:p w14:paraId="2EF4F2E3" w14:textId="4FBF1AB2" w:rsidR="001F3E60" w:rsidRPr="00FD6D39" w:rsidRDefault="001F3E60" w:rsidP="001F3E60">
            <w:pPr>
              <w:rPr>
                <w:rFonts w:ascii="Arial" w:hAnsi="Arial" w:cs="Arial"/>
                <w:sz w:val="22"/>
                <w:szCs w:val="22"/>
              </w:rPr>
            </w:pPr>
            <w:r w:rsidRPr="00FD6D39">
              <w:rPr>
                <w:rFonts w:ascii="Arial" w:hAnsi="Arial" w:cs="Arial"/>
                <w:sz w:val="22"/>
                <w:szCs w:val="22"/>
              </w:rPr>
              <w:t>0.979-0.997</w:t>
            </w:r>
          </w:p>
        </w:tc>
        <w:tc>
          <w:tcPr>
            <w:tcW w:w="1170" w:type="dxa"/>
          </w:tcPr>
          <w:p w14:paraId="0616CC94" w14:textId="00C30234" w:rsidR="001F3E60" w:rsidRPr="00FD6D39" w:rsidRDefault="001F3E60" w:rsidP="001F3E60">
            <w:pPr>
              <w:rPr>
                <w:rFonts w:ascii="Arial" w:hAnsi="Arial" w:cs="Arial"/>
                <w:sz w:val="22"/>
                <w:szCs w:val="22"/>
              </w:rPr>
            </w:pPr>
            <w:r w:rsidRPr="00FD6D39">
              <w:rPr>
                <w:rFonts w:ascii="Arial" w:hAnsi="Arial" w:cs="Arial"/>
                <w:sz w:val="22"/>
                <w:szCs w:val="22"/>
              </w:rPr>
              <w:t>0.99</w:t>
            </w:r>
          </w:p>
        </w:tc>
        <w:tc>
          <w:tcPr>
            <w:tcW w:w="2250" w:type="dxa"/>
          </w:tcPr>
          <w:p w14:paraId="33B302A3" w14:textId="211D6A0C" w:rsidR="001F3E60" w:rsidRPr="00FD6D39" w:rsidRDefault="001F3E60" w:rsidP="001F3E60">
            <w:pPr>
              <w:rPr>
                <w:rFonts w:ascii="Arial" w:hAnsi="Arial" w:cs="Arial"/>
                <w:sz w:val="22"/>
                <w:szCs w:val="22"/>
              </w:rPr>
            </w:pPr>
            <w:r w:rsidRPr="00FD6D39">
              <w:rPr>
                <w:rFonts w:ascii="Arial" w:hAnsi="Arial" w:cs="Arial"/>
                <w:sz w:val="22"/>
                <w:szCs w:val="22"/>
              </w:rPr>
              <w:t>0.993-0.999</w:t>
            </w:r>
          </w:p>
        </w:tc>
      </w:tr>
      <w:tr w:rsidR="001F3E60" w14:paraId="03CE8F54" w14:textId="77777777" w:rsidTr="001A01E4">
        <w:tc>
          <w:tcPr>
            <w:tcW w:w="2158" w:type="dxa"/>
            <w:shd w:val="clear" w:color="auto" w:fill="DBDBDB" w:themeFill="accent3" w:themeFillTint="66"/>
          </w:tcPr>
          <w:p w14:paraId="3D63F0AF" w14:textId="7D4CE990" w:rsidR="001F3E60" w:rsidRDefault="001F3E60" w:rsidP="001F3E60">
            <w:r w:rsidRPr="00944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SAT SUVmean </w:t>
            </w:r>
          </w:p>
        </w:tc>
        <w:tc>
          <w:tcPr>
            <w:tcW w:w="2158" w:type="dxa"/>
          </w:tcPr>
          <w:p w14:paraId="3E152C7C" w14:textId="372E1A66" w:rsidR="001F3E60" w:rsidRDefault="001F3E60" w:rsidP="001F3E60">
            <w:r w:rsidRPr="00944B69">
              <w:rPr>
                <w:rFonts w:ascii="Arial" w:hAnsi="Arial" w:cs="Arial"/>
                <w:sz w:val="22"/>
                <w:szCs w:val="22"/>
              </w:rPr>
              <w:t>0.99</w:t>
            </w:r>
          </w:p>
        </w:tc>
        <w:tc>
          <w:tcPr>
            <w:tcW w:w="1799" w:type="dxa"/>
          </w:tcPr>
          <w:p w14:paraId="4D5872C1" w14:textId="362B3696" w:rsidR="001F3E60" w:rsidRPr="00FD6D39" w:rsidRDefault="001F3E60" w:rsidP="001F3E60">
            <w:pPr>
              <w:rPr>
                <w:rFonts w:ascii="Arial" w:hAnsi="Arial" w:cs="Arial"/>
                <w:sz w:val="22"/>
                <w:szCs w:val="22"/>
              </w:rPr>
            </w:pPr>
            <w:r w:rsidRPr="00FD6D39">
              <w:rPr>
                <w:rFonts w:ascii="Arial" w:hAnsi="Arial" w:cs="Arial"/>
                <w:sz w:val="22"/>
                <w:szCs w:val="22"/>
              </w:rPr>
              <w:t>0.966-0.994</w:t>
            </w:r>
          </w:p>
        </w:tc>
        <w:tc>
          <w:tcPr>
            <w:tcW w:w="1170" w:type="dxa"/>
          </w:tcPr>
          <w:p w14:paraId="55372A8E" w14:textId="54382B2E" w:rsidR="001F3E60" w:rsidRPr="00FD6D39" w:rsidRDefault="001F3E60" w:rsidP="001F3E60">
            <w:pPr>
              <w:rPr>
                <w:rFonts w:ascii="Arial" w:hAnsi="Arial" w:cs="Arial"/>
                <w:sz w:val="22"/>
                <w:szCs w:val="22"/>
              </w:rPr>
            </w:pPr>
            <w:r w:rsidRPr="00FD6D39">
              <w:rPr>
                <w:rFonts w:ascii="Arial" w:hAnsi="Arial" w:cs="Arial"/>
                <w:sz w:val="22"/>
                <w:szCs w:val="22"/>
              </w:rPr>
              <w:t>0.99</w:t>
            </w:r>
          </w:p>
        </w:tc>
        <w:tc>
          <w:tcPr>
            <w:tcW w:w="2250" w:type="dxa"/>
          </w:tcPr>
          <w:p w14:paraId="40687EA0" w14:textId="0ECCB10F" w:rsidR="001F3E60" w:rsidRPr="00FD6D39" w:rsidRDefault="001F3E60" w:rsidP="001F3E60">
            <w:pPr>
              <w:rPr>
                <w:rFonts w:ascii="Arial" w:hAnsi="Arial" w:cs="Arial"/>
                <w:sz w:val="22"/>
                <w:szCs w:val="22"/>
              </w:rPr>
            </w:pPr>
            <w:r w:rsidRPr="00FD6D39">
              <w:rPr>
                <w:rFonts w:ascii="Arial" w:hAnsi="Arial" w:cs="Arial"/>
                <w:sz w:val="22"/>
                <w:szCs w:val="22"/>
              </w:rPr>
              <w:t>0.978-0.996</w:t>
            </w:r>
          </w:p>
        </w:tc>
      </w:tr>
      <w:tr w:rsidR="001F3E60" w14:paraId="73EC0B4D" w14:textId="77777777" w:rsidTr="001A01E4">
        <w:tc>
          <w:tcPr>
            <w:tcW w:w="2158" w:type="dxa"/>
            <w:shd w:val="clear" w:color="auto" w:fill="DBDBDB" w:themeFill="accent3" w:themeFillTint="66"/>
          </w:tcPr>
          <w:p w14:paraId="265D3CC5" w14:textId="0AA921D7" w:rsidR="001F3E60" w:rsidRDefault="001F3E60" w:rsidP="001F3E60">
            <w:r w:rsidRPr="00944B69">
              <w:rPr>
                <w:rFonts w:ascii="Arial" w:hAnsi="Arial" w:cs="Arial"/>
                <w:b/>
                <w:bCs/>
                <w:sz w:val="22"/>
                <w:szCs w:val="22"/>
              </w:rPr>
              <w:t>SAT Volume</w:t>
            </w:r>
          </w:p>
        </w:tc>
        <w:tc>
          <w:tcPr>
            <w:tcW w:w="2158" w:type="dxa"/>
          </w:tcPr>
          <w:p w14:paraId="61F10E55" w14:textId="626DB728" w:rsidR="001F3E60" w:rsidRDefault="001F3E60" w:rsidP="001F3E60">
            <w:r w:rsidRPr="00944B69">
              <w:rPr>
                <w:rFonts w:ascii="Arial" w:hAnsi="Arial" w:cs="Arial"/>
                <w:sz w:val="22"/>
                <w:szCs w:val="22"/>
              </w:rPr>
              <w:t>0.99</w:t>
            </w:r>
          </w:p>
        </w:tc>
        <w:tc>
          <w:tcPr>
            <w:tcW w:w="1799" w:type="dxa"/>
          </w:tcPr>
          <w:p w14:paraId="77BFB8A1" w14:textId="41F8D471" w:rsidR="001F3E60" w:rsidRPr="00FD6D39" w:rsidRDefault="001F3E60" w:rsidP="001F3E60">
            <w:pPr>
              <w:rPr>
                <w:rFonts w:ascii="Arial" w:hAnsi="Arial" w:cs="Arial"/>
                <w:sz w:val="22"/>
                <w:szCs w:val="22"/>
              </w:rPr>
            </w:pPr>
            <w:r w:rsidRPr="00FD6D39">
              <w:rPr>
                <w:rFonts w:ascii="Arial" w:hAnsi="Arial" w:cs="Arial"/>
                <w:sz w:val="22"/>
                <w:szCs w:val="22"/>
              </w:rPr>
              <w:t>0.973-0.990</w:t>
            </w:r>
          </w:p>
        </w:tc>
        <w:tc>
          <w:tcPr>
            <w:tcW w:w="1170" w:type="dxa"/>
          </w:tcPr>
          <w:p w14:paraId="111AEBF5" w14:textId="09DD5696" w:rsidR="001F3E60" w:rsidRPr="00FD6D39" w:rsidRDefault="001F3E60" w:rsidP="001F3E60">
            <w:pPr>
              <w:rPr>
                <w:rFonts w:ascii="Arial" w:hAnsi="Arial" w:cs="Arial"/>
                <w:sz w:val="22"/>
                <w:szCs w:val="22"/>
              </w:rPr>
            </w:pPr>
            <w:r w:rsidRPr="00FD6D39">
              <w:rPr>
                <w:rFonts w:ascii="Arial" w:hAnsi="Arial" w:cs="Arial"/>
                <w:sz w:val="22"/>
                <w:szCs w:val="22"/>
              </w:rPr>
              <w:t>0.99</w:t>
            </w:r>
          </w:p>
        </w:tc>
        <w:tc>
          <w:tcPr>
            <w:tcW w:w="2250" w:type="dxa"/>
          </w:tcPr>
          <w:p w14:paraId="50DAC608" w14:textId="723037C0" w:rsidR="001F3E60" w:rsidRPr="00FD6D39" w:rsidRDefault="001F3E60" w:rsidP="001F3E60">
            <w:pPr>
              <w:rPr>
                <w:rFonts w:ascii="Arial" w:hAnsi="Arial" w:cs="Arial"/>
                <w:sz w:val="22"/>
                <w:szCs w:val="22"/>
              </w:rPr>
            </w:pPr>
            <w:r w:rsidRPr="00FD6D39">
              <w:rPr>
                <w:rFonts w:ascii="Arial" w:hAnsi="Arial" w:cs="Arial"/>
                <w:sz w:val="22"/>
                <w:szCs w:val="22"/>
              </w:rPr>
              <w:t>0.981-0.999</w:t>
            </w:r>
          </w:p>
        </w:tc>
      </w:tr>
      <w:tr w:rsidR="001F3E60" w14:paraId="7A624E58" w14:textId="77777777" w:rsidTr="001A01E4">
        <w:tc>
          <w:tcPr>
            <w:tcW w:w="9535" w:type="dxa"/>
            <w:gridSpan w:val="5"/>
          </w:tcPr>
          <w:p w14:paraId="6B5D6E6D" w14:textId="007A1F96" w:rsidR="001F3E60" w:rsidRPr="00E226A5" w:rsidRDefault="001F3E60" w:rsidP="001A01E4">
            <w:pPr>
              <w:rPr>
                <w:i/>
                <w:iCs/>
                <w:sz w:val="16"/>
                <w:szCs w:val="16"/>
              </w:rPr>
            </w:pPr>
            <w:r w:rsidRPr="00E226A5">
              <w:rPr>
                <w:rFonts w:ascii="Arial" w:hAnsi="Arial" w:cs="Arial"/>
                <w:i/>
                <w:iCs/>
                <w:sz w:val="16"/>
                <w:szCs w:val="16"/>
              </w:rPr>
              <w:t>Intraclass Correlation (ICC); Standardized Uptake Value (SUV); Subcutaneous Adipose Tissue (SAT) Visceral adipose tissue (VAT)</w:t>
            </w:r>
          </w:p>
        </w:tc>
      </w:tr>
    </w:tbl>
    <w:p w14:paraId="2DB6243E" w14:textId="3F992BB3" w:rsidR="00E52233" w:rsidRDefault="00E52233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273"/>
        <w:tblW w:w="10790" w:type="dxa"/>
        <w:tblLook w:val="04A0" w:firstRow="1" w:lastRow="0" w:firstColumn="1" w:lastColumn="0" w:noHBand="0" w:noVBand="1"/>
      </w:tblPr>
      <w:tblGrid>
        <w:gridCol w:w="3596"/>
        <w:gridCol w:w="5309"/>
        <w:gridCol w:w="1885"/>
      </w:tblGrid>
      <w:tr w:rsidR="00E52233" w14:paraId="37BD5465" w14:textId="77777777" w:rsidTr="00A15011">
        <w:tc>
          <w:tcPr>
            <w:tcW w:w="10790" w:type="dxa"/>
            <w:gridSpan w:val="3"/>
            <w:shd w:val="clear" w:color="auto" w:fill="D9E2F3" w:themeFill="accent1" w:themeFillTint="33"/>
          </w:tcPr>
          <w:p w14:paraId="12649539" w14:textId="77777777" w:rsidR="00E52233" w:rsidRPr="00944B69" w:rsidRDefault="00E52233" w:rsidP="00A15011">
            <w:pPr>
              <w:jc w:val="center"/>
              <w:rPr>
                <w:sz w:val="22"/>
                <w:szCs w:val="22"/>
              </w:rPr>
            </w:pPr>
            <w:r w:rsidRPr="00944B69">
              <w:rPr>
                <w:rFonts w:ascii="Arial" w:hAnsi="Arial" w:cs="Arial"/>
                <w:b/>
                <w:bCs/>
                <w:sz w:val="22"/>
                <w:szCs w:val="22"/>
              </w:rPr>
              <w:t>Table 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944B69">
              <w:rPr>
                <w:rFonts w:ascii="Arial" w:hAnsi="Arial" w:cs="Arial"/>
                <w:b/>
                <w:bCs/>
                <w:sz w:val="22"/>
                <w:szCs w:val="22"/>
              </w:rPr>
              <w:t>: Linear Regression: BMI (obesity) vs. Outcome Variables (Continuous)</w:t>
            </w:r>
          </w:p>
        </w:tc>
      </w:tr>
      <w:tr w:rsidR="00E52233" w14:paraId="7E24A7CD" w14:textId="77777777" w:rsidTr="001A01E4">
        <w:tc>
          <w:tcPr>
            <w:tcW w:w="3596" w:type="dxa"/>
          </w:tcPr>
          <w:p w14:paraId="755B725E" w14:textId="77777777" w:rsidR="00E52233" w:rsidRPr="00944B69" w:rsidRDefault="00E52233" w:rsidP="00A15011">
            <w:pPr>
              <w:jc w:val="center"/>
              <w:rPr>
                <w:sz w:val="22"/>
                <w:szCs w:val="22"/>
              </w:rPr>
            </w:pPr>
            <w:r w:rsidRPr="00944B69">
              <w:rPr>
                <w:rFonts w:ascii="Arial" w:hAnsi="Arial" w:cs="Arial"/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5309" w:type="dxa"/>
          </w:tcPr>
          <w:p w14:paraId="503F6B85" w14:textId="0DA01F22" w:rsidR="00E52233" w:rsidRPr="00944B69" w:rsidRDefault="00E52233" w:rsidP="00A15011">
            <w:pPr>
              <w:jc w:val="center"/>
              <w:rPr>
                <w:sz w:val="22"/>
                <w:szCs w:val="22"/>
              </w:rPr>
            </w:pPr>
            <w:r w:rsidRPr="00944B69">
              <w:rPr>
                <w:rFonts w:ascii="Arial" w:hAnsi="Arial" w:cs="Arial"/>
                <w:b/>
                <w:sz w:val="22"/>
                <w:szCs w:val="22"/>
              </w:rPr>
              <w:t>B Estimate (S</w:t>
            </w:r>
            <w:r w:rsidR="008C62AA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944B69">
              <w:rPr>
                <w:rFonts w:ascii="Arial" w:hAnsi="Arial" w:cs="Arial"/>
                <w:b/>
                <w:sz w:val="22"/>
                <w:szCs w:val="22"/>
              </w:rPr>
              <w:t xml:space="preserve">); </w:t>
            </w:r>
            <w:r w:rsidRPr="00944B69">
              <w:rPr>
                <w:rFonts w:ascii="Arial" w:hAnsi="Arial" w:cs="Arial"/>
                <w:b/>
                <w:bCs/>
                <w:sz w:val="22"/>
                <w:szCs w:val="22"/>
              </w:rPr>
              <w:t>Continuous per 1 unit increase in BMI</w:t>
            </w:r>
          </w:p>
        </w:tc>
        <w:tc>
          <w:tcPr>
            <w:tcW w:w="1885" w:type="dxa"/>
          </w:tcPr>
          <w:p w14:paraId="2C0CB265" w14:textId="77777777" w:rsidR="00E52233" w:rsidRPr="00944B69" w:rsidRDefault="00E52233" w:rsidP="00A15011">
            <w:pPr>
              <w:jc w:val="center"/>
              <w:rPr>
                <w:sz w:val="22"/>
                <w:szCs w:val="22"/>
              </w:rPr>
            </w:pPr>
            <w:r w:rsidRPr="00944B69">
              <w:rPr>
                <w:rFonts w:ascii="Arial" w:hAnsi="Arial" w:cs="Arial"/>
                <w:b/>
                <w:bCs/>
                <w:sz w:val="22"/>
                <w:szCs w:val="22"/>
              </w:rPr>
              <w:t>p for linear trend</w:t>
            </w:r>
          </w:p>
        </w:tc>
      </w:tr>
      <w:tr w:rsidR="00E52233" w14:paraId="0F35B2E5" w14:textId="77777777" w:rsidTr="001A01E4">
        <w:tc>
          <w:tcPr>
            <w:tcW w:w="3596" w:type="dxa"/>
            <w:shd w:val="clear" w:color="auto" w:fill="FFFFFF" w:themeFill="background1"/>
          </w:tcPr>
          <w:p w14:paraId="5F465EE1" w14:textId="77777777" w:rsidR="00E52233" w:rsidRPr="003719C3" w:rsidRDefault="00E52233" w:rsidP="00A15011">
            <w:pPr>
              <w:rPr>
                <w:rFonts w:ascii="Arial" w:hAnsi="Arial" w:cs="Arial"/>
                <w:sz w:val="22"/>
                <w:szCs w:val="22"/>
              </w:rPr>
            </w:pPr>
            <w:r w:rsidRPr="003719C3">
              <w:rPr>
                <w:rFonts w:ascii="Arial" w:hAnsi="Arial" w:cs="Arial"/>
                <w:sz w:val="22"/>
                <w:szCs w:val="22"/>
              </w:rPr>
              <w:t>VAT Inflammation (SUVmean)</w:t>
            </w:r>
          </w:p>
        </w:tc>
        <w:tc>
          <w:tcPr>
            <w:tcW w:w="5309" w:type="dxa"/>
            <w:shd w:val="clear" w:color="auto" w:fill="FFFFFF" w:themeFill="background1"/>
          </w:tcPr>
          <w:p w14:paraId="29B2BDDF" w14:textId="77777777" w:rsidR="00E52233" w:rsidRPr="003719C3" w:rsidRDefault="00E52233" w:rsidP="00A15011">
            <w:pPr>
              <w:rPr>
                <w:rFonts w:ascii="Arial" w:hAnsi="Arial" w:cs="Arial"/>
                <w:sz w:val="22"/>
                <w:szCs w:val="22"/>
              </w:rPr>
            </w:pPr>
            <w:r w:rsidRPr="003719C3">
              <w:rPr>
                <w:rFonts w:ascii="Arial" w:hAnsi="Arial" w:cs="Arial"/>
                <w:sz w:val="22"/>
                <w:szCs w:val="22"/>
              </w:rPr>
              <w:t>-0.011 (0.010)</w:t>
            </w:r>
          </w:p>
        </w:tc>
        <w:tc>
          <w:tcPr>
            <w:tcW w:w="1885" w:type="dxa"/>
            <w:shd w:val="clear" w:color="auto" w:fill="FFFFFF" w:themeFill="background1"/>
          </w:tcPr>
          <w:p w14:paraId="492AEF93" w14:textId="77777777" w:rsidR="00E52233" w:rsidRPr="003719C3" w:rsidRDefault="00E52233" w:rsidP="00A15011">
            <w:pPr>
              <w:rPr>
                <w:rFonts w:ascii="Arial" w:hAnsi="Arial" w:cs="Arial"/>
                <w:sz w:val="22"/>
                <w:szCs w:val="22"/>
              </w:rPr>
            </w:pPr>
            <w:r w:rsidRPr="003719C3">
              <w:rPr>
                <w:rFonts w:ascii="Arial" w:hAnsi="Arial" w:cs="Arial"/>
                <w:sz w:val="22"/>
                <w:szCs w:val="22"/>
              </w:rPr>
              <w:t>0.30</w:t>
            </w:r>
          </w:p>
        </w:tc>
      </w:tr>
      <w:tr w:rsidR="00E52233" w14:paraId="262242AD" w14:textId="77777777" w:rsidTr="001A01E4">
        <w:tc>
          <w:tcPr>
            <w:tcW w:w="3596" w:type="dxa"/>
          </w:tcPr>
          <w:p w14:paraId="1A1CC287" w14:textId="77777777" w:rsidR="00E52233" w:rsidRPr="003719C3" w:rsidRDefault="00E52233" w:rsidP="00A15011">
            <w:pPr>
              <w:rPr>
                <w:rFonts w:ascii="Arial" w:hAnsi="Arial" w:cs="Arial"/>
                <w:sz w:val="22"/>
                <w:szCs w:val="22"/>
              </w:rPr>
            </w:pPr>
            <w:r w:rsidRPr="003719C3">
              <w:rPr>
                <w:rFonts w:ascii="Arial" w:hAnsi="Arial" w:cs="Arial"/>
                <w:sz w:val="22"/>
                <w:szCs w:val="22"/>
              </w:rPr>
              <w:t>VAT Volume (</w:t>
            </w:r>
            <w:r w:rsidRPr="003719C3">
              <w:rPr>
                <w:rFonts w:ascii="Arial" w:hAnsi="Arial" w:cs="Arial"/>
                <w:color w:val="212121"/>
                <w:sz w:val="22"/>
                <w:szCs w:val="22"/>
              </w:rPr>
              <w:t>cm</w:t>
            </w:r>
            <w:r w:rsidRPr="003719C3">
              <w:rPr>
                <w:rFonts w:ascii="Arial" w:hAnsi="Arial" w:cs="Arial"/>
                <w:color w:val="212121"/>
                <w:sz w:val="22"/>
                <w:szCs w:val="22"/>
                <w:vertAlign w:val="superscript"/>
              </w:rPr>
              <w:t>3</w:t>
            </w:r>
            <w:r w:rsidRPr="003719C3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5309" w:type="dxa"/>
          </w:tcPr>
          <w:p w14:paraId="5C5F6585" w14:textId="77777777" w:rsidR="00E52233" w:rsidRPr="003719C3" w:rsidRDefault="00E52233" w:rsidP="00A15011">
            <w:pPr>
              <w:rPr>
                <w:rFonts w:ascii="Arial" w:hAnsi="Arial" w:cs="Arial"/>
                <w:sz w:val="22"/>
                <w:szCs w:val="22"/>
              </w:rPr>
            </w:pPr>
            <w:r w:rsidRPr="003719C3">
              <w:rPr>
                <w:rFonts w:ascii="Arial" w:eastAsiaTheme="minorHAnsi" w:hAnsi="Arial" w:cs="Arial"/>
                <w:sz w:val="22"/>
                <w:szCs w:val="22"/>
              </w:rPr>
              <w:t>147.6 (74.25)</w:t>
            </w:r>
          </w:p>
        </w:tc>
        <w:tc>
          <w:tcPr>
            <w:tcW w:w="1885" w:type="dxa"/>
          </w:tcPr>
          <w:p w14:paraId="52C68D29" w14:textId="77777777" w:rsidR="00E52233" w:rsidRPr="003719C3" w:rsidRDefault="00E52233" w:rsidP="00A15011">
            <w:pPr>
              <w:rPr>
                <w:rFonts w:ascii="Arial" w:hAnsi="Arial" w:cs="Arial"/>
                <w:sz w:val="22"/>
                <w:szCs w:val="22"/>
              </w:rPr>
            </w:pPr>
            <w:r w:rsidRPr="003719C3">
              <w:rPr>
                <w:rFonts w:ascii="Arial" w:hAnsi="Arial" w:cs="Arial"/>
                <w:sz w:val="22"/>
                <w:szCs w:val="22"/>
              </w:rPr>
              <w:t>0.07</w:t>
            </w:r>
          </w:p>
        </w:tc>
      </w:tr>
      <w:tr w:rsidR="00E52233" w14:paraId="43EB470E" w14:textId="77777777" w:rsidTr="001A01E4">
        <w:tc>
          <w:tcPr>
            <w:tcW w:w="3596" w:type="dxa"/>
          </w:tcPr>
          <w:p w14:paraId="0B64A617" w14:textId="77777777" w:rsidR="00E52233" w:rsidRPr="003719C3" w:rsidRDefault="00E52233" w:rsidP="00A15011">
            <w:pPr>
              <w:rPr>
                <w:rFonts w:ascii="Arial" w:hAnsi="Arial" w:cs="Arial"/>
                <w:sz w:val="22"/>
                <w:szCs w:val="22"/>
              </w:rPr>
            </w:pPr>
            <w:r w:rsidRPr="003719C3">
              <w:rPr>
                <w:rFonts w:ascii="Arial" w:hAnsi="Arial" w:cs="Arial"/>
                <w:sz w:val="22"/>
                <w:szCs w:val="22"/>
              </w:rPr>
              <w:t>SAT Inflammation (SUVmean)</w:t>
            </w:r>
          </w:p>
        </w:tc>
        <w:tc>
          <w:tcPr>
            <w:tcW w:w="5309" w:type="dxa"/>
          </w:tcPr>
          <w:p w14:paraId="2F447F85" w14:textId="77777777" w:rsidR="00E52233" w:rsidRPr="003719C3" w:rsidRDefault="00E52233" w:rsidP="00A15011">
            <w:pPr>
              <w:rPr>
                <w:rFonts w:ascii="Arial" w:hAnsi="Arial" w:cs="Arial"/>
                <w:sz w:val="22"/>
                <w:szCs w:val="22"/>
              </w:rPr>
            </w:pPr>
            <w:r w:rsidRPr="003719C3">
              <w:rPr>
                <w:rFonts w:ascii="Arial" w:hAnsi="Arial" w:cs="Arial"/>
                <w:sz w:val="22"/>
                <w:szCs w:val="22"/>
              </w:rPr>
              <w:t>-0.004 (0.004)</w:t>
            </w:r>
          </w:p>
        </w:tc>
        <w:tc>
          <w:tcPr>
            <w:tcW w:w="1885" w:type="dxa"/>
          </w:tcPr>
          <w:p w14:paraId="71DCEFE0" w14:textId="77777777" w:rsidR="00E52233" w:rsidRPr="003719C3" w:rsidRDefault="00E52233" w:rsidP="00A15011">
            <w:pPr>
              <w:rPr>
                <w:rFonts w:ascii="Arial" w:hAnsi="Arial" w:cs="Arial"/>
                <w:sz w:val="22"/>
                <w:szCs w:val="22"/>
              </w:rPr>
            </w:pPr>
            <w:r w:rsidRPr="003719C3">
              <w:rPr>
                <w:rFonts w:ascii="Arial" w:hAnsi="Arial" w:cs="Arial"/>
                <w:sz w:val="22"/>
                <w:szCs w:val="22"/>
              </w:rPr>
              <w:t>0.42</w:t>
            </w:r>
          </w:p>
        </w:tc>
      </w:tr>
      <w:tr w:rsidR="00E52233" w14:paraId="5539D058" w14:textId="77777777" w:rsidTr="001A01E4">
        <w:tc>
          <w:tcPr>
            <w:tcW w:w="3596" w:type="dxa"/>
          </w:tcPr>
          <w:p w14:paraId="3411C678" w14:textId="77777777" w:rsidR="00E52233" w:rsidRPr="003719C3" w:rsidRDefault="00E52233" w:rsidP="00A15011">
            <w:pPr>
              <w:rPr>
                <w:rFonts w:ascii="Arial" w:hAnsi="Arial" w:cs="Arial"/>
                <w:sz w:val="22"/>
                <w:szCs w:val="22"/>
              </w:rPr>
            </w:pPr>
            <w:r w:rsidRPr="003719C3">
              <w:rPr>
                <w:rFonts w:ascii="Arial" w:hAnsi="Arial" w:cs="Arial"/>
                <w:sz w:val="22"/>
                <w:szCs w:val="22"/>
              </w:rPr>
              <w:t>SAT Volume (</w:t>
            </w:r>
            <w:r w:rsidRPr="003719C3">
              <w:rPr>
                <w:rFonts w:ascii="Arial" w:hAnsi="Arial" w:cs="Arial"/>
                <w:color w:val="212121"/>
                <w:sz w:val="22"/>
                <w:szCs w:val="22"/>
              </w:rPr>
              <w:t>cm</w:t>
            </w:r>
            <w:r w:rsidRPr="003719C3">
              <w:rPr>
                <w:rFonts w:ascii="Arial" w:hAnsi="Arial" w:cs="Arial"/>
                <w:color w:val="212121"/>
                <w:sz w:val="22"/>
                <w:szCs w:val="22"/>
                <w:vertAlign w:val="superscript"/>
              </w:rPr>
              <w:t>3</w:t>
            </w:r>
            <w:r w:rsidRPr="003719C3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5309" w:type="dxa"/>
          </w:tcPr>
          <w:p w14:paraId="28F7B007" w14:textId="77777777" w:rsidR="00E52233" w:rsidRPr="003719C3" w:rsidRDefault="00E52233" w:rsidP="00A15011">
            <w:pPr>
              <w:rPr>
                <w:rFonts w:ascii="Arial" w:hAnsi="Arial" w:cs="Arial"/>
                <w:sz w:val="22"/>
                <w:szCs w:val="22"/>
              </w:rPr>
            </w:pPr>
            <w:r w:rsidRPr="003719C3">
              <w:rPr>
                <w:rFonts w:ascii="Arial" w:hAnsi="Arial" w:cs="Arial"/>
                <w:sz w:val="22"/>
                <w:szCs w:val="22"/>
              </w:rPr>
              <w:t>316.3 (102.1)</w:t>
            </w:r>
          </w:p>
        </w:tc>
        <w:tc>
          <w:tcPr>
            <w:tcW w:w="1885" w:type="dxa"/>
          </w:tcPr>
          <w:p w14:paraId="4128CC7E" w14:textId="77777777" w:rsidR="00E52233" w:rsidRPr="003719C3" w:rsidRDefault="00E52233" w:rsidP="00A150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19C3">
              <w:rPr>
                <w:rFonts w:ascii="Arial" w:hAnsi="Arial" w:cs="Arial"/>
                <w:b/>
                <w:bCs/>
                <w:sz w:val="22"/>
                <w:szCs w:val="22"/>
              </w:rPr>
              <w:t>0.008</w:t>
            </w:r>
          </w:p>
        </w:tc>
      </w:tr>
      <w:tr w:rsidR="00E52233" w14:paraId="1AE2A0C0" w14:textId="77777777" w:rsidTr="00A15011">
        <w:tc>
          <w:tcPr>
            <w:tcW w:w="10790" w:type="dxa"/>
            <w:gridSpan w:val="3"/>
          </w:tcPr>
          <w:p w14:paraId="25FAA041" w14:textId="726ACB83" w:rsidR="00E52233" w:rsidRPr="003719C3" w:rsidRDefault="00E52233" w:rsidP="00A15011">
            <w:pPr>
              <w:rPr>
                <w:sz w:val="16"/>
                <w:szCs w:val="16"/>
              </w:rPr>
            </w:pPr>
            <w:r w:rsidRPr="00E226A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Body Mass Index (BMI), Standard </w:t>
            </w:r>
            <w:r w:rsidR="00FD6D39" w:rsidRPr="00E226A5">
              <w:rPr>
                <w:rFonts w:ascii="Arial" w:hAnsi="Arial" w:cs="Arial"/>
                <w:i/>
                <w:iCs/>
                <w:sz w:val="16"/>
                <w:szCs w:val="16"/>
              </w:rPr>
              <w:t>Error</w:t>
            </w:r>
            <w:r w:rsidRPr="00E226A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(S</w:t>
            </w:r>
            <w:r w:rsidR="00FD6D39" w:rsidRPr="00E226A5">
              <w:rPr>
                <w:rFonts w:ascii="Arial" w:hAnsi="Arial" w:cs="Arial"/>
                <w:i/>
                <w:iCs/>
                <w:sz w:val="16"/>
                <w:szCs w:val="16"/>
              </w:rPr>
              <w:t>E</w:t>
            </w:r>
            <w:r w:rsidRPr="00E226A5">
              <w:rPr>
                <w:rFonts w:ascii="Arial" w:hAnsi="Arial" w:cs="Arial"/>
                <w:i/>
                <w:iCs/>
                <w:sz w:val="16"/>
                <w:szCs w:val="16"/>
              </w:rPr>
              <w:t>), Standardized Uptake Value (SUV), Subcutaneous Adipose Tissue (SAT), Visceral Adipose Tissue (VAT</w:t>
            </w:r>
            <w:proofErr w:type="gramStart"/>
            <w:r w:rsidRPr="00E226A5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  <w:r w:rsidR="00E226A5" w:rsidRPr="00E226A5">
              <w:rPr>
                <w:rFonts w:ascii="Arial" w:hAnsi="Arial" w:cs="Arial"/>
                <w:i/>
                <w:iCs/>
                <w:sz w:val="16"/>
                <w:szCs w:val="16"/>
              </w:rPr>
              <w:t>;</w:t>
            </w:r>
            <w:r w:rsidR="00E226A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226A5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="00E226A5">
              <w:rPr>
                <w:rFonts w:ascii="Arial" w:hAnsi="Arial" w:cs="Arial"/>
                <w:sz w:val="16"/>
                <w:szCs w:val="16"/>
              </w:rPr>
              <w:t xml:space="preserve">-values in </w:t>
            </w:r>
            <w:r w:rsidR="00E226A5" w:rsidRPr="00474440">
              <w:rPr>
                <w:rFonts w:ascii="Arial" w:hAnsi="Arial" w:cs="Arial"/>
                <w:b/>
                <w:bCs/>
                <w:sz w:val="16"/>
                <w:szCs w:val="16"/>
              </w:rPr>
              <w:t>bold</w:t>
            </w:r>
            <w:r w:rsidR="00E226A5">
              <w:rPr>
                <w:rFonts w:ascii="Arial" w:hAnsi="Arial" w:cs="Arial"/>
                <w:sz w:val="16"/>
                <w:szCs w:val="16"/>
              </w:rPr>
              <w:t xml:space="preserve"> denote statistical significance (alpha &lt;0.05)</w:t>
            </w:r>
          </w:p>
        </w:tc>
      </w:tr>
    </w:tbl>
    <w:p w14:paraId="645023DC" w14:textId="717C88FC" w:rsidR="00E52233" w:rsidRDefault="00E52233">
      <w:pPr>
        <w:rPr>
          <w:b/>
          <w:bCs/>
        </w:rPr>
      </w:pPr>
    </w:p>
    <w:p w14:paraId="51A0121F" w14:textId="04E422BB" w:rsidR="00E52233" w:rsidRDefault="00E52233">
      <w:pPr>
        <w:rPr>
          <w:b/>
          <w:bCs/>
        </w:rPr>
      </w:pPr>
    </w:p>
    <w:tbl>
      <w:tblPr>
        <w:tblStyle w:val="TableGrid"/>
        <w:tblW w:w="10790" w:type="dxa"/>
        <w:tblInd w:w="-5" w:type="dxa"/>
        <w:tblLook w:val="04A0" w:firstRow="1" w:lastRow="0" w:firstColumn="1" w:lastColumn="0" w:noHBand="0" w:noVBand="1"/>
      </w:tblPr>
      <w:tblGrid>
        <w:gridCol w:w="3596"/>
        <w:gridCol w:w="4954"/>
        <w:gridCol w:w="2240"/>
      </w:tblGrid>
      <w:tr w:rsidR="00E52233" w14:paraId="78F89ACC" w14:textId="77777777" w:rsidTr="00A15011">
        <w:tc>
          <w:tcPr>
            <w:tcW w:w="10790" w:type="dxa"/>
            <w:gridSpan w:val="3"/>
            <w:shd w:val="clear" w:color="auto" w:fill="D9E2F3" w:themeFill="accent1" w:themeFillTint="33"/>
          </w:tcPr>
          <w:p w14:paraId="43C5090A" w14:textId="77777777" w:rsidR="00E52233" w:rsidRPr="000C4EF8" w:rsidRDefault="00E52233" w:rsidP="00A150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4E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Table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S3</w:t>
            </w:r>
            <w:r w:rsidRPr="000C4EF8">
              <w:rPr>
                <w:rFonts w:ascii="Arial" w:hAnsi="Arial" w:cs="Arial"/>
                <w:b/>
                <w:bCs/>
                <w:sz w:val="22"/>
                <w:szCs w:val="22"/>
              </w:rPr>
              <w:t>: Linear Regression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</w:t>
            </w:r>
            <w:r w:rsidRPr="000C4E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Change in Outcomes vs. CPAP adherence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(mean hours/day</w:t>
            </w:r>
            <w:r w:rsidRPr="000C4EF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E52233" w14:paraId="78306F29" w14:textId="77777777" w:rsidTr="00A15011">
        <w:tc>
          <w:tcPr>
            <w:tcW w:w="3596" w:type="dxa"/>
          </w:tcPr>
          <w:p w14:paraId="74577FF7" w14:textId="77777777" w:rsidR="00E52233" w:rsidRPr="000C4EF8" w:rsidRDefault="00E52233" w:rsidP="00A15011">
            <w:pPr>
              <w:rPr>
                <w:rFonts w:ascii="Arial" w:hAnsi="Arial" w:cs="Arial"/>
                <w:sz w:val="22"/>
                <w:szCs w:val="22"/>
              </w:rPr>
            </w:pPr>
            <w:r w:rsidRPr="000C4EF8">
              <w:rPr>
                <w:rFonts w:ascii="Arial" w:hAnsi="Arial" w:cs="Arial"/>
                <w:b/>
                <w:bCs/>
                <w:sz w:val="22"/>
                <w:szCs w:val="22"/>
              </w:rPr>
              <w:t>Outcomes</w:t>
            </w:r>
          </w:p>
        </w:tc>
        <w:tc>
          <w:tcPr>
            <w:tcW w:w="4954" w:type="dxa"/>
          </w:tcPr>
          <w:p w14:paraId="5BD50A4F" w14:textId="2869E232" w:rsidR="00E52233" w:rsidRPr="000C4EF8" w:rsidRDefault="00E52233" w:rsidP="00A150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4EF8">
              <w:rPr>
                <w:rFonts w:ascii="Arial" w:hAnsi="Arial" w:cs="Arial"/>
                <w:b/>
                <w:sz w:val="22"/>
                <w:szCs w:val="22"/>
              </w:rPr>
              <w:t>B Estimate (S</w:t>
            </w:r>
            <w:r w:rsidR="008C62AA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0C4EF8">
              <w:rPr>
                <w:rFonts w:ascii="Arial" w:hAnsi="Arial" w:cs="Arial"/>
                <w:b/>
                <w:sz w:val="22"/>
                <w:szCs w:val="22"/>
              </w:rPr>
              <w:t xml:space="preserve">); </w:t>
            </w:r>
            <w:r w:rsidRPr="000C4E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Continuous per hour increase in </w:t>
            </w:r>
            <w:r w:rsidR="00FD6D39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0C4E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PAP adherence </w:t>
            </w:r>
          </w:p>
        </w:tc>
        <w:tc>
          <w:tcPr>
            <w:tcW w:w="2240" w:type="dxa"/>
          </w:tcPr>
          <w:p w14:paraId="16F961FA" w14:textId="77777777" w:rsidR="00E52233" w:rsidRPr="000C4EF8" w:rsidRDefault="00E52233" w:rsidP="00A150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4EF8">
              <w:rPr>
                <w:rFonts w:ascii="Arial" w:hAnsi="Arial" w:cs="Arial"/>
                <w:b/>
                <w:bCs/>
                <w:sz w:val="22"/>
                <w:szCs w:val="22"/>
              </w:rPr>
              <w:t>p for linear trend</w:t>
            </w:r>
          </w:p>
        </w:tc>
      </w:tr>
      <w:tr w:rsidR="00E52233" w14:paraId="0F29D741" w14:textId="77777777" w:rsidTr="00A15011">
        <w:tc>
          <w:tcPr>
            <w:tcW w:w="3596" w:type="dxa"/>
            <w:shd w:val="clear" w:color="auto" w:fill="auto"/>
          </w:tcPr>
          <w:p w14:paraId="752572B3" w14:textId="77777777" w:rsidR="00E52233" w:rsidRPr="003719C3" w:rsidRDefault="00E52233" w:rsidP="00A15011">
            <w:pPr>
              <w:rPr>
                <w:rFonts w:ascii="Arial" w:hAnsi="Arial" w:cs="Arial"/>
                <w:sz w:val="22"/>
                <w:szCs w:val="22"/>
              </w:rPr>
            </w:pPr>
            <w:r w:rsidRPr="003719C3">
              <w:rPr>
                <w:rFonts w:ascii="Arial" w:hAnsi="Arial" w:cs="Arial"/>
                <w:sz w:val="22"/>
                <w:szCs w:val="22"/>
              </w:rPr>
              <w:t>Change in VAT Inflammation (SUVmean)</w:t>
            </w:r>
          </w:p>
        </w:tc>
        <w:tc>
          <w:tcPr>
            <w:tcW w:w="4954" w:type="dxa"/>
            <w:shd w:val="clear" w:color="auto" w:fill="auto"/>
          </w:tcPr>
          <w:p w14:paraId="38AE3224" w14:textId="77777777" w:rsidR="00E52233" w:rsidRPr="003719C3" w:rsidRDefault="00E52233" w:rsidP="00A15011">
            <w:pPr>
              <w:rPr>
                <w:rFonts w:ascii="Arial" w:hAnsi="Arial" w:cs="Arial"/>
                <w:sz w:val="22"/>
                <w:szCs w:val="22"/>
              </w:rPr>
            </w:pPr>
            <w:r w:rsidRPr="003719C3">
              <w:rPr>
                <w:rFonts w:ascii="Arial" w:hAnsi="Arial" w:cs="Arial"/>
                <w:sz w:val="22"/>
                <w:szCs w:val="22"/>
              </w:rPr>
              <w:t>-0.013 (0.03), [CI -0.07, 0.05]</w:t>
            </w:r>
          </w:p>
        </w:tc>
        <w:tc>
          <w:tcPr>
            <w:tcW w:w="2240" w:type="dxa"/>
            <w:shd w:val="clear" w:color="auto" w:fill="auto"/>
          </w:tcPr>
          <w:p w14:paraId="0DC66553" w14:textId="77777777" w:rsidR="00E52233" w:rsidRPr="000C4EF8" w:rsidRDefault="00E52233" w:rsidP="00A15011">
            <w:pPr>
              <w:rPr>
                <w:rFonts w:ascii="Arial" w:hAnsi="Arial" w:cs="Arial"/>
                <w:sz w:val="22"/>
                <w:szCs w:val="22"/>
              </w:rPr>
            </w:pPr>
            <w:r w:rsidRPr="000C4EF8">
              <w:rPr>
                <w:rFonts w:ascii="Arial" w:hAnsi="Arial" w:cs="Arial"/>
                <w:sz w:val="22"/>
                <w:szCs w:val="22"/>
              </w:rPr>
              <w:t>0.68</w:t>
            </w:r>
          </w:p>
        </w:tc>
      </w:tr>
      <w:tr w:rsidR="00E52233" w14:paraId="3AA51F21" w14:textId="77777777" w:rsidTr="00A15011">
        <w:tc>
          <w:tcPr>
            <w:tcW w:w="3596" w:type="dxa"/>
            <w:shd w:val="clear" w:color="auto" w:fill="auto"/>
          </w:tcPr>
          <w:p w14:paraId="533391A2" w14:textId="77777777" w:rsidR="00E52233" w:rsidRPr="003719C3" w:rsidRDefault="00E52233" w:rsidP="00A15011">
            <w:pPr>
              <w:rPr>
                <w:rFonts w:ascii="Arial" w:hAnsi="Arial" w:cs="Arial"/>
                <w:sz w:val="22"/>
                <w:szCs w:val="22"/>
              </w:rPr>
            </w:pPr>
            <w:r w:rsidRPr="003719C3">
              <w:rPr>
                <w:rFonts w:ascii="Arial" w:hAnsi="Arial" w:cs="Arial"/>
                <w:sz w:val="22"/>
                <w:szCs w:val="22"/>
              </w:rPr>
              <w:t>Change in VAT Volume (</w:t>
            </w:r>
            <w:r w:rsidRPr="003719C3">
              <w:rPr>
                <w:rFonts w:ascii="Arial" w:hAnsi="Arial" w:cs="Arial"/>
                <w:color w:val="212121"/>
                <w:sz w:val="22"/>
                <w:szCs w:val="22"/>
              </w:rPr>
              <w:t>cm</w:t>
            </w:r>
            <w:r w:rsidRPr="003719C3">
              <w:rPr>
                <w:rFonts w:ascii="Arial" w:hAnsi="Arial" w:cs="Arial"/>
                <w:color w:val="212121"/>
                <w:sz w:val="22"/>
                <w:szCs w:val="22"/>
                <w:vertAlign w:val="superscript"/>
              </w:rPr>
              <w:t>3</w:t>
            </w:r>
            <w:r w:rsidRPr="003719C3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4954" w:type="dxa"/>
            <w:shd w:val="clear" w:color="auto" w:fill="auto"/>
          </w:tcPr>
          <w:p w14:paraId="7C66D674" w14:textId="77777777" w:rsidR="00E52233" w:rsidRPr="003719C3" w:rsidRDefault="00E52233" w:rsidP="00A15011">
            <w:pPr>
              <w:rPr>
                <w:rFonts w:ascii="Arial" w:hAnsi="Arial" w:cs="Arial"/>
                <w:sz w:val="22"/>
                <w:szCs w:val="22"/>
              </w:rPr>
            </w:pPr>
            <w:r w:rsidRPr="003719C3">
              <w:rPr>
                <w:rFonts w:ascii="Arial" w:hAnsi="Arial" w:cs="Arial"/>
                <w:sz w:val="22"/>
                <w:szCs w:val="22"/>
              </w:rPr>
              <w:t>-48.4 (18.7), [CI -88.5, -8.28]</w:t>
            </w:r>
          </w:p>
        </w:tc>
        <w:tc>
          <w:tcPr>
            <w:tcW w:w="2240" w:type="dxa"/>
            <w:shd w:val="clear" w:color="auto" w:fill="auto"/>
          </w:tcPr>
          <w:p w14:paraId="103E21D8" w14:textId="77777777" w:rsidR="00E52233" w:rsidRPr="000C4EF8" w:rsidRDefault="00E52233" w:rsidP="00A150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4EF8">
              <w:rPr>
                <w:rFonts w:ascii="Arial" w:hAnsi="Arial" w:cs="Arial"/>
                <w:b/>
                <w:bCs/>
                <w:sz w:val="22"/>
                <w:szCs w:val="22"/>
              </w:rPr>
              <w:t>0.02</w:t>
            </w:r>
          </w:p>
        </w:tc>
      </w:tr>
      <w:tr w:rsidR="00E52233" w14:paraId="296D4B44" w14:textId="77777777" w:rsidTr="00A15011">
        <w:tc>
          <w:tcPr>
            <w:tcW w:w="10790" w:type="dxa"/>
            <w:gridSpan w:val="3"/>
          </w:tcPr>
          <w:p w14:paraId="6BA80FA6" w14:textId="38C878B2" w:rsidR="00E52233" w:rsidRPr="003719C3" w:rsidRDefault="00E226A5" w:rsidP="00A15011">
            <w:pPr>
              <w:rPr>
                <w:sz w:val="16"/>
                <w:szCs w:val="16"/>
              </w:rPr>
            </w:pPr>
            <w:r w:rsidRPr="00E226A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Confidence interval (CI), </w:t>
            </w:r>
            <w:r w:rsidR="00E52233" w:rsidRPr="00E226A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Continuous Positive Airway Pressure (CPAP), Standard </w:t>
            </w:r>
            <w:r w:rsidR="00FD6D39" w:rsidRPr="00E226A5">
              <w:rPr>
                <w:rFonts w:ascii="Arial" w:hAnsi="Arial" w:cs="Arial"/>
                <w:i/>
                <w:iCs/>
                <w:sz w:val="16"/>
                <w:szCs w:val="16"/>
              </w:rPr>
              <w:t>Error (SE)</w:t>
            </w:r>
            <w:r w:rsidR="00E52233" w:rsidRPr="00E226A5">
              <w:rPr>
                <w:rFonts w:ascii="Arial" w:hAnsi="Arial" w:cs="Arial"/>
                <w:i/>
                <w:iCs/>
                <w:sz w:val="16"/>
                <w:szCs w:val="16"/>
              </w:rPr>
              <w:t>, Visceral Adipose Tissue (VAT)</w:t>
            </w:r>
            <w:r w:rsidRPr="00E226A5">
              <w:rPr>
                <w:rFonts w:ascii="Arial" w:hAnsi="Arial" w:cs="Arial"/>
                <w:i/>
                <w:iCs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p-values in </w:t>
            </w:r>
            <w:r w:rsidRPr="00474440">
              <w:rPr>
                <w:rFonts w:ascii="Arial" w:hAnsi="Arial" w:cs="Arial"/>
                <w:b/>
                <w:bCs/>
                <w:sz w:val="16"/>
                <w:szCs w:val="16"/>
              </w:rPr>
              <w:t>bold</w:t>
            </w:r>
            <w:r>
              <w:rPr>
                <w:rFonts w:ascii="Arial" w:hAnsi="Arial" w:cs="Arial"/>
                <w:sz w:val="16"/>
                <w:szCs w:val="16"/>
              </w:rPr>
              <w:t xml:space="preserve"> denote statistical significance (alpha &lt;0.05)</w:t>
            </w:r>
          </w:p>
        </w:tc>
      </w:tr>
    </w:tbl>
    <w:p w14:paraId="3F150FE3" w14:textId="260F5AE6" w:rsidR="00E52233" w:rsidRDefault="00E52233">
      <w:pPr>
        <w:rPr>
          <w:b/>
          <w:bCs/>
        </w:rPr>
      </w:pPr>
    </w:p>
    <w:p w14:paraId="361EDE74" w14:textId="5948EB1F" w:rsidR="00E52233" w:rsidRDefault="00E52233">
      <w:pPr>
        <w:rPr>
          <w:b/>
          <w:bCs/>
        </w:rPr>
      </w:pPr>
    </w:p>
    <w:p w14:paraId="1D64F63E" w14:textId="45476CA2" w:rsidR="00E52233" w:rsidRDefault="00E52233">
      <w:pPr>
        <w:rPr>
          <w:b/>
          <w:bCs/>
        </w:rPr>
      </w:pPr>
    </w:p>
    <w:p w14:paraId="601F60F6" w14:textId="2ED79C9A" w:rsidR="00E52233" w:rsidRDefault="00E52233">
      <w:pPr>
        <w:rPr>
          <w:b/>
          <w:bCs/>
        </w:rPr>
      </w:pPr>
    </w:p>
    <w:p w14:paraId="209F949E" w14:textId="25152E9E" w:rsidR="00E52233" w:rsidRDefault="00E52233">
      <w:pPr>
        <w:rPr>
          <w:b/>
          <w:bCs/>
        </w:rPr>
      </w:pPr>
    </w:p>
    <w:p w14:paraId="38AA263C" w14:textId="7289A688" w:rsidR="00E52233" w:rsidRDefault="00E52233">
      <w:pPr>
        <w:rPr>
          <w:b/>
          <w:bCs/>
        </w:rPr>
      </w:pPr>
    </w:p>
    <w:p w14:paraId="25C6AE56" w14:textId="521AE7B1" w:rsidR="00E52233" w:rsidRDefault="00E52233">
      <w:pPr>
        <w:rPr>
          <w:b/>
          <w:bCs/>
        </w:rPr>
      </w:pPr>
    </w:p>
    <w:p w14:paraId="6D3751F5" w14:textId="7E5009FA" w:rsidR="00E52233" w:rsidRDefault="00E52233">
      <w:pPr>
        <w:rPr>
          <w:b/>
          <w:bCs/>
        </w:rPr>
      </w:pPr>
    </w:p>
    <w:p w14:paraId="5F9BC443" w14:textId="75C535B3" w:rsidR="00E52233" w:rsidRDefault="00E52233">
      <w:pPr>
        <w:rPr>
          <w:b/>
          <w:bCs/>
        </w:rPr>
      </w:pPr>
    </w:p>
    <w:p w14:paraId="29A9FB6E" w14:textId="791F77E9" w:rsidR="00E52233" w:rsidRDefault="00E52233">
      <w:pPr>
        <w:rPr>
          <w:b/>
          <w:bCs/>
        </w:rPr>
      </w:pPr>
    </w:p>
    <w:p w14:paraId="47481463" w14:textId="334305CA" w:rsidR="00E52233" w:rsidRDefault="00E52233">
      <w:pPr>
        <w:rPr>
          <w:b/>
          <w:bCs/>
        </w:rPr>
      </w:pPr>
    </w:p>
    <w:p w14:paraId="2D41D879" w14:textId="521A5560" w:rsidR="00E52233" w:rsidRDefault="00E52233">
      <w:pPr>
        <w:rPr>
          <w:b/>
          <w:bCs/>
        </w:rPr>
      </w:pPr>
    </w:p>
    <w:p w14:paraId="574A1F49" w14:textId="519F2470" w:rsidR="00E52233" w:rsidRDefault="00E52233">
      <w:pPr>
        <w:rPr>
          <w:b/>
          <w:bCs/>
        </w:rPr>
      </w:pPr>
    </w:p>
    <w:p w14:paraId="6145AC42" w14:textId="48EE5C6F" w:rsidR="00E52233" w:rsidRDefault="00E52233">
      <w:pPr>
        <w:rPr>
          <w:b/>
          <w:bCs/>
        </w:rPr>
      </w:pPr>
    </w:p>
    <w:p w14:paraId="7B5CDCD9" w14:textId="34915875" w:rsidR="00E52233" w:rsidRDefault="00E52233">
      <w:pPr>
        <w:rPr>
          <w:b/>
          <w:bCs/>
        </w:rPr>
      </w:pPr>
    </w:p>
    <w:p w14:paraId="46FB626F" w14:textId="34FC25AD" w:rsidR="00E52233" w:rsidRDefault="00E52233">
      <w:pPr>
        <w:rPr>
          <w:b/>
          <w:bCs/>
        </w:rPr>
      </w:pPr>
    </w:p>
    <w:p w14:paraId="483E2029" w14:textId="77777777" w:rsidR="00E52233" w:rsidRDefault="00E52233">
      <w:pPr>
        <w:rPr>
          <w:b/>
          <w:bCs/>
        </w:rPr>
      </w:pPr>
    </w:p>
    <w:p w14:paraId="7EA571C9" w14:textId="091177D8" w:rsidR="00230730" w:rsidRDefault="00230730"/>
    <w:sectPr w:rsidR="00230730" w:rsidSect="00484E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4D"/>
    <w:rsid w:val="00010D65"/>
    <w:rsid w:val="00031184"/>
    <w:rsid w:val="00037280"/>
    <w:rsid w:val="000946C6"/>
    <w:rsid w:val="000F59E6"/>
    <w:rsid w:val="0010166D"/>
    <w:rsid w:val="00134A56"/>
    <w:rsid w:val="00137393"/>
    <w:rsid w:val="00163ED8"/>
    <w:rsid w:val="00176F63"/>
    <w:rsid w:val="0018075B"/>
    <w:rsid w:val="001A01E4"/>
    <w:rsid w:val="001D6525"/>
    <w:rsid w:val="001F3E60"/>
    <w:rsid w:val="0023050E"/>
    <w:rsid w:val="00230730"/>
    <w:rsid w:val="00282BCC"/>
    <w:rsid w:val="00291D5B"/>
    <w:rsid w:val="002A1C41"/>
    <w:rsid w:val="002D459B"/>
    <w:rsid w:val="003407DC"/>
    <w:rsid w:val="003540DB"/>
    <w:rsid w:val="003719C3"/>
    <w:rsid w:val="003A6531"/>
    <w:rsid w:val="003C6937"/>
    <w:rsid w:val="003D5BC4"/>
    <w:rsid w:val="00484E4D"/>
    <w:rsid w:val="004F12F0"/>
    <w:rsid w:val="004F4503"/>
    <w:rsid w:val="00516CBE"/>
    <w:rsid w:val="00554A82"/>
    <w:rsid w:val="00566372"/>
    <w:rsid w:val="005742C0"/>
    <w:rsid w:val="005F66A2"/>
    <w:rsid w:val="005F7E2D"/>
    <w:rsid w:val="00647083"/>
    <w:rsid w:val="006D58C9"/>
    <w:rsid w:val="007053DD"/>
    <w:rsid w:val="00714102"/>
    <w:rsid w:val="00772066"/>
    <w:rsid w:val="00782478"/>
    <w:rsid w:val="00787C17"/>
    <w:rsid w:val="007C496B"/>
    <w:rsid w:val="00810579"/>
    <w:rsid w:val="0086433B"/>
    <w:rsid w:val="008A4A65"/>
    <w:rsid w:val="008C62AA"/>
    <w:rsid w:val="008E2B9A"/>
    <w:rsid w:val="009326E7"/>
    <w:rsid w:val="00944B69"/>
    <w:rsid w:val="00950448"/>
    <w:rsid w:val="009B2681"/>
    <w:rsid w:val="009D3FC5"/>
    <w:rsid w:val="00A4203C"/>
    <w:rsid w:val="00A42E76"/>
    <w:rsid w:val="00A814BE"/>
    <w:rsid w:val="00AB0C3B"/>
    <w:rsid w:val="00B7301A"/>
    <w:rsid w:val="00BF4BD3"/>
    <w:rsid w:val="00C13709"/>
    <w:rsid w:val="00C67E11"/>
    <w:rsid w:val="00CC3B12"/>
    <w:rsid w:val="00D552A9"/>
    <w:rsid w:val="00D81FAC"/>
    <w:rsid w:val="00DC1316"/>
    <w:rsid w:val="00E226A5"/>
    <w:rsid w:val="00E232F1"/>
    <w:rsid w:val="00E41CA3"/>
    <w:rsid w:val="00E52233"/>
    <w:rsid w:val="00E620BC"/>
    <w:rsid w:val="00E632F8"/>
    <w:rsid w:val="00E718D0"/>
    <w:rsid w:val="00ED1713"/>
    <w:rsid w:val="00F14F75"/>
    <w:rsid w:val="00F37EAE"/>
    <w:rsid w:val="00F47B7C"/>
    <w:rsid w:val="00F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0CC08"/>
  <w15:chartTrackingRefBased/>
  <w15:docId w15:val="{67969B7F-5C5F-FF40-AEE0-90D48144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E4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Kundel, Vaishnavi</dc:creator>
  <cp:keywords/>
  <dc:description/>
  <cp:lastModifiedBy>Kundel, Vaishnavi</cp:lastModifiedBy>
  <cp:revision>6</cp:revision>
  <dcterms:created xsi:type="dcterms:W3CDTF">2021-09-27T17:58:00Z</dcterms:created>
  <dcterms:modified xsi:type="dcterms:W3CDTF">2021-09-27T21:07:00Z</dcterms:modified>
</cp:coreProperties>
</file>