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EE" w:rsidRPr="00E148EE" w:rsidRDefault="00E148EE" w:rsidP="00E148EE">
      <w:pPr>
        <w:pStyle w:val="Heading1"/>
        <w:rPr>
          <w:sz w:val="20"/>
          <w:szCs w:val="20"/>
        </w:rPr>
      </w:pPr>
      <w:r w:rsidRPr="00E148EE">
        <w:rPr>
          <w:sz w:val="20"/>
          <w:szCs w:val="20"/>
        </w:rPr>
        <w:t>Supplementary Materials</w:t>
      </w:r>
    </w:p>
    <w:p w:rsidR="00E148EE" w:rsidRDefault="00E148EE" w:rsidP="00E148EE"/>
    <w:p w:rsidR="00E148EE" w:rsidRPr="002C099C" w:rsidRDefault="0009750A" w:rsidP="00E148EE">
      <w:pPr>
        <w:tabs>
          <w:tab w:val="left" w:pos="567"/>
        </w:tabs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 xml:space="preserve">Supplementary </w:t>
      </w:r>
      <w:r w:rsidR="00E148EE" w:rsidRPr="002C099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>1</w:t>
      </w:r>
      <w:r w:rsidR="00E148EE" w:rsidRPr="002C099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r w:rsidR="00E148EE" w:rsidRPr="002C09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Compliance of the studied SNPs with the Hardy-Weinberg Equilibrium (HWE) in ischemic stroke patients (IS) and control subjects (CS). </w:t>
      </w:r>
      <w:r w:rsidR="00E148EE" w:rsidRPr="002C099C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MAF - minor allele frequency; single nucleotide polymorphism; HWE - Hardy-Weinberg equilibrium</w:t>
      </w:r>
      <w:r w:rsidR="00E148EE" w:rsidRPr="002C09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851"/>
        <w:gridCol w:w="708"/>
        <w:gridCol w:w="709"/>
        <w:gridCol w:w="709"/>
        <w:gridCol w:w="709"/>
        <w:gridCol w:w="708"/>
        <w:gridCol w:w="1181"/>
      </w:tblGrid>
      <w:tr w:rsidR="00E148EE" w:rsidRPr="002C099C" w:rsidTr="002B65F3">
        <w:trPr>
          <w:trHeight w:val="347"/>
          <w:jc w:val="center"/>
        </w:trPr>
        <w:tc>
          <w:tcPr>
            <w:tcW w:w="3826" w:type="dxa"/>
            <w:vMerge w:val="restart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Gene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SNP (Substitution) ID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Minor Allele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MAF (%)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Minor Allele Carriage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HWE (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>P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vMerge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  <w:lang w:val="ru-RU"/>
              </w:rPr>
              <w:t>C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  <w:lang w:val="ru-RU"/>
              </w:rPr>
              <w:t>C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IS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  <w:lang w:val="ru-RU"/>
              </w:rPr>
              <w:t>C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 H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L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(-550 G&gt;C) rs11003125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C(L)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 X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Y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221 C&gt;G) rs7096206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G(Y)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 P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Q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(+4 C&gt;T) rs12780112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T(Q)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 52A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(+223 C&gt;T) rs5030737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T(D)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 54 A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B (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+230 G&gt;A) rs1800450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A(B)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 57 A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(+239 G&gt;A) rs1800451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  <w:t>A(C)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7.00E-06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FCN1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(-542 C&gt;T) rs10120023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0.0053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FCN1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(-1981 C&gt;T) rs2989727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FCN2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(-986 A&gt;G) rs3124952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FCN2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(-602 G&gt;A) rs3124953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E148EE" w:rsidRPr="002C099C" w:rsidTr="002B65F3">
        <w:trPr>
          <w:trHeight w:val="567"/>
          <w:jc w:val="center"/>
        </w:trPr>
        <w:tc>
          <w:tcPr>
            <w:tcW w:w="382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ind w:right="-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FCN2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(-4 A&gt;G) rs17514136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C099C">
              <w:rPr>
                <w:rFonts w:ascii="Arial" w:hAnsi="Arial" w:cs="Arial"/>
                <w:sz w:val="20"/>
                <w:szCs w:val="20"/>
                <w:lang w:val="fr-FR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</w:tr>
    </w:tbl>
    <w:p w:rsidR="00E148EE" w:rsidRPr="002C099C" w:rsidRDefault="00E148EE" w:rsidP="00E148EE">
      <w:pPr>
        <w:tabs>
          <w:tab w:val="left" w:pos="0"/>
        </w:tabs>
        <w:spacing w:after="0" w:line="480" w:lineRule="auto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</w:p>
    <w:p w:rsidR="00E148EE" w:rsidRDefault="00E148EE" w:rsidP="00E148EE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8EE" w:rsidRPr="002C099C" w:rsidRDefault="0009750A" w:rsidP="00E148EE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Supplementary </w:t>
      </w:r>
      <w:r w:rsidR="00E148EE" w:rsidRPr="002C099C">
        <w:rPr>
          <w:rFonts w:ascii="Arial" w:hAnsi="Arial" w:cs="Arial"/>
          <w:b/>
          <w:sz w:val="20"/>
          <w:szCs w:val="20"/>
        </w:rPr>
        <w:t xml:space="preserve">Table </w:t>
      </w:r>
      <w:r>
        <w:rPr>
          <w:rFonts w:ascii="Arial" w:hAnsi="Arial" w:cs="Arial"/>
          <w:b/>
          <w:sz w:val="20"/>
          <w:szCs w:val="20"/>
          <w:lang w:val="ru-RU"/>
        </w:rPr>
        <w:t>2</w:t>
      </w:r>
      <w:r w:rsidR="00E148EE" w:rsidRPr="002C099C">
        <w:rPr>
          <w:rFonts w:ascii="Arial" w:hAnsi="Arial" w:cs="Arial"/>
          <w:b/>
          <w:sz w:val="20"/>
          <w:szCs w:val="20"/>
        </w:rPr>
        <w:t xml:space="preserve">. </w:t>
      </w:r>
      <w:r w:rsidR="00E148EE" w:rsidRPr="002C099C">
        <w:rPr>
          <w:rFonts w:ascii="Arial" w:hAnsi="Arial" w:cs="Arial"/>
          <w:sz w:val="20"/>
          <w:szCs w:val="20"/>
        </w:rPr>
        <w:t>Linkage disequilibrium values (the absolute D' and r</w:t>
      </w:r>
      <w:r w:rsidR="00E148EE" w:rsidRPr="002C099C">
        <w:rPr>
          <w:rFonts w:ascii="Arial" w:hAnsi="Arial" w:cs="Arial"/>
          <w:sz w:val="20"/>
          <w:szCs w:val="20"/>
          <w:vertAlign w:val="superscript"/>
        </w:rPr>
        <w:t>2</w:t>
      </w:r>
      <w:r w:rsidR="00E148EE" w:rsidRPr="002C099C">
        <w:rPr>
          <w:rFonts w:ascii="Arial" w:hAnsi="Arial" w:cs="Arial"/>
          <w:sz w:val="20"/>
          <w:szCs w:val="20"/>
        </w:rPr>
        <w:t xml:space="preserve">) between </w:t>
      </w:r>
      <w:r w:rsidR="00E148EE" w:rsidRPr="002C099C">
        <w:rPr>
          <w:rFonts w:ascii="Arial" w:hAnsi="Arial" w:cs="Arial"/>
          <w:i/>
          <w:sz w:val="20"/>
          <w:szCs w:val="20"/>
        </w:rPr>
        <w:t>MBL2</w:t>
      </w:r>
      <w:r w:rsidR="00E148EE" w:rsidRPr="002C099C">
        <w:rPr>
          <w:rFonts w:ascii="Arial" w:hAnsi="Arial" w:cs="Arial"/>
          <w:sz w:val="20"/>
          <w:szCs w:val="20"/>
        </w:rPr>
        <w:t xml:space="preserve"> gene rs11003125 (H/L), rs7096206 (X/Y), rs12780112 (P/Q), rs5030737 (A/D), rs1800450 (A/B) and rs1800451 (A/C) SNPs across ischemic stroke patients (A) and control subjects (B).</w:t>
      </w:r>
      <w:r w:rsidR="00E148EE">
        <w:rPr>
          <w:rFonts w:ascii="Arial" w:hAnsi="Arial" w:cs="Arial"/>
          <w:sz w:val="20"/>
          <w:szCs w:val="20"/>
        </w:rPr>
        <w:t xml:space="preserve"> </w:t>
      </w:r>
      <w:r w:rsidR="00E148EE" w:rsidRPr="0058761E">
        <w:rPr>
          <w:rFonts w:ascii="Arial" w:hAnsi="Arial" w:cs="Arial"/>
          <w:i/>
          <w:sz w:val="20"/>
          <w:szCs w:val="20"/>
        </w:rPr>
        <w:t>Bold values denote the alleles, which are in linkage disequilibrium and represent haplotype block</w:t>
      </w:r>
      <w:r w:rsidR="00E148EE">
        <w:rPr>
          <w:rFonts w:ascii="Arial" w:hAnsi="Arial" w:cs="Arial"/>
          <w:i/>
          <w:sz w:val="20"/>
          <w:szCs w:val="20"/>
        </w:rPr>
        <w:t>s</w:t>
      </w:r>
      <w:r w:rsidR="00E148EE" w:rsidRPr="0058761E">
        <w:rPr>
          <w:rFonts w:ascii="Arial" w:hAnsi="Arial" w:cs="Arial"/>
          <w:i/>
          <w:sz w:val="20"/>
          <w:szCs w:val="20"/>
        </w:rPr>
        <w:t>.</w:t>
      </w:r>
    </w:p>
    <w:p w:rsidR="00E148EE" w:rsidRPr="002C099C" w:rsidRDefault="00E148EE" w:rsidP="00E148E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2C099C">
        <w:rPr>
          <w:rFonts w:ascii="Arial" w:hAnsi="Arial" w:cs="Arial"/>
          <w:b/>
          <w:sz w:val="20"/>
          <w:szCs w:val="20"/>
        </w:rPr>
        <w:t>(A)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50"/>
        <w:gridCol w:w="1230"/>
        <w:gridCol w:w="1350"/>
        <w:gridCol w:w="1230"/>
        <w:gridCol w:w="1230"/>
        <w:gridCol w:w="1230"/>
      </w:tblGrid>
      <w:tr w:rsidR="00E148EE" w:rsidRPr="002C099C" w:rsidTr="002B65F3">
        <w:trPr>
          <w:trHeight w:val="851"/>
          <w:jc w:val="center"/>
        </w:trPr>
        <w:tc>
          <w:tcPr>
            <w:tcW w:w="135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</w:t>
            </w: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D'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rs11003125 (H/L)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rs7096206 (X/Y)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rs12780112 (P/Q)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rs5030737 (A/D)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rs1800450 (A/B)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rs1800451 (A/C)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rs11003125 (H/L)</w:t>
            </w:r>
          </w:p>
        </w:tc>
        <w:tc>
          <w:tcPr>
            <w:tcW w:w="135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0.22279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0.08074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0.12937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0.07704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0.00678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rs7096206 (X/Y)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0.99998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0.0595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0.02921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0.08282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0.00507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rs12780112 (P/Q)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0.99932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0.97286</w:t>
            </w:r>
          </w:p>
        </w:tc>
        <w:tc>
          <w:tcPr>
            <w:tcW w:w="135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0.0101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0.02957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0.08504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rs5030737 (A/D)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0.99999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0.98246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0.0118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0.00089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rs1800450 (A/B)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0.86635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0.99943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0.99942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0.94276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0.00252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rs1800451 (A/C)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0.99312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0.95651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0.99999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1.00000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1.00000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8EE" w:rsidRPr="002C099C" w:rsidRDefault="00E148EE" w:rsidP="00E148E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2C099C">
        <w:rPr>
          <w:rFonts w:ascii="Arial" w:hAnsi="Arial" w:cs="Arial"/>
          <w:b/>
          <w:sz w:val="20"/>
          <w:szCs w:val="20"/>
        </w:rPr>
        <w:t>(B)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350"/>
        <w:gridCol w:w="1230"/>
        <w:gridCol w:w="1350"/>
        <w:gridCol w:w="1230"/>
        <w:gridCol w:w="1230"/>
        <w:gridCol w:w="1230"/>
      </w:tblGrid>
      <w:tr w:rsidR="00E148EE" w:rsidRPr="002C099C" w:rsidTr="002B65F3">
        <w:trPr>
          <w:trHeight w:val="851"/>
          <w:jc w:val="center"/>
        </w:trPr>
        <w:tc>
          <w:tcPr>
            <w:tcW w:w="135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</w:t>
            </w: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D'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rs11003125 (H/L)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rs7096206 (X/Y)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rs12780112 (P/Q)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rs5030737 (A/D)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rs1800450 (A/B)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rs1800451 (A/C)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rs11003125 (H/L)</w:t>
            </w:r>
          </w:p>
        </w:tc>
        <w:tc>
          <w:tcPr>
            <w:tcW w:w="135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0.18467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0.16625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0.10969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0.09713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0.01083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rs7096206 (X/Y)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0.99959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0.09028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0.01998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0.05258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0.00595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rs12780112 (P/Q)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0.99997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0.99987</w:t>
            </w:r>
          </w:p>
        </w:tc>
        <w:tc>
          <w:tcPr>
            <w:tcW w:w="135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0.01811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0.02136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0.06721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rs5030737 (A/D)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0.99989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0.99255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0.99647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0.01066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0.00123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rs1800450 (A/B)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0.99954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0.9979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0.67058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0.9996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0.00319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MBL2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rs1800451 (A/C)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0.98437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0.98996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0.99999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1.00000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1.00000</w:t>
            </w:r>
          </w:p>
        </w:tc>
        <w:tc>
          <w:tcPr>
            <w:tcW w:w="123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8EE" w:rsidRPr="002C099C" w:rsidRDefault="00E148EE" w:rsidP="00E148EE">
      <w:pPr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E148EE" w:rsidRDefault="00E148EE" w:rsidP="00E148EE"/>
    <w:p w:rsidR="00E148EE" w:rsidRPr="00E148EE" w:rsidRDefault="00E148EE" w:rsidP="00E148EE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E148EE" w:rsidRDefault="00E148EE" w:rsidP="00E148EE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8EE" w:rsidRDefault="00E148EE" w:rsidP="00E148EE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E148EE" w:rsidRPr="002C099C" w:rsidRDefault="0009750A" w:rsidP="00E148EE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Supplementary </w:t>
      </w:r>
      <w:r w:rsidR="00E148EE" w:rsidRPr="002C099C">
        <w:rPr>
          <w:rFonts w:ascii="Arial" w:hAnsi="Arial" w:cs="Arial"/>
          <w:b/>
          <w:sz w:val="20"/>
          <w:szCs w:val="20"/>
        </w:rPr>
        <w:t xml:space="preserve">Table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ru-RU"/>
        </w:rPr>
        <w:t>3</w:t>
      </w:r>
      <w:r w:rsidR="00E148EE" w:rsidRPr="002C099C">
        <w:rPr>
          <w:rFonts w:ascii="Arial" w:hAnsi="Arial" w:cs="Arial"/>
          <w:b/>
          <w:sz w:val="20"/>
          <w:szCs w:val="20"/>
        </w:rPr>
        <w:t xml:space="preserve">. </w:t>
      </w:r>
      <w:r w:rsidR="00E148EE" w:rsidRPr="002C099C">
        <w:rPr>
          <w:rFonts w:ascii="Arial" w:hAnsi="Arial" w:cs="Arial"/>
          <w:sz w:val="20"/>
          <w:szCs w:val="20"/>
        </w:rPr>
        <w:t>LD values (the absolute D' and r</w:t>
      </w:r>
      <w:r w:rsidR="00E148EE" w:rsidRPr="002C099C">
        <w:rPr>
          <w:rFonts w:ascii="Arial" w:hAnsi="Arial" w:cs="Arial"/>
          <w:sz w:val="20"/>
          <w:szCs w:val="20"/>
          <w:vertAlign w:val="superscript"/>
        </w:rPr>
        <w:t>2</w:t>
      </w:r>
      <w:r w:rsidR="00E148EE" w:rsidRPr="002C099C">
        <w:rPr>
          <w:rFonts w:ascii="Arial" w:hAnsi="Arial" w:cs="Arial"/>
          <w:sz w:val="20"/>
          <w:szCs w:val="20"/>
        </w:rPr>
        <w:t xml:space="preserve">) between </w:t>
      </w:r>
      <w:r w:rsidR="00E148EE" w:rsidRPr="002C099C">
        <w:rPr>
          <w:rFonts w:ascii="Arial" w:hAnsi="Arial" w:cs="Arial"/>
          <w:i/>
          <w:sz w:val="20"/>
          <w:szCs w:val="20"/>
        </w:rPr>
        <w:t>FCN1</w:t>
      </w:r>
      <w:r w:rsidR="00E148EE" w:rsidRPr="002C099C">
        <w:rPr>
          <w:rFonts w:ascii="Arial" w:hAnsi="Arial" w:cs="Arial"/>
          <w:sz w:val="20"/>
          <w:szCs w:val="20"/>
        </w:rPr>
        <w:t xml:space="preserve"> gene rs10120023 and rs2989727 SNPs and </w:t>
      </w:r>
      <w:r w:rsidR="00E148EE" w:rsidRPr="002C099C">
        <w:rPr>
          <w:rFonts w:ascii="Arial" w:hAnsi="Arial" w:cs="Arial"/>
          <w:i/>
          <w:sz w:val="20"/>
          <w:szCs w:val="20"/>
        </w:rPr>
        <w:t>FCN2</w:t>
      </w:r>
      <w:r w:rsidR="00E148EE" w:rsidRPr="002C099C">
        <w:rPr>
          <w:rFonts w:ascii="Arial" w:hAnsi="Arial" w:cs="Arial"/>
          <w:sz w:val="20"/>
          <w:szCs w:val="20"/>
        </w:rPr>
        <w:t xml:space="preserve"> gene rs3124952, rs3124953 and rs17514136 SNPs across A) ischemic stroke patients (A) and control subjects (B).</w:t>
      </w:r>
      <w:r w:rsidR="00E148EE">
        <w:rPr>
          <w:rFonts w:ascii="Arial" w:hAnsi="Arial" w:cs="Arial"/>
          <w:sz w:val="20"/>
          <w:szCs w:val="20"/>
        </w:rPr>
        <w:t xml:space="preserve"> </w:t>
      </w:r>
      <w:r w:rsidR="00E148EE" w:rsidRPr="0058761E">
        <w:rPr>
          <w:rFonts w:ascii="Arial" w:hAnsi="Arial" w:cs="Arial"/>
          <w:i/>
          <w:sz w:val="20"/>
          <w:szCs w:val="20"/>
        </w:rPr>
        <w:t>Bold values denote the alleles, which are in linkage disequilibrium and represent haplotype block</w:t>
      </w:r>
      <w:r w:rsidR="00E148EE">
        <w:rPr>
          <w:rFonts w:ascii="Arial" w:hAnsi="Arial" w:cs="Arial"/>
          <w:i/>
          <w:sz w:val="20"/>
          <w:szCs w:val="20"/>
        </w:rPr>
        <w:t>s</w:t>
      </w:r>
      <w:r w:rsidR="00E148EE" w:rsidRPr="0058761E">
        <w:rPr>
          <w:rFonts w:ascii="Arial" w:hAnsi="Arial" w:cs="Arial"/>
          <w:i/>
          <w:sz w:val="20"/>
          <w:szCs w:val="20"/>
        </w:rPr>
        <w:t>.</w:t>
      </w:r>
    </w:p>
    <w:p w:rsidR="00E148EE" w:rsidRPr="002C099C" w:rsidRDefault="00E148EE" w:rsidP="00E148E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2C099C">
        <w:rPr>
          <w:rFonts w:ascii="Arial" w:hAnsi="Arial" w:cs="Arial"/>
          <w:b/>
          <w:sz w:val="20"/>
          <w:szCs w:val="20"/>
        </w:rPr>
        <w:t>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295"/>
        <w:gridCol w:w="1184"/>
        <w:gridCol w:w="1184"/>
        <w:gridCol w:w="1184"/>
        <w:gridCol w:w="1295"/>
      </w:tblGrid>
      <w:tr w:rsidR="00E148EE" w:rsidRPr="002C099C" w:rsidTr="002B65F3">
        <w:trPr>
          <w:trHeight w:val="851"/>
          <w:jc w:val="center"/>
        </w:trPr>
        <w:tc>
          <w:tcPr>
            <w:tcW w:w="23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</w:t>
            </w: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D'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rs10120023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rs2989727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rs17514136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rs10120023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0.32525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0.03755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0.03254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0.10781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rs2989727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0.98799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0.01337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0.03385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0.27706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0.14089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0.14992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0.42885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0.57435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0.33976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0.97917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0.08135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rs17514136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0.33410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0.38219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0.95268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0.92399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8EE" w:rsidRPr="002C099C" w:rsidRDefault="00E148EE" w:rsidP="00E148EE">
      <w:pPr>
        <w:spacing w:after="0" w:line="480" w:lineRule="auto"/>
        <w:rPr>
          <w:rFonts w:ascii="Arial" w:hAnsi="Arial" w:cs="Arial"/>
          <w:b/>
          <w:sz w:val="20"/>
          <w:szCs w:val="20"/>
          <w:lang w:val="ru-RU"/>
        </w:rPr>
      </w:pPr>
      <w:r w:rsidRPr="002C099C">
        <w:rPr>
          <w:rFonts w:ascii="Arial" w:hAnsi="Arial" w:cs="Arial"/>
          <w:b/>
          <w:sz w:val="20"/>
          <w:szCs w:val="20"/>
        </w:rPr>
        <w:t>(B)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295"/>
        <w:gridCol w:w="1184"/>
        <w:gridCol w:w="1184"/>
        <w:gridCol w:w="1184"/>
        <w:gridCol w:w="1295"/>
      </w:tblGrid>
      <w:tr w:rsidR="00E148EE" w:rsidRPr="002C099C" w:rsidTr="002B65F3">
        <w:trPr>
          <w:trHeight w:val="851"/>
          <w:jc w:val="center"/>
        </w:trPr>
        <w:tc>
          <w:tcPr>
            <w:tcW w:w="23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bookmarkStart w:id="1" w:name="OLE_LINK1"/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 xml:space="preserve">                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</w:t>
            </w:r>
          </w:p>
          <w:p w:rsidR="00E148EE" w:rsidRPr="002C099C" w:rsidRDefault="00E148EE" w:rsidP="002B65F3">
            <w:pPr>
              <w:tabs>
                <w:tab w:val="center" w:pos="1130"/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D' 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>|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rs10120023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rs2989727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rs17514136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rs10120023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0.25332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0.06141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0.00778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0.13871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FCN1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rs2989727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0.99141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0.00097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0.02736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color w:val="000000"/>
                <w:sz w:val="20"/>
                <w:szCs w:val="20"/>
              </w:rPr>
              <w:t>0.02181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0.34147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0.04457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0.45947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</w:p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rs3124953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0.29449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0.28034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0.99431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0.05581</w:t>
            </w:r>
          </w:p>
        </w:tc>
      </w:tr>
      <w:tr w:rsidR="00E148EE" w:rsidRPr="002C099C" w:rsidTr="002B65F3">
        <w:trPr>
          <w:trHeight w:val="851"/>
          <w:jc w:val="center"/>
        </w:trPr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i/>
                <w:sz w:val="20"/>
                <w:szCs w:val="20"/>
              </w:rPr>
              <w:t>FCN2</w:t>
            </w:r>
            <w:r w:rsidRPr="002C099C">
              <w:rPr>
                <w:rFonts w:ascii="Arial" w:hAnsi="Arial" w:cs="Arial"/>
                <w:b/>
                <w:sz w:val="20"/>
                <w:szCs w:val="20"/>
              </w:rPr>
              <w:t xml:space="preserve"> rs17514136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0.39732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9C">
              <w:rPr>
                <w:rFonts w:ascii="Arial" w:hAnsi="Arial" w:cs="Arial"/>
                <w:sz w:val="20"/>
                <w:szCs w:val="20"/>
              </w:rPr>
              <w:t>0.31032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0.99643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148EE" w:rsidRPr="002C099C" w:rsidRDefault="00E148EE" w:rsidP="002B65F3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en-GB"/>
              </w:rPr>
            </w:pPr>
            <w:r w:rsidRPr="002C099C">
              <w:rPr>
                <w:rFonts w:ascii="Arial" w:hAnsi="Arial" w:cs="Arial"/>
                <w:b/>
                <w:sz w:val="20"/>
                <w:szCs w:val="20"/>
              </w:rPr>
              <w:t>0.84137</w:t>
            </w:r>
          </w:p>
        </w:tc>
        <w:tc>
          <w:tcPr>
            <w:tcW w:w="2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148EE" w:rsidRPr="002C099C" w:rsidRDefault="00E148EE" w:rsidP="002B65F3">
            <w:pPr>
              <w:tabs>
                <w:tab w:val="left" w:pos="2820"/>
              </w:tabs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E148EE" w:rsidRPr="002C099C" w:rsidRDefault="00E148EE" w:rsidP="00E148EE">
      <w:pPr>
        <w:pStyle w:val="BodyText"/>
        <w:spacing w:after="0" w:line="480" w:lineRule="auto"/>
        <w:jc w:val="center"/>
        <w:rPr>
          <w:rFonts w:ascii="Arial" w:hAnsi="Arial"/>
          <w:color w:val="000000"/>
          <w:sz w:val="20"/>
          <w:szCs w:val="20"/>
        </w:rPr>
      </w:pPr>
    </w:p>
    <w:p w:rsidR="00E148EE" w:rsidRPr="002C099C" w:rsidRDefault="00E148EE" w:rsidP="00E148EE">
      <w:pPr>
        <w:pStyle w:val="Heading2"/>
        <w:tabs>
          <w:tab w:val="left" w:pos="0"/>
        </w:tabs>
        <w:spacing w:before="0" w:beforeAutospacing="0" w:after="0" w:afterAutospacing="0" w:line="480" w:lineRule="auto"/>
        <w:jc w:val="both"/>
        <w:rPr>
          <w:rFonts w:ascii="Arial" w:eastAsia="Cambria" w:hAnsi="Arial" w:cs="Arial"/>
          <w:bCs w:val="0"/>
          <w:sz w:val="20"/>
          <w:szCs w:val="20"/>
          <w:lang w:val="en-US" w:eastAsia="en-US"/>
        </w:rPr>
      </w:pPr>
    </w:p>
    <w:p w:rsidR="00E148EE" w:rsidRDefault="00E148EE" w:rsidP="00E148EE"/>
    <w:p w:rsidR="00575A98" w:rsidRPr="002C099C" w:rsidRDefault="00575A98" w:rsidP="008A0332">
      <w:pPr>
        <w:tabs>
          <w:tab w:val="left" w:pos="0"/>
        </w:tabs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575A98" w:rsidRPr="002C099C" w:rsidSect="008A0332"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284" w:footer="510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CF" w:rsidRDefault="00C948CF" w:rsidP="00604941">
      <w:pPr>
        <w:spacing w:after="0" w:line="240" w:lineRule="auto"/>
      </w:pPr>
      <w:r>
        <w:separator/>
      </w:r>
    </w:p>
  </w:endnote>
  <w:endnote w:type="continuationSeparator" w:id="0">
    <w:p w:rsidR="00C948CF" w:rsidRDefault="00C948CF" w:rsidP="0060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582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7CD8" w:rsidRDefault="00827C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5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7CD8" w:rsidRDefault="00827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CF" w:rsidRDefault="00C948CF" w:rsidP="00604941">
      <w:pPr>
        <w:spacing w:after="0" w:line="240" w:lineRule="auto"/>
      </w:pPr>
      <w:r>
        <w:separator/>
      </w:r>
    </w:p>
  </w:footnote>
  <w:footnote w:type="continuationSeparator" w:id="0">
    <w:p w:rsidR="00C948CF" w:rsidRDefault="00C948CF" w:rsidP="0060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D8" w:rsidRDefault="00827CD8">
    <w:pPr>
      <w:pStyle w:val="Header"/>
      <w:jc w:val="right"/>
    </w:pPr>
  </w:p>
  <w:p w:rsidR="00827CD8" w:rsidRDefault="00827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9061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27CD8" w:rsidRDefault="00827C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7CD8" w:rsidRDefault="00827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386"/>
    <w:multiLevelType w:val="multilevel"/>
    <w:tmpl w:val="47A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" w15:restartNumberingAfterBreak="0">
    <w:nsid w:val="0D99620B"/>
    <w:multiLevelType w:val="multilevel"/>
    <w:tmpl w:val="3AF67124"/>
    <w:lvl w:ilvl="0">
      <w:start w:val="1"/>
      <w:numFmt w:val="decimal"/>
      <w:lvlText w:val="%1"/>
      <w:lvlJc w:val="left"/>
      <w:pPr>
        <w:ind w:left="1440" w:hanging="720"/>
      </w:pPr>
      <w:rPr>
        <w:rFonts w:eastAsia="Calibri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" w15:restartNumberingAfterBreak="0">
    <w:nsid w:val="19CE2569"/>
    <w:multiLevelType w:val="hybridMultilevel"/>
    <w:tmpl w:val="F1B08974"/>
    <w:lvl w:ilvl="0" w:tplc="C1A691F2">
      <w:start w:val="1"/>
      <w:numFmt w:val="decimal"/>
      <w:lvlText w:val="%1"/>
      <w:lvlJc w:val="left"/>
      <w:pPr>
        <w:ind w:left="1440" w:hanging="720"/>
      </w:pPr>
      <w:rPr>
        <w:rFonts w:eastAsia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84E"/>
    <w:multiLevelType w:val="multilevel"/>
    <w:tmpl w:val="037E7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4" w15:restartNumberingAfterBreak="0">
    <w:nsid w:val="258F1E60"/>
    <w:multiLevelType w:val="multilevel"/>
    <w:tmpl w:val="5C547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5" w15:restartNumberingAfterBreak="0">
    <w:nsid w:val="29183B8B"/>
    <w:multiLevelType w:val="hybridMultilevel"/>
    <w:tmpl w:val="BAC4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423"/>
    <w:multiLevelType w:val="hybridMultilevel"/>
    <w:tmpl w:val="5DC4B262"/>
    <w:lvl w:ilvl="0" w:tplc="A96416A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6973CE"/>
    <w:multiLevelType w:val="hybridMultilevel"/>
    <w:tmpl w:val="4C2800A2"/>
    <w:lvl w:ilvl="0" w:tplc="4D10F7F0">
      <w:start w:val="1"/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4E491822"/>
    <w:multiLevelType w:val="hybridMultilevel"/>
    <w:tmpl w:val="F96C4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A171A"/>
    <w:multiLevelType w:val="hybridMultilevel"/>
    <w:tmpl w:val="35847750"/>
    <w:lvl w:ilvl="0" w:tplc="AFFCF6F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12CE6"/>
    <w:multiLevelType w:val="multilevel"/>
    <w:tmpl w:val="5C547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1" w15:restartNumberingAfterBreak="0">
    <w:nsid w:val="58480D41"/>
    <w:multiLevelType w:val="hybridMultilevel"/>
    <w:tmpl w:val="E0DC19C6"/>
    <w:lvl w:ilvl="0" w:tplc="68F60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40EA"/>
    <w:multiLevelType w:val="hybridMultilevel"/>
    <w:tmpl w:val="BAC48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90B3E"/>
    <w:multiLevelType w:val="multilevel"/>
    <w:tmpl w:val="5C547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4" w15:restartNumberingAfterBreak="0">
    <w:nsid w:val="67E93429"/>
    <w:multiLevelType w:val="hybridMultilevel"/>
    <w:tmpl w:val="779CFE1C"/>
    <w:lvl w:ilvl="0" w:tplc="FDC62C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667CE"/>
    <w:multiLevelType w:val="multilevel"/>
    <w:tmpl w:val="27FA1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C7559E"/>
    <w:multiLevelType w:val="multilevel"/>
    <w:tmpl w:val="5C547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7" w15:restartNumberingAfterBreak="0">
    <w:nsid w:val="6FDD31BB"/>
    <w:multiLevelType w:val="multilevel"/>
    <w:tmpl w:val="5C5470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5"/>
  </w:num>
  <w:num w:numId="5">
    <w:abstractNumId w:val="6"/>
  </w:num>
  <w:num w:numId="6">
    <w:abstractNumId w:val="14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  <w:num w:numId="14">
    <w:abstractNumId w:val="17"/>
  </w:num>
  <w:num w:numId="15">
    <w:abstractNumId w:val="16"/>
  </w:num>
  <w:num w:numId="16">
    <w:abstractNumId w:val="13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05"/>
    <w:rsid w:val="00000C4E"/>
    <w:rsid w:val="00003636"/>
    <w:rsid w:val="000038BE"/>
    <w:rsid w:val="0000455C"/>
    <w:rsid w:val="00004BC3"/>
    <w:rsid w:val="000056BD"/>
    <w:rsid w:val="00007288"/>
    <w:rsid w:val="00010B5F"/>
    <w:rsid w:val="0001224F"/>
    <w:rsid w:val="0001267E"/>
    <w:rsid w:val="000128FB"/>
    <w:rsid w:val="00016452"/>
    <w:rsid w:val="000172B9"/>
    <w:rsid w:val="00020ED4"/>
    <w:rsid w:val="000236B4"/>
    <w:rsid w:val="0002570A"/>
    <w:rsid w:val="00026227"/>
    <w:rsid w:val="000271DE"/>
    <w:rsid w:val="000315FE"/>
    <w:rsid w:val="00031BF3"/>
    <w:rsid w:val="0003337F"/>
    <w:rsid w:val="00033FD9"/>
    <w:rsid w:val="00037084"/>
    <w:rsid w:val="00042AB9"/>
    <w:rsid w:val="00042F5B"/>
    <w:rsid w:val="00046B75"/>
    <w:rsid w:val="00050DF6"/>
    <w:rsid w:val="00051497"/>
    <w:rsid w:val="00052176"/>
    <w:rsid w:val="00053CD5"/>
    <w:rsid w:val="000558B6"/>
    <w:rsid w:val="000559B8"/>
    <w:rsid w:val="00055D1D"/>
    <w:rsid w:val="000578E2"/>
    <w:rsid w:val="0006275D"/>
    <w:rsid w:val="0006435B"/>
    <w:rsid w:val="00065B57"/>
    <w:rsid w:val="00067B25"/>
    <w:rsid w:val="0007451F"/>
    <w:rsid w:val="0007704E"/>
    <w:rsid w:val="000805DD"/>
    <w:rsid w:val="000823B2"/>
    <w:rsid w:val="0008383B"/>
    <w:rsid w:val="00085D02"/>
    <w:rsid w:val="00092A99"/>
    <w:rsid w:val="00093297"/>
    <w:rsid w:val="000938E0"/>
    <w:rsid w:val="00093E0D"/>
    <w:rsid w:val="0009645C"/>
    <w:rsid w:val="0009750A"/>
    <w:rsid w:val="000A2157"/>
    <w:rsid w:val="000B0ECA"/>
    <w:rsid w:val="000C4887"/>
    <w:rsid w:val="000C700A"/>
    <w:rsid w:val="000D3FF2"/>
    <w:rsid w:val="000E016F"/>
    <w:rsid w:val="000E26C3"/>
    <w:rsid w:val="000E3AA7"/>
    <w:rsid w:val="000E40D6"/>
    <w:rsid w:val="000E446D"/>
    <w:rsid w:val="000F45B8"/>
    <w:rsid w:val="000F56CD"/>
    <w:rsid w:val="0010005D"/>
    <w:rsid w:val="00100A35"/>
    <w:rsid w:val="001047FA"/>
    <w:rsid w:val="00105BB1"/>
    <w:rsid w:val="0011034F"/>
    <w:rsid w:val="0011345C"/>
    <w:rsid w:val="00113950"/>
    <w:rsid w:val="00114179"/>
    <w:rsid w:val="00115653"/>
    <w:rsid w:val="00115D60"/>
    <w:rsid w:val="001207E8"/>
    <w:rsid w:val="00126B13"/>
    <w:rsid w:val="00127221"/>
    <w:rsid w:val="00127F46"/>
    <w:rsid w:val="001312A0"/>
    <w:rsid w:val="00136132"/>
    <w:rsid w:val="001377ED"/>
    <w:rsid w:val="001408EE"/>
    <w:rsid w:val="001420E0"/>
    <w:rsid w:val="00143D2F"/>
    <w:rsid w:val="00147327"/>
    <w:rsid w:val="00147D52"/>
    <w:rsid w:val="00150E95"/>
    <w:rsid w:val="0015113C"/>
    <w:rsid w:val="001537E5"/>
    <w:rsid w:val="0015464E"/>
    <w:rsid w:val="00157A97"/>
    <w:rsid w:val="00162975"/>
    <w:rsid w:val="00164C26"/>
    <w:rsid w:val="001657EC"/>
    <w:rsid w:val="001668C2"/>
    <w:rsid w:val="0016763C"/>
    <w:rsid w:val="00170382"/>
    <w:rsid w:val="00171D07"/>
    <w:rsid w:val="00174BA9"/>
    <w:rsid w:val="0017797F"/>
    <w:rsid w:val="00177B09"/>
    <w:rsid w:val="00180945"/>
    <w:rsid w:val="001815B6"/>
    <w:rsid w:val="00186041"/>
    <w:rsid w:val="001913E6"/>
    <w:rsid w:val="00192187"/>
    <w:rsid w:val="00192418"/>
    <w:rsid w:val="00193AA1"/>
    <w:rsid w:val="00194799"/>
    <w:rsid w:val="00196276"/>
    <w:rsid w:val="0019716D"/>
    <w:rsid w:val="00197504"/>
    <w:rsid w:val="00197A16"/>
    <w:rsid w:val="001A3AE1"/>
    <w:rsid w:val="001A49EC"/>
    <w:rsid w:val="001A648F"/>
    <w:rsid w:val="001B0C4F"/>
    <w:rsid w:val="001B36A9"/>
    <w:rsid w:val="001B4B88"/>
    <w:rsid w:val="001B7D0D"/>
    <w:rsid w:val="001C4D05"/>
    <w:rsid w:val="001C5E99"/>
    <w:rsid w:val="001C79E5"/>
    <w:rsid w:val="001C7AE6"/>
    <w:rsid w:val="001D1BF6"/>
    <w:rsid w:val="001D4289"/>
    <w:rsid w:val="001D72C8"/>
    <w:rsid w:val="001E4139"/>
    <w:rsid w:val="001E50DA"/>
    <w:rsid w:val="001E5DCC"/>
    <w:rsid w:val="001E7F03"/>
    <w:rsid w:val="001F4D70"/>
    <w:rsid w:val="001F5607"/>
    <w:rsid w:val="00201811"/>
    <w:rsid w:val="00203A92"/>
    <w:rsid w:val="002050EA"/>
    <w:rsid w:val="0020587B"/>
    <w:rsid w:val="002106FC"/>
    <w:rsid w:val="00211EAC"/>
    <w:rsid w:val="002173FB"/>
    <w:rsid w:val="00220CC0"/>
    <w:rsid w:val="00227537"/>
    <w:rsid w:val="00233E76"/>
    <w:rsid w:val="00233F01"/>
    <w:rsid w:val="002423F0"/>
    <w:rsid w:val="0024290B"/>
    <w:rsid w:val="002465FB"/>
    <w:rsid w:val="0025021A"/>
    <w:rsid w:val="002507BD"/>
    <w:rsid w:val="002539A7"/>
    <w:rsid w:val="0025427F"/>
    <w:rsid w:val="002549DB"/>
    <w:rsid w:val="0025511F"/>
    <w:rsid w:val="002628B8"/>
    <w:rsid w:val="00263156"/>
    <w:rsid w:val="00264D53"/>
    <w:rsid w:val="002659E2"/>
    <w:rsid w:val="0026641F"/>
    <w:rsid w:val="00275D9D"/>
    <w:rsid w:val="002815AD"/>
    <w:rsid w:val="00282B12"/>
    <w:rsid w:val="00284B08"/>
    <w:rsid w:val="00287778"/>
    <w:rsid w:val="00290711"/>
    <w:rsid w:val="00291A47"/>
    <w:rsid w:val="00292539"/>
    <w:rsid w:val="00292CB2"/>
    <w:rsid w:val="0029361B"/>
    <w:rsid w:val="00297F6A"/>
    <w:rsid w:val="002A226E"/>
    <w:rsid w:val="002A2F63"/>
    <w:rsid w:val="002A42D0"/>
    <w:rsid w:val="002B0443"/>
    <w:rsid w:val="002B067A"/>
    <w:rsid w:val="002B3454"/>
    <w:rsid w:val="002B45E4"/>
    <w:rsid w:val="002B594F"/>
    <w:rsid w:val="002C099C"/>
    <w:rsid w:val="002D0CCF"/>
    <w:rsid w:val="002D1088"/>
    <w:rsid w:val="002D215F"/>
    <w:rsid w:val="002E190F"/>
    <w:rsid w:val="002E5E5C"/>
    <w:rsid w:val="002E7CCE"/>
    <w:rsid w:val="002E7FD5"/>
    <w:rsid w:val="002F1310"/>
    <w:rsid w:val="002F3142"/>
    <w:rsid w:val="002F3CC8"/>
    <w:rsid w:val="00300661"/>
    <w:rsid w:val="003012DD"/>
    <w:rsid w:val="00302D26"/>
    <w:rsid w:val="00303E39"/>
    <w:rsid w:val="003105F8"/>
    <w:rsid w:val="003121C9"/>
    <w:rsid w:val="003264AA"/>
    <w:rsid w:val="00326C06"/>
    <w:rsid w:val="00330806"/>
    <w:rsid w:val="00333473"/>
    <w:rsid w:val="003339BF"/>
    <w:rsid w:val="00335C5B"/>
    <w:rsid w:val="003403FC"/>
    <w:rsid w:val="00343333"/>
    <w:rsid w:val="00352A25"/>
    <w:rsid w:val="00353346"/>
    <w:rsid w:val="00354074"/>
    <w:rsid w:val="00356101"/>
    <w:rsid w:val="00361009"/>
    <w:rsid w:val="00361491"/>
    <w:rsid w:val="00363544"/>
    <w:rsid w:val="003646AB"/>
    <w:rsid w:val="003673E3"/>
    <w:rsid w:val="003770C1"/>
    <w:rsid w:val="003803A2"/>
    <w:rsid w:val="003825BC"/>
    <w:rsid w:val="00385EFF"/>
    <w:rsid w:val="00386B2B"/>
    <w:rsid w:val="00390188"/>
    <w:rsid w:val="003915D9"/>
    <w:rsid w:val="00392BD3"/>
    <w:rsid w:val="003954EA"/>
    <w:rsid w:val="00395E0B"/>
    <w:rsid w:val="00396EAD"/>
    <w:rsid w:val="003A0400"/>
    <w:rsid w:val="003A2E1E"/>
    <w:rsid w:val="003A3614"/>
    <w:rsid w:val="003A6D11"/>
    <w:rsid w:val="003B0CD6"/>
    <w:rsid w:val="003B103B"/>
    <w:rsid w:val="003B54BF"/>
    <w:rsid w:val="003B5EA2"/>
    <w:rsid w:val="003B5FF5"/>
    <w:rsid w:val="003B79F4"/>
    <w:rsid w:val="003C1259"/>
    <w:rsid w:val="003C2BFA"/>
    <w:rsid w:val="003C31AF"/>
    <w:rsid w:val="003C4D76"/>
    <w:rsid w:val="003C68AB"/>
    <w:rsid w:val="003C74BC"/>
    <w:rsid w:val="003D05AF"/>
    <w:rsid w:val="003D0F89"/>
    <w:rsid w:val="003D1EE6"/>
    <w:rsid w:val="003D48A9"/>
    <w:rsid w:val="003D4992"/>
    <w:rsid w:val="003D4ED3"/>
    <w:rsid w:val="003D55D6"/>
    <w:rsid w:val="003D5A9F"/>
    <w:rsid w:val="003D5BA0"/>
    <w:rsid w:val="003E1862"/>
    <w:rsid w:val="003E4170"/>
    <w:rsid w:val="003E581A"/>
    <w:rsid w:val="003F23A2"/>
    <w:rsid w:val="003F2B4C"/>
    <w:rsid w:val="003F3570"/>
    <w:rsid w:val="003F5EE8"/>
    <w:rsid w:val="00401868"/>
    <w:rsid w:val="00401E82"/>
    <w:rsid w:val="00401EE1"/>
    <w:rsid w:val="004031E5"/>
    <w:rsid w:val="004041CD"/>
    <w:rsid w:val="004049BE"/>
    <w:rsid w:val="0040587E"/>
    <w:rsid w:val="0040647F"/>
    <w:rsid w:val="004076A6"/>
    <w:rsid w:val="00410572"/>
    <w:rsid w:val="00412FDC"/>
    <w:rsid w:val="0041383B"/>
    <w:rsid w:val="004142D9"/>
    <w:rsid w:val="00416469"/>
    <w:rsid w:val="00416560"/>
    <w:rsid w:val="00416C5C"/>
    <w:rsid w:val="004239A9"/>
    <w:rsid w:val="00424839"/>
    <w:rsid w:val="00425C57"/>
    <w:rsid w:val="00432080"/>
    <w:rsid w:val="0043396B"/>
    <w:rsid w:val="00435741"/>
    <w:rsid w:val="00437503"/>
    <w:rsid w:val="004375F9"/>
    <w:rsid w:val="004441BA"/>
    <w:rsid w:val="00445224"/>
    <w:rsid w:val="00446977"/>
    <w:rsid w:val="0045743F"/>
    <w:rsid w:val="00460012"/>
    <w:rsid w:val="0046037C"/>
    <w:rsid w:val="00460AC2"/>
    <w:rsid w:val="0046326B"/>
    <w:rsid w:val="00464489"/>
    <w:rsid w:val="004644D7"/>
    <w:rsid w:val="004707D7"/>
    <w:rsid w:val="004740FD"/>
    <w:rsid w:val="004770F8"/>
    <w:rsid w:val="00477471"/>
    <w:rsid w:val="0048034A"/>
    <w:rsid w:val="004815D7"/>
    <w:rsid w:val="004823F0"/>
    <w:rsid w:val="0048253B"/>
    <w:rsid w:val="00482649"/>
    <w:rsid w:val="00483088"/>
    <w:rsid w:val="00486F48"/>
    <w:rsid w:val="004900AE"/>
    <w:rsid w:val="004906FA"/>
    <w:rsid w:val="004915BD"/>
    <w:rsid w:val="00493D80"/>
    <w:rsid w:val="004A1E86"/>
    <w:rsid w:val="004B1E06"/>
    <w:rsid w:val="004B6228"/>
    <w:rsid w:val="004B6BE9"/>
    <w:rsid w:val="004C4CAF"/>
    <w:rsid w:val="004C6139"/>
    <w:rsid w:val="004C6936"/>
    <w:rsid w:val="004C6A77"/>
    <w:rsid w:val="004D2523"/>
    <w:rsid w:val="004D37BE"/>
    <w:rsid w:val="004D3AEF"/>
    <w:rsid w:val="004E1495"/>
    <w:rsid w:val="004E1A9D"/>
    <w:rsid w:val="004E26F0"/>
    <w:rsid w:val="004E461C"/>
    <w:rsid w:val="004E6F35"/>
    <w:rsid w:val="004E700B"/>
    <w:rsid w:val="00500A32"/>
    <w:rsid w:val="00514536"/>
    <w:rsid w:val="005156DD"/>
    <w:rsid w:val="005156E0"/>
    <w:rsid w:val="00515DAE"/>
    <w:rsid w:val="0051639A"/>
    <w:rsid w:val="00520E96"/>
    <w:rsid w:val="005249B9"/>
    <w:rsid w:val="00524BEF"/>
    <w:rsid w:val="00524F3E"/>
    <w:rsid w:val="0052659E"/>
    <w:rsid w:val="00526D22"/>
    <w:rsid w:val="005300EC"/>
    <w:rsid w:val="00530596"/>
    <w:rsid w:val="0053406E"/>
    <w:rsid w:val="00534C25"/>
    <w:rsid w:val="00534F5C"/>
    <w:rsid w:val="0053610B"/>
    <w:rsid w:val="00537306"/>
    <w:rsid w:val="0053748B"/>
    <w:rsid w:val="005433D5"/>
    <w:rsid w:val="00547FFC"/>
    <w:rsid w:val="00552390"/>
    <w:rsid w:val="00553BDD"/>
    <w:rsid w:val="00554406"/>
    <w:rsid w:val="0055725A"/>
    <w:rsid w:val="00560E66"/>
    <w:rsid w:val="00561B09"/>
    <w:rsid w:val="00562318"/>
    <w:rsid w:val="0056376E"/>
    <w:rsid w:val="005640C1"/>
    <w:rsid w:val="00571162"/>
    <w:rsid w:val="0057121D"/>
    <w:rsid w:val="00575427"/>
    <w:rsid w:val="00575A98"/>
    <w:rsid w:val="00582DAA"/>
    <w:rsid w:val="00585566"/>
    <w:rsid w:val="0058761E"/>
    <w:rsid w:val="00595F8F"/>
    <w:rsid w:val="005A1691"/>
    <w:rsid w:val="005A2977"/>
    <w:rsid w:val="005A6492"/>
    <w:rsid w:val="005B0545"/>
    <w:rsid w:val="005B157E"/>
    <w:rsid w:val="005C220B"/>
    <w:rsid w:val="005C4D1A"/>
    <w:rsid w:val="005C6604"/>
    <w:rsid w:val="005C6A42"/>
    <w:rsid w:val="005D0400"/>
    <w:rsid w:val="005D210C"/>
    <w:rsid w:val="005D3286"/>
    <w:rsid w:val="005D53B1"/>
    <w:rsid w:val="005D6912"/>
    <w:rsid w:val="005D7943"/>
    <w:rsid w:val="005E0ADF"/>
    <w:rsid w:val="005E0F1C"/>
    <w:rsid w:val="005E1B93"/>
    <w:rsid w:val="005E24A5"/>
    <w:rsid w:val="005E348B"/>
    <w:rsid w:val="005F0CE2"/>
    <w:rsid w:val="005F2C52"/>
    <w:rsid w:val="005F4FDB"/>
    <w:rsid w:val="005F6A27"/>
    <w:rsid w:val="005F7419"/>
    <w:rsid w:val="005F7FE5"/>
    <w:rsid w:val="0060024B"/>
    <w:rsid w:val="00604496"/>
    <w:rsid w:val="006045B9"/>
    <w:rsid w:val="00604760"/>
    <w:rsid w:val="00604941"/>
    <w:rsid w:val="0061183D"/>
    <w:rsid w:val="0061455B"/>
    <w:rsid w:val="006172D3"/>
    <w:rsid w:val="0061746C"/>
    <w:rsid w:val="00621139"/>
    <w:rsid w:val="006212F5"/>
    <w:rsid w:val="00626E23"/>
    <w:rsid w:val="00627B84"/>
    <w:rsid w:val="00627FFB"/>
    <w:rsid w:val="00632B6A"/>
    <w:rsid w:val="0063397D"/>
    <w:rsid w:val="006340AC"/>
    <w:rsid w:val="0063510D"/>
    <w:rsid w:val="0063773F"/>
    <w:rsid w:val="00642C40"/>
    <w:rsid w:val="006437AD"/>
    <w:rsid w:val="006469C6"/>
    <w:rsid w:val="00647B55"/>
    <w:rsid w:val="0065480C"/>
    <w:rsid w:val="0066095A"/>
    <w:rsid w:val="00661F3E"/>
    <w:rsid w:val="00663D48"/>
    <w:rsid w:val="00671217"/>
    <w:rsid w:val="006714E4"/>
    <w:rsid w:val="0067187D"/>
    <w:rsid w:val="006748E9"/>
    <w:rsid w:val="0067561C"/>
    <w:rsid w:val="00676F4D"/>
    <w:rsid w:val="00677C84"/>
    <w:rsid w:val="00685306"/>
    <w:rsid w:val="00685D2A"/>
    <w:rsid w:val="00687B23"/>
    <w:rsid w:val="00692F44"/>
    <w:rsid w:val="006959BF"/>
    <w:rsid w:val="006A2966"/>
    <w:rsid w:val="006B2E74"/>
    <w:rsid w:val="006B34CD"/>
    <w:rsid w:val="006B6448"/>
    <w:rsid w:val="006B799B"/>
    <w:rsid w:val="006C711F"/>
    <w:rsid w:val="006D1073"/>
    <w:rsid w:val="006D161A"/>
    <w:rsid w:val="006D244C"/>
    <w:rsid w:val="006D2A13"/>
    <w:rsid w:val="006D3DC0"/>
    <w:rsid w:val="006E069B"/>
    <w:rsid w:val="006E083F"/>
    <w:rsid w:val="006E6812"/>
    <w:rsid w:val="006E7328"/>
    <w:rsid w:val="006F1BF8"/>
    <w:rsid w:val="006F1CA9"/>
    <w:rsid w:val="006F2FDB"/>
    <w:rsid w:val="006F4701"/>
    <w:rsid w:val="0070000E"/>
    <w:rsid w:val="00701F94"/>
    <w:rsid w:val="00702920"/>
    <w:rsid w:val="0070302A"/>
    <w:rsid w:val="00707E69"/>
    <w:rsid w:val="00714079"/>
    <w:rsid w:val="00715DAF"/>
    <w:rsid w:val="007161B5"/>
    <w:rsid w:val="007209A1"/>
    <w:rsid w:val="007210C6"/>
    <w:rsid w:val="00722771"/>
    <w:rsid w:val="00724431"/>
    <w:rsid w:val="0072532C"/>
    <w:rsid w:val="00726A42"/>
    <w:rsid w:val="0073079C"/>
    <w:rsid w:val="007308C0"/>
    <w:rsid w:val="0074015A"/>
    <w:rsid w:val="00743F55"/>
    <w:rsid w:val="0074409E"/>
    <w:rsid w:val="00745C90"/>
    <w:rsid w:val="00746462"/>
    <w:rsid w:val="007506CF"/>
    <w:rsid w:val="00752917"/>
    <w:rsid w:val="0075552D"/>
    <w:rsid w:val="007564A3"/>
    <w:rsid w:val="00760B5D"/>
    <w:rsid w:val="00762DD9"/>
    <w:rsid w:val="00763EB4"/>
    <w:rsid w:val="007649C5"/>
    <w:rsid w:val="00764BA1"/>
    <w:rsid w:val="00765EB7"/>
    <w:rsid w:val="00770E8F"/>
    <w:rsid w:val="0077582E"/>
    <w:rsid w:val="00777406"/>
    <w:rsid w:val="00777DB8"/>
    <w:rsid w:val="00785466"/>
    <w:rsid w:val="00786015"/>
    <w:rsid w:val="00786B92"/>
    <w:rsid w:val="00791DFE"/>
    <w:rsid w:val="00794CA4"/>
    <w:rsid w:val="007A311B"/>
    <w:rsid w:val="007A7834"/>
    <w:rsid w:val="007B0CF9"/>
    <w:rsid w:val="007B1C6E"/>
    <w:rsid w:val="007B5D59"/>
    <w:rsid w:val="007C0E6C"/>
    <w:rsid w:val="007C1F9F"/>
    <w:rsid w:val="007C201C"/>
    <w:rsid w:val="007C21F6"/>
    <w:rsid w:val="007C2CB9"/>
    <w:rsid w:val="007C394E"/>
    <w:rsid w:val="007C497D"/>
    <w:rsid w:val="007C5168"/>
    <w:rsid w:val="007C6B5E"/>
    <w:rsid w:val="007D1A05"/>
    <w:rsid w:val="007D372C"/>
    <w:rsid w:val="007D40E2"/>
    <w:rsid w:val="007D5933"/>
    <w:rsid w:val="007D608F"/>
    <w:rsid w:val="007D6CF3"/>
    <w:rsid w:val="007E5169"/>
    <w:rsid w:val="007F0383"/>
    <w:rsid w:val="007F0FF0"/>
    <w:rsid w:val="007F427E"/>
    <w:rsid w:val="007F4B1B"/>
    <w:rsid w:val="007F4EAB"/>
    <w:rsid w:val="00801CD0"/>
    <w:rsid w:val="0080313E"/>
    <w:rsid w:val="00803745"/>
    <w:rsid w:val="00813A23"/>
    <w:rsid w:val="00815525"/>
    <w:rsid w:val="00825BF5"/>
    <w:rsid w:val="00826436"/>
    <w:rsid w:val="008266B8"/>
    <w:rsid w:val="00827CD8"/>
    <w:rsid w:val="008345E2"/>
    <w:rsid w:val="00835305"/>
    <w:rsid w:val="00842652"/>
    <w:rsid w:val="00842C25"/>
    <w:rsid w:val="00842DE6"/>
    <w:rsid w:val="00844FB9"/>
    <w:rsid w:val="008515DE"/>
    <w:rsid w:val="0085571E"/>
    <w:rsid w:val="00855F47"/>
    <w:rsid w:val="00857CDD"/>
    <w:rsid w:val="0086611C"/>
    <w:rsid w:val="0086689B"/>
    <w:rsid w:val="008674D6"/>
    <w:rsid w:val="00872373"/>
    <w:rsid w:val="00872D06"/>
    <w:rsid w:val="008731D4"/>
    <w:rsid w:val="00874A31"/>
    <w:rsid w:val="008765F1"/>
    <w:rsid w:val="00877D9F"/>
    <w:rsid w:val="008804C4"/>
    <w:rsid w:val="00880975"/>
    <w:rsid w:val="0088176F"/>
    <w:rsid w:val="00881F08"/>
    <w:rsid w:val="00882F2C"/>
    <w:rsid w:val="008875AA"/>
    <w:rsid w:val="0089038C"/>
    <w:rsid w:val="00891396"/>
    <w:rsid w:val="00894338"/>
    <w:rsid w:val="00895362"/>
    <w:rsid w:val="00895397"/>
    <w:rsid w:val="00897806"/>
    <w:rsid w:val="008A0332"/>
    <w:rsid w:val="008A221D"/>
    <w:rsid w:val="008A6D42"/>
    <w:rsid w:val="008A7915"/>
    <w:rsid w:val="008B0D39"/>
    <w:rsid w:val="008B1082"/>
    <w:rsid w:val="008B1E76"/>
    <w:rsid w:val="008B4180"/>
    <w:rsid w:val="008B4446"/>
    <w:rsid w:val="008B58AF"/>
    <w:rsid w:val="008C08A7"/>
    <w:rsid w:val="008C5AF9"/>
    <w:rsid w:val="008D5125"/>
    <w:rsid w:val="008D51D4"/>
    <w:rsid w:val="008D55CC"/>
    <w:rsid w:val="008D56E1"/>
    <w:rsid w:val="008D61D3"/>
    <w:rsid w:val="008D74EC"/>
    <w:rsid w:val="008E0356"/>
    <w:rsid w:val="008E220E"/>
    <w:rsid w:val="008E390F"/>
    <w:rsid w:val="008E3D9A"/>
    <w:rsid w:val="008E4C2C"/>
    <w:rsid w:val="008E67D6"/>
    <w:rsid w:val="008F2420"/>
    <w:rsid w:val="0090140C"/>
    <w:rsid w:val="009015DD"/>
    <w:rsid w:val="009020F3"/>
    <w:rsid w:val="009035E1"/>
    <w:rsid w:val="00903B2B"/>
    <w:rsid w:val="00903BB6"/>
    <w:rsid w:val="00903D93"/>
    <w:rsid w:val="00907415"/>
    <w:rsid w:val="00907502"/>
    <w:rsid w:val="00913AB8"/>
    <w:rsid w:val="009161CC"/>
    <w:rsid w:val="00916F3B"/>
    <w:rsid w:val="009218C6"/>
    <w:rsid w:val="00921C8A"/>
    <w:rsid w:val="00921D18"/>
    <w:rsid w:val="0092221A"/>
    <w:rsid w:val="00926E4D"/>
    <w:rsid w:val="00930478"/>
    <w:rsid w:val="00930506"/>
    <w:rsid w:val="00930BD6"/>
    <w:rsid w:val="0093352B"/>
    <w:rsid w:val="00933918"/>
    <w:rsid w:val="00933AAC"/>
    <w:rsid w:val="00934874"/>
    <w:rsid w:val="00934D51"/>
    <w:rsid w:val="009352BB"/>
    <w:rsid w:val="00942572"/>
    <w:rsid w:val="009442DE"/>
    <w:rsid w:val="00944B21"/>
    <w:rsid w:val="00947F4E"/>
    <w:rsid w:val="00952E24"/>
    <w:rsid w:val="00953D2A"/>
    <w:rsid w:val="009576E6"/>
    <w:rsid w:val="00960878"/>
    <w:rsid w:val="00961B2F"/>
    <w:rsid w:val="009622E0"/>
    <w:rsid w:val="00965388"/>
    <w:rsid w:val="00971A5D"/>
    <w:rsid w:val="00972C60"/>
    <w:rsid w:val="00975F3B"/>
    <w:rsid w:val="00987035"/>
    <w:rsid w:val="00990734"/>
    <w:rsid w:val="00990DB7"/>
    <w:rsid w:val="00992EE0"/>
    <w:rsid w:val="00994F5D"/>
    <w:rsid w:val="00996B98"/>
    <w:rsid w:val="00996FA5"/>
    <w:rsid w:val="009A0F69"/>
    <w:rsid w:val="009A1014"/>
    <w:rsid w:val="009A1A92"/>
    <w:rsid w:val="009A6EBB"/>
    <w:rsid w:val="009A75B4"/>
    <w:rsid w:val="009A7B39"/>
    <w:rsid w:val="009B0D4F"/>
    <w:rsid w:val="009B17D9"/>
    <w:rsid w:val="009B2324"/>
    <w:rsid w:val="009B3461"/>
    <w:rsid w:val="009B47DD"/>
    <w:rsid w:val="009C06C6"/>
    <w:rsid w:val="009C0A1B"/>
    <w:rsid w:val="009C14E4"/>
    <w:rsid w:val="009C3432"/>
    <w:rsid w:val="009C40F8"/>
    <w:rsid w:val="009C4BEE"/>
    <w:rsid w:val="009C6B09"/>
    <w:rsid w:val="009C6E90"/>
    <w:rsid w:val="009C79BE"/>
    <w:rsid w:val="009D03E0"/>
    <w:rsid w:val="009D0DCE"/>
    <w:rsid w:val="009D1B30"/>
    <w:rsid w:val="009D4551"/>
    <w:rsid w:val="009D466B"/>
    <w:rsid w:val="009E317A"/>
    <w:rsid w:val="009E3850"/>
    <w:rsid w:val="009E55CC"/>
    <w:rsid w:val="009E697B"/>
    <w:rsid w:val="009E6ADB"/>
    <w:rsid w:val="009F1DCB"/>
    <w:rsid w:val="009F36D2"/>
    <w:rsid w:val="009F3BCA"/>
    <w:rsid w:val="009F3DA2"/>
    <w:rsid w:val="009F6530"/>
    <w:rsid w:val="009F664A"/>
    <w:rsid w:val="009F6A20"/>
    <w:rsid w:val="009F6D00"/>
    <w:rsid w:val="00A02044"/>
    <w:rsid w:val="00A0584F"/>
    <w:rsid w:val="00A07A81"/>
    <w:rsid w:val="00A1005C"/>
    <w:rsid w:val="00A11525"/>
    <w:rsid w:val="00A137D3"/>
    <w:rsid w:val="00A17536"/>
    <w:rsid w:val="00A20A37"/>
    <w:rsid w:val="00A21337"/>
    <w:rsid w:val="00A21D79"/>
    <w:rsid w:val="00A22AAE"/>
    <w:rsid w:val="00A24807"/>
    <w:rsid w:val="00A25EF5"/>
    <w:rsid w:val="00A27606"/>
    <w:rsid w:val="00A30E44"/>
    <w:rsid w:val="00A3352F"/>
    <w:rsid w:val="00A341DA"/>
    <w:rsid w:val="00A423D2"/>
    <w:rsid w:val="00A47A21"/>
    <w:rsid w:val="00A53083"/>
    <w:rsid w:val="00A5460B"/>
    <w:rsid w:val="00A54802"/>
    <w:rsid w:val="00A55FED"/>
    <w:rsid w:val="00A6532F"/>
    <w:rsid w:val="00A75613"/>
    <w:rsid w:val="00A779D8"/>
    <w:rsid w:val="00A77C6B"/>
    <w:rsid w:val="00A80E42"/>
    <w:rsid w:val="00A832ED"/>
    <w:rsid w:val="00A83CD2"/>
    <w:rsid w:val="00A86003"/>
    <w:rsid w:val="00A90D1A"/>
    <w:rsid w:val="00A90F80"/>
    <w:rsid w:val="00A9265E"/>
    <w:rsid w:val="00A94616"/>
    <w:rsid w:val="00A947D4"/>
    <w:rsid w:val="00A95500"/>
    <w:rsid w:val="00A96174"/>
    <w:rsid w:val="00A973B7"/>
    <w:rsid w:val="00A97A4E"/>
    <w:rsid w:val="00AA12DE"/>
    <w:rsid w:val="00AA34AE"/>
    <w:rsid w:val="00AA7D14"/>
    <w:rsid w:val="00AA7EBB"/>
    <w:rsid w:val="00AB0E91"/>
    <w:rsid w:val="00AB58F6"/>
    <w:rsid w:val="00AB61A9"/>
    <w:rsid w:val="00AC003A"/>
    <w:rsid w:val="00AC013E"/>
    <w:rsid w:val="00AC116F"/>
    <w:rsid w:val="00AC47C7"/>
    <w:rsid w:val="00AC519E"/>
    <w:rsid w:val="00AD028B"/>
    <w:rsid w:val="00AD092C"/>
    <w:rsid w:val="00AD18F8"/>
    <w:rsid w:val="00AD3B4F"/>
    <w:rsid w:val="00AD4AF9"/>
    <w:rsid w:val="00AD4B7C"/>
    <w:rsid w:val="00AD5148"/>
    <w:rsid w:val="00AD5D17"/>
    <w:rsid w:val="00AD64E1"/>
    <w:rsid w:val="00AE0FD7"/>
    <w:rsid w:val="00AE2017"/>
    <w:rsid w:val="00AE4691"/>
    <w:rsid w:val="00AE5A00"/>
    <w:rsid w:val="00AE7113"/>
    <w:rsid w:val="00AF04B1"/>
    <w:rsid w:val="00AF04EE"/>
    <w:rsid w:val="00AF0AF4"/>
    <w:rsid w:val="00AF1591"/>
    <w:rsid w:val="00AF1FAC"/>
    <w:rsid w:val="00AF231F"/>
    <w:rsid w:val="00AF3BF4"/>
    <w:rsid w:val="00B01D79"/>
    <w:rsid w:val="00B041C0"/>
    <w:rsid w:val="00B04D1D"/>
    <w:rsid w:val="00B05FCC"/>
    <w:rsid w:val="00B11258"/>
    <w:rsid w:val="00B12451"/>
    <w:rsid w:val="00B13AEE"/>
    <w:rsid w:val="00B1539D"/>
    <w:rsid w:val="00B16EA3"/>
    <w:rsid w:val="00B201D5"/>
    <w:rsid w:val="00B22996"/>
    <w:rsid w:val="00B2371D"/>
    <w:rsid w:val="00B271A9"/>
    <w:rsid w:val="00B27671"/>
    <w:rsid w:val="00B30B7E"/>
    <w:rsid w:val="00B31E45"/>
    <w:rsid w:val="00B3324C"/>
    <w:rsid w:val="00B33DD2"/>
    <w:rsid w:val="00B36583"/>
    <w:rsid w:val="00B376B8"/>
    <w:rsid w:val="00B421AA"/>
    <w:rsid w:val="00B43198"/>
    <w:rsid w:val="00B44436"/>
    <w:rsid w:val="00B4749E"/>
    <w:rsid w:val="00B47F5F"/>
    <w:rsid w:val="00B523D4"/>
    <w:rsid w:val="00B5347E"/>
    <w:rsid w:val="00B57E6A"/>
    <w:rsid w:val="00B60303"/>
    <w:rsid w:val="00B60F47"/>
    <w:rsid w:val="00B62293"/>
    <w:rsid w:val="00B62A80"/>
    <w:rsid w:val="00B64255"/>
    <w:rsid w:val="00B66464"/>
    <w:rsid w:val="00B67685"/>
    <w:rsid w:val="00B75FAC"/>
    <w:rsid w:val="00B775C9"/>
    <w:rsid w:val="00B77F85"/>
    <w:rsid w:val="00B81D12"/>
    <w:rsid w:val="00B87815"/>
    <w:rsid w:val="00B93293"/>
    <w:rsid w:val="00B960BB"/>
    <w:rsid w:val="00B960FB"/>
    <w:rsid w:val="00BA0F77"/>
    <w:rsid w:val="00BA3D2E"/>
    <w:rsid w:val="00BB0349"/>
    <w:rsid w:val="00BB3C4E"/>
    <w:rsid w:val="00BB3FEF"/>
    <w:rsid w:val="00BB4664"/>
    <w:rsid w:val="00BB524D"/>
    <w:rsid w:val="00BB56AF"/>
    <w:rsid w:val="00BB712E"/>
    <w:rsid w:val="00BC070D"/>
    <w:rsid w:val="00BC0A8F"/>
    <w:rsid w:val="00BC282C"/>
    <w:rsid w:val="00BC3220"/>
    <w:rsid w:val="00BC42CE"/>
    <w:rsid w:val="00BC6773"/>
    <w:rsid w:val="00BD25FF"/>
    <w:rsid w:val="00BD2D37"/>
    <w:rsid w:val="00BD6422"/>
    <w:rsid w:val="00BE40E7"/>
    <w:rsid w:val="00BF0E6C"/>
    <w:rsid w:val="00BF79D3"/>
    <w:rsid w:val="00BF79D4"/>
    <w:rsid w:val="00C03450"/>
    <w:rsid w:val="00C03876"/>
    <w:rsid w:val="00C03BE1"/>
    <w:rsid w:val="00C11C8F"/>
    <w:rsid w:val="00C120B0"/>
    <w:rsid w:val="00C13C4B"/>
    <w:rsid w:val="00C16825"/>
    <w:rsid w:val="00C17CF7"/>
    <w:rsid w:val="00C201DE"/>
    <w:rsid w:val="00C202C6"/>
    <w:rsid w:val="00C211B1"/>
    <w:rsid w:val="00C238A2"/>
    <w:rsid w:val="00C276BC"/>
    <w:rsid w:val="00C319F4"/>
    <w:rsid w:val="00C330F6"/>
    <w:rsid w:val="00C331AD"/>
    <w:rsid w:val="00C34ABF"/>
    <w:rsid w:val="00C36BD2"/>
    <w:rsid w:val="00C378EE"/>
    <w:rsid w:val="00C418D6"/>
    <w:rsid w:val="00C43B11"/>
    <w:rsid w:val="00C53B3A"/>
    <w:rsid w:val="00C54124"/>
    <w:rsid w:val="00C54199"/>
    <w:rsid w:val="00C560F4"/>
    <w:rsid w:val="00C56389"/>
    <w:rsid w:val="00C56584"/>
    <w:rsid w:val="00C56EAB"/>
    <w:rsid w:val="00C608D1"/>
    <w:rsid w:val="00C625B1"/>
    <w:rsid w:val="00C646E5"/>
    <w:rsid w:val="00C64705"/>
    <w:rsid w:val="00C67D2E"/>
    <w:rsid w:val="00C71BF1"/>
    <w:rsid w:val="00C730AB"/>
    <w:rsid w:val="00C7456E"/>
    <w:rsid w:val="00C761AC"/>
    <w:rsid w:val="00C76EEA"/>
    <w:rsid w:val="00C82E7E"/>
    <w:rsid w:val="00C832E3"/>
    <w:rsid w:val="00C843AC"/>
    <w:rsid w:val="00C84792"/>
    <w:rsid w:val="00C87697"/>
    <w:rsid w:val="00C90297"/>
    <w:rsid w:val="00C91650"/>
    <w:rsid w:val="00C9340D"/>
    <w:rsid w:val="00C948CF"/>
    <w:rsid w:val="00C959AC"/>
    <w:rsid w:val="00C97B8F"/>
    <w:rsid w:val="00CA14D6"/>
    <w:rsid w:val="00CA38A5"/>
    <w:rsid w:val="00CB0BCF"/>
    <w:rsid w:val="00CB0EA4"/>
    <w:rsid w:val="00CB1D84"/>
    <w:rsid w:val="00CB26BE"/>
    <w:rsid w:val="00CB45E4"/>
    <w:rsid w:val="00CB4F6B"/>
    <w:rsid w:val="00CC0A54"/>
    <w:rsid w:val="00CC1921"/>
    <w:rsid w:val="00CC2873"/>
    <w:rsid w:val="00CC2D68"/>
    <w:rsid w:val="00CC43DD"/>
    <w:rsid w:val="00CD38A2"/>
    <w:rsid w:val="00CD4364"/>
    <w:rsid w:val="00CE1FB2"/>
    <w:rsid w:val="00CE67BD"/>
    <w:rsid w:val="00CF0C51"/>
    <w:rsid w:val="00CF1ED9"/>
    <w:rsid w:val="00CF3E1A"/>
    <w:rsid w:val="00CF5149"/>
    <w:rsid w:val="00CF583D"/>
    <w:rsid w:val="00CF6406"/>
    <w:rsid w:val="00D0216C"/>
    <w:rsid w:val="00D03AFA"/>
    <w:rsid w:val="00D07C84"/>
    <w:rsid w:val="00D07FE5"/>
    <w:rsid w:val="00D10F46"/>
    <w:rsid w:val="00D13287"/>
    <w:rsid w:val="00D201C3"/>
    <w:rsid w:val="00D22066"/>
    <w:rsid w:val="00D244B2"/>
    <w:rsid w:val="00D248D0"/>
    <w:rsid w:val="00D24961"/>
    <w:rsid w:val="00D27CE1"/>
    <w:rsid w:val="00D31547"/>
    <w:rsid w:val="00D322A2"/>
    <w:rsid w:val="00D347F1"/>
    <w:rsid w:val="00D37A66"/>
    <w:rsid w:val="00D42430"/>
    <w:rsid w:val="00D4480D"/>
    <w:rsid w:val="00D44A8A"/>
    <w:rsid w:val="00D45802"/>
    <w:rsid w:val="00D5172C"/>
    <w:rsid w:val="00D523B1"/>
    <w:rsid w:val="00D531D9"/>
    <w:rsid w:val="00D71425"/>
    <w:rsid w:val="00D72A63"/>
    <w:rsid w:val="00D73C29"/>
    <w:rsid w:val="00D75367"/>
    <w:rsid w:val="00D75D92"/>
    <w:rsid w:val="00D76BC2"/>
    <w:rsid w:val="00D771AE"/>
    <w:rsid w:val="00D7720E"/>
    <w:rsid w:val="00D803F3"/>
    <w:rsid w:val="00D848BA"/>
    <w:rsid w:val="00D87BCD"/>
    <w:rsid w:val="00D90676"/>
    <w:rsid w:val="00D95AD4"/>
    <w:rsid w:val="00D964FF"/>
    <w:rsid w:val="00DA11E3"/>
    <w:rsid w:val="00DA2087"/>
    <w:rsid w:val="00DA4492"/>
    <w:rsid w:val="00DB163C"/>
    <w:rsid w:val="00DB1942"/>
    <w:rsid w:val="00DB7280"/>
    <w:rsid w:val="00DC11B6"/>
    <w:rsid w:val="00DC7076"/>
    <w:rsid w:val="00DD0E18"/>
    <w:rsid w:val="00DD2CD5"/>
    <w:rsid w:val="00DD4DB2"/>
    <w:rsid w:val="00DD5850"/>
    <w:rsid w:val="00DD5A95"/>
    <w:rsid w:val="00DE3FE1"/>
    <w:rsid w:val="00DE4E39"/>
    <w:rsid w:val="00DE6197"/>
    <w:rsid w:val="00DF1868"/>
    <w:rsid w:val="00DF239D"/>
    <w:rsid w:val="00DF2A3B"/>
    <w:rsid w:val="00DF3DA4"/>
    <w:rsid w:val="00DF4026"/>
    <w:rsid w:val="00DF56EE"/>
    <w:rsid w:val="00E00C00"/>
    <w:rsid w:val="00E03874"/>
    <w:rsid w:val="00E0540E"/>
    <w:rsid w:val="00E0570B"/>
    <w:rsid w:val="00E05857"/>
    <w:rsid w:val="00E05C60"/>
    <w:rsid w:val="00E05CFF"/>
    <w:rsid w:val="00E05DFF"/>
    <w:rsid w:val="00E107E7"/>
    <w:rsid w:val="00E10AA6"/>
    <w:rsid w:val="00E122D3"/>
    <w:rsid w:val="00E148EE"/>
    <w:rsid w:val="00E20BAF"/>
    <w:rsid w:val="00E21972"/>
    <w:rsid w:val="00E3223D"/>
    <w:rsid w:val="00E34442"/>
    <w:rsid w:val="00E34CCA"/>
    <w:rsid w:val="00E35E6E"/>
    <w:rsid w:val="00E365DD"/>
    <w:rsid w:val="00E3790D"/>
    <w:rsid w:val="00E428C5"/>
    <w:rsid w:val="00E43154"/>
    <w:rsid w:val="00E47999"/>
    <w:rsid w:val="00E60650"/>
    <w:rsid w:val="00E60ECC"/>
    <w:rsid w:val="00E611E2"/>
    <w:rsid w:val="00E618C3"/>
    <w:rsid w:val="00E645F9"/>
    <w:rsid w:val="00E660E3"/>
    <w:rsid w:val="00E6789B"/>
    <w:rsid w:val="00E713A9"/>
    <w:rsid w:val="00E7191A"/>
    <w:rsid w:val="00E72C73"/>
    <w:rsid w:val="00E74632"/>
    <w:rsid w:val="00E74C8F"/>
    <w:rsid w:val="00E870D3"/>
    <w:rsid w:val="00E907B6"/>
    <w:rsid w:val="00EA1BF7"/>
    <w:rsid w:val="00EA352E"/>
    <w:rsid w:val="00EA559C"/>
    <w:rsid w:val="00EB00B8"/>
    <w:rsid w:val="00EB06DE"/>
    <w:rsid w:val="00EB1402"/>
    <w:rsid w:val="00EB15E4"/>
    <w:rsid w:val="00EB1D00"/>
    <w:rsid w:val="00EB53AA"/>
    <w:rsid w:val="00EB5BCB"/>
    <w:rsid w:val="00EB5EC8"/>
    <w:rsid w:val="00EB6524"/>
    <w:rsid w:val="00EB6AA6"/>
    <w:rsid w:val="00EC09DD"/>
    <w:rsid w:val="00EC3BD7"/>
    <w:rsid w:val="00EC75C1"/>
    <w:rsid w:val="00ED1528"/>
    <w:rsid w:val="00ED2531"/>
    <w:rsid w:val="00ED329B"/>
    <w:rsid w:val="00ED49F7"/>
    <w:rsid w:val="00EE1857"/>
    <w:rsid w:val="00EE1863"/>
    <w:rsid w:val="00EE4536"/>
    <w:rsid w:val="00EE4EB9"/>
    <w:rsid w:val="00EF03AF"/>
    <w:rsid w:val="00EF081E"/>
    <w:rsid w:val="00EF5C1F"/>
    <w:rsid w:val="00F00521"/>
    <w:rsid w:val="00F020EA"/>
    <w:rsid w:val="00F0690E"/>
    <w:rsid w:val="00F0736F"/>
    <w:rsid w:val="00F15E4B"/>
    <w:rsid w:val="00F173C4"/>
    <w:rsid w:val="00F17EA6"/>
    <w:rsid w:val="00F2074F"/>
    <w:rsid w:val="00F20D20"/>
    <w:rsid w:val="00F25D7F"/>
    <w:rsid w:val="00F3015E"/>
    <w:rsid w:val="00F31074"/>
    <w:rsid w:val="00F3500F"/>
    <w:rsid w:val="00F350CA"/>
    <w:rsid w:val="00F35669"/>
    <w:rsid w:val="00F36969"/>
    <w:rsid w:val="00F376DE"/>
    <w:rsid w:val="00F4003B"/>
    <w:rsid w:val="00F43355"/>
    <w:rsid w:val="00F46488"/>
    <w:rsid w:val="00F479DF"/>
    <w:rsid w:val="00F50018"/>
    <w:rsid w:val="00F5152D"/>
    <w:rsid w:val="00F518F7"/>
    <w:rsid w:val="00F53A31"/>
    <w:rsid w:val="00F56F49"/>
    <w:rsid w:val="00F60A67"/>
    <w:rsid w:val="00F61FE3"/>
    <w:rsid w:val="00F629C0"/>
    <w:rsid w:val="00F6323B"/>
    <w:rsid w:val="00F657E6"/>
    <w:rsid w:val="00F709BA"/>
    <w:rsid w:val="00F720FD"/>
    <w:rsid w:val="00F724BC"/>
    <w:rsid w:val="00F742EA"/>
    <w:rsid w:val="00F7769C"/>
    <w:rsid w:val="00F80A51"/>
    <w:rsid w:val="00F80E5F"/>
    <w:rsid w:val="00F83503"/>
    <w:rsid w:val="00F864A2"/>
    <w:rsid w:val="00F9016C"/>
    <w:rsid w:val="00FA17CA"/>
    <w:rsid w:val="00FA25F8"/>
    <w:rsid w:val="00FB4032"/>
    <w:rsid w:val="00FB68FD"/>
    <w:rsid w:val="00FB71EA"/>
    <w:rsid w:val="00FC244F"/>
    <w:rsid w:val="00FC3C45"/>
    <w:rsid w:val="00FC5625"/>
    <w:rsid w:val="00FC753C"/>
    <w:rsid w:val="00FD04C3"/>
    <w:rsid w:val="00FD0D1D"/>
    <w:rsid w:val="00FD29F9"/>
    <w:rsid w:val="00FD2BF3"/>
    <w:rsid w:val="00FD310A"/>
    <w:rsid w:val="00FE313D"/>
    <w:rsid w:val="00FE39DB"/>
    <w:rsid w:val="00FE4382"/>
    <w:rsid w:val="00FE5A51"/>
    <w:rsid w:val="00FE738F"/>
    <w:rsid w:val="00FE7EA3"/>
    <w:rsid w:val="00FF13EE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73657"/>
  <w15:docId w15:val="{26C5A25B-377C-DC46-860A-54387E81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05"/>
  </w:style>
  <w:style w:type="paragraph" w:styleId="Heading1">
    <w:name w:val="heading 1"/>
    <w:basedOn w:val="Normal"/>
    <w:next w:val="Normal"/>
    <w:link w:val="Heading1Char"/>
    <w:qFormat/>
    <w:rsid w:val="00671217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062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6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5E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4A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E24A5"/>
    <w:pPr>
      <w:suppressAutoHyphens/>
      <w:spacing w:after="0" w:line="240" w:lineRule="auto"/>
      <w:jc w:val="center"/>
    </w:pPr>
    <w:rPr>
      <w:rFonts w:ascii="Baltica" w:eastAsia="Times New Roman" w:hAnsi="Baltica" w:cs="Times New Roman"/>
      <w:b/>
      <w:sz w:val="28"/>
      <w:szCs w:val="20"/>
      <w:lang w:eastAsia="zh-CN"/>
    </w:rPr>
  </w:style>
  <w:style w:type="paragraph" w:styleId="BodyText">
    <w:name w:val="Body Text"/>
    <w:basedOn w:val="Normal"/>
    <w:link w:val="BodyTextChar"/>
    <w:rsid w:val="005E24A5"/>
    <w:pPr>
      <w:suppressAutoHyphens/>
      <w:spacing w:after="140" w:line="288" w:lineRule="auto"/>
    </w:pPr>
    <w:rPr>
      <w:rFonts w:ascii="Calibri" w:eastAsia="Times New Roman" w:hAnsi="Calibri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E24A5"/>
    <w:rPr>
      <w:rFonts w:ascii="Calibri" w:eastAsia="Times New Roman" w:hAnsi="Calibri" w:cs="Arial"/>
      <w:lang w:eastAsia="zh-CN"/>
    </w:rPr>
  </w:style>
  <w:style w:type="paragraph" w:styleId="ListParagraph">
    <w:name w:val="List Paragraph"/>
    <w:basedOn w:val="Normal"/>
    <w:uiPriority w:val="34"/>
    <w:qFormat/>
    <w:rsid w:val="00292CB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B1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1E0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F709BA"/>
    <w:rPr>
      <w:rFonts w:cs="Times New Roman"/>
    </w:rPr>
  </w:style>
  <w:style w:type="character" w:customStyle="1" w:styleId="geneid">
    <w:name w:val="geneid"/>
    <w:basedOn w:val="DefaultParagraphFont"/>
    <w:rsid w:val="009B2324"/>
  </w:style>
  <w:style w:type="character" w:customStyle="1" w:styleId="st">
    <w:name w:val="st"/>
    <w:basedOn w:val="DefaultParagraphFont"/>
    <w:rsid w:val="00552390"/>
  </w:style>
  <w:style w:type="character" w:styleId="Hyperlink">
    <w:name w:val="Hyperlink"/>
    <w:basedOn w:val="DefaultParagraphFont"/>
    <w:unhideWhenUsed/>
    <w:rsid w:val="0098703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0363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53B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41"/>
  </w:style>
  <w:style w:type="paragraph" w:styleId="Footer">
    <w:name w:val="footer"/>
    <w:basedOn w:val="Normal"/>
    <w:link w:val="FooterChar"/>
    <w:uiPriority w:val="99"/>
    <w:unhideWhenUsed/>
    <w:rsid w:val="0060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41"/>
  </w:style>
  <w:style w:type="character" w:customStyle="1" w:styleId="highlight">
    <w:name w:val="highlight"/>
    <w:basedOn w:val="DefaultParagraphFont"/>
    <w:rsid w:val="00D87BCD"/>
  </w:style>
  <w:style w:type="character" w:styleId="CommentReference">
    <w:name w:val="annotation reference"/>
    <w:basedOn w:val="DefaultParagraphFont"/>
    <w:uiPriority w:val="99"/>
    <w:semiHidden/>
    <w:unhideWhenUsed/>
    <w:rsid w:val="00474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0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70C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06275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NormalWeb">
    <w:name w:val="Normal (Web)"/>
    <w:basedOn w:val="Normal"/>
    <w:uiPriority w:val="99"/>
    <w:unhideWhenUsed/>
    <w:rsid w:val="0006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">
    <w:name w:val="p"/>
    <w:basedOn w:val="Normal"/>
    <w:uiPriority w:val="99"/>
    <w:rsid w:val="003E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tml-italic">
    <w:name w:val="html-italic"/>
    <w:basedOn w:val="DefaultParagraphFont"/>
    <w:rsid w:val="00874A31"/>
  </w:style>
  <w:style w:type="character" w:customStyle="1" w:styleId="citationref">
    <w:name w:val="citationref"/>
    <w:basedOn w:val="DefaultParagraphFont"/>
    <w:rsid w:val="00EC09DD"/>
  </w:style>
  <w:style w:type="character" w:styleId="HTMLCite">
    <w:name w:val="HTML Cite"/>
    <w:basedOn w:val="DefaultParagraphFont"/>
    <w:uiPriority w:val="99"/>
    <w:semiHidden/>
    <w:unhideWhenUsed/>
    <w:rsid w:val="00CF1ED9"/>
    <w:rPr>
      <w:i/>
      <w:iCs/>
    </w:rPr>
  </w:style>
  <w:style w:type="character" w:customStyle="1" w:styleId="ilfuvd">
    <w:name w:val="ilfuvd"/>
    <w:basedOn w:val="DefaultParagraphFont"/>
    <w:rsid w:val="00482649"/>
  </w:style>
  <w:style w:type="character" w:styleId="FollowedHyperlink">
    <w:name w:val="FollowedHyperlink"/>
    <w:basedOn w:val="DefaultParagraphFont"/>
    <w:uiPriority w:val="99"/>
    <w:semiHidden/>
    <w:unhideWhenUsed/>
    <w:rsid w:val="00B3324C"/>
    <w:rPr>
      <w:color w:val="800080" w:themeColor="followedHyperlink"/>
      <w:u w:val="singl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585566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5566"/>
    <w:rPr>
      <w:rFonts w:eastAsiaTheme="minorEastAsia"/>
      <w:color w:val="5A5A5A" w:themeColor="text1" w:themeTint="A5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C560F4"/>
  </w:style>
  <w:style w:type="character" w:customStyle="1" w:styleId="Heading5Char">
    <w:name w:val="Heading 5 Char"/>
    <w:basedOn w:val="DefaultParagraphFont"/>
    <w:link w:val="Heading5"/>
    <w:uiPriority w:val="9"/>
    <w:semiHidden/>
    <w:rsid w:val="00C8769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8A033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71217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3EDA6-D1F9-4D9C-97C4-A1760AED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  <vt:variant>
        <vt:lpstr>Titel</vt:lpstr>
      </vt:variant>
      <vt:variant>
        <vt:i4>1</vt:i4>
      </vt:variant>
    </vt:vector>
  </HeadingPairs>
  <TitlesOfParts>
    <vt:vector size="41" baseType="lpstr">
      <vt:lpstr/>
      <vt:lpstr>Pattern recognition molecules of lectin complement pathway in ischemic stroke</vt:lpstr>
      <vt:lpstr>Introduction</vt:lpstr>
      <vt:lpstr>Material and methods</vt:lpstr>
      <vt:lpstr>    Study population</vt:lpstr>
      <vt:lpstr>    Blood collection and extraction of plasma and DNA samples</vt:lpstr>
      <vt:lpstr>    </vt:lpstr>
      <vt:lpstr>    Assessment of MBL and M-ficolin levels in plasma</vt:lpstr>
      <vt:lpstr>    </vt:lpstr>
      <vt:lpstr>    Genotyping analysis</vt:lpstr>
      <vt:lpstr>    </vt:lpstr>
      <vt:lpstr>    Statistical analysis</vt:lpstr>
      <vt:lpstr>Results</vt:lpstr>
      <vt:lpstr>    The levels of MBL and M-ficolin in plasma of patients and controls</vt:lpstr>
      <vt:lpstr>    </vt:lpstr>
      <vt:lpstr>    Genotyping of MBL2, FCN1 and FCN2 genes in the two cohorts</vt:lpstr>
      <vt:lpstr>    </vt:lpstr>
      <vt:lpstr>    Association between SNPs in MBL2 and FCN1 genes with levels of MBL and M-ficolin</vt:lpstr>
      <vt:lpstr>    </vt:lpstr>
      <vt:lpstr>    </vt:lpstr>
      <vt:lpstr>    LD analysis between studied SNPs</vt:lpstr>
      <vt:lpstr>    </vt:lpstr>
      <vt:lpstr>    </vt:lpstr>
      <vt:lpstr>    Haplotype analysis of SNPs in MBL2, FCN1 and FCN2 genes with ischemic stroke</vt:lpstr>
      <vt:lpstr>    </vt:lpstr>
      <vt:lpstr>    </vt:lpstr>
      <vt:lpstr>    Association of revealed haplotypes in MBL2 and FCN1 genes with the levels of MBL</vt:lpstr>
      <vt:lpstr>Discussion</vt:lpstr>
      <vt:lpstr/>
      <vt:lpstr>Conclusions</vt:lpstr>
      <vt:lpstr>Abbreviations</vt:lpstr>
      <vt:lpstr>Ethics approval and informed consent </vt:lpstr>
      <vt:lpstr>Consent for publication</vt:lpstr>
      <vt:lpstr>Funding</vt:lpstr>
      <vt:lpstr>Competing interests</vt:lpstr>
      <vt:lpstr>Authors’ contributions</vt:lpstr>
      <vt:lpstr>Acknowledgments</vt:lpstr>
      <vt:lpstr>Authors’ information</vt:lpstr>
      <vt:lpstr/>
      <vt:lpstr>References</vt:lpstr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GOHAR</cp:lastModifiedBy>
  <cp:revision>11</cp:revision>
  <cp:lastPrinted>2018-06-15T10:40:00Z</cp:lastPrinted>
  <dcterms:created xsi:type="dcterms:W3CDTF">2021-06-29T11:39:00Z</dcterms:created>
  <dcterms:modified xsi:type="dcterms:W3CDTF">2021-09-07T09:49:00Z</dcterms:modified>
</cp:coreProperties>
</file>