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1098" w14:textId="77777777" w:rsidR="00F47049" w:rsidRPr="008E51EF" w:rsidRDefault="00F47049" w:rsidP="00F47049">
      <w:pPr>
        <w:rPr>
          <w:b/>
          <w:bCs/>
          <w:sz w:val="24"/>
          <w:szCs w:val="32"/>
        </w:rPr>
      </w:pPr>
      <w:bookmarkStart w:id="0" w:name="_Hlk68357706"/>
      <w:r w:rsidRPr="008E51EF">
        <w:rPr>
          <w:b/>
          <w:bCs/>
          <w:sz w:val="24"/>
          <w:szCs w:val="32"/>
        </w:rPr>
        <w:t>Supplementary material</w:t>
      </w:r>
    </w:p>
    <w:p w14:paraId="7C1E6F42" w14:textId="77777777" w:rsidR="00F47049" w:rsidRDefault="00F47049" w:rsidP="00F47049"/>
    <w:p w14:paraId="369F383B" w14:textId="77777777" w:rsidR="00F47049" w:rsidRDefault="00F47049" w:rsidP="00F47049">
      <w:r w:rsidRPr="00033EA9">
        <w:t>Chika Sakai</w:t>
      </w:r>
      <w:r>
        <w:t xml:space="preserve"> et al</w:t>
      </w:r>
    </w:p>
    <w:p w14:paraId="153CEFA6" w14:textId="77777777" w:rsidR="00F47049" w:rsidRPr="00033EA9" w:rsidRDefault="00F47049" w:rsidP="00F47049">
      <w:pPr>
        <w:rPr>
          <w:rFonts w:cs="Arial"/>
          <w:b/>
          <w:bCs/>
          <w:kern w:val="32"/>
          <w:sz w:val="32"/>
          <w:szCs w:val="32"/>
        </w:rPr>
      </w:pPr>
      <w:r w:rsidRPr="00033EA9">
        <w:rPr>
          <w:rFonts w:cs="Arial"/>
          <w:b/>
          <w:bCs/>
          <w:kern w:val="32"/>
          <w:sz w:val="32"/>
          <w:szCs w:val="32"/>
        </w:rPr>
        <w:t xml:space="preserve">Change </w:t>
      </w:r>
      <w:r>
        <w:rPr>
          <w:rFonts w:cs="Arial"/>
          <w:b/>
          <w:bCs/>
          <w:kern w:val="32"/>
          <w:sz w:val="32"/>
          <w:szCs w:val="32"/>
        </w:rPr>
        <w:t>in</w:t>
      </w:r>
      <w:r w:rsidRPr="00033EA9">
        <w:rPr>
          <w:rFonts w:cs="Arial"/>
          <w:b/>
          <w:bCs/>
          <w:kern w:val="32"/>
          <w:sz w:val="32"/>
          <w:szCs w:val="32"/>
        </w:rPr>
        <w:t xml:space="preserve"> antidepressant use after initiation of ADHD medication in Japanese adults with comorbid depression: a real-world database analysis</w:t>
      </w:r>
    </w:p>
    <w:p w14:paraId="5DC28054" w14:textId="77777777" w:rsidR="00F47049" w:rsidRPr="00DC6946" w:rsidRDefault="00F47049" w:rsidP="00F47049">
      <w:pPr>
        <w:rPr>
          <w:vertAlign w:val="superscript"/>
        </w:rPr>
      </w:pPr>
      <w:r w:rsidRPr="00033EA9">
        <w:t>Chika Sakai</w:t>
      </w:r>
      <w:r w:rsidRPr="00033EA9">
        <w:rPr>
          <w:vertAlign w:val="superscript"/>
        </w:rPr>
        <w:t>1</w:t>
      </w:r>
      <w:r>
        <w:t xml:space="preserve"> </w:t>
      </w:r>
      <w:proofErr w:type="spellStart"/>
      <w:r w:rsidRPr="00DC6946">
        <w:t>Toshinaga</w:t>
      </w:r>
      <w:proofErr w:type="spellEnd"/>
      <w:r w:rsidRPr="00DC6946">
        <w:t xml:space="preserve"> Tsuji</w:t>
      </w:r>
      <w:r w:rsidRPr="00DC6946">
        <w:rPr>
          <w:vertAlign w:val="superscript"/>
        </w:rPr>
        <w:t>1</w:t>
      </w:r>
      <w:r w:rsidRPr="00DC6946">
        <w:t xml:space="preserve"> Toru Nakai</w:t>
      </w:r>
      <w:r w:rsidRPr="00DC6946">
        <w:rPr>
          <w:vertAlign w:val="superscript"/>
        </w:rPr>
        <w:t>1</w:t>
      </w:r>
      <w:r w:rsidRPr="00DC6946">
        <w:t xml:space="preserve"> Yuki Namba</w:t>
      </w:r>
      <w:r w:rsidRPr="00DC6946">
        <w:rPr>
          <w:vertAlign w:val="superscript"/>
        </w:rPr>
        <w:t>1</w:t>
      </w:r>
      <w:r w:rsidRPr="00DC6946">
        <w:t xml:space="preserve"> Hirokazu Mishima</w:t>
      </w:r>
      <w:r w:rsidRPr="00DC6946">
        <w:rPr>
          <w:vertAlign w:val="superscript"/>
        </w:rPr>
        <w:t>1</w:t>
      </w:r>
      <w:r w:rsidRPr="00DC6946">
        <w:t xml:space="preserve"> Masakazu Fujiwara</w:t>
      </w:r>
      <w:r w:rsidRPr="00DC6946">
        <w:rPr>
          <w:vertAlign w:val="superscript"/>
        </w:rPr>
        <w:t>2</w:t>
      </w:r>
      <w:r w:rsidRPr="00DC6946">
        <w:t xml:space="preserve"> Hisato Matsunaga</w:t>
      </w:r>
      <w:r w:rsidRPr="00DC6946">
        <w:rPr>
          <w:vertAlign w:val="superscript"/>
        </w:rPr>
        <w:t>3</w:t>
      </w:r>
    </w:p>
    <w:p w14:paraId="09C20C3B" w14:textId="77777777" w:rsidR="00F47049" w:rsidRPr="00DC6946" w:rsidRDefault="00F47049" w:rsidP="00F47049"/>
    <w:p w14:paraId="745BF49E" w14:textId="77777777" w:rsidR="00F47049" w:rsidRPr="00DC6946" w:rsidRDefault="00F47049" w:rsidP="00F47049">
      <w:r w:rsidRPr="00DC6946">
        <w:rPr>
          <w:vertAlign w:val="superscript"/>
        </w:rPr>
        <w:t>1</w:t>
      </w:r>
      <w:r w:rsidRPr="00DC6946">
        <w:t xml:space="preserve">Medical Affairs Department, Shionogi &amp; Co. Ltd, Osaka, Japan </w:t>
      </w:r>
      <w:r w:rsidRPr="00DC6946">
        <w:rPr>
          <w:vertAlign w:val="superscript"/>
        </w:rPr>
        <w:t>2</w:t>
      </w:r>
      <w:r w:rsidRPr="00DC6946">
        <w:t>Data Science Office, Shionogi &amp; Co. Ltd, Osaka,</w:t>
      </w:r>
      <w:r>
        <w:t xml:space="preserve"> </w:t>
      </w:r>
      <w:r w:rsidRPr="00DC6946">
        <w:t xml:space="preserve">Japan </w:t>
      </w:r>
      <w:r w:rsidRPr="00DC6946">
        <w:rPr>
          <w:vertAlign w:val="superscript"/>
        </w:rPr>
        <w:t>3</w:t>
      </w:r>
      <w:r w:rsidRPr="00DC6946">
        <w:t>Department of Neuropsychiatry, Hyogo College of Medicine, Hyogo,</w:t>
      </w:r>
      <w:r>
        <w:t xml:space="preserve"> </w:t>
      </w:r>
      <w:r w:rsidRPr="00DC6946">
        <w:t>Japan</w:t>
      </w:r>
    </w:p>
    <w:p w14:paraId="73ACDE0D" w14:textId="0303030F" w:rsidR="008E51EF" w:rsidRDefault="008E51EF" w:rsidP="008E51EF">
      <w:pPr>
        <w:widowControl w:val="0"/>
        <w:rPr>
          <w:rFonts w:cs="Arial"/>
          <w:b/>
          <w:bCs/>
        </w:rPr>
        <w:sectPr w:rsidR="008E51EF" w:rsidSect="00963834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lnNumType w:countBy="1" w:restart="continuous"/>
          <w:cols w:space="720"/>
          <w:titlePg/>
          <w:docGrid w:linePitch="360"/>
        </w:sectPr>
      </w:pPr>
    </w:p>
    <w:p w14:paraId="49CF7F13" w14:textId="77777777" w:rsidR="008E51EF" w:rsidRPr="008E51EF" w:rsidRDefault="008E51EF" w:rsidP="008E51EF">
      <w:pPr>
        <w:widowControl w:val="0"/>
        <w:rPr>
          <w:rFonts w:cs="Arial"/>
        </w:rPr>
      </w:pPr>
      <w:r w:rsidRPr="008E51EF">
        <w:rPr>
          <w:rFonts w:cs="Arial"/>
          <w:b/>
          <w:bCs/>
        </w:rPr>
        <w:lastRenderedPageBreak/>
        <w:t>Supplementary Table 1</w:t>
      </w:r>
      <w:r w:rsidRPr="008E51EF">
        <w:rPr>
          <w:rFonts w:cs="Arial"/>
        </w:rPr>
        <w:t xml:space="preserve"> Mean prescribed dosage of anxiolytics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701"/>
        <w:gridCol w:w="850"/>
        <w:gridCol w:w="1087"/>
        <w:gridCol w:w="700"/>
        <w:gridCol w:w="1193"/>
        <w:gridCol w:w="795"/>
        <w:gridCol w:w="700"/>
        <w:gridCol w:w="1146"/>
        <w:gridCol w:w="1087"/>
        <w:gridCol w:w="700"/>
        <w:gridCol w:w="1193"/>
        <w:gridCol w:w="1087"/>
      </w:tblGrid>
      <w:tr w:rsidR="008E51EF" w:rsidRPr="00154092" w14:paraId="4D4DE54A" w14:textId="77777777" w:rsidTr="009451A3"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384ADA8A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</w:p>
        </w:tc>
        <w:tc>
          <w:tcPr>
            <w:tcW w:w="54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AEA36C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 xml:space="preserve">By total patients </w:t>
            </w:r>
          </w:p>
        </w:tc>
        <w:tc>
          <w:tcPr>
            <w:tcW w:w="6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C01E0F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By patients receiving anxiolytics</w:t>
            </w:r>
          </w:p>
        </w:tc>
      </w:tr>
      <w:tr w:rsidR="008E51EF" w:rsidRPr="00154092" w14:paraId="5C2EA0E0" w14:textId="77777777" w:rsidTr="009451A3"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14:paraId="4062186E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5017EB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ADHD group</w:t>
            </w:r>
          </w:p>
        </w:tc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251B0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Control group</w:t>
            </w:r>
          </w:p>
        </w:tc>
        <w:tc>
          <w:tcPr>
            <w:tcW w:w="2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F49313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ADHD group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BAF3FA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Control group</w:t>
            </w:r>
          </w:p>
        </w:tc>
      </w:tr>
      <w:tr w:rsidR="009451A3" w:rsidRPr="00154092" w14:paraId="548CE26E" w14:textId="77777777" w:rsidTr="009451A3">
        <w:tc>
          <w:tcPr>
            <w:tcW w:w="1747" w:type="dxa"/>
            <w:tcBorders>
              <w:bottom w:val="double" w:sz="4" w:space="0" w:color="auto"/>
            </w:tcBorders>
            <w:shd w:val="clear" w:color="auto" w:fill="auto"/>
          </w:tcPr>
          <w:p w14:paraId="03DE902A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4D461F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N</w:t>
            </w: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87C2D8" w14:textId="77777777" w:rsidR="00C14FEA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Mean</w:t>
            </w:r>
          </w:p>
          <w:p w14:paraId="724A990E" w14:textId="77777777" w:rsidR="005D2E04" w:rsidRPr="00154092" w:rsidRDefault="005D2E04" w:rsidP="007C0FCC">
            <w:pPr>
              <w:widowControl w:val="0"/>
              <w:rPr>
                <w:rFonts w:cs="Arial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DE9DF4" w14:textId="6662DF02" w:rsidR="008E51EF" w:rsidRPr="00154092" w:rsidRDefault="009451A3" w:rsidP="007C0FCC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ja-JP"/>
              </w:rPr>
              <w:t>SD</w:t>
            </w: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5E7AD3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N</w:t>
            </w: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9ABAAF" w14:textId="77777777" w:rsidR="00C14FEA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Mean</w:t>
            </w:r>
          </w:p>
          <w:p w14:paraId="0AF890BD" w14:textId="77777777" w:rsidR="005D2E04" w:rsidRPr="00154092" w:rsidRDefault="005D2E04" w:rsidP="007C0FCC">
            <w:pPr>
              <w:widowControl w:val="0"/>
              <w:rPr>
                <w:rFonts w:cs="Arial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7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D548DF" w14:textId="7A122CDC" w:rsidR="008E51EF" w:rsidRPr="00154092" w:rsidRDefault="009451A3" w:rsidP="007C0FCC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SD</w:t>
            </w: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598548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N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5ACEC9" w14:textId="77777777" w:rsidR="00C14FEA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Mean</w:t>
            </w:r>
          </w:p>
          <w:p w14:paraId="4CBBAE44" w14:textId="77777777" w:rsidR="005D2E04" w:rsidRPr="00154092" w:rsidRDefault="005D2E04" w:rsidP="007C0FCC">
            <w:pPr>
              <w:widowControl w:val="0"/>
              <w:rPr>
                <w:rFonts w:cs="Arial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1937D9" w14:textId="264FEBA9" w:rsidR="008E51EF" w:rsidRPr="00154092" w:rsidRDefault="009451A3" w:rsidP="007C0FCC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SD</w:t>
            </w: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80752B" w14:textId="77777777" w:rsidR="008E51EF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N</w:t>
            </w: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1BDDB2" w14:textId="77777777" w:rsidR="00C14FEA" w:rsidRPr="00154092" w:rsidRDefault="008E51EF" w:rsidP="007C0FCC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Mean</w:t>
            </w:r>
          </w:p>
          <w:p w14:paraId="7C14BEDE" w14:textId="77777777" w:rsidR="005D2E04" w:rsidRPr="00154092" w:rsidRDefault="005D2E04" w:rsidP="007C0FCC">
            <w:pPr>
              <w:widowControl w:val="0"/>
              <w:rPr>
                <w:rFonts w:cs="Arial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EB363F" w14:textId="6310700F" w:rsidR="008E51EF" w:rsidRPr="00154092" w:rsidRDefault="009451A3" w:rsidP="007C0FCC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SD</w:t>
            </w:r>
          </w:p>
        </w:tc>
      </w:tr>
      <w:tr w:rsidR="009451A3" w:rsidRPr="00154092" w14:paraId="5E15D735" w14:textId="77777777" w:rsidTr="009451A3">
        <w:tc>
          <w:tcPr>
            <w:tcW w:w="17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D7841B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Baseline</w:t>
            </w: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F3DA19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tcBorders>
              <w:top w:val="double" w:sz="4" w:space="0" w:color="auto"/>
            </w:tcBorders>
            <w:shd w:val="clear" w:color="auto" w:fill="auto"/>
          </w:tcPr>
          <w:p w14:paraId="0702C634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206.3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107A798F" w14:textId="08A7DC19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451A3">
              <w:rPr>
                <w:rFonts w:cs="Arial"/>
              </w:rPr>
              <w:t>281.2</w:t>
            </w: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960D0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tcBorders>
              <w:top w:val="double" w:sz="4" w:space="0" w:color="auto"/>
            </w:tcBorders>
            <w:shd w:val="clear" w:color="auto" w:fill="auto"/>
          </w:tcPr>
          <w:p w14:paraId="287FD570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284.9</w:t>
            </w:r>
          </w:p>
        </w:tc>
        <w:tc>
          <w:tcPr>
            <w:tcW w:w="799" w:type="dxa"/>
            <w:tcBorders>
              <w:top w:val="double" w:sz="4" w:space="0" w:color="auto"/>
            </w:tcBorders>
            <w:shd w:val="clear" w:color="auto" w:fill="auto"/>
          </w:tcPr>
          <w:p w14:paraId="4B2BED1F" w14:textId="2AB36D18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451A3">
              <w:rPr>
                <w:rFonts w:cs="Arial"/>
              </w:rPr>
              <w:t>263.0</w:t>
            </w: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34AA61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1168" w:type="dxa"/>
            <w:tcBorders>
              <w:top w:val="double" w:sz="4" w:space="0" w:color="auto"/>
            </w:tcBorders>
            <w:shd w:val="clear" w:color="auto" w:fill="auto"/>
          </w:tcPr>
          <w:p w14:paraId="52794F90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206.3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12EE18C3" w14:textId="406D0C88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451A3">
              <w:rPr>
                <w:rFonts w:cs="Arial"/>
              </w:rPr>
              <w:t>281.2</w:t>
            </w: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38B55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tcBorders>
              <w:top w:val="double" w:sz="4" w:space="0" w:color="auto"/>
            </w:tcBorders>
            <w:shd w:val="clear" w:color="auto" w:fill="auto"/>
          </w:tcPr>
          <w:p w14:paraId="41910BBE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284.9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747C42A6" w14:textId="32869CF1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451A3">
              <w:rPr>
                <w:rFonts w:cs="Arial"/>
              </w:rPr>
              <w:t>263.0</w:t>
            </w:r>
          </w:p>
        </w:tc>
      </w:tr>
      <w:tr w:rsidR="009451A3" w:rsidRPr="00154092" w14:paraId="6CA83831" w14:textId="77777777" w:rsidTr="009451A3">
        <w:tc>
          <w:tcPr>
            <w:tcW w:w="1747" w:type="dxa"/>
            <w:shd w:val="clear" w:color="auto" w:fill="auto"/>
            <w:vAlign w:val="center"/>
          </w:tcPr>
          <w:p w14:paraId="06EE04AB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 xml:space="preserve">Period </w:t>
            </w:r>
          </w:p>
          <w:p w14:paraId="7435C39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 xml:space="preserve">after the index date 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D9EB11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BFD4CD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F7AEEB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A24A4F1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7AD88FC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799" w:type="dxa"/>
            <w:shd w:val="clear" w:color="auto" w:fill="auto"/>
          </w:tcPr>
          <w:p w14:paraId="6111E55E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06993A04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1168" w:type="dxa"/>
            <w:shd w:val="clear" w:color="auto" w:fill="auto"/>
          </w:tcPr>
          <w:p w14:paraId="3F53706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</w:tcPr>
          <w:p w14:paraId="7F0B63F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73082C4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1217" w:type="dxa"/>
            <w:shd w:val="clear" w:color="auto" w:fill="auto"/>
          </w:tcPr>
          <w:p w14:paraId="1B9705A5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</w:tcPr>
          <w:p w14:paraId="0BC055C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</w:p>
        </w:tc>
      </w:tr>
      <w:tr w:rsidR="009451A3" w:rsidRPr="00154092" w14:paraId="36CF65C1" w14:textId="77777777" w:rsidTr="009451A3">
        <w:tc>
          <w:tcPr>
            <w:tcW w:w="1747" w:type="dxa"/>
            <w:shd w:val="clear" w:color="auto" w:fill="auto"/>
            <w:vAlign w:val="center"/>
          </w:tcPr>
          <w:p w14:paraId="0C809BC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1 month</w:t>
            </w:r>
          </w:p>
        </w:tc>
        <w:tc>
          <w:tcPr>
            <w:tcW w:w="714" w:type="dxa"/>
            <w:shd w:val="clear" w:color="auto" w:fill="auto"/>
          </w:tcPr>
          <w:p w14:paraId="3CE4CB0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shd w:val="clear" w:color="auto" w:fill="auto"/>
          </w:tcPr>
          <w:p w14:paraId="304DAC0D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234.0</w:t>
            </w:r>
          </w:p>
        </w:tc>
        <w:tc>
          <w:tcPr>
            <w:tcW w:w="1106" w:type="dxa"/>
            <w:shd w:val="clear" w:color="auto" w:fill="auto"/>
          </w:tcPr>
          <w:p w14:paraId="2ECE46C4" w14:textId="713F93BA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659C0">
              <w:t>316.1</w:t>
            </w:r>
          </w:p>
        </w:tc>
        <w:tc>
          <w:tcPr>
            <w:tcW w:w="713" w:type="dxa"/>
            <w:shd w:val="clear" w:color="auto" w:fill="auto"/>
          </w:tcPr>
          <w:p w14:paraId="3A7D911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shd w:val="clear" w:color="auto" w:fill="auto"/>
          </w:tcPr>
          <w:p w14:paraId="7E33E88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263.0</w:t>
            </w:r>
          </w:p>
        </w:tc>
        <w:tc>
          <w:tcPr>
            <w:tcW w:w="799" w:type="dxa"/>
            <w:shd w:val="clear" w:color="auto" w:fill="auto"/>
          </w:tcPr>
          <w:p w14:paraId="286DA18C" w14:textId="2F134008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9264B">
              <w:t>293.2</w:t>
            </w:r>
          </w:p>
        </w:tc>
        <w:tc>
          <w:tcPr>
            <w:tcW w:w="713" w:type="dxa"/>
            <w:shd w:val="clear" w:color="auto" w:fill="auto"/>
          </w:tcPr>
          <w:p w14:paraId="10DB4B68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78</w:t>
            </w:r>
          </w:p>
        </w:tc>
        <w:tc>
          <w:tcPr>
            <w:tcW w:w="1168" w:type="dxa"/>
            <w:shd w:val="clear" w:color="auto" w:fill="auto"/>
          </w:tcPr>
          <w:p w14:paraId="47E89C90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255.0</w:t>
            </w:r>
          </w:p>
        </w:tc>
        <w:tc>
          <w:tcPr>
            <w:tcW w:w="1106" w:type="dxa"/>
            <w:shd w:val="clear" w:color="auto" w:fill="auto"/>
          </w:tcPr>
          <w:p w14:paraId="41CB1A9A" w14:textId="108C3752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12D82">
              <w:t>321.9</w:t>
            </w:r>
          </w:p>
        </w:tc>
        <w:tc>
          <w:tcPr>
            <w:tcW w:w="713" w:type="dxa"/>
            <w:shd w:val="clear" w:color="auto" w:fill="auto"/>
          </w:tcPr>
          <w:p w14:paraId="27C85B11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80</w:t>
            </w:r>
          </w:p>
        </w:tc>
        <w:tc>
          <w:tcPr>
            <w:tcW w:w="1217" w:type="dxa"/>
            <w:shd w:val="clear" w:color="auto" w:fill="auto"/>
          </w:tcPr>
          <w:p w14:paraId="4C5A5BD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295.9</w:t>
            </w:r>
          </w:p>
        </w:tc>
        <w:tc>
          <w:tcPr>
            <w:tcW w:w="1106" w:type="dxa"/>
            <w:shd w:val="clear" w:color="auto" w:fill="auto"/>
          </w:tcPr>
          <w:p w14:paraId="41821794" w14:textId="6E32F20B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FA4FBD">
              <w:t>295.0</w:t>
            </w:r>
          </w:p>
        </w:tc>
      </w:tr>
      <w:tr w:rsidR="009451A3" w:rsidRPr="00154092" w14:paraId="4389E1DD" w14:textId="77777777" w:rsidTr="009451A3">
        <w:tc>
          <w:tcPr>
            <w:tcW w:w="1747" w:type="dxa"/>
            <w:shd w:val="clear" w:color="auto" w:fill="auto"/>
            <w:vAlign w:val="center"/>
          </w:tcPr>
          <w:p w14:paraId="4D7F608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 xml:space="preserve">2 months </w:t>
            </w:r>
          </w:p>
        </w:tc>
        <w:tc>
          <w:tcPr>
            <w:tcW w:w="714" w:type="dxa"/>
            <w:shd w:val="clear" w:color="auto" w:fill="auto"/>
          </w:tcPr>
          <w:p w14:paraId="2AA7C6F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shd w:val="clear" w:color="auto" w:fill="auto"/>
          </w:tcPr>
          <w:p w14:paraId="01896926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217.9</w:t>
            </w:r>
          </w:p>
        </w:tc>
        <w:tc>
          <w:tcPr>
            <w:tcW w:w="1106" w:type="dxa"/>
            <w:shd w:val="clear" w:color="auto" w:fill="auto"/>
          </w:tcPr>
          <w:p w14:paraId="0F9381BE" w14:textId="337C851C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659C0">
              <w:t>317.6</w:t>
            </w:r>
          </w:p>
        </w:tc>
        <w:tc>
          <w:tcPr>
            <w:tcW w:w="713" w:type="dxa"/>
            <w:shd w:val="clear" w:color="auto" w:fill="auto"/>
          </w:tcPr>
          <w:p w14:paraId="28E50C9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shd w:val="clear" w:color="auto" w:fill="auto"/>
          </w:tcPr>
          <w:p w14:paraId="76202B5E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258.0</w:t>
            </w:r>
          </w:p>
        </w:tc>
        <w:tc>
          <w:tcPr>
            <w:tcW w:w="799" w:type="dxa"/>
            <w:shd w:val="clear" w:color="auto" w:fill="auto"/>
          </w:tcPr>
          <w:p w14:paraId="4B2CB40A" w14:textId="4B0B596A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9264B">
              <w:t>296.7</w:t>
            </w:r>
          </w:p>
        </w:tc>
        <w:tc>
          <w:tcPr>
            <w:tcW w:w="713" w:type="dxa"/>
            <w:shd w:val="clear" w:color="auto" w:fill="auto"/>
          </w:tcPr>
          <w:p w14:paraId="0D03C1A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75</w:t>
            </w:r>
          </w:p>
        </w:tc>
        <w:tc>
          <w:tcPr>
            <w:tcW w:w="1168" w:type="dxa"/>
            <w:shd w:val="clear" w:color="auto" w:fill="auto"/>
          </w:tcPr>
          <w:p w14:paraId="64299562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246.9</w:t>
            </w:r>
          </w:p>
        </w:tc>
        <w:tc>
          <w:tcPr>
            <w:tcW w:w="1106" w:type="dxa"/>
            <w:shd w:val="clear" w:color="auto" w:fill="auto"/>
          </w:tcPr>
          <w:p w14:paraId="2A54CFC2" w14:textId="0D7213F9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12D82">
              <w:t>327.4</w:t>
            </w:r>
          </w:p>
        </w:tc>
        <w:tc>
          <w:tcPr>
            <w:tcW w:w="713" w:type="dxa"/>
            <w:shd w:val="clear" w:color="auto" w:fill="auto"/>
          </w:tcPr>
          <w:p w14:paraId="12B30252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80</w:t>
            </w:r>
          </w:p>
        </w:tc>
        <w:tc>
          <w:tcPr>
            <w:tcW w:w="1217" w:type="dxa"/>
            <w:shd w:val="clear" w:color="auto" w:fill="auto"/>
          </w:tcPr>
          <w:p w14:paraId="786CCA25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290.3</w:t>
            </w:r>
          </w:p>
        </w:tc>
        <w:tc>
          <w:tcPr>
            <w:tcW w:w="1106" w:type="dxa"/>
            <w:shd w:val="clear" w:color="auto" w:fill="auto"/>
          </w:tcPr>
          <w:p w14:paraId="0093DCCA" w14:textId="6C74F07A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FA4FBD">
              <w:t>299.5</w:t>
            </w:r>
          </w:p>
        </w:tc>
      </w:tr>
      <w:tr w:rsidR="009451A3" w:rsidRPr="00154092" w14:paraId="74CEFE9D" w14:textId="77777777" w:rsidTr="009451A3">
        <w:tc>
          <w:tcPr>
            <w:tcW w:w="1747" w:type="dxa"/>
            <w:shd w:val="clear" w:color="auto" w:fill="auto"/>
            <w:vAlign w:val="center"/>
          </w:tcPr>
          <w:p w14:paraId="1BAAA2C5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3 months</w:t>
            </w:r>
          </w:p>
        </w:tc>
        <w:tc>
          <w:tcPr>
            <w:tcW w:w="714" w:type="dxa"/>
            <w:shd w:val="clear" w:color="auto" w:fill="auto"/>
          </w:tcPr>
          <w:p w14:paraId="7C332971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shd w:val="clear" w:color="auto" w:fill="auto"/>
          </w:tcPr>
          <w:p w14:paraId="51C9D800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214.2</w:t>
            </w:r>
          </w:p>
        </w:tc>
        <w:tc>
          <w:tcPr>
            <w:tcW w:w="1106" w:type="dxa"/>
            <w:shd w:val="clear" w:color="auto" w:fill="auto"/>
          </w:tcPr>
          <w:p w14:paraId="47704CE5" w14:textId="5D3A5AED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659C0">
              <w:t>312.2</w:t>
            </w:r>
          </w:p>
        </w:tc>
        <w:tc>
          <w:tcPr>
            <w:tcW w:w="713" w:type="dxa"/>
            <w:shd w:val="clear" w:color="auto" w:fill="auto"/>
          </w:tcPr>
          <w:p w14:paraId="3A42BF50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shd w:val="clear" w:color="auto" w:fill="auto"/>
          </w:tcPr>
          <w:p w14:paraId="2DB23CE6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240.4</w:t>
            </w:r>
          </w:p>
        </w:tc>
        <w:tc>
          <w:tcPr>
            <w:tcW w:w="799" w:type="dxa"/>
            <w:shd w:val="clear" w:color="auto" w:fill="auto"/>
          </w:tcPr>
          <w:p w14:paraId="29D71F6B" w14:textId="22BF1170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9264B">
              <w:t>294.5</w:t>
            </w:r>
          </w:p>
        </w:tc>
        <w:tc>
          <w:tcPr>
            <w:tcW w:w="713" w:type="dxa"/>
            <w:shd w:val="clear" w:color="auto" w:fill="auto"/>
          </w:tcPr>
          <w:p w14:paraId="3CDD19D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73</w:t>
            </w:r>
          </w:p>
        </w:tc>
        <w:tc>
          <w:tcPr>
            <w:tcW w:w="1168" w:type="dxa"/>
            <w:shd w:val="clear" w:color="auto" w:fill="auto"/>
          </w:tcPr>
          <w:p w14:paraId="09365D3A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249.4</w:t>
            </w:r>
          </w:p>
        </w:tc>
        <w:tc>
          <w:tcPr>
            <w:tcW w:w="1106" w:type="dxa"/>
            <w:shd w:val="clear" w:color="auto" w:fill="auto"/>
          </w:tcPr>
          <w:p w14:paraId="05A32C0D" w14:textId="170CB94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12D82">
              <w:t>323.7</w:t>
            </w:r>
          </w:p>
        </w:tc>
        <w:tc>
          <w:tcPr>
            <w:tcW w:w="713" w:type="dxa"/>
            <w:shd w:val="clear" w:color="auto" w:fill="auto"/>
          </w:tcPr>
          <w:p w14:paraId="5FDDA81E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70</w:t>
            </w:r>
          </w:p>
        </w:tc>
        <w:tc>
          <w:tcPr>
            <w:tcW w:w="1217" w:type="dxa"/>
            <w:shd w:val="clear" w:color="auto" w:fill="auto"/>
          </w:tcPr>
          <w:p w14:paraId="558765FB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309.1</w:t>
            </w:r>
          </w:p>
        </w:tc>
        <w:tc>
          <w:tcPr>
            <w:tcW w:w="1106" w:type="dxa"/>
            <w:shd w:val="clear" w:color="auto" w:fill="auto"/>
          </w:tcPr>
          <w:p w14:paraId="46603B47" w14:textId="5E2C8620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FA4FBD">
              <w:t>300.5</w:t>
            </w:r>
          </w:p>
        </w:tc>
      </w:tr>
      <w:tr w:rsidR="009451A3" w:rsidRPr="00154092" w14:paraId="24AC9A49" w14:textId="77777777" w:rsidTr="009451A3">
        <w:tc>
          <w:tcPr>
            <w:tcW w:w="1747" w:type="dxa"/>
            <w:shd w:val="clear" w:color="auto" w:fill="auto"/>
            <w:vAlign w:val="center"/>
          </w:tcPr>
          <w:p w14:paraId="440AB57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4 months</w:t>
            </w:r>
          </w:p>
        </w:tc>
        <w:tc>
          <w:tcPr>
            <w:tcW w:w="714" w:type="dxa"/>
            <w:shd w:val="clear" w:color="auto" w:fill="auto"/>
          </w:tcPr>
          <w:p w14:paraId="69E137FA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shd w:val="clear" w:color="auto" w:fill="auto"/>
          </w:tcPr>
          <w:p w14:paraId="002D5B2C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203.3</w:t>
            </w:r>
          </w:p>
        </w:tc>
        <w:tc>
          <w:tcPr>
            <w:tcW w:w="1106" w:type="dxa"/>
            <w:shd w:val="clear" w:color="auto" w:fill="auto"/>
          </w:tcPr>
          <w:p w14:paraId="670F694B" w14:textId="6D224F5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659C0">
              <w:t>304.8</w:t>
            </w:r>
          </w:p>
        </w:tc>
        <w:tc>
          <w:tcPr>
            <w:tcW w:w="713" w:type="dxa"/>
            <w:shd w:val="clear" w:color="auto" w:fill="auto"/>
          </w:tcPr>
          <w:p w14:paraId="554758E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shd w:val="clear" w:color="auto" w:fill="auto"/>
          </w:tcPr>
          <w:p w14:paraId="2D2BA64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239.9</w:t>
            </w:r>
          </w:p>
        </w:tc>
        <w:tc>
          <w:tcPr>
            <w:tcW w:w="799" w:type="dxa"/>
            <w:shd w:val="clear" w:color="auto" w:fill="auto"/>
          </w:tcPr>
          <w:p w14:paraId="7E961F38" w14:textId="584AB504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9264B">
              <w:t>287.4</w:t>
            </w:r>
          </w:p>
        </w:tc>
        <w:tc>
          <w:tcPr>
            <w:tcW w:w="713" w:type="dxa"/>
            <w:shd w:val="clear" w:color="auto" w:fill="auto"/>
          </w:tcPr>
          <w:p w14:paraId="6038A11A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68</w:t>
            </w:r>
          </w:p>
        </w:tc>
        <w:tc>
          <w:tcPr>
            <w:tcW w:w="1168" w:type="dxa"/>
            <w:shd w:val="clear" w:color="auto" w:fill="auto"/>
          </w:tcPr>
          <w:p w14:paraId="778942BA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254.1</w:t>
            </w:r>
          </w:p>
        </w:tc>
        <w:tc>
          <w:tcPr>
            <w:tcW w:w="1106" w:type="dxa"/>
            <w:shd w:val="clear" w:color="auto" w:fill="auto"/>
          </w:tcPr>
          <w:p w14:paraId="67D1C311" w14:textId="450F3065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12D82">
              <w:t>321.6</w:t>
            </w:r>
          </w:p>
        </w:tc>
        <w:tc>
          <w:tcPr>
            <w:tcW w:w="713" w:type="dxa"/>
            <w:shd w:val="clear" w:color="auto" w:fill="auto"/>
          </w:tcPr>
          <w:p w14:paraId="753559C9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71</w:t>
            </w:r>
          </w:p>
        </w:tc>
        <w:tc>
          <w:tcPr>
            <w:tcW w:w="1217" w:type="dxa"/>
            <w:shd w:val="clear" w:color="auto" w:fill="auto"/>
          </w:tcPr>
          <w:p w14:paraId="1AC2627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304.1</w:t>
            </w:r>
          </w:p>
        </w:tc>
        <w:tc>
          <w:tcPr>
            <w:tcW w:w="1106" w:type="dxa"/>
            <w:shd w:val="clear" w:color="auto" w:fill="auto"/>
          </w:tcPr>
          <w:p w14:paraId="2E483F2E" w14:textId="72C079A4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FA4FBD">
              <w:t>291.9</w:t>
            </w:r>
          </w:p>
        </w:tc>
      </w:tr>
      <w:tr w:rsidR="009451A3" w:rsidRPr="00154092" w14:paraId="208DB808" w14:textId="77777777" w:rsidTr="009451A3">
        <w:tc>
          <w:tcPr>
            <w:tcW w:w="1747" w:type="dxa"/>
            <w:shd w:val="clear" w:color="auto" w:fill="auto"/>
            <w:vAlign w:val="center"/>
          </w:tcPr>
          <w:p w14:paraId="0CA79C71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5 months</w:t>
            </w:r>
          </w:p>
        </w:tc>
        <w:tc>
          <w:tcPr>
            <w:tcW w:w="714" w:type="dxa"/>
            <w:shd w:val="clear" w:color="auto" w:fill="auto"/>
          </w:tcPr>
          <w:p w14:paraId="15295E31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shd w:val="clear" w:color="auto" w:fill="auto"/>
          </w:tcPr>
          <w:p w14:paraId="6F0F27AF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182.8</w:t>
            </w:r>
          </w:p>
        </w:tc>
        <w:tc>
          <w:tcPr>
            <w:tcW w:w="1106" w:type="dxa"/>
            <w:shd w:val="clear" w:color="auto" w:fill="auto"/>
          </w:tcPr>
          <w:p w14:paraId="33725305" w14:textId="5D077872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659C0">
              <w:t>251.0</w:t>
            </w:r>
          </w:p>
        </w:tc>
        <w:tc>
          <w:tcPr>
            <w:tcW w:w="713" w:type="dxa"/>
            <w:shd w:val="clear" w:color="auto" w:fill="auto"/>
          </w:tcPr>
          <w:p w14:paraId="43E7B6C4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shd w:val="clear" w:color="auto" w:fill="auto"/>
          </w:tcPr>
          <w:p w14:paraId="2B5B4FC7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231.9</w:t>
            </w:r>
          </w:p>
        </w:tc>
        <w:tc>
          <w:tcPr>
            <w:tcW w:w="799" w:type="dxa"/>
            <w:shd w:val="clear" w:color="auto" w:fill="auto"/>
          </w:tcPr>
          <w:p w14:paraId="69103F36" w14:textId="02A48E9A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9264B">
              <w:t>291.2</w:t>
            </w:r>
          </w:p>
        </w:tc>
        <w:tc>
          <w:tcPr>
            <w:tcW w:w="713" w:type="dxa"/>
            <w:shd w:val="clear" w:color="auto" w:fill="auto"/>
          </w:tcPr>
          <w:p w14:paraId="2F55E41E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64</w:t>
            </w:r>
          </w:p>
        </w:tc>
        <w:tc>
          <w:tcPr>
            <w:tcW w:w="1168" w:type="dxa"/>
            <w:shd w:val="clear" w:color="auto" w:fill="auto"/>
          </w:tcPr>
          <w:p w14:paraId="0D1D2326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242.7</w:t>
            </w:r>
          </w:p>
        </w:tc>
        <w:tc>
          <w:tcPr>
            <w:tcW w:w="1106" w:type="dxa"/>
            <w:shd w:val="clear" w:color="auto" w:fill="auto"/>
          </w:tcPr>
          <w:p w14:paraId="31DA30E3" w14:textId="7DFF4D9C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12D82">
              <w:t>263.1</w:t>
            </w:r>
          </w:p>
        </w:tc>
        <w:tc>
          <w:tcPr>
            <w:tcW w:w="713" w:type="dxa"/>
            <w:shd w:val="clear" w:color="auto" w:fill="auto"/>
          </w:tcPr>
          <w:p w14:paraId="1A924444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67</w:t>
            </w:r>
          </w:p>
        </w:tc>
        <w:tc>
          <w:tcPr>
            <w:tcW w:w="1217" w:type="dxa"/>
            <w:shd w:val="clear" w:color="auto" w:fill="auto"/>
          </w:tcPr>
          <w:p w14:paraId="7851A956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311.6</w:t>
            </w:r>
          </w:p>
        </w:tc>
        <w:tc>
          <w:tcPr>
            <w:tcW w:w="1106" w:type="dxa"/>
            <w:shd w:val="clear" w:color="auto" w:fill="auto"/>
          </w:tcPr>
          <w:p w14:paraId="6FDA30C4" w14:textId="46514532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FA4FBD">
              <w:t>298.6</w:t>
            </w:r>
          </w:p>
        </w:tc>
      </w:tr>
      <w:tr w:rsidR="009451A3" w:rsidRPr="00154092" w14:paraId="73390D5F" w14:textId="77777777" w:rsidTr="009451A3">
        <w:tc>
          <w:tcPr>
            <w:tcW w:w="1747" w:type="dxa"/>
            <w:shd w:val="clear" w:color="auto" w:fill="auto"/>
            <w:vAlign w:val="center"/>
          </w:tcPr>
          <w:p w14:paraId="77D9C2E0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6 months</w:t>
            </w:r>
          </w:p>
        </w:tc>
        <w:tc>
          <w:tcPr>
            <w:tcW w:w="714" w:type="dxa"/>
            <w:shd w:val="clear" w:color="auto" w:fill="auto"/>
          </w:tcPr>
          <w:p w14:paraId="7815FF8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57" w:type="dxa"/>
            <w:shd w:val="clear" w:color="auto" w:fill="auto"/>
          </w:tcPr>
          <w:p w14:paraId="7EF83368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167.5</w:t>
            </w:r>
          </w:p>
        </w:tc>
        <w:tc>
          <w:tcPr>
            <w:tcW w:w="1106" w:type="dxa"/>
            <w:shd w:val="clear" w:color="auto" w:fill="auto"/>
          </w:tcPr>
          <w:p w14:paraId="12D90F80" w14:textId="36D872BF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659C0">
              <w:t>196.8</w:t>
            </w:r>
          </w:p>
        </w:tc>
        <w:tc>
          <w:tcPr>
            <w:tcW w:w="713" w:type="dxa"/>
            <w:shd w:val="clear" w:color="auto" w:fill="auto"/>
          </w:tcPr>
          <w:p w14:paraId="2C34589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90</w:t>
            </w:r>
          </w:p>
        </w:tc>
        <w:tc>
          <w:tcPr>
            <w:tcW w:w="1217" w:type="dxa"/>
            <w:shd w:val="clear" w:color="auto" w:fill="auto"/>
          </w:tcPr>
          <w:p w14:paraId="6F36C648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224.2</w:t>
            </w:r>
          </w:p>
        </w:tc>
        <w:tc>
          <w:tcPr>
            <w:tcW w:w="799" w:type="dxa"/>
            <w:shd w:val="clear" w:color="auto" w:fill="auto"/>
          </w:tcPr>
          <w:p w14:paraId="2361B1EB" w14:textId="28B6CC39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59264B">
              <w:t>289.0</w:t>
            </w:r>
          </w:p>
        </w:tc>
        <w:tc>
          <w:tcPr>
            <w:tcW w:w="713" w:type="dxa"/>
            <w:shd w:val="clear" w:color="auto" w:fill="auto"/>
          </w:tcPr>
          <w:p w14:paraId="75F33E4A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64</w:t>
            </w:r>
          </w:p>
        </w:tc>
        <w:tc>
          <w:tcPr>
            <w:tcW w:w="1168" w:type="dxa"/>
            <w:shd w:val="clear" w:color="auto" w:fill="auto"/>
          </w:tcPr>
          <w:p w14:paraId="0FA98663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222.5</w:t>
            </w:r>
          </w:p>
        </w:tc>
        <w:tc>
          <w:tcPr>
            <w:tcW w:w="1106" w:type="dxa"/>
            <w:shd w:val="clear" w:color="auto" w:fill="auto"/>
          </w:tcPr>
          <w:p w14:paraId="75952DD9" w14:textId="07C58173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912D82">
              <w:t>198.1</w:t>
            </w:r>
          </w:p>
        </w:tc>
        <w:tc>
          <w:tcPr>
            <w:tcW w:w="713" w:type="dxa"/>
            <w:shd w:val="clear" w:color="auto" w:fill="auto"/>
          </w:tcPr>
          <w:p w14:paraId="770CCC46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65</w:t>
            </w:r>
          </w:p>
        </w:tc>
        <w:tc>
          <w:tcPr>
            <w:tcW w:w="1217" w:type="dxa"/>
            <w:shd w:val="clear" w:color="auto" w:fill="auto"/>
          </w:tcPr>
          <w:p w14:paraId="41058FBE" w14:textId="77777777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154092">
              <w:rPr>
                <w:rFonts w:cs="Arial"/>
              </w:rPr>
              <w:t>310.4</w:t>
            </w:r>
          </w:p>
        </w:tc>
        <w:tc>
          <w:tcPr>
            <w:tcW w:w="1106" w:type="dxa"/>
            <w:shd w:val="clear" w:color="auto" w:fill="auto"/>
          </w:tcPr>
          <w:p w14:paraId="0D683EAC" w14:textId="3F03CAFB" w:rsidR="009451A3" w:rsidRPr="00154092" w:rsidRDefault="009451A3" w:rsidP="009451A3">
            <w:pPr>
              <w:widowControl w:val="0"/>
              <w:rPr>
                <w:rFonts w:cs="Arial"/>
              </w:rPr>
            </w:pPr>
            <w:r w:rsidRPr="00FA4FBD">
              <w:t>298.3</w:t>
            </w:r>
          </w:p>
        </w:tc>
      </w:tr>
    </w:tbl>
    <w:p w14:paraId="6EC2DAE3" w14:textId="77777777" w:rsidR="008E51EF" w:rsidRPr="008E51EF" w:rsidRDefault="008E51EF" w:rsidP="008E51EF">
      <w:pPr>
        <w:widowControl w:val="0"/>
        <w:rPr>
          <w:rFonts w:cs="Arial"/>
          <w:b/>
          <w:bCs/>
        </w:rPr>
      </w:pPr>
    </w:p>
    <w:p w14:paraId="44542D87" w14:textId="77777777" w:rsidR="008E51EF" w:rsidRPr="008E51EF" w:rsidRDefault="008E51EF" w:rsidP="008E51EF">
      <w:pPr>
        <w:widowControl w:val="0"/>
        <w:rPr>
          <w:rFonts w:cs="Arial"/>
          <w:b/>
          <w:bCs/>
        </w:rPr>
      </w:pPr>
      <w:r w:rsidRPr="008E51EF">
        <w:rPr>
          <w:rFonts w:cs="Arial"/>
          <w:b/>
          <w:bCs/>
        </w:rPr>
        <w:t>Notes:</w:t>
      </w:r>
      <w:r w:rsidRPr="008E51EF">
        <w:rPr>
          <w:rFonts w:cs="Arial"/>
        </w:rPr>
        <w:t xml:space="preserve"> Baseline </w:t>
      </w:r>
      <w:r w:rsidR="00850DC6">
        <w:rPr>
          <w:rFonts w:cs="Arial"/>
        </w:rPr>
        <w:t>is</w:t>
      </w:r>
      <w:r w:rsidR="00850DC6" w:rsidRPr="008E51EF">
        <w:rPr>
          <w:rFonts w:cs="Arial"/>
        </w:rPr>
        <w:t xml:space="preserve"> </w:t>
      </w:r>
      <w:r w:rsidRPr="008E51EF">
        <w:rPr>
          <w:rFonts w:cs="Arial"/>
        </w:rPr>
        <w:t>the 1-month period before the index date.</w:t>
      </w:r>
    </w:p>
    <w:p w14:paraId="3B592159" w14:textId="0B98573E" w:rsidR="008E51EF" w:rsidRDefault="008E51EF" w:rsidP="008E51EF">
      <w:pPr>
        <w:widowControl w:val="0"/>
        <w:rPr>
          <w:rFonts w:cs="Arial"/>
        </w:rPr>
      </w:pPr>
      <w:r w:rsidRPr="008E51EF">
        <w:rPr>
          <w:rFonts w:cs="Arial"/>
          <w:b/>
          <w:bCs/>
        </w:rPr>
        <w:t>Abbreviations:</w:t>
      </w:r>
      <w:r w:rsidRPr="008E51EF">
        <w:rPr>
          <w:rFonts w:cs="Arial"/>
        </w:rPr>
        <w:t xml:space="preserve"> ADHD, attention-deficit/hyperactivity disorder; </w:t>
      </w:r>
      <w:r w:rsidR="009451A3">
        <w:rPr>
          <w:rFonts w:cs="Arial" w:hint="eastAsia"/>
          <w:lang w:eastAsia="ja-JP"/>
        </w:rPr>
        <w:t>SD</w:t>
      </w:r>
      <w:r w:rsidRPr="008E51EF">
        <w:rPr>
          <w:rFonts w:cs="Arial"/>
        </w:rPr>
        <w:t xml:space="preserve">, standard </w:t>
      </w:r>
      <w:r w:rsidR="009451A3">
        <w:rPr>
          <w:rFonts w:cs="Arial" w:hint="eastAsia"/>
          <w:lang w:eastAsia="ja-JP"/>
        </w:rPr>
        <w:t>deviation</w:t>
      </w:r>
      <w:r w:rsidRPr="008E51EF">
        <w:rPr>
          <w:rFonts w:cs="Arial"/>
        </w:rPr>
        <w:t>.</w:t>
      </w:r>
      <w:bookmarkStart w:id="1" w:name="_Hlk68357932"/>
      <w:bookmarkEnd w:id="0"/>
    </w:p>
    <w:p w14:paraId="65611617" w14:textId="77777777" w:rsidR="008E51EF" w:rsidRPr="008E51EF" w:rsidRDefault="008E51EF" w:rsidP="008E51EF">
      <w:pPr>
        <w:widowControl w:val="0"/>
        <w:rPr>
          <w:rFonts w:cs="Arial"/>
        </w:rPr>
      </w:pPr>
      <w:r>
        <w:rPr>
          <w:rFonts w:cs="Arial"/>
          <w:b/>
          <w:bCs/>
        </w:rPr>
        <w:br w:type="page"/>
      </w:r>
      <w:r w:rsidRPr="008E51EF">
        <w:rPr>
          <w:rFonts w:cs="Arial"/>
          <w:b/>
          <w:bCs/>
        </w:rPr>
        <w:lastRenderedPageBreak/>
        <w:t>Supplementary Table 2</w:t>
      </w:r>
      <w:r w:rsidRPr="008E51EF">
        <w:rPr>
          <w:rFonts w:cs="Arial"/>
        </w:rPr>
        <w:t xml:space="preserve"> Mean prescribed dosage of hypnotics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825"/>
        <w:gridCol w:w="889"/>
        <w:gridCol w:w="1085"/>
        <w:gridCol w:w="825"/>
        <w:gridCol w:w="889"/>
        <w:gridCol w:w="1085"/>
        <w:gridCol w:w="825"/>
        <w:gridCol w:w="889"/>
        <w:gridCol w:w="1085"/>
        <w:gridCol w:w="825"/>
        <w:gridCol w:w="889"/>
        <w:gridCol w:w="905"/>
      </w:tblGrid>
      <w:tr w:rsidR="00C172A3" w:rsidRPr="00154092" w14:paraId="5FD3C5F8" w14:textId="77777777" w:rsidTr="009451A3"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58996A7D" w14:textId="77777777" w:rsidR="00C172A3" w:rsidRPr="00154092" w:rsidRDefault="00C172A3" w:rsidP="007C0FCC">
            <w:pPr>
              <w:rPr>
                <w:rFonts w:cs="Arial"/>
              </w:rPr>
            </w:pPr>
          </w:p>
        </w:tc>
        <w:tc>
          <w:tcPr>
            <w:tcW w:w="5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971A1A" w14:textId="77777777" w:rsidR="00C172A3" w:rsidRPr="007C0FCC" w:rsidRDefault="00C172A3" w:rsidP="007C0FCC">
            <w:pPr>
              <w:rPr>
                <w:rFonts w:eastAsia="MS Mincho" w:cs="Arial"/>
              </w:rPr>
            </w:pPr>
            <w:r w:rsidRPr="007C0FCC">
              <w:rPr>
                <w:rFonts w:eastAsia="MS Mincho" w:cs="Arial"/>
              </w:rPr>
              <w:t xml:space="preserve">By total patients </w:t>
            </w:r>
          </w:p>
        </w:tc>
        <w:tc>
          <w:tcPr>
            <w:tcW w:w="55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D0FF03" w14:textId="77777777" w:rsidR="00C172A3" w:rsidRPr="00154092" w:rsidRDefault="00C172A3" w:rsidP="007C0FCC">
            <w:pPr>
              <w:rPr>
                <w:rFonts w:cs="Arial"/>
              </w:rPr>
            </w:pPr>
            <w:r w:rsidRPr="007C0FCC">
              <w:rPr>
                <w:rFonts w:eastAsia="MS Mincho" w:cs="Arial"/>
              </w:rPr>
              <w:t xml:space="preserve">By patients receiving </w:t>
            </w:r>
            <w:r w:rsidRPr="007C0FCC">
              <w:rPr>
                <w:rFonts w:eastAsia="MS Mincho" w:cs="Arial" w:hint="eastAsia"/>
              </w:rPr>
              <w:t>h</w:t>
            </w:r>
            <w:r w:rsidRPr="007C0FCC">
              <w:rPr>
                <w:rFonts w:eastAsia="MS Mincho" w:cs="Arial"/>
              </w:rPr>
              <w:t>ypnotics</w:t>
            </w:r>
          </w:p>
        </w:tc>
      </w:tr>
      <w:tr w:rsidR="00C172A3" w:rsidRPr="00154092" w14:paraId="4BBB5FDD" w14:textId="77777777" w:rsidTr="009451A3"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5A5E978E" w14:textId="77777777" w:rsidR="00C172A3" w:rsidRPr="00154092" w:rsidRDefault="00C172A3" w:rsidP="007C0FCC">
            <w:pPr>
              <w:rPr>
                <w:rFonts w:cs="Arial"/>
              </w:rPr>
            </w:pPr>
          </w:p>
        </w:tc>
        <w:tc>
          <w:tcPr>
            <w:tcW w:w="2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E901F7" w14:textId="77777777" w:rsidR="00C172A3" w:rsidRPr="007C0FCC" w:rsidRDefault="00C172A3" w:rsidP="007C0FCC">
            <w:pPr>
              <w:rPr>
                <w:rFonts w:eastAsia="MS Mincho" w:cs="Arial"/>
              </w:rPr>
            </w:pPr>
            <w:r w:rsidRPr="007C0FCC">
              <w:rPr>
                <w:rFonts w:eastAsia="MS Mincho" w:cs="Arial"/>
              </w:rPr>
              <w:t>ADHD group</w:t>
            </w:r>
          </w:p>
        </w:tc>
        <w:tc>
          <w:tcPr>
            <w:tcW w:w="2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FD69B2" w14:textId="77777777" w:rsidR="00C172A3" w:rsidRPr="007C0FCC" w:rsidRDefault="00C172A3" w:rsidP="007C0FCC">
            <w:pPr>
              <w:rPr>
                <w:rFonts w:eastAsia="MS Mincho" w:cs="Arial"/>
              </w:rPr>
            </w:pPr>
            <w:r w:rsidRPr="007C0FCC">
              <w:rPr>
                <w:rFonts w:eastAsia="MS Mincho" w:cs="Arial"/>
              </w:rPr>
              <w:t>Control group</w:t>
            </w:r>
          </w:p>
        </w:tc>
        <w:tc>
          <w:tcPr>
            <w:tcW w:w="2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CCD35D" w14:textId="77777777" w:rsidR="00C172A3" w:rsidRPr="00154092" w:rsidRDefault="00C172A3" w:rsidP="007C0FCC">
            <w:pPr>
              <w:rPr>
                <w:rFonts w:cs="Arial"/>
              </w:rPr>
            </w:pPr>
            <w:r w:rsidRPr="007C0FCC">
              <w:rPr>
                <w:rFonts w:eastAsia="MS Mincho" w:cs="Arial"/>
              </w:rPr>
              <w:t>ADHD group</w:t>
            </w:r>
          </w:p>
        </w:tc>
        <w:tc>
          <w:tcPr>
            <w:tcW w:w="2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D580CF" w14:textId="77777777" w:rsidR="00C172A3" w:rsidRPr="00154092" w:rsidRDefault="00C172A3" w:rsidP="007C0FCC">
            <w:pPr>
              <w:rPr>
                <w:rFonts w:cs="Arial"/>
              </w:rPr>
            </w:pPr>
            <w:r w:rsidRPr="007C0FCC">
              <w:rPr>
                <w:rFonts w:eastAsia="MS Mincho" w:cs="Arial"/>
              </w:rPr>
              <w:t>Control group</w:t>
            </w:r>
          </w:p>
        </w:tc>
      </w:tr>
      <w:tr w:rsidR="009451A3" w:rsidRPr="00154092" w14:paraId="4AFCF366" w14:textId="77777777" w:rsidTr="009451A3"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14:paraId="6E5972E1" w14:textId="77777777" w:rsidR="00C172A3" w:rsidRPr="00154092" w:rsidRDefault="00C172A3" w:rsidP="007C0FCC"/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91A85" w14:textId="77777777" w:rsidR="00C172A3" w:rsidRPr="00154092" w:rsidRDefault="00C172A3" w:rsidP="007C0FCC">
            <w:r w:rsidRPr="007C0FCC">
              <w:rPr>
                <w:rFonts w:eastAsia="BIZ UDゴシック" w:cs="Arial"/>
                <w:color w:val="000000"/>
                <w:szCs w:val="20"/>
              </w:rPr>
              <w:t>N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9B5907" w14:textId="77777777" w:rsidR="00C14FEA" w:rsidRDefault="00C172A3" w:rsidP="007C0FCC">
            <w:pPr>
              <w:rPr>
                <w:rFonts w:eastAsia="BIZ UDゴシック" w:cs="Arial"/>
                <w:color w:val="000000"/>
                <w:szCs w:val="20"/>
              </w:rPr>
            </w:pPr>
            <w:r w:rsidRPr="007C0FCC">
              <w:rPr>
                <w:rFonts w:eastAsia="BIZ UDゴシック" w:cs="Arial"/>
                <w:color w:val="000000"/>
                <w:szCs w:val="20"/>
              </w:rPr>
              <w:t>Mean</w:t>
            </w:r>
          </w:p>
          <w:p w14:paraId="76B32CFE" w14:textId="77777777" w:rsidR="005D2E04" w:rsidRPr="005D2E04" w:rsidRDefault="005D2E04" w:rsidP="007C0FCC">
            <w:pPr>
              <w:rPr>
                <w:rFonts w:eastAsia="BIZ UDゴシック" w:cs="Arial"/>
                <w:color w:val="000000"/>
                <w:szCs w:val="20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2091A" w14:textId="6E579B8B" w:rsidR="00C172A3" w:rsidRPr="00154092" w:rsidRDefault="009451A3" w:rsidP="007C0FCC">
            <w:r>
              <w:rPr>
                <w:rFonts w:eastAsia="BIZ UDゴシック" w:cs="Arial"/>
                <w:color w:val="000000"/>
                <w:szCs w:val="20"/>
              </w:rPr>
              <w:t>SD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B41BF6" w14:textId="77777777" w:rsidR="00C172A3" w:rsidRPr="00154092" w:rsidRDefault="00C172A3" w:rsidP="007C0FCC">
            <w:r w:rsidRPr="007C0FCC">
              <w:rPr>
                <w:rFonts w:eastAsia="BIZ UDゴシック" w:cs="Arial"/>
                <w:color w:val="000000"/>
                <w:szCs w:val="20"/>
              </w:rPr>
              <w:t>N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A18D53" w14:textId="77777777" w:rsidR="00C14FEA" w:rsidRDefault="00C172A3" w:rsidP="007C0FCC">
            <w:pPr>
              <w:rPr>
                <w:rFonts w:eastAsia="BIZ UDゴシック" w:cs="Arial"/>
                <w:color w:val="000000"/>
                <w:szCs w:val="20"/>
              </w:rPr>
            </w:pPr>
            <w:r w:rsidRPr="007C0FCC">
              <w:rPr>
                <w:rFonts w:eastAsia="BIZ UDゴシック" w:cs="Arial"/>
                <w:color w:val="000000"/>
                <w:szCs w:val="20"/>
              </w:rPr>
              <w:t>Mean</w:t>
            </w:r>
          </w:p>
          <w:p w14:paraId="56B784A4" w14:textId="77777777" w:rsidR="005D2E04" w:rsidRPr="005D2E04" w:rsidRDefault="005D2E04" w:rsidP="007C0FCC">
            <w:pPr>
              <w:rPr>
                <w:rFonts w:eastAsia="BIZ UDゴシック" w:cs="Arial"/>
                <w:color w:val="000000"/>
                <w:szCs w:val="20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685919" w14:textId="31F72247" w:rsidR="00C172A3" w:rsidRPr="00154092" w:rsidRDefault="009451A3" w:rsidP="007C0FCC">
            <w:r>
              <w:rPr>
                <w:rFonts w:eastAsia="BIZ UDゴシック" w:cs="Arial"/>
                <w:color w:val="000000"/>
                <w:szCs w:val="20"/>
              </w:rPr>
              <w:t>SD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2F05E7" w14:textId="77777777" w:rsidR="00C172A3" w:rsidRPr="00154092" w:rsidRDefault="00C172A3" w:rsidP="007C0FCC">
            <w:r w:rsidRPr="007C0FCC">
              <w:rPr>
                <w:rFonts w:eastAsia="BIZ UDゴシック" w:cs="Arial"/>
                <w:color w:val="000000"/>
                <w:szCs w:val="20"/>
              </w:rPr>
              <w:t>N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021F06" w14:textId="77777777" w:rsidR="00C14FEA" w:rsidRDefault="00C172A3" w:rsidP="007C0FCC">
            <w:pPr>
              <w:rPr>
                <w:rFonts w:eastAsia="BIZ UDゴシック" w:cs="Arial"/>
                <w:color w:val="000000"/>
                <w:szCs w:val="20"/>
              </w:rPr>
            </w:pPr>
            <w:r w:rsidRPr="007C0FCC">
              <w:rPr>
                <w:rFonts w:eastAsia="BIZ UDゴシック" w:cs="Arial"/>
                <w:color w:val="000000"/>
                <w:szCs w:val="20"/>
              </w:rPr>
              <w:t>Mean</w:t>
            </w:r>
          </w:p>
          <w:p w14:paraId="026CF430" w14:textId="77777777" w:rsidR="005D2E04" w:rsidRPr="005D2E04" w:rsidRDefault="005D2E04" w:rsidP="007C0FCC">
            <w:pPr>
              <w:rPr>
                <w:rFonts w:eastAsia="BIZ UDゴシック" w:cs="Arial"/>
                <w:color w:val="000000"/>
                <w:szCs w:val="20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E08219" w14:textId="70EABE27" w:rsidR="00C172A3" w:rsidRPr="00154092" w:rsidRDefault="009451A3" w:rsidP="007C0FCC">
            <w:r>
              <w:rPr>
                <w:rFonts w:eastAsia="BIZ UDゴシック" w:cs="Arial"/>
                <w:color w:val="000000"/>
                <w:szCs w:val="20"/>
              </w:rPr>
              <w:t>SD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EBB673" w14:textId="77777777" w:rsidR="00C172A3" w:rsidRPr="00154092" w:rsidRDefault="00C172A3" w:rsidP="007C0FCC">
            <w:r w:rsidRPr="007C0FCC">
              <w:rPr>
                <w:rFonts w:eastAsia="BIZ UDゴシック" w:cs="Arial"/>
                <w:color w:val="000000"/>
                <w:szCs w:val="20"/>
              </w:rPr>
              <w:t>N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C3418E" w14:textId="77777777" w:rsidR="00C14FEA" w:rsidRDefault="00C172A3" w:rsidP="007C0FCC">
            <w:pPr>
              <w:rPr>
                <w:rFonts w:eastAsia="BIZ UDゴシック" w:cs="Arial"/>
                <w:color w:val="000000"/>
                <w:szCs w:val="20"/>
              </w:rPr>
            </w:pPr>
            <w:r w:rsidRPr="007C0FCC">
              <w:rPr>
                <w:rFonts w:eastAsia="BIZ UDゴシック" w:cs="Arial"/>
                <w:color w:val="000000"/>
                <w:szCs w:val="20"/>
              </w:rPr>
              <w:t>Mean</w:t>
            </w:r>
          </w:p>
          <w:p w14:paraId="35B6AE04" w14:textId="77777777" w:rsidR="005D2E04" w:rsidRPr="005D2E04" w:rsidRDefault="005D2E04" w:rsidP="007C0FCC">
            <w:pPr>
              <w:rPr>
                <w:rFonts w:eastAsia="BIZ UDゴシック" w:cs="Arial"/>
                <w:color w:val="000000"/>
                <w:szCs w:val="20"/>
              </w:rPr>
            </w:pPr>
            <w:r>
              <w:rPr>
                <w:rFonts w:eastAsia="BIZ UDゴシック" w:cs="Arial"/>
                <w:color w:val="000000"/>
                <w:szCs w:val="20"/>
              </w:rPr>
              <w:t>(mg)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3EA998" w14:textId="788DDF7E" w:rsidR="00C172A3" w:rsidRPr="00154092" w:rsidRDefault="009451A3" w:rsidP="007C0FCC">
            <w:r>
              <w:rPr>
                <w:rFonts w:eastAsia="BIZ UDゴシック" w:cs="Arial"/>
                <w:color w:val="000000"/>
                <w:szCs w:val="20"/>
              </w:rPr>
              <w:t>SD</w:t>
            </w:r>
          </w:p>
        </w:tc>
      </w:tr>
      <w:tr w:rsidR="009451A3" w:rsidRPr="00154092" w14:paraId="28689956" w14:textId="77777777" w:rsidTr="009451A3">
        <w:tc>
          <w:tcPr>
            <w:tcW w:w="19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127F52" w14:textId="77777777" w:rsidR="00C172A3" w:rsidRPr="00154092" w:rsidRDefault="00C172A3" w:rsidP="007C0FCC">
            <w:r w:rsidRPr="007C0FCC">
              <w:rPr>
                <w:rFonts w:eastAsia="BIZ UDゴシック" w:cs="Arial"/>
                <w:color w:val="000000"/>
              </w:rPr>
              <w:t>Baseline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AB62E1" w14:textId="77777777" w:rsidR="00C172A3" w:rsidRPr="00154092" w:rsidRDefault="00C172A3" w:rsidP="007C0FCC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tcBorders>
              <w:top w:val="double" w:sz="4" w:space="0" w:color="auto"/>
            </w:tcBorders>
            <w:shd w:val="clear" w:color="auto" w:fill="auto"/>
          </w:tcPr>
          <w:p w14:paraId="76FD0F67" w14:textId="77777777" w:rsidR="00C172A3" w:rsidRPr="00154092" w:rsidRDefault="00C172A3" w:rsidP="007C0FCC">
            <w:r w:rsidRPr="00154092">
              <w:rPr>
                <w:rFonts w:cs="Arial"/>
              </w:rPr>
              <w:t>181.5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6544CF10" w14:textId="75C3D264" w:rsidR="00C172A3" w:rsidRPr="00154092" w:rsidRDefault="009451A3" w:rsidP="007C0FCC">
            <w:r w:rsidRPr="009451A3">
              <w:rPr>
                <w:rFonts w:cs="Arial"/>
              </w:rPr>
              <w:t>136.9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C88157" w14:textId="77777777" w:rsidR="00C172A3" w:rsidRPr="00154092" w:rsidRDefault="00C172A3" w:rsidP="007C0FCC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tcBorders>
              <w:top w:val="double" w:sz="4" w:space="0" w:color="auto"/>
            </w:tcBorders>
            <w:shd w:val="clear" w:color="auto" w:fill="auto"/>
          </w:tcPr>
          <w:p w14:paraId="7616A8FD" w14:textId="77777777" w:rsidR="00C172A3" w:rsidRPr="00154092" w:rsidRDefault="00C172A3" w:rsidP="007C0FCC">
            <w:r w:rsidRPr="00154092">
              <w:rPr>
                <w:rFonts w:cs="Arial"/>
              </w:rPr>
              <w:t>254.6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5E5DEF90" w14:textId="746B3CA3" w:rsidR="00C172A3" w:rsidRPr="00154092" w:rsidRDefault="009451A3" w:rsidP="007C0FCC">
            <w:r w:rsidRPr="009451A3">
              <w:rPr>
                <w:rFonts w:cs="Arial"/>
              </w:rPr>
              <w:t>234.2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BC58AE" w14:textId="77777777" w:rsidR="00C172A3" w:rsidRPr="00154092" w:rsidRDefault="00C172A3" w:rsidP="007C0FCC">
            <w:pPr>
              <w:rPr>
                <w:rFonts w:cs="Arial"/>
              </w:rPr>
            </w:pPr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tcBorders>
              <w:top w:val="double" w:sz="4" w:space="0" w:color="auto"/>
            </w:tcBorders>
            <w:shd w:val="clear" w:color="auto" w:fill="auto"/>
          </w:tcPr>
          <w:p w14:paraId="58A2DE3B" w14:textId="77777777" w:rsidR="00C172A3" w:rsidRPr="00154092" w:rsidRDefault="00C172A3" w:rsidP="007C0FCC">
            <w:pPr>
              <w:rPr>
                <w:rFonts w:cs="Arial"/>
              </w:rPr>
            </w:pPr>
            <w:r w:rsidRPr="00154092">
              <w:rPr>
                <w:rFonts w:cs="Arial"/>
              </w:rPr>
              <w:t>181.5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14:paraId="7B346129" w14:textId="51023239" w:rsidR="00C172A3" w:rsidRPr="00154092" w:rsidRDefault="009451A3" w:rsidP="007C0FCC">
            <w:pPr>
              <w:rPr>
                <w:rFonts w:cs="Arial"/>
              </w:rPr>
            </w:pPr>
            <w:r w:rsidRPr="009451A3">
              <w:rPr>
                <w:rFonts w:cs="Arial"/>
              </w:rPr>
              <w:t>136.9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805908" w14:textId="77777777" w:rsidR="00C172A3" w:rsidRPr="00154092" w:rsidRDefault="00C172A3" w:rsidP="007C0FCC">
            <w:pPr>
              <w:rPr>
                <w:rFonts w:cs="Arial"/>
              </w:rPr>
            </w:pPr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tcBorders>
              <w:top w:val="double" w:sz="4" w:space="0" w:color="auto"/>
            </w:tcBorders>
            <w:shd w:val="clear" w:color="auto" w:fill="auto"/>
          </w:tcPr>
          <w:p w14:paraId="0DE45A8E" w14:textId="77777777" w:rsidR="00C172A3" w:rsidRPr="00154092" w:rsidRDefault="00C172A3" w:rsidP="007C0FCC">
            <w:pPr>
              <w:rPr>
                <w:rFonts w:cs="Arial"/>
              </w:rPr>
            </w:pPr>
            <w:r w:rsidRPr="00154092">
              <w:rPr>
                <w:rFonts w:cs="Arial"/>
              </w:rPr>
              <w:t>254.6</w:t>
            </w:r>
          </w:p>
        </w:tc>
        <w:tc>
          <w:tcPr>
            <w:tcW w:w="916" w:type="dxa"/>
            <w:tcBorders>
              <w:top w:val="double" w:sz="4" w:space="0" w:color="auto"/>
            </w:tcBorders>
            <w:shd w:val="clear" w:color="auto" w:fill="auto"/>
          </w:tcPr>
          <w:p w14:paraId="0C72BA7A" w14:textId="5C4D9C08" w:rsidR="00C172A3" w:rsidRPr="00154092" w:rsidRDefault="009451A3" w:rsidP="007C0FCC">
            <w:pPr>
              <w:rPr>
                <w:rFonts w:cs="Arial"/>
              </w:rPr>
            </w:pPr>
            <w:r w:rsidRPr="009451A3">
              <w:rPr>
                <w:rFonts w:cs="Arial"/>
              </w:rPr>
              <w:t>234.2</w:t>
            </w:r>
          </w:p>
        </w:tc>
      </w:tr>
      <w:tr w:rsidR="009451A3" w:rsidRPr="00154092" w14:paraId="439962C0" w14:textId="77777777" w:rsidTr="009451A3">
        <w:tc>
          <w:tcPr>
            <w:tcW w:w="1986" w:type="dxa"/>
            <w:shd w:val="clear" w:color="auto" w:fill="auto"/>
            <w:vAlign w:val="center"/>
          </w:tcPr>
          <w:p w14:paraId="4FCF48DD" w14:textId="77777777" w:rsidR="009451A3" w:rsidRPr="007C0FCC" w:rsidRDefault="009451A3" w:rsidP="009451A3">
            <w:pPr>
              <w:rPr>
                <w:rFonts w:eastAsia="BIZ UDゴシック" w:cs="Arial"/>
                <w:color w:val="000000"/>
              </w:rPr>
            </w:pPr>
            <w:r>
              <w:rPr>
                <w:rFonts w:eastAsia="BIZ UDゴシック" w:cs="Arial"/>
                <w:color w:val="000000"/>
              </w:rPr>
              <w:t>P</w:t>
            </w:r>
            <w:r w:rsidRPr="007C0FCC">
              <w:rPr>
                <w:rFonts w:eastAsia="BIZ UDゴシック" w:cs="Arial"/>
                <w:color w:val="000000"/>
              </w:rPr>
              <w:t xml:space="preserve">eriod </w:t>
            </w:r>
          </w:p>
          <w:p w14:paraId="5E2B3135" w14:textId="77777777" w:rsidR="009451A3" w:rsidRPr="00154092" w:rsidRDefault="009451A3" w:rsidP="009451A3">
            <w:r w:rsidRPr="007C0FCC">
              <w:rPr>
                <w:rFonts w:eastAsia="BIZ UDゴシック" w:cs="Arial"/>
                <w:color w:val="000000"/>
              </w:rPr>
              <w:t xml:space="preserve">after the index date 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0B9FD0" w14:textId="77777777" w:rsidR="009451A3" w:rsidRPr="00154092" w:rsidRDefault="009451A3" w:rsidP="009451A3"/>
        </w:tc>
        <w:tc>
          <w:tcPr>
            <w:tcW w:w="899" w:type="dxa"/>
            <w:shd w:val="clear" w:color="auto" w:fill="auto"/>
            <w:vAlign w:val="center"/>
          </w:tcPr>
          <w:p w14:paraId="6AFEB511" w14:textId="77777777" w:rsidR="009451A3" w:rsidRPr="00154092" w:rsidRDefault="009451A3" w:rsidP="009451A3"/>
        </w:tc>
        <w:tc>
          <w:tcPr>
            <w:tcW w:w="1106" w:type="dxa"/>
            <w:shd w:val="clear" w:color="auto" w:fill="auto"/>
          </w:tcPr>
          <w:p w14:paraId="48754A75" w14:textId="77777777" w:rsidR="009451A3" w:rsidRPr="00154092" w:rsidRDefault="009451A3" w:rsidP="009451A3"/>
        </w:tc>
        <w:tc>
          <w:tcPr>
            <w:tcW w:w="840" w:type="dxa"/>
            <w:shd w:val="clear" w:color="auto" w:fill="auto"/>
            <w:vAlign w:val="center"/>
          </w:tcPr>
          <w:p w14:paraId="56B638F4" w14:textId="77777777" w:rsidR="009451A3" w:rsidRPr="00154092" w:rsidRDefault="009451A3" w:rsidP="009451A3"/>
        </w:tc>
        <w:tc>
          <w:tcPr>
            <w:tcW w:w="899" w:type="dxa"/>
            <w:shd w:val="clear" w:color="auto" w:fill="auto"/>
          </w:tcPr>
          <w:p w14:paraId="27B3C94D" w14:textId="77777777" w:rsidR="009451A3" w:rsidRPr="00154092" w:rsidRDefault="009451A3" w:rsidP="009451A3"/>
        </w:tc>
        <w:tc>
          <w:tcPr>
            <w:tcW w:w="1106" w:type="dxa"/>
            <w:shd w:val="clear" w:color="auto" w:fill="auto"/>
          </w:tcPr>
          <w:p w14:paraId="373E4E96" w14:textId="77777777" w:rsidR="009451A3" w:rsidRPr="00154092" w:rsidRDefault="009451A3" w:rsidP="009451A3"/>
        </w:tc>
        <w:tc>
          <w:tcPr>
            <w:tcW w:w="840" w:type="dxa"/>
            <w:shd w:val="clear" w:color="auto" w:fill="auto"/>
            <w:vAlign w:val="center"/>
          </w:tcPr>
          <w:p w14:paraId="6C59B27F" w14:textId="77777777" w:rsidR="009451A3" w:rsidRPr="00154092" w:rsidRDefault="009451A3" w:rsidP="009451A3">
            <w:pPr>
              <w:rPr>
                <w:rFonts w:cs="Arial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4821A274" w14:textId="77777777" w:rsidR="009451A3" w:rsidRPr="00154092" w:rsidRDefault="009451A3" w:rsidP="009451A3">
            <w:pPr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</w:tcPr>
          <w:p w14:paraId="4D6220C5" w14:textId="77777777" w:rsidR="009451A3" w:rsidRPr="00154092" w:rsidRDefault="009451A3" w:rsidP="009451A3">
            <w:pPr>
              <w:rPr>
                <w:rFonts w:cs="Arial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88FFD3B" w14:textId="77777777" w:rsidR="009451A3" w:rsidRPr="00154092" w:rsidRDefault="009451A3" w:rsidP="009451A3">
            <w:pPr>
              <w:rPr>
                <w:rFonts w:cs="Arial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56F2AE34" w14:textId="77777777" w:rsidR="009451A3" w:rsidRPr="00154092" w:rsidRDefault="009451A3" w:rsidP="009451A3">
            <w:pPr>
              <w:rPr>
                <w:rFonts w:cs="Arial"/>
              </w:rPr>
            </w:pPr>
          </w:p>
        </w:tc>
        <w:tc>
          <w:tcPr>
            <w:tcW w:w="916" w:type="dxa"/>
            <w:shd w:val="clear" w:color="auto" w:fill="auto"/>
          </w:tcPr>
          <w:p w14:paraId="3711DEB4" w14:textId="77777777" w:rsidR="009451A3" w:rsidRPr="00154092" w:rsidRDefault="009451A3" w:rsidP="009451A3">
            <w:pPr>
              <w:rPr>
                <w:rFonts w:cs="Arial"/>
              </w:rPr>
            </w:pPr>
          </w:p>
        </w:tc>
      </w:tr>
      <w:tr w:rsidR="009451A3" w:rsidRPr="00154092" w14:paraId="2AD6A45C" w14:textId="77777777" w:rsidTr="009451A3">
        <w:tc>
          <w:tcPr>
            <w:tcW w:w="1986" w:type="dxa"/>
            <w:shd w:val="clear" w:color="auto" w:fill="auto"/>
            <w:vAlign w:val="center"/>
          </w:tcPr>
          <w:p w14:paraId="6E6E44E7" w14:textId="77777777" w:rsidR="009451A3" w:rsidRPr="00154092" w:rsidRDefault="009451A3" w:rsidP="009451A3">
            <w:pPr>
              <w:ind w:firstLineChars="50" w:firstLine="100"/>
            </w:pPr>
            <w:r w:rsidRPr="007C0FCC">
              <w:rPr>
                <w:rFonts w:eastAsia="BIZ UDゴシック" w:cs="Arial"/>
                <w:color w:val="000000"/>
              </w:rPr>
              <w:t>1 month</w:t>
            </w:r>
          </w:p>
        </w:tc>
        <w:tc>
          <w:tcPr>
            <w:tcW w:w="840" w:type="dxa"/>
            <w:shd w:val="clear" w:color="auto" w:fill="auto"/>
          </w:tcPr>
          <w:p w14:paraId="17563400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shd w:val="clear" w:color="auto" w:fill="auto"/>
          </w:tcPr>
          <w:p w14:paraId="6115B4FF" w14:textId="77777777" w:rsidR="009451A3" w:rsidRPr="00154092" w:rsidRDefault="009451A3" w:rsidP="009451A3">
            <w:r w:rsidRPr="00154092">
              <w:rPr>
                <w:rFonts w:cs="Arial"/>
              </w:rPr>
              <w:t>197.9</w:t>
            </w:r>
          </w:p>
        </w:tc>
        <w:tc>
          <w:tcPr>
            <w:tcW w:w="1106" w:type="dxa"/>
            <w:shd w:val="clear" w:color="auto" w:fill="auto"/>
          </w:tcPr>
          <w:p w14:paraId="18CD820A" w14:textId="2867CB41" w:rsidR="009451A3" w:rsidRPr="00154092" w:rsidRDefault="009451A3" w:rsidP="009451A3">
            <w:r w:rsidRPr="000F4275">
              <w:t>150.2</w:t>
            </w:r>
          </w:p>
        </w:tc>
        <w:tc>
          <w:tcPr>
            <w:tcW w:w="840" w:type="dxa"/>
            <w:shd w:val="clear" w:color="auto" w:fill="auto"/>
          </w:tcPr>
          <w:p w14:paraId="1F028696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shd w:val="clear" w:color="auto" w:fill="auto"/>
          </w:tcPr>
          <w:p w14:paraId="3EF1F0E0" w14:textId="77777777" w:rsidR="009451A3" w:rsidRPr="00154092" w:rsidRDefault="009451A3" w:rsidP="009451A3">
            <w:r w:rsidRPr="00154092">
              <w:rPr>
                <w:rFonts w:cs="Arial"/>
              </w:rPr>
              <w:t>233.6</w:t>
            </w:r>
          </w:p>
        </w:tc>
        <w:tc>
          <w:tcPr>
            <w:tcW w:w="1106" w:type="dxa"/>
            <w:shd w:val="clear" w:color="auto" w:fill="auto"/>
          </w:tcPr>
          <w:p w14:paraId="62B286AF" w14:textId="30ED491E" w:rsidR="009451A3" w:rsidRPr="00154092" w:rsidRDefault="009451A3" w:rsidP="009451A3">
            <w:r w:rsidRPr="00600EB7">
              <w:t>239.7</w:t>
            </w:r>
          </w:p>
        </w:tc>
        <w:tc>
          <w:tcPr>
            <w:tcW w:w="840" w:type="dxa"/>
            <w:shd w:val="clear" w:color="auto" w:fill="auto"/>
          </w:tcPr>
          <w:p w14:paraId="75E5C216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104</w:t>
            </w:r>
          </w:p>
        </w:tc>
        <w:tc>
          <w:tcPr>
            <w:tcW w:w="899" w:type="dxa"/>
            <w:shd w:val="clear" w:color="auto" w:fill="auto"/>
          </w:tcPr>
          <w:p w14:paraId="0A53B005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199.8</w:t>
            </w:r>
          </w:p>
        </w:tc>
        <w:tc>
          <w:tcPr>
            <w:tcW w:w="1106" w:type="dxa"/>
            <w:shd w:val="clear" w:color="auto" w:fill="auto"/>
          </w:tcPr>
          <w:p w14:paraId="47946431" w14:textId="1A1AC8D6" w:rsidR="009451A3" w:rsidRPr="00154092" w:rsidRDefault="009451A3" w:rsidP="009451A3">
            <w:pPr>
              <w:rPr>
                <w:rFonts w:cs="Arial"/>
              </w:rPr>
            </w:pPr>
            <w:r w:rsidRPr="0095298E">
              <w:t>149.7</w:t>
            </w:r>
          </w:p>
        </w:tc>
        <w:tc>
          <w:tcPr>
            <w:tcW w:w="840" w:type="dxa"/>
            <w:shd w:val="clear" w:color="auto" w:fill="auto"/>
          </w:tcPr>
          <w:p w14:paraId="22D4845E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112</w:t>
            </w:r>
          </w:p>
        </w:tc>
        <w:tc>
          <w:tcPr>
            <w:tcW w:w="899" w:type="dxa"/>
            <w:shd w:val="clear" w:color="auto" w:fill="auto"/>
          </w:tcPr>
          <w:p w14:paraId="4DE6D873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241.9</w:t>
            </w:r>
          </w:p>
        </w:tc>
        <w:tc>
          <w:tcPr>
            <w:tcW w:w="916" w:type="dxa"/>
            <w:shd w:val="clear" w:color="auto" w:fill="auto"/>
          </w:tcPr>
          <w:p w14:paraId="2C0A8680" w14:textId="1097716B" w:rsidR="009451A3" w:rsidRPr="00154092" w:rsidRDefault="009451A3" w:rsidP="009451A3">
            <w:pPr>
              <w:rPr>
                <w:rFonts w:cs="Arial"/>
              </w:rPr>
            </w:pPr>
            <w:r w:rsidRPr="00205980">
              <w:t>239.8</w:t>
            </w:r>
          </w:p>
        </w:tc>
      </w:tr>
      <w:tr w:rsidR="009451A3" w:rsidRPr="00154092" w14:paraId="3CF9C09E" w14:textId="77777777" w:rsidTr="009451A3">
        <w:tc>
          <w:tcPr>
            <w:tcW w:w="1986" w:type="dxa"/>
            <w:shd w:val="clear" w:color="auto" w:fill="auto"/>
            <w:vAlign w:val="center"/>
          </w:tcPr>
          <w:p w14:paraId="076C1852" w14:textId="77777777" w:rsidR="009451A3" w:rsidRPr="00154092" w:rsidRDefault="009451A3" w:rsidP="009451A3">
            <w:pPr>
              <w:ind w:firstLineChars="50" w:firstLine="100"/>
            </w:pPr>
            <w:r w:rsidRPr="007C0FCC">
              <w:rPr>
                <w:rFonts w:eastAsia="BIZ UDゴシック" w:cs="Arial"/>
                <w:color w:val="000000"/>
              </w:rPr>
              <w:t xml:space="preserve">2 months </w:t>
            </w:r>
          </w:p>
        </w:tc>
        <w:tc>
          <w:tcPr>
            <w:tcW w:w="840" w:type="dxa"/>
            <w:shd w:val="clear" w:color="auto" w:fill="auto"/>
          </w:tcPr>
          <w:p w14:paraId="58EDAC6C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shd w:val="clear" w:color="auto" w:fill="auto"/>
          </w:tcPr>
          <w:p w14:paraId="30FC92A3" w14:textId="77777777" w:rsidR="009451A3" w:rsidRPr="00154092" w:rsidRDefault="009451A3" w:rsidP="009451A3">
            <w:r w:rsidRPr="00154092">
              <w:rPr>
                <w:rFonts w:cs="Arial"/>
              </w:rPr>
              <w:t>172.7</w:t>
            </w:r>
          </w:p>
        </w:tc>
        <w:tc>
          <w:tcPr>
            <w:tcW w:w="1106" w:type="dxa"/>
            <w:shd w:val="clear" w:color="auto" w:fill="auto"/>
          </w:tcPr>
          <w:p w14:paraId="6492442A" w14:textId="1CE6C7C7" w:rsidR="009451A3" w:rsidRPr="00154092" w:rsidRDefault="009451A3" w:rsidP="009451A3">
            <w:r w:rsidRPr="000F4275">
              <w:t>163.6</w:t>
            </w:r>
          </w:p>
        </w:tc>
        <w:tc>
          <w:tcPr>
            <w:tcW w:w="840" w:type="dxa"/>
            <w:shd w:val="clear" w:color="auto" w:fill="auto"/>
          </w:tcPr>
          <w:p w14:paraId="5A4DEE00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shd w:val="clear" w:color="auto" w:fill="auto"/>
          </w:tcPr>
          <w:p w14:paraId="7AB061AB" w14:textId="77777777" w:rsidR="009451A3" w:rsidRPr="00154092" w:rsidRDefault="009451A3" w:rsidP="009451A3">
            <w:r w:rsidRPr="00154092">
              <w:rPr>
                <w:rFonts w:cs="Arial"/>
              </w:rPr>
              <w:t>236.6</w:t>
            </w:r>
          </w:p>
        </w:tc>
        <w:tc>
          <w:tcPr>
            <w:tcW w:w="1106" w:type="dxa"/>
            <w:shd w:val="clear" w:color="auto" w:fill="auto"/>
          </w:tcPr>
          <w:p w14:paraId="5B9FDDFF" w14:textId="5C8ACFB8" w:rsidR="009451A3" w:rsidRPr="00154092" w:rsidRDefault="009451A3" w:rsidP="009451A3">
            <w:r w:rsidRPr="00600EB7">
              <w:t>249.9</w:t>
            </w:r>
          </w:p>
        </w:tc>
        <w:tc>
          <w:tcPr>
            <w:tcW w:w="840" w:type="dxa"/>
            <w:shd w:val="clear" w:color="auto" w:fill="auto"/>
          </w:tcPr>
          <w:p w14:paraId="1F1469AA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93</w:t>
            </w:r>
          </w:p>
        </w:tc>
        <w:tc>
          <w:tcPr>
            <w:tcW w:w="899" w:type="dxa"/>
            <w:shd w:val="clear" w:color="auto" w:fill="auto"/>
          </w:tcPr>
          <w:p w14:paraId="6D26530E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195.0</w:t>
            </w:r>
          </w:p>
        </w:tc>
        <w:tc>
          <w:tcPr>
            <w:tcW w:w="1106" w:type="dxa"/>
            <w:shd w:val="clear" w:color="auto" w:fill="auto"/>
          </w:tcPr>
          <w:p w14:paraId="724D380B" w14:textId="544FA90C" w:rsidR="009451A3" w:rsidRPr="00154092" w:rsidRDefault="009451A3" w:rsidP="009451A3">
            <w:pPr>
              <w:rPr>
                <w:rFonts w:cs="Arial"/>
              </w:rPr>
            </w:pPr>
            <w:r w:rsidRPr="0095298E">
              <w:t>160.8</w:t>
            </w:r>
          </w:p>
        </w:tc>
        <w:tc>
          <w:tcPr>
            <w:tcW w:w="840" w:type="dxa"/>
            <w:shd w:val="clear" w:color="auto" w:fill="auto"/>
          </w:tcPr>
          <w:p w14:paraId="176BF6DC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106</w:t>
            </w:r>
          </w:p>
        </w:tc>
        <w:tc>
          <w:tcPr>
            <w:tcW w:w="899" w:type="dxa"/>
            <w:shd w:val="clear" w:color="auto" w:fill="auto"/>
          </w:tcPr>
          <w:p w14:paraId="23EA08F3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258.3</w:t>
            </w:r>
          </w:p>
        </w:tc>
        <w:tc>
          <w:tcPr>
            <w:tcW w:w="916" w:type="dxa"/>
            <w:shd w:val="clear" w:color="auto" w:fill="auto"/>
          </w:tcPr>
          <w:p w14:paraId="64662080" w14:textId="0F151E15" w:rsidR="009451A3" w:rsidRPr="00154092" w:rsidRDefault="009451A3" w:rsidP="009451A3">
            <w:pPr>
              <w:rPr>
                <w:rFonts w:cs="Arial"/>
              </w:rPr>
            </w:pPr>
            <w:r w:rsidRPr="00205980">
              <w:t>250.1</w:t>
            </w:r>
          </w:p>
        </w:tc>
      </w:tr>
      <w:tr w:rsidR="009451A3" w:rsidRPr="00154092" w14:paraId="2131FBD9" w14:textId="77777777" w:rsidTr="009451A3">
        <w:tc>
          <w:tcPr>
            <w:tcW w:w="1986" w:type="dxa"/>
            <w:shd w:val="clear" w:color="auto" w:fill="auto"/>
            <w:vAlign w:val="center"/>
          </w:tcPr>
          <w:p w14:paraId="545F3960" w14:textId="77777777" w:rsidR="009451A3" w:rsidRPr="00154092" w:rsidRDefault="009451A3" w:rsidP="009451A3">
            <w:pPr>
              <w:ind w:firstLineChars="50" w:firstLine="100"/>
            </w:pPr>
            <w:r w:rsidRPr="007C0FCC">
              <w:rPr>
                <w:rFonts w:eastAsia="BIZ UDゴシック" w:cs="Arial"/>
                <w:color w:val="000000"/>
              </w:rPr>
              <w:t>3 months</w:t>
            </w:r>
          </w:p>
        </w:tc>
        <w:tc>
          <w:tcPr>
            <w:tcW w:w="840" w:type="dxa"/>
            <w:shd w:val="clear" w:color="auto" w:fill="auto"/>
          </w:tcPr>
          <w:p w14:paraId="6428F8C1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shd w:val="clear" w:color="auto" w:fill="auto"/>
          </w:tcPr>
          <w:p w14:paraId="12DBFF00" w14:textId="77777777" w:rsidR="009451A3" w:rsidRPr="00154092" w:rsidRDefault="009451A3" w:rsidP="009451A3">
            <w:r w:rsidRPr="00154092">
              <w:rPr>
                <w:rFonts w:cs="Arial"/>
              </w:rPr>
              <w:t>162.9</w:t>
            </w:r>
          </w:p>
        </w:tc>
        <w:tc>
          <w:tcPr>
            <w:tcW w:w="1106" w:type="dxa"/>
            <w:shd w:val="clear" w:color="auto" w:fill="auto"/>
          </w:tcPr>
          <w:p w14:paraId="1CD25248" w14:textId="382FD49C" w:rsidR="009451A3" w:rsidRPr="00154092" w:rsidRDefault="009451A3" w:rsidP="009451A3">
            <w:r w:rsidRPr="000F4275">
              <w:t>148.2</w:t>
            </w:r>
          </w:p>
        </w:tc>
        <w:tc>
          <w:tcPr>
            <w:tcW w:w="840" w:type="dxa"/>
            <w:shd w:val="clear" w:color="auto" w:fill="auto"/>
          </w:tcPr>
          <w:p w14:paraId="4BAB5F3C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shd w:val="clear" w:color="auto" w:fill="auto"/>
          </w:tcPr>
          <w:p w14:paraId="08715ACA" w14:textId="77777777" w:rsidR="009451A3" w:rsidRPr="00154092" w:rsidRDefault="009451A3" w:rsidP="009451A3">
            <w:r w:rsidRPr="00154092">
              <w:rPr>
                <w:rFonts w:cs="Arial"/>
              </w:rPr>
              <w:t>231.1</w:t>
            </w:r>
          </w:p>
        </w:tc>
        <w:tc>
          <w:tcPr>
            <w:tcW w:w="1106" w:type="dxa"/>
            <w:shd w:val="clear" w:color="auto" w:fill="auto"/>
          </w:tcPr>
          <w:p w14:paraId="7FB4B0A0" w14:textId="1DFC3B5E" w:rsidR="009451A3" w:rsidRPr="00154092" w:rsidRDefault="009451A3" w:rsidP="009451A3">
            <w:r w:rsidRPr="00600EB7">
              <w:t>250.2</w:t>
            </w:r>
          </w:p>
        </w:tc>
        <w:tc>
          <w:tcPr>
            <w:tcW w:w="840" w:type="dxa"/>
            <w:shd w:val="clear" w:color="auto" w:fill="auto"/>
          </w:tcPr>
          <w:p w14:paraId="51E8E1A3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93</w:t>
            </w:r>
          </w:p>
        </w:tc>
        <w:tc>
          <w:tcPr>
            <w:tcW w:w="899" w:type="dxa"/>
            <w:shd w:val="clear" w:color="auto" w:fill="auto"/>
          </w:tcPr>
          <w:p w14:paraId="6E24F943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183.9</w:t>
            </w:r>
          </w:p>
        </w:tc>
        <w:tc>
          <w:tcPr>
            <w:tcW w:w="1106" w:type="dxa"/>
            <w:shd w:val="clear" w:color="auto" w:fill="auto"/>
          </w:tcPr>
          <w:p w14:paraId="1B7B7162" w14:textId="707E3EB1" w:rsidR="009451A3" w:rsidRPr="00154092" w:rsidRDefault="009451A3" w:rsidP="009451A3">
            <w:pPr>
              <w:rPr>
                <w:rFonts w:cs="Arial"/>
              </w:rPr>
            </w:pPr>
            <w:r w:rsidRPr="0095298E">
              <w:t>144.6</w:t>
            </w:r>
          </w:p>
        </w:tc>
        <w:tc>
          <w:tcPr>
            <w:tcW w:w="840" w:type="dxa"/>
            <w:shd w:val="clear" w:color="auto" w:fill="auto"/>
          </w:tcPr>
          <w:p w14:paraId="69B981C2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103</w:t>
            </w:r>
          </w:p>
        </w:tc>
        <w:tc>
          <w:tcPr>
            <w:tcW w:w="899" w:type="dxa"/>
            <w:shd w:val="clear" w:color="auto" w:fill="auto"/>
          </w:tcPr>
          <w:p w14:paraId="0CB3E26C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260.2</w:t>
            </w:r>
          </w:p>
        </w:tc>
        <w:tc>
          <w:tcPr>
            <w:tcW w:w="916" w:type="dxa"/>
            <w:shd w:val="clear" w:color="auto" w:fill="auto"/>
          </w:tcPr>
          <w:p w14:paraId="6C01EEC5" w14:textId="3637F953" w:rsidR="009451A3" w:rsidRPr="00154092" w:rsidRDefault="009451A3" w:rsidP="009451A3">
            <w:pPr>
              <w:rPr>
                <w:rFonts w:cs="Arial"/>
              </w:rPr>
            </w:pPr>
            <w:r w:rsidRPr="00205980">
              <w:t>250.8</w:t>
            </w:r>
          </w:p>
        </w:tc>
      </w:tr>
      <w:tr w:rsidR="009451A3" w:rsidRPr="00154092" w14:paraId="30105100" w14:textId="77777777" w:rsidTr="009451A3">
        <w:tc>
          <w:tcPr>
            <w:tcW w:w="1986" w:type="dxa"/>
            <w:shd w:val="clear" w:color="auto" w:fill="auto"/>
            <w:vAlign w:val="center"/>
          </w:tcPr>
          <w:p w14:paraId="1597661D" w14:textId="77777777" w:rsidR="009451A3" w:rsidRPr="00154092" w:rsidRDefault="009451A3" w:rsidP="009451A3">
            <w:pPr>
              <w:ind w:firstLineChars="50" w:firstLine="100"/>
            </w:pPr>
            <w:r w:rsidRPr="007C0FCC">
              <w:rPr>
                <w:rFonts w:eastAsia="BIZ UDゴシック" w:cs="Arial"/>
                <w:color w:val="000000"/>
              </w:rPr>
              <w:t>4 months</w:t>
            </w:r>
          </w:p>
        </w:tc>
        <w:tc>
          <w:tcPr>
            <w:tcW w:w="840" w:type="dxa"/>
            <w:shd w:val="clear" w:color="auto" w:fill="auto"/>
          </w:tcPr>
          <w:p w14:paraId="6C351570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shd w:val="clear" w:color="auto" w:fill="auto"/>
          </w:tcPr>
          <w:p w14:paraId="4B845EA6" w14:textId="77777777" w:rsidR="009451A3" w:rsidRPr="00154092" w:rsidRDefault="009451A3" w:rsidP="009451A3">
            <w:r w:rsidRPr="00154092">
              <w:rPr>
                <w:rFonts w:cs="Arial"/>
              </w:rPr>
              <w:t>169.5</w:t>
            </w:r>
          </w:p>
        </w:tc>
        <w:tc>
          <w:tcPr>
            <w:tcW w:w="1106" w:type="dxa"/>
            <w:shd w:val="clear" w:color="auto" w:fill="auto"/>
          </w:tcPr>
          <w:p w14:paraId="302FF4FA" w14:textId="1C64A3B8" w:rsidR="009451A3" w:rsidRPr="00154092" w:rsidRDefault="009451A3" w:rsidP="009451A3">
            <w:r w:rsidRPr="000F4275">
              <w:t>156.6</w:t>
            </w:r>
          </w:p>
        </w:tc>
        <w:tc>
          <w:tcPr>
            <w:tcW w:w="840" w:type="dxa"/>
            <w:shd w:val="clear" w:color="auto" w:fill="auto"/>
          </w:tcPr>
          <w:p w14:paraId="3AD5D929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shd w:val="clear" w:color="auto" w:fill="auto"/>
          </w:tcPr>
          <w:p w14:paraId="38F8D888" w14:textId="77777777" w:rsidR="009451A3" w:rsidRPr="00154092" w:rsidRDefault="009451A3" w:rsidP="009451A3">
            <w:r w:rsidRPr="00154092">
              <w:rPr>
                <w:rFonts w:cs="Arial"/>
              </w:rPr>
              <w:t>227.5</w:t>
            </w:r>
          </w:p>
        </w:tc>
        <w:tc>
          <w:tcPr>
            <w:tcW w:w="1106" w:type="dxa"/>
            <w:shd w:val="clear" w:color="auto" w:fill="auto"/>
          </w:tcPr>
          <w:p w14:paraId="3D979CB1" w14:textId="5BE99705" w:rsidR="009451A3" w:rsidRPr="00154092" w:rsidRDefault="009451A3" w:rsidP="009451A3">
            <w:r w:rsidRPr="00600EB7">
              <w:t>263.3</w:t>
            </w:r>
          </w:p>
        </w:tc>
        <w:tc>
          <w:tcPr>
            <w:tcW w:w="840" w:type="dxa"/>
            <w:shd w:val="clear" w:color="auto" w:fill="auto"/>
          </w:tcPr>
          <w:p w14:paraId="7C63107B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89</w:t>
            </w:r>
          </w:p>
        </w:tc>
        <w:tc>
          <w:tcPr>
            <w:tcW w:w="899" w:type="dxa"/>
            <w:shd w:val="clear" w:color="auto" w:fill="auto"/>
          </w:tcPr>
          <w:p w14:paraId="7F7C4B3F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200.0</w:t>
            </w:r>
          </w:p>
        </w:tc>
        <w:tc>
          <w:tcPr>
            <w:tcW w:w="1106" w:type="dxa"/>
            <w:shd w:val="clear" w:color="auto" w:fill="auto"/>
          </w:tcPr>
          <w:p w14:paraId="5E5FA6CC" w14:textId="2B53781B" w:rsidR="009451A3" w:rsidRPr="00154092" w:rsidRDefault="009451A3" w:rsidP="009451A3">
            <w:pPr>
              <w:rPr>
                <w:rFonts w:cs="Arial"/>
              </w:rPr>
            </w:pPr>
            <w:r w:rsidRPr="0095298E">
              <w:t>151.0</w:t>
            </w:r>
          </w:p>
        </w:tc>
        <w:tc>
          <w:tcPr>
            <w:tcW w:w="840" w:type="dxa"/>
            <w:shd w:val="clear" w:color="auto" w:fill="auto"/>
          </w:tcPr>
          <w:p w14:paraId="168EC424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103</w:t>
            </w:r>
          </w:p>
        </w:tc>
        <w:tc>
          <w:tcPr>
            <w:tcW w:w="899" w:type="dxa"/>
            <w:shd w:val="clear" w:color="auto" w:fill="auto"/>
          </w:tcPr>
          <w:p w14:paraId="7E075F5B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256.2</w:t>
            </w:r>
          </w:p>
        </w:tc>
        <w:tc>
          <w:tcPr>
            <w:tcW w:w="916" w:type="dxa"/>
            <w:shd w:val="clear" w:color="auto" w:fill="auto"/>
          </w:tcPr>
          <w:p w14:paraId="7BE234CB" w14:textId="3C335CC1" w:rsidR="009451A3" w:rsidRPr="00154092" w:rsidRDefault="009451A3" w:rsidP="009451A3">
            <w:pPr>
              <w:rPr>
                <w:rFonts w:cs="Arial"/>
              </w:rPr>
            </w:pPr>
            <w:r w:rsidRPr="00205980">
              <w:t>266.0</w:t>
            </w:r>
          </w:p>
        </w:tc>
      </w:tr>
      <w:tr w:rsidR="009451A3" w:rsidRPr="00154092" w14:paraId="3212C4F7" w14:textId="77777777" w:rsidTr="009451A3">
        <w:tc>
          <w:tcPr>
            <w:tcW w:w="1986" w:type="dxa"/>
            <w:shd w:val="clear" w:color="auto" w:fill="auto"/>
            <w:vAlign w:val="center"/>
          </w:tcPr>
          <w:p w14:paraId="7D002D36" w14:textId="77777777" w:rsidR="009451A3" w:rsidRPr="00154092" w:rsidRDefault="009451A3" w:rsidP="009451A3">
            <w:pPr>
              <w:ind w:firstLineChars="50" w:firstLine="100"/>
            </w:pPr>
            <w:r w:rsidRPr="007C0FCC">
              <w:rPr>
                <w:rFonts w:eastAsia="BIZ UDゴシック" w:cs="Arial"/>
                <w:color w:val="000000"/>
              </w:rPr>
              <w:t>5 months</w:t>
            </w:r>
          </w:p>
        </w:tc>
        <w:tc>
          <w:tcPr>
            <w:tcW w:w="840" w:type="dxa"/>
            <w:shd w:val="clear" w:color="auto" w:fill="auto"/>
          </w:tcPr>
          <w:p w14:paraId="0AD36403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shd w:val="clear" w:color="auto" w:fill="auto"/>
          </w:tcPr>
          <w:p w14:paraId="6AB07013" w14:textId="77777777" w:rsidR="009451A3" w:rsidRPr="00154092" w:rsidRDefault="009451A3" w:rsidP="009451A3">
            <w:r w:rsidRPr="00154092">
              <w:rPr>
                <w:rFonts w:cs="Arial"/>
              </w:rPr>
              <w:t>174.6</w:t>
            </w:r>
          </w:p>
        </w:tc>
        <w:tc>
          <w:tcPr>
            <w:tcW w:w="1106" w:type="dxa"/>
            <w:shd w:val="clear" w:color="auto" w:fill="auto"/>
          </w:tcPr>
          <w:p w14:paraId="0DC87075" w14:textId="197A33C1" w:rsidR="009451A3" w:rsidRPr="00154092" w:rsidRDefault="009451A3" w:rsidP="009451A3">
            <w:r w:rsidRPr="000F4275">
              <w:t>166.1</w:t>
            </w:r>
          </w:p>
        </w:tc>
        <w:tc>
          <w:tcPr>
            <w:tcW w:w="840" w:type="dxa"/>
            <w:shd w:val="clear" w:color="auto" w:fill="auto"/>
          </w:tcPr>
          <w:p w14:paraId="5D8EED07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shd w:val="clear" w:color="auto" w:fill="auto"/>
          </w:tcPr>
          <w:p w14:paraId="4F280C0B" w14:textId="77777777" w:rsidR="009451A3" w:rsidRPr="00154092" w:rsidRDefault="009451A3" w:rsidP="009451A3">
            <w:r w:rsidRPr="00154092">
              <w:rPr>
                <w:rFonts w:cs="Arial"/>
              </w:rPr>
              <w:t>226.8</w:t>
            </w:r>
          </w:p>
        </w:tc>
        <w:tc>
          <w:tcPr>
            <w:tcW w:w="1106" w:type="dxa"/>
            <w:shd w:val="clear" w:color="auto" w:fill="auto"/>
          </w:tcPr>
          <w:p w14:paraId="4E62EE6B" w14:textId="00202C36" w:rsidR="009451A3" w:rsidRPr="00154092" w:rsidRDefault="009451A3" w:rsidP="009451A3">
            <w:r w:rsidRPr="00600EB7">
              <w:t>238.3</w:t>
            </w:r>
          </w:p>
        </w:tc>
        <w:tc>
          <w:tcPr>
            <w:tcW w:w="840" w:type="dxa"/>
            <w:shd w:val="clear" w:color="auto" w:fill="auto"/>
          </w:tcPr>
          <w:p w14:paraId="44615257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85</w:t>
            </w:r>
          </w:p>
        </w:tc>
        <w:tc>
          <w:tcPr>
            <w:tcW w:w="899" w:type="dxa"/>
            <w:shd w:val="clear" w:color="auto" w:fill="auto"/>
          </w:tcPr>
          <w:p w14:paraId="64A0BAC8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215.6</w:t>
            </w:r>
          </w:p>
        </w:tc>
        <w:tc>
          <w:tcPr>
            <w:tcW w:w="1106" w:type="dxa"/>
            <w:shd w:val="clear" w:color="auto" w:fill="auto"/>
          </w:tcPr>
          <w:p w14:paraId="052A6912" w14:textId="6D4CD6D3" w:rsidR="009451A3" w:rsidRPr="00154092" w:rsidRDefault="009451A3" w:rsidP="009451A3">
            <w:pPr>
              <w:rPr>
                <w:rFonts w:cs="Arial"/>
              </w:rPr>
            </w:pPr>
            <w:r w:rsidRPr="0095298E">
              <w:t>158.7</w:t>
            </w:r>
          </w:p>
        </w:tc>
        <w:tc>
          <w:tcPr>
            <w:tcW w:w="840" w:type="dxa"/>
            <w:shd w:val="clear" w:color="auto" w:fill="auto"/>
          </w:tcPr>
          <w:p w14:paraId="470D85EB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100</w:t>
            </w:r>
          </w:p>
        </w:tc>
        <w:tc>
          <w:tcPr>
            <w:tcW w:w="899" w:type="dxa"/>
            <w:shd w:val="clear" w:color="auto" w:fill="auto"/>
          </w:tcPr>
          <w:p w14:paraId="6CD772EB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263.1</w:t>
            </w:r>
          </w:p>
        </w:tc>
        <w:tc>
          <w:tcPr>
            <w:tcW w:w="916" w:type="dxa"/>
            <w:shd w:val="clear" w:color="auto" w:fill="auto"/>
          </w:tcPr>
          <w:p w14:paraId="20608674" w14:textId="37DA5A3C" w:rsidR="009451A3" w:rsidRPr="00154092" w:rsidRDefault="009451A3" w:rsidP="009451A3">
            <w:pPr>
              <w:rPr>
                <w:rFonts w:cs="Arial"/>
              </w:rPr>
            </w:pPr>
            <w:r w:rsidRPr="00205980">
              <w:t>237.4</w:t>
            </w:r>
          </w:p>
        </w:tc>
      </w:tr>
      <w:tr w:rsidR="009451A3" w:rsidRPr="00154092" w14:paraId="29457292" w14:textId="77777777" w:rsidTr="009451A3">
        <w:tc>
          <w:tcPr>
            <w:tcW w:w="1986" w:type="dxa"/>
            <w:shd w:val="clear" w:color="auto" w:fill="auto"/>
            <w:vAlign w:val="center"/>
          </w:tcPr>
          <w:p w14:paraId="151B13BF" w14:textId="77777777" w:rsidR="009451A3" w:rsidRPr="00154092" w:rsidRDefault="009451A3" w:rsidP="009451A3">
            <w:pPr>
              <w:ind w:firstLineChars="50" w:firstLine="100"/>
            </w:pPr>
            <w:r w:rsidRPr="007C0FCC">
              <w:rPr>
                <w:rFonts w:eastAsia="BIZ UDゴシック" w:cs="Arial"/>
                <w:color w:val="000000"/>
              </w:rPr>
              <w:t>6 months</w:t>
            </w:r>
          </w:p>
        </w:tc>
        <w:tc>
          <w:tcPr>
            <w:tcW w:w="840" w:type="dxa"/>
            <w:shd w:val="clear" w:color="auto" w:fill="auto"/>
          </w:tcPr>
          <w:p w14:paraId="4AD13BF6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105</w:t>
            </w:r>
          </w:p>
        </w:tc>
        <w:tc>
          <w:tcPr>
            <w:tcW w:w="899" w:type="dxa"/>
            <w:shd w:val="clear" w:color="auto" w:fill="auto"/>
          </w:tcPr>
          <w:p w14:paraId="57F62156" w14:textId="77777777" w:rsidR="009451A3" w:rsidRPr="00154092" w:rsidRDefault="009451A3" w:rsidP="009451A3">
            <w:r w:rsidRPr="00154092">
              <w:rPr>
                <w:rFonts w:cs="Arial"/>
              </w:rPr>
              <w:t>174.1</w:t>
            </w:r>
          </w:p>
        </w:tc>
        <w:tc>
          <w:tcPr>
            <w:tcW w:w="1106" w:type="dxa"/>
            <w:shd w:val="clear" w:color="auto" w:fill="auto"/>
          </w:tcPr>
          <w:p w14:paraId="1869B956" w14:textId="4EC48224" w:rsidR="009451A3" w:rsidRPr="00154092" w:rsidRDefault="009451A3" w:rsidP="009451A3">
            <w:r w:rsidRPr="000F4275">
              <w:t>158.7</w:t>
            </w:r>
          </w:p>
        </w:tc>
        <w:tc>
          <w:tcPr>
            <w:tcW w:w="840" w:type="dxa"/>
            <w:shd w:val="clear" w:color="auto" w:fill="auto"/>
          </w:tcPr>
          <w:p w14:paraId="2AF7CA98" w14:textId="77777777" w:rsidR="009451A3" w:rsidRPr="00154092" w:rsidRDefault="009451A3" w:rsidP="009451A3">
            <w:r w:rsidRPr="007C0FCC">
              <w:rPr>
                <w:rFonts w:eastAsia="Meiryo" w:cs="Arial"/>
                <w:szCs w:val="20"/>
              </w:rPr>
              <w:t>116</w:t>
            </w:r>
          </w:p>
        </w:tc>
        <w:tc>
          <w:tcPr>
            <w:tcW w:w="899" w:type="dxa"/>
            <w:shd w:val="clear" w:color="auto" w:fill="auto"/>
          </w:tcPr>
          <w:p w14:paraId="7F240574" w14:textId="77777777" w:rsidR="009451A3" w:rsidRPr="00154092" w:rsidRDefault="009451A3" w:rsidP="009451A3">
            <w:r w:rsidRPr="00154092">
              <w:rPr>
                <w:rFonts w:cs="Arial"/>
              </w:rPr>
              <w:t>215.7</w:t>
            </w:r>
          </w:p>
        </w:tc>
        <w:tc>
          <w:tcPr>
            <w:tcW w:w="1106" w:type="dxa"/>
            <w:shd w:val="clear" w:color="auto" w:fill="auto"/>
          </w:tcPr>
          <w:p w14:paraId="23F223FC" w14:textId="63C190D1" w:rsidR="009451A3" w:rsidRPr="00154092" w:rsidRDefault="009451A3" w:rsidP="009451A3">
            <w:r w:rsidRPr="00600EB7">
              <w:t>255.8</w:t>
            </w:r>
          </w:p>
        </w:tc>
        <w:tc>
          <w:tcPr>
            <w:tcW w:w="840" w:type="dxa"/>
            <w:shd w:val="clear" w:color="auto" w:fill="auto"/>
          </w:tcPr>
          <w:p w14:paraId="1B5B434E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84</w:t>
            </w:r>
          </w:p>
        </w:tc>
        <w:tc>
          <w:tcPr>
            <w:tcW w:w="899" w:type="dxa"/>
            <w:shd w:val="clear" w:color="auto" w:fill="auto"/>
          </w:tcPr>
          <w:p w14:paraId="1731C920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217.7</w:t>
            </w:r>
          </w:p>
        </w:tc>
        <w:tc>
          <w:tcPr>
            <w:tcW w:w="1106" w:type="dxa"/>
            <w:shd w:val="clear" w:color="auto" w:fill="auto"/>
          </w:tcPr>
          <w:p w14:paraId="6BFD9688" w14:textId="13DD97CA" w:rsidR="009451A3" w:rsidRPr="00154092" w:rsidRDefault="009451A3" w:rsidP="009451A3">
            <w:pPr>
              <w:rPr>
                <w:rFonts w:cs="Arial"/>
              </w:rPr>
            </w:pPr>
            <w:r w:rsidRPr="0095298E">
              <w:t>148.2</w:t>
            </w:r>
          </w:p>
        </w:tc>
        <w:tc>
          <w:tcPr>
            <w:tcW w:w="840" w:type="dxa"/>
            <w:shd w:val="clear" w:color="auto" w:fill="auto"/>
          </w:tcPr>
          <w:p w14:paraId="7A84CB4D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93</w:t>
            </w:r>
          </w:p>
        </w:tc>
        <w:tc>
          <w:tcPr>
            <w:tcW w:w="899" w:type="dxa"/>
            <w:shd w:val="clear" w:color="auto" w:fill="auto"/>
          </w:tcPr>
          <w:p w14:paraId="53783864" w14:textId="77777777" w:rsidR="009451A3" w:rsidRPr="00154092" w:rsidRDefault="009451A3" w:rsidP="009451A3">
            <w:pPr>
              <w:rPr>
                <w:rFonts w:cs="Arial"/>
              </w:rPr>
            </w:pPr>
            <w:r w:rsidRPr="00154092">
              <w:rPr>
                <w:rFonts w:cs="Arial"/>
              </w:rPr>
              <w:t>269.1</w:t>
            </w:r>
          </w:p>
        </w:tc>
        <w:tc>
          <w:tcPr>
            <w:tcW w:w="916" w:type="dxa"/>
            <w:shd w:val="clear" w:color="auto" w:fill="auto"/>
          </w:tcPr>
          <w:p w14:paraId="46183210" w14:textId="3714EF82" w:rsidR="009451A3" w:rsidRPr="00154092" w:rsidRDefault="009451A3" w:rsidP="009451A3">
            <w:pPr>
              <w:rPr>
                <w:rFonts w:cs="Arial"/>
              </w:rPr>
            </w:pPr>
            <w:r w:rsidRPr="00205980">
              <w:t>259.3</w:t>
            </w:r>
          </w:p>
        </w:tc>
      </w:tr>
    </w:tbl>
    <w:p w14:paraId="68490DF3" w14:textId="77777777" w:rsidR="008E51EF" w:rsidRPr="008E51EF" w:rsidRDefault="008E51EF" w:rsidP="008E51EF">
      <w:pPr>
        <w:widowControl w:val="0"/>
        <w:rPr>
          <w:rFonts w:cs="Arial"/>
          <w:b/>
          <w:bCs/>
        </w:rPr>
      </w:pPr>
    </w:p>
    <w:bookmarkEnd w:id="1"/>
    <w:p w14:paraId="55A904FC" w14:textId="77777777" w:rsidR="008E51EF" w:rsidRPr="008E51EF" w:rsidRDefault="008E51EF" w:rsidP="008E51EF">
      <w:pPr>
        <w:widowControl w:val="0"/>
        <w:rPr>
          <w:rFonts w:cs="Arial"/>
          <w:b/>
          <w:bCs/>
        </w:rPr>
      </w:pPr>
      <w:r w:rsidRPr="008E51EF">
        <w:rPr>
          <w:rFonts w:cs="Arial"/>
          <w:b/>
          <w:bCs/>
        </w:rPr>
        <w:t>Notes:</w:t>
      </w:r>
      <w:r w:rsidRPr="008E51EF">
        <w:rPr>
          <w:rFonts w:cs="Arial"/>
        </w:rPr>
        <w:t xml:space="preserve"> Baseline </w:t>
      </w:r>
      <w:r w:rsidR="00850DC6">
        <w:rPr>
          <w:rFonts w:cs="Arial"/>
        </w:rPr>
        <w:t>is</w:t>
      </w:r>
      <w:r w:rsidR="00850DC6" w:rsidRPr="008E51EF">
        <w:rPr>
          <w:rFonts w:cs="Arial"/>
        </w:rPr>
        <w:t xml:space="preserve"> </w:t>
      </w:r>
      <w:r w:rsidRPr="008E51EF">
        <w:rPr>
          <w:rFonts w:cs="Arial"/>
        </w:rPr>
        <w:t>the 1-month period before the index date.</w:t>
      </w:r>
    </w:p>
    <w:p w14:paraId="50310BFE" w14:textId="433371BA" w:rsidR="008E51EF" w:rsidRPr="008E51EF" w:rsidRDefault="008E51EF" w:rsidP="008E51EF">
      <w:pPr>
        <w:widowControl w:val="0"/>
        <w:rPr>
          <w:rFonts w:cs="Arial"/>
        </w:rPr>
      </w:pPr>
      <w:r w:rsidRPr="008E51EF">
        <w:rPr>
          <w:rFonts w:cs="Arial"/>
          <w:b/>
          <w:bCs/>
        </w:rPr>
        <w:t>Abbreviations:</w:t>
      </w:r>
      <w:r w:rsidRPr="008E51EF">
        <w:rPr>
          <w:rFonts w:cs="Arial"/>
        </w:rPr>
        <w:t xml:space="preserve"> ADHD, attention-deficit/hyperactivity disorder; S</w:t>
      </w:r>
      <w:r w:rsidR="009451A3">
        <w:rPr>
          <w:rFonts w:cs="Arial"/>
        </w:rPr>
        <w:t>D</w:t>
      </w:r>
      <w:r w:rsidRPr="008E51EF">
        <w:rPr>
          <w:rFonts w:cs="Arial"/>
        </w:rPr>
        <w:t xml:space="preserve">, standard </w:t>
      </w:r>
      <w:r w:rsidR="009451A3" w:rsidRPr="009451A3">
        <w:rPr>
          <w:rFonts w:cs="Arial"/>
        </w:rPr>
        <w:t>deviation</w:t>
      </w:r>
      <w:r w:rsidRPr="008E51EF">
        <w:rPr>
          <w:rFonts w:cs="Arial"/>
        </w:rPr>
        <w:t>.</w:t>
      </w:r>
    </w:p>
    <w:sectPr w:rsidR="008E51EF" w:rsidRPr="008E51EF" w:rsidSect="00C172A3">
      <w:pgSz w:w="15840" w:h="12240" w:orient="landscape"/>
      <w:pgMar w:top="1800" w:right="1440" w:bottom="180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2D8D" w14:textId="77777777" w:rsidR="00B269F7" w:rsidRDefault="00B269F7">
      <w:r>
        <w:separator/>
      </w:r>
    </w:p>
  </w:endnote>
  <w:endnote w:type="continuationSeparator" w:id="0">
    <w:p w14:paraId="08F30609" w14:textId="77777777" w:rsidR="00B269F7" w:rsidRDefault="00B2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ゴシック">
    <w:altName w:val="Yu Gothic"/>
    <w:charset w:val="80"/>
    <w:family w:val="modern"/>
    <w:pitch w:val="fixed"/>
    <w:sig w:usb0="E00002F7" w:usb1="2AC7EDF8" w:usb2="00000012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73F0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8C3B6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B5E" w14:textId="4BA62612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BB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9A25BB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711E" w14:textId="77777777" w:rsidR="00B269F7" w:rsidRDefault="00B269F7">
      <w:r>
        <w:separator/>
      </w:r>
    </w:p>
  </w:footnote>
  <w:footnote w:type="continuationSeparator" w:id="0">
    <w:p w14:paraId="7CC16589" w14:textId="77777777" w:rsidR="00B269F7" w:rsidRDefault="00B2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4EA8"/>
    <w:rsid w:val="00006E2A"/>
    <w:rsid w:val="00033695"/>
    <w:rsid w:val="00033EA9"/>
    <w:rsid w:val="000342A0"/>
    <w:rsid w:val="00035CCC"/>
    <w:rsid w:val="00040689"/>
    <w:rsid w:val="00043C1E"/>
    <w:rsid w:val="00045E2C"/>
    <w:rsid w:val="000520FF"/>
    <w:rsid w:val="0005257A"/>
    <w:rsid w:val="00054361"/>
    <w:rsid w:val="00062025"/>
    <w:rsid w:val="000666AF"/>
    <w:rsid w:val="0007252D"/>
    <w:rsid w:val="0008401B"/>
    <w:rsid w:val="0008491A"/>
    <w:rsid w:val="00087F9B"/>
    <w:rsid w:val="000966A5"/>
    <w:rsid w:val="000A0816"/>
    <w:rsid w:val="000A4388"/>
    <w:rsid w:val="000B2BC9"/>
    <w:rsid w:val="000C59ED"/>
    <w:rsid w:val="000D3E37"/>
    <w:rsid w:val="000D7734"/>
    <w:rsid w:val="000E6B48"/>
    <w:rsid w:val="000E7758"/>
    <w:rsid w:val="00107FF8"/>
    <w:rsid w:val="00117777"/>
    <w:rsid w:val="001254B7"/>
    <w:rsid w:val="00127CD5"/>
    <w:rsid w:val="00154092"/>
    <w:rsid w:val="0017004E"/>
    <w:rsid w:val="00170F20"/>
    <w:rsid w:val="00173279"/>
    <w:rsid w:val="00191F49"/>
    <w:rsid w:val="001C4CB6"/>
    <w:rsid w:val="001D0900"/>
    <w:rsid w:val="001E1D06"/>
    <w:rsid w:val="001E7479"/>
    <w:rsid w:val="001F5D68"/>
    <w:rsid w:val="00201058"/>
    <w:rsid w:val="00203209"/>
    <w:rsid w:val="00217D65"/>
    <w:rsid w:val="00225E82"/>
    <w:rsid w:val="002339A0"/>
    <w:rsid w:val="00240E76"/>
    <w:rsid w:val="00246A32"/>
    <w:rsid w:val="00256C71"/>
    <w:rsid w:val="00270A96"/>
    <w:rsid w:val="00272487"/>
    <w:rsid w:val="00273BA1"/>
    <w:rsid w:val="00285503"/>
    <w:rsid w:val="00286E82"/>
    <w:rsid w:val="00294CB0"/>
    <w:rsid w:val="002A2D9E"/>
    <w:rsid w:val="002D1A3E"/>
    <w:rsid w:val="002F4012"/>
    <w:rsid w:val="0030461E"/>
    <w:rsid w:val="003155A1"/>
    <w:rsid w:val="00320521"/>
    <w:rsid w:val="00324666"/>
    <w:rsid w:val="00355872"/>
    <w:rsid w:val="00374F2D"/>
    <w:rsid w:val="00384D88"/>
    <w:rsid w:val="0038573C"/>
    <w:rsid w:val="0038598C"/>
    <w:rsid w:val="0039041E"/>
    <w:rsid w:val="003948EC"/>
    <w:rsid w:val="003A6F39"/>
    <w:rsid w:val="003B4083"/>
    <w:rsid w:val="003C1B03"/>
    <w:rsid w:val="003D69BD"/>
    <w:rsid w:val="00410570"/>
    <w:rsid w:val="00411796"/>
    <w:rsid w:val="00431388"/>
    <w:rsid w:val="00473BF1"/>
    <w:rsid w:val="0047479C"/>
    <w:rsid w:val="004754C9"/>
    <w:rsid w:val="00491EA6"/>
    <w:rsid w:val="00494949"/>
    <w:rsid w:val="004B52C5"/>
    <w:rsid w:val="004B6993"/>
    <w:rsid w:val="004C5313"/>
    <w:rsid w:val="004C5DB2"/>
    <w:rsid w:val="004C6A2F"/>
    <w:rsid w:val="004E0368"/>
    <w:rsid w:val="004E2F6D"/>
    <w:rsid w:val="004E782D"/>
    <w:rsid w:val="00511DB2"/>
    <w:rsid w:val="00553800"/>
    <w:rsid w:val="00553CEF"/>
    <w:rsid w:val="00556F09"/>
    <w:rsid w:val="00565970"/>
    <w:rsid w:val="005A61F5"/>
    <w:rsid w:val="005A6431"/>
    <w:rsid w:val="005D2E04"/>
    <w:rsid w:val="005E1ECB"/>
    <w:rsid w:val="00600B5C"/>
    <w:rsid w:val="0060400B"/>
    <w:rsid w:val="00611C5F"/>
    <w:rsid w:val="00616A5D"/>
    <w:rsid w:val="00620C47"/>
    <w:rsid w:val="0062140C"/>
    <w:rsid w:val="006336FE"/>
    <w:rsid w:val="00640FB4"/>
    <w:rsid w:val="00646CF0"/>
    <w:rsid w:val="00661C2D"/>
    <w:rsid w:val="00662E52"/>
    <w:rsid w:val="00664525"/>
    <w:rsid w:val="00667BDF"/>
    <w:rsid w:val="00673B4E"/>
    <w:rsid w:val="00680193"/>
    <w:rsid w:val="006C4BD6"/>
    <w:rsid w:val="006C5368"/>
    <w:rsid w:val="006C58F2"/>
    <w:rsid w:val="006C6E88"/>
    <w:rsid w:val="006D0474"/>
    <w:rsid w:val="006D142F"/>
    <w:rsid w:val="006D3F9F"/>
    <w:rsid w:val="006D4AC5"/>
    <w:rsid w:val="006E7713"/>
    <w:rsid w:val="00711171"/>
    <w:rsid w:val="00711E0C"/>
    <w:rsid w:val="00717F64"/>
    <w:rsid w:val="00723455"/>
    <w:rsid w:val="007265D3"/>
    <w:rsid w:val="00745C2A"/>
    <w:rsid w:val="00752023"/>
    <w:rsid w:val="00753E6B"/>
    <w:rsid w:val="00776A7C"/>
    <w:rsid w:val="00780A29"/>
    <w:rsid w:val="00784797"/>
    <w:rsid w:val="007900DA"/>
    <w:rsid w:val="007A1BDB"/>
    <w:rsid w:val="007A2AB8"/>
    <w:rsid w:val="007A3BEE"/>
    <w:rsid w:val="007C0FCC"/>
    <w:rsid w:val="007C30BC"/>
    <w:rsid w:val="007D5647"/>
    <w:rsid w:val="007E39E1"/>
    <w:rsid w:val="007E5D6F"/>
    <w:rsid w:val="007F32DA"/>
    <w:rsid w:val="007F3E8B"/>
    <w:rsid w:val="008113B0"/>
    <w:rsid w:val="00812C61"/>
    <w:rsid w:val="00827FC5"/>
    <w:rsid w:val="00850DC6"/>
    <w:rsid w:val="00852799"/>
    <w:rsid w:val="00876FF8"/>
    <w:rsid w:val="0088598F"/>
    <w:rsid w:val="0088651F"/>
    <w:rsid w:val="00887016"/>
    <w:rsid w:val="00892222"/>
    <w:rsid w:val="008A08C0"/>
    <w:rsid w:val="008A4036"/>
    <w:rsid w:val="008A52A5"/>
    <w:rsid w:val="008B06A8"/>
    <w:rsid w:val="008B697C"/>
    <w:rsid w:val="008B7AD5"/>
    <w:rsid w:val="008C192B"/>
    <w:rsid w:val="008C361E"/>
    <w:rsid w:val="008E3EA8"/>
    <w:rsid w:val="008E51EF"/>
    <w:rsid w:val="00900663"/>
    <w:rsid w:val="00901244"/>
    <w:rsid w:val="0091401F"/>
    <w:rsid w:val="00914162"/>
    <w:rsid w:val="009147B3"/>
    <w:rsid w:val="009345FC"/>
    <w:rsid w:val="00937F3D"/>
    <w:rsid w:val="009451A3"/>
    <w:rsid w:val="00946800"/>
    <w:rsid w:val="009563F4"/>
    <w:rsid w:val="00956C4D"/>
    <w:rsid w:val="00962ACB"/>
    <w:rsid w:val="00963834"/>
    <w:rsid w:val="0096444C"/>
    <w:rsid w:val="009828D3"/>
    <w:rsid w:val="00992CB9"/>
    <w:rsid w:val="00995DCA"/>
    <w:rsid w:val="009A1F5A"/>
    <w:rsid w:val="009B1D49"/>
    <w:rsid w:val="009D3AD0"/>
    <w:rsid w:val="009E0E48"/>
    <w:rsid w:val="00A0368C"/>
    <w:rsid w:val="00A10913"/>
    <w:rsid w:val="00A20FFB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AF3430"/>
    <w:rsid w:val="00AF54CA"/>
    <w:rsid w:val="00B269F7"/>
    <w:rsid w:val="00B26A6E"/>
    <w:rsid w:val="00B30BC3"/>
    <w:rsid w:val="00B7570E"/>
    <w:rsid w:val="00B75A8F"/>
    <w:rsid w:val="00B82724"/>
    <w:rsid w:val="00B86FEB"/>
    <w:rsid w:val="00B96017"/>
    <w:rsid w:val="00BB027B"/>
    <w:rsid w:val="00BB1A8F"/>
    <w:rsid w:val="00BB723E"/>
    <w:rsid w:val="00BF792A"/>
    <w:rsid w:val="00C14FEA"/>
    <w:rsid w:val="00C172A3"/>
    <w:rsid w:val="00C43B3D"/>
    <w:rsid w:val="00C53505"/>
    <w:rsid w:val="00C548FC"/>
    <w:rsid w:val="00C701F9"/>
    <w:rsid w:val="00C90BB8"/>
    <w:rsid w:val="00C94612"/>
    <w:rsid w:val="00CB0023"/>
    <w:rsid w:val="00CC1ADF"/>
    <w:rsid w:val="00CC3493"/>
    <w:rsid w:val="00CD758F"/>
    <w:rsid w:val="00CE79D7"/>
    <w:rsid w:val="00CE7DDC"/>
    <w:rsid w:val="00CF77B7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979A7"/>
    <w:rsid w:val="00DA01D6"/>
    <w:rsid w:val="00DB0A0D"/>
    <w:rsid w:val="00DB5ABF"/>
    <w:rsid w:val="00DB5F3F"/>
    <w:rsid w:val="00DE5F42"/>
    <w:rsid w:val="00DF4C7F"/>
    <w:rsid w:val="00DF6A1F"/>
    <w:rsid w:val="00E00372"/>
    <w:rsid w:val="00E00406"/>
    <w:rsid w:val="00E031E1"/>
    <w:rsid w:val="00E1216B"/>
    <w:rsid w:val="00E12CA3"/>
    <w:rsid w:val="00E31D1B"/>
    <w:rsid w:val="00E45ED2"/>
    <w:rsid w:val="00E52009"/>
    <w:rsid w:val="00E96D45"/>
    <w:rsid w:val="00EC52E1"/>
    <w:rsid w:val="00ED4D96"/>
    <w:rsid w:val="00EE0017"/>
    <w:rsid w:val="00EE2FBA"/>
    <w:rsid w:val="00EE67BA"/>
    <w:rsid w:val="00F03012"/>
    <w:rsid w:val="00F05A9C"/>
    <w:rsid w:val="00F05E46"/>
    <w:rsid w:val="00F121AD"/>
    <w:rsid w:val="00F16121"/>
    <w:rsid w:val="00F210A1"/>
    <w:rsid w:val="00F24210"/>
    <w:rsid w:val="00F30B47"/>
    <w:rsid w:val="00F358FB"/>
    <w:rsid w:val="00F41860"/>
    <w:rsid w:val="00F424C5"/>
    <w:rsid w:val="00F47049"/>
    <w:rsid w:val="00F56A5E"/>
    <w:rsid w:val="00F67733"/>
    <w:rsid w:val="00F82795"/>
    <w:rsid w:val="00F90DE3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1D76"/>
  <w15:chartTrackingRefBased/>
  <w15:docId w15:val="{1F9026B4-F16C-4AE5-9D45-B5129EEC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character" w:customStyle="1" w:styleId="CommentTextChar">
    <w:name w:val="Comment Text Char"/>
    <w:link w:val="CommentText"/>
    <w:rsid w:val="00033EA9"/>
    <w:rPr>
      <w:rFonts w:ascii="Arial" w:hAnsi="Arial"/>
      <w:lang w:val="en-US" w:eastAsia="en-US"/>
    </w:rPr>
  </w:style>
  <w:style w:type="paragraph" w:customStyle="1" w:styleId="BodyText">
    <w:name w:val="BodyText"/>
    <w:basedOn w:val="Normal"/>
    <w:next w:val="Normal"/>
    <w:qFormat/>
    <w:rsid w:val="00033EA9"/>
    <w:pPr>
      <w:widowControl w:val="0"/>
    </w:pPr>
    <w:rPr>
      <w:rFonts w:eastAsia="Times New Roman" w:cs="Arial"/>
      <w:sz w:val="21"/>
      <w:szCs w:val="20"/>
    </w:rPr>
  </w:style>
  <w:style w:type="table" w:styleId="TableGrid">
    <w:name w:val="Table Grid"/>
    <w:basedOn w:val="TableNormal"/>
    <w:uiPriority w:val="39"/>
    <w:rsid w:val="0096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The contraceptive implant</vt:lpstr>
      <vt:lpstr>The contraceptive implant</vt:lpstr>
    </vt:vector>
  </TitlesOfParts>
  <Company>UPMC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Lee, Boon</cp:lastModifiedBy>
  <cp:revision>2</cp:revision>
  <cp:lastPrinted>2009-01-08T01:57:00Z</cp:lastPrinted>
  <dcterms:created xsi:type="dcterms:W3CDTF">2021-10-06T01:58:00Z</dcterms:created>
  <dcterms:modified xsi:type="dcterms:W3CDTF">2021-10-06T01:58:00Z</dcterms:modified>
</cp:coreProperties>
</file>