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3DD2" w14:textId="7E421DD9" w:rsidR="003F4889" w:rsidRDefault="007D251B">
      <w:r>
        <w:rPr>
          <w:noProof/>
        </w:rPr>
        <w:drawing>
          <wp:inline distT="0" distB="0" distL="0" distR="0" wp14:anchorId="72F84840" wp14:editId="16EF8131">
            <wp:extent cx="4410456" cy="138074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456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B4CD" w14:textId="77777777" w:rsidR="007D251B" w:rsidRDefault="007D251B" w:rsidP="007D251B">
      <w:r>
        <w:rPr>
          <w:rFonts w:ascii="Times New Roman" w:eastAsia="仿宋" w:hAnsi="Times New Roman" w:cs="Times New Roman"/>
          <w:sz w:val="24"/>
          <w:szCs w:val="24"/>
        </w:rPr>
        <w:t xml:space="preserve">Figure S1. </w:t>
      </w:r>
      <w:r w:rsidRPr="00943669">
        <w:rPr>
          <w:rFonts w:ascii="Times New Roman" w:eastAsia="仿宋" w:hAnsi="Times New Roman" w:cs="Times New Roman"/>
          <w:sz w:val="24"/>
          <w:szCs w:val="24"/>
        </w:rPr>
        <w:t>Immunohistochemistry</w:t>
      </w:r>
      <w:r>
        <w:rPr>
          <w:rFonts w:ascii="Times New Roman" w:eastAsia="仿宋" w:hAnsi="Times New Roman" w:cs="Times New Roman"/>
          <w:sz w:val="24"/>
          <w:szCs w:val="24"/>
        </w:rPr>
        <w:t xml:space="preserve"> analysis of </w:t>
      </w:r>
      <w:r w:rsidRPr="00943669">
        <w:rPr>
          <w:rFonts w:ascii="Times New Roman" w:eastAsia="仿宋" w:hAnsi="Times New Roman" w:cs="Times New Roman"/>
          <w:sz w:val="24"/>
          <w:szCs w:val="24"/>
        </w:rPr>
        <w:t>NOD1 expression</w:t>
      </w:r>
      <w:r>
        <w:rPr>
          <w:rFonts w:ascii="Times New Roman" w:eastAsia="仿宋" w:hAnsi="Times New Roman" w:cs="Times New Roman"/>
          <w:sz w:val="24"/>
          <w:szCs w:val="24"/>
        </w:rPr>
        <w:t xml:space="preserve">s in lung tissues among the three groups. </w:t>
      </w:r>
    </w:p>
    <w:p w14:paraId="49801A06" w14:textId="77777777" w:rsidR="007D251B" w:rsidRPr="007D251B" w:rsidRDefault="007D251B">
      <w:pPr>
        <w:rPr>
          <w:rFonts w:hint="eastAsia"/>
        </w:rPr>
      </w:pPr>
    </w:p>
    <w:sectPr w:rsidR="007D251B" w:rsidRPr="007D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89"/>
    <w:rsid w:val="003F4889"/>
    <w:rsid w:val="007D251B"/>
    <w:rsid w:val="00A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E80C"/>
  <w15:chartTrackingRefBased/>
  <w15:docId w15:val="{63854364-466A-4B24-83E4-B34030E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6D405-701E-485D-AA24-16F4B16F0555}"/>
</file>

<file path=customXml/itemProps2.xml><?xml version="1.0" encoding="utf-8"?>
<ds:datastoreItem xmlns:ds="http://schemas.openxmlformats.org/officeDocument/2006/customXml" ds:itemID="{AE9DB187-DAA7-41C6-8046-721995F2C462}"/>
</file>

<file path=customXml/itemProps3.xml><?xml version="1.0" encoding="utf-8"?>
<ds:datastoreItem xmlns:ds="http://schemas.openxmlformats.org/officeDocument/2006/customXml" ds:itemID="{CAC68A07-88B2-421B-8103-85D5BCE31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2021-08-02T08:55:00Z</dcterms:created>
  <dcterms:modified xsi:type="dcterms:W3CDTF">2021-08-02T08:57:00Z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